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DF3C" w14:textId="77777777" w:rsidR="0013366D" w:rsidRPr="00151D82" w:rsidRDefault="0013366D" w:rsidP="0013366D">
      <w:pPr>
        <w:pStyle w:val="Odstavecseseznamem"/>
        <w:tabs>
          <w:tab w:val="left" w:pos="284"/>
        </w:tabs>
        <w:spacing w:after="0" w:line="240" w:lineRule="auto"/>
        <w:ind w:left="0"/>
        <w:contextualSpacing w:val="0"/>
        <w:jc w:val="right"/>
        <w:rPr>
          <w:rFonts w:cs="Calibri"/>
          <w:b/>
          <w:color w:val="808080" w:themeColor="background1" w:themeShade="80"/>
        </w:rPr>
      </w:pPr>
      <w:r w:rsidRPr="00151D82">
        <w:rPr>
          <w:rFonts w:cs="Calibri"/>
          <w:b/>
          <w:color w:val="808080" w:themeColor="background1" w:themeShade="80"/>
        </w:rPr>
        <w:t xml:space="preserve">Příloha č. 2 </w:t>
      </w:r>
    </w:p>
    <w:p w14:paraId="0151D95E" w14:textId="77777777" w:rsidR="0013366D" w:rsidRPr="00151D82" w:rsidRDefault="0013366D" w:rsidP="0013366D">
      <w:pPr>
        <w:pStyle w:val="Odstavecseseznamem"/>
        <w:tabs>
          <w:tab w:val="left" w:pos="284"/>
        </w:tabs>
        <w:spacing w:after="0" w:line="240" w:lineRule="auto"/>
        <w:ind w:left="0"/>
        <w:contextualSpacing w:val="0"/>
        <w:jc w:val="right"/>
        <w:rPr>
          <w:rFonts w:cs="Calibri"/>
          <w:b/>
          <w:color w:val="808080" w:themeColor="background1" w:themeShade="80"/>
        </w:rPr>
      </w:pPr>
      <w:r w:rsidRPr="00151D82">
        <w:rPr>
          <w:rFonts w:cs="Calibri"/>
          <w:b/>
          <w:color w:val="808080" w:themeColor="background1" w:themeShade="80"/>
        </w:rPr>
        <w:t>Smlouva o dílo – závazný vzor</w:t>
      </w:r>
    </w:p>
    <w:p w14:paraId="3C0C9316" w14:textId="77777777" w:rsidR="00151D82" w:rsidRPr="00E67B1B" w:rsidRDefault="00151D82" w:rsidP="0013366D">
      <w:pPr>
        <w:pStyle w:val="Odstavecseseznamem"/>
        <w:tabs>
          <w:tab w:val="left" w:pos="284"/>
        </w:tabs>
        <w:spacing w:after="0" w:line="240" w:lineRule="auto"/>
        <w:ind w:left="0"/>
        <w:contextualSpacing w:val="0"/>
        <w:jc w:val="right"/>
        <w:rPr>
          <w:rFonts w:cs="Calibri"/>
          <w:b/>
          <w:color w:val="808080"/>
          <w:sz w:val="20"/>
          <w:szCs w:val="20"/>
        </w:rPr>
      </w:pPr>
    </w:p>
    <w:tbl>
      <w:tblPr>
        <w:tblW w:w="0" w:type="auto"/>
        <w:tblInd w:w="108" w:type="dxa"/>
        <w:tblBorders>
          <w:top w:val="single" w:sz="4" w:space="0" w:color="17365D"/>
          <w:left w:val="single" w:sz="4" w:space="0" w:color="17365D"/>
          <w:bottom w:val="single" w:sz="4" w:space="0" w:color="17365D"/>
          <w:right w:val="single" w:sz="4" w:space="0" w:color="17365D"/>
        </w:tblBorders>
        <w:shd w:val="clear" w:color="auto" w:fill="1F497D"/>
        <w:tblLook w:val="04A0" w:firstRow="1" w:lastRow="0" w:firstColumn="1" w:lastColumn="0" w:noHBand="0" w:noVBand="1"/>
      </w:tblPr>
      <w:tblGrid>
        <w:gridCol w:w="9072"/>
      </w:tblGrid>
      <w:tr w:rsidR="0013366D" w:rsidRPr="00E67B1B" w14:paraId="6FDD90CC" w14:textId="77777777" w:rsidTr="0013366D">
        <w:tc>
          <w:tcPr>
            <w:tcW w:w="9072" w:type="dxa"/>
            <w:shd w:val="clear" w:color="auto" w:fill="1F497D"/>
          </w:tcPr>
          <w:p w14:paraId="497385B7" w14:textId="77777777" w:rsidR="0013366D" w:rsidRPr="00E67B1B" w:rsidRDefault="0013366D" w:rsidP="0013366D">
            <w:pPr>
              <w:tabs>
                <w:tab w:val="left" w:pos="4395"/>
              </w:tabs>
              <w:spacing w:after="0" w:line="240" w:lineRule="auto"/>
              <w:jc w:val="center"/>
              <w:rPr>
                <w:rFonts w:cs="Calibri"/>
                <w:b/>
                <w:color w:val="FFFFFF"/>
                <w:sz w:val="38"/>
                <w:szCs w:val="38"/>
              </w:rPr>
            </w:pPr>
            <w:r w:rsidRPr="00E67B1B">
              <w:rPr>
                <w:rFonts w:cs="Calibri"/>
                <w:b/>
                <w:color w:val="FFFFFF"/>
                <w:sz w:val="38"/>
                <w:szCs w:val="38"/>
              </w:rPr>
              <w:t xml:space="preserve">SMLOUVA O DÍLO </w:t>
            </w:r>
          </w:p>
        </w:tc>
      </w:tr>
    </w:tbl>
    <w:p w14:paraId="2208E1B7" w14:textId="77777777" w:rsidR="0013366D" w:rsidRPr="00151D82" w:rsidRDefault="0013366D" w:rsidP="0013366D">
      <w:pPr>
        <w:shd w:val="clear" w:color="auto" w:fill="DBE5F1" w:themeFill="accent1" w:themeFillTint="33"/>
        <w:spacing w:after="0" w:line="240" w:lineRule="auto"/>
        <w:jc w:val="center"/>
        <w:rPr>
          <w:rFonts w:asciiTheme="minorHAnsi" w:hAnsiTheme="minorHAnsi" w:cstheme="minorHAnsi"/>
          <w:b/>
          <w:caps/>
          <w:sz w:val="16"/>
          <w:szCs w:val="16"/>
        </w:rPr>
      </w:pPr>
      <w:r w:rsidRPr="00151D82">
        <w:rPr>
          <w:rFonts w:asciiTheme="minorHAnsi" w:hAnsiTheme="minorHAnsi" w:cstheme="minorHAnsi"/>
          <w:b/>
          <w:caps/>
          <w:sz w:val="16"/>
          <w:szCs w:val="16"/>
        </w:rPr>
        <w:t>Rekonstrukce budovy ZZ v areálu Lékařské fakulty OU pro potřeby simulačního centra Cvičné nemocnice</w:t>
      </w:r>
    </w:p>
    <w:p w14:paraId="49C7E9D8" w14:textId="77777777" w:rsidR="0013366D" w:rsidRPr="008821CC" w:rsidRDefault="0013366D" w:rsidP="0013366D">
      <w:pPr>
        <w:spacing w:after="0" w:line="240" w:lineRule="auto"/>
        <w:jc w:val="center"/>
        <w:rPr>
          <w:rFonts w:cs="Calibri"/>
          <w:sz w:val="18"/>
          <w:szCs w:val="18"/>
        </w:rPr>
      </w:pPr>
      <w:r w:rsidRPr="008821CC">
        <w:rPr>
          <w:rFonts w:cs="Calibri"/>
          <w:sz w:val="18"/>
          <w:szCs w:val="18"/>
        </w:rPr>
        <w:t xml:space="preserve">uzavřená ve smyslu </w:t>
      </w:r>
      <w:proofErr w:type="spellStart"/>
      <w:r w:rsidRPr="008821CC">
        <w:rPr>
          <w:rFonts w:cs="Calibri"/>
          <w:sz w:val="18"/>
          <w:szCs w:val="18"/>
        </w:rPr>
        <w:t>ust</w:t>
      </w:r>
      <w:proofErr w:type="spellEnd"/>
      <w:r w:rsidRPr="008821CC">
        <w:rPr>
          <w:rFonts w:cs="Calibri"/>
          <w:sz w:val="18"/>
          <w:szCs w:val="18"/>
        </w:rPr>
        <w:t>. § 2586 a násl. zákona č. 89/2012 Sb., občanský zákoník,</w:t>
      </w:r>
      <w:r w:rsidR="008821CC">
        <w:rPr>
          <w:rFonts w:cs="Calibri"/>
          <w:sz w:val="18"/>
          <w:szCs w:val="18"/>
        </w:rPr>
        <w:t xml:space="preserve"> </w:t>
      </w:r>
      <w:r w:rsidRPr="008821CC">
        <w:rPr>
          <w:rFonts w:cs="Calibri"/>
          <w:sz w:val="18"/>
          <w:szCs w:val="18"/>
        </w:rPr>
        <w:t>ve znění pozdějších předpisů</w:t>
      </w:r>
    </w:p>
    <w:p w14:paraId="1562DE6F" w14:textId="77777777" w:rsidR="0013366D" w:rsidRDefault="0013366D" w:rsidP="0013366D">
      <w:pPr>
        <w:spacing w:after="0" w:line="240" w:lineRule="auto"/>
        <w:rPr>
          <w:rFonts w:cs="Calibri"/>
        </w:rPr>
      </w:pPr>
    </w:p>
    <w:p w14:paraId="0CFC0F6F" w14:textId="77777777" w:rsidR="0013366D" w:rsidRDefault="008821CC" w:rsidP="00151D82">
      <w:pPr>
        <w:shd w:val="clear" w:color="auto" w:fill="DBE5F1" w:themeFill="accent1" w:themeFillTint="33"/>
        <w:spacing w:after="0" w:line="240" w:lineRule="auto"/>
        <w:jc w:val="center"/>
        <w:rPr>
          <w:rFonts w:cs="Calibri"/>
          <w:b/>
        </w:rPr>
      </w:pPr>
      <w:r w:rsidRPr="008821CC">
        <w:rPr>
          <w:rFonts w:cs="Calibri"/>
          <w:b/>
        </w:rPr>
        <w:t>Smluvní strany</w:t>
      </w:r>
    </w:p>
    <w:p w14:paraId="3CE8D743" w14:textId="77777777" w:rsidR="008821CC" w:rsidRPr="008821CC" w:rsidRDefault="008821CC" w:rsidP="008821CC">
      <w:pPr>
        <w:spacing w:after="0" w:line="240" w:lineRule="auto"/>
        <w:jc w:val="center"/>
        <w:rPr>
          <w:rFonts w:cs="Calibri"/>
          <w:b/>
        </w:rPr>
      </w:pPr>
    </w:p>
    <w:p w14:paraId="4B96F92F" w14:textId="77777777" w:rsidR="0013366D" w:rsidRPr="00F963EC" w:rsidRDefault="0013366D" w:rsidP="00453AD3">
      <w:pPr>
        <w:numPr>
          <w:ilvl w:val="0"/>
          <w:numId w:val="17"/>
        </w:numPr>
        <w:tabs>
          <w:tab w:val="left" w:pos="426"/>
          <w:tab w:val="left" w:pos="3261"/>
        </w:tabs>
        <w:spacing w:after="0" w:line="240" w:lineRule="auto"/>
        <w:ind w:left="567" w:hanging="567"/>
        <w:jc w:val="both"/>
        <w:rPr>
          <w:rFonts w:asciiTheme="minorHAnsi" w:hAnsiTheme="minorHAnsi" w:cstheme="minorHAnsi"/>
          <w:b/>
        </w:rPr>
      </w:pPr>
      <w:r w:rsidRPr="00F963EC">
        <w:rPr>
          <w:rFonts w:asciiTheme="minorHAnsi" w:hAnsiTheme="minorHAnsi" w:cstheme="minorHAnsi"/>
          <w:b/>
        </w:rPr>
        <w:t xml:space="preserve">Ostravská Univerzita </w:t>
      </w:r>
    </w:p>
    <w:p w14:paraId="79E263BA" w14:textId="77777777" w:rsidR="0013366D" w:rsidRPr="00F963EC" w:rsidRDefault="0013366D" w:rsidP="0013366D">
      <w:pPr>
        <w:spacing w:after="0" w:line="240" w:lineRule="auto"/>
        <w:ind w:left="425"/>
        <w:rPr>
          <w:rFonts w:asciiTheme="minorHAnsi" w:hAnsiTheme="minorHAnsi" w:cstheme="minorHAnsi"/>
        </w:rPr>
      </w:pPr>
      <w:r w:rsidRPr="00F963EC">
        <w:rPr>
          <w:rFonts w:asciiTheme="minorHAnsi" w:hAnsiTheme="minorHAnsi" w:cstheme="minorHAnsi"/>
        </w:rPr>
        <w:t>Zastoupená:</w:t>
      </w:r>
      <w:r w:rsidRPr="00F963EC">
        <w:rPr>
          <w:rFonts w:asciiTheme="minorHAnsi" w:hAnsiTheme="minorHAnsi" w:cstheme="minorHAnsi"/>
        </w:rPr>
        <w:tab/>
      </w:r>
      <w:r w:rsidRPr="00F963EC">
        <w:rPr>
          <w:rFonts w:asciiTheme="minorHAnsi" w:hAnsiTheme="minorHAnsi" w:cstheme="minorHAnsi"/>
        </w:rPr>
        <w:tab/>
      </w:r>
      <w:r w:rsidR="00CE266E">
        <w:rPr>
          <w:rFonts w:asciiTheme="minorHAnsi" w:hAnsiTheme="minorHAnsi" w:cstheme="minorHAnsi"/>
        </w:rPr>
        <w:t>doc. MUDr. Arnoštem Martínkem, CSc., děkanem Lékařské fakulty OU</w:t>
      </w:r>
    </w:p>
    <w:p w14:paraId="7D18C6BC" w14:textId="77777777" w:rsidR="0013366D" w:rsidRPr="00F963EC" w:rsidRDefault="0013366D" w:rsidP="0013366D">
      <w:pPr>
        <w:spacing w:after="0" w:line="240" w:lineRule="auto"/>
        <w:ind w:left="426"/>
        <w:rPr>
          <w:rFonts w:asciiTheme="minorHAnsi" w:hAnsiTheme="minorHAnsi" w:cstheme="minorHAnsi"/>
        </w:rPr>
      </w:pPr>
      <w:r w:rsidRPr="00F963EC">
        <w:rPr>
          <w:rFonts w:asciiTheme="minorHAnsi" w:hAnsiTheme="minorHAnsi" w:cstheme="minorHAnsi"/>
        </w:rPr>
        <w:t>Se sídlem:</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Dvořákova 7, 701 03 Ostrava</w:t>
      </w:r>
    </w:p>
    <w:p w14:paraId="3A8D175A" w14:textId="77777777" w:rsidR="0013366D" w:rsidRPr="00F963EC" w:rsidRDefault="0013366D" w:rsidP="0013366D">
      <w:pPr>
        <w:spacing w:after="0" w:line="240" w:lineRule="auto"/>
        <w:ind w:left="426"/>
        <w:rPr>
          <w:rFonts w:asciiTheme="minorHAnsi" w:hAnsiTheme="minorHAnsi" w:cstheme="minorHAnsi"/>
        </w:rPr>
      </w:pPr>
      <w:r w:rsidRPr="00F963EC">
        <w:rPr>
          <w:rFonts w:asciiTheme="minorHAnsi" w:hAnsiTheme="minorHAnsi" w:cstheme="minorHAnsi"/>
        </w:rPr>
        <w:t>IČO:</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619 88 987</w:t>
      </w:r>
    </w:p>
    <w:p w14:paraId="51C5B7AD" w14:textId="77777777" w:rsidR="0013366D" w:rsidRPr="00F963EC" w:rsidRDefault="0013366D" w:rsidP="0013366D">
      <w:pPr>
        <w:spacing w:after="0" w:line="240" w:lineRule="auto"/>
        <w:ind w:left="426"/>
        <w:rPr>
          <w:rFonts w:asciiTheme="minorHAnsi" w:hAnsiTheme="minorHAnsi" w:cstheme="minorHAnsi"/>
        </w:rPr>
      </w:pPr>
      <w:r w:rsidRPr="00F963EC">
        <w:rPr>
          <w:rFonts w:asciiTheme="minorHAnsi" w:hAnsiTheme="minorHAnsi" w:cstheme="minorHAnsi"/>
        </w:rPr>
        <w:t>DIČ:</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CZ 61988987</w:t>
      </w:r>
    </w:p>
    <w:p w14:paraId="29245BD7" w14:textId="77777777" w:rsidR="0013366D" w:rsidRPr="00EF3555" w:rsidRDefault="0013366D" w:rsidP="0013366D">
      <w:pPr>
        <w:tabs>
          <w:tab w:val="left" w:pos="426"/>
        </w:tabs>
        <w:spacing w:after="0" w:line="240" w:lineRule="auto"/>
        <w:ind w:left="426"/>
        <w:jc w:val="both"/>
        <w:rPr>
          <w:rFonts w:asciiTheme="minorHAnsi" w:hAnsiTheme="minorHAnsi" w:cstheme="minorHAnsi"/>
        </w:rPr>
      </w:pPr>
      <w:r w:rsidRPr="00F963EC">
        <w:rPr>
          <w:rFonts w:asciiTheme="minorHAnsi" w:hAnsiTheme="minorHAnsi" w:cstheme="minorHAnsi"/>
        </w:rPr>
        <w:t xml:space="preserve">Bankovní spojení: </w:t>
      </w:r>
      <w:r w:rsidR="00151D82">
        <w:rPr>
          <w:rFonts w:asciiTheme="minorHAnsi" w:hAnsiTheme="minorHAnsi" w:cstheme="minorHAnsi"/>
        </w:rPr>
        <w:tab/>
      </w:r>
      <w:r w:rsidR="00151D82">
        <w:rPr>
          <w:rFonts w:asciiTheme="minorHAnsi" w:hAnsiTheme="minorHAnsi" w:cstheme="minorHAnsi"/>
        </w:rPr>
        <w:tab/>
      </w:r>
      <w:r w:rsidR="00EF3555" w:rsidRPr="00EF3555">
        <w:rPr>
          <w:rFonts w:asciiTheme="minorHAnsi" w:hAnsiTheme="minorHAnsi" w:cstheme="minorHAnsi"/>
        </w:rPr>
        <w:t>ČNB Ostrava</w:t>
      </w:r>
    </w:p>
    <w:p w14:paraId="72E40179" w14:textId="77777777" w:rsidR="0013366D" w:rsidRPr="00EF3555" w:rsidRDefault="0013366D" w:rsidP="00EF3555">
      <w:pPr>
        <w:pStyle w:val="Default"/>
      </w:pPr>
      <w:r w:rsidRPr="00F963EC">
        <w:rPr>
          <w:rFonts w:asciiTheme="minorHAnsi" w:hAnsiTheme="minorHAnsi" w:cstheme="minorHAnsi"/>
        </w:rPr>
        <w:tab/>
        <w:t xml:space="preserve">Číslo účtu: </w:t>
      </w:r>
      <w:r w:rsidRPr="00F963EC">
        <w:rPr>
          <w:rFonts w:asciiTheme="minorHAnsi" w:hAnsiTheme="minorHAnsi" w:cstheme="minorHAnsi"/>
        </w:rPr>
        <w:tab/>
      </w:r>
      <w:r w:rsidR="00151D82">
        <w:rPr>
          <w:rFonts w:asciiTheme="minorHAnsi" w:hAnsiTheme="minorHAnsi" w:cstheme="minorHAnsi"/>
        </w:rPr>
        <w:tab/>
      </w:r>
      <w:r w:rsidR="00EF3555">
        <w:rPr>
          <w:sz w:val="22"/>
          <w:szCs w:val="22"/>
        </w:rPr>
        <w:t>931761/0710</w:t>
      </w:r>
      <w:r w:rsidRPr="00F963EC">
        <w:rPr>
          <w:rFonts w:asciiTheme="minorHAnsi" w:hAnsiTheme="minorHAnsi" w:cstheme="minorHAnsi"/>
        </w:rPr>
        <w:tab/>
      </w:r>
    </w:p>
    <w:p w14:paraId="30196BE7" w14:textId="77777777" w:rsidR="0013366D" w:rsidRPr="00F963EC" w:rsidRDefault="0013366D" w:rsidP="0013366D">
      <w:pPr>
        <w:spacing w:after="0" w:line="240" w:lineRule="auto"/>
        <w:ind w:left="2835" w:hanging="2409"/>
        <w:rPr>
          <w:rFonts w:asciiTheme="minorHAnsi" w:hAnsiTheme="minorHAnsi" w:cstheme="minorHAnsi"/>
          <w:b/>
        </w:rPr>
      </w:pPr>
      <w:r w:rsidRPr="00F963EC">
        <w:rPr>
          <w:rFonts w:asciiTheme="minorHAnsi" w:hAnsiTheme="minorHAnsi" w:cstheme="minorHAnsi"/>
        </w:rPr>
        <w:t>Kontaktní osoba:</w:t>
      </w:r>
      <w:r w:rsidR="00151D82">
        <w:rPr>
          <w:rFonts w:asciiTheme="minorHAnsi" w:hAnsiTheme="minorHAnsi" w:cstheme="minorHAnsi"/>
        </w:rPr>
        <w:tab/>
      </w:r>
      <w:r w:rsidR="00CE266E">
        <w:rPr>
          <w:rFonts w:asciiTheme="minorHAnsi" w:hAnsiTheme="minorHAnsi" w:cstheme="minorHAnsi"/>
        </w:rPr>
        <w:t>Ing. Ivana Erbanová</w:t>
      </w:r>
      <w:r w:rsidR="00151D82">
        <w:rPr>
          <w:rFonts w:asciiTheme="minorHAnsi" w:hAnsiTheme="minorHAnsi" w:cstheme="minorHAnsi"/>
        </w:rPr>
        <w:tab/>
      </w:r>
      <w:r w:rsidRPr="00F963EC">
        <w:rPr>
          <w:rFonts w:asciiTheme="minorHAnsi" w:hAnsiTheme="minorHAnsi" w:cstheme="minorHAnsi"/>
        </w:rPr>
        <w:tab/>
      </w:r>
    </w:p>
    <w:p w14:paraId="5A4D5AF4" w14:textId="77777777" w:rsidR="0013366D" w:rsidRPr="00F963EC" w:rsidRDefault="0013366D" w:rsidP="0013366D">
      <w:pPr>
        <w:spacing w:after="0" w:line="240" w:lineRule="auto"/>
        <w:ind w:left="2835" w:hanging="2409"/>
        <w:rPr>
          <w:rFonts w:asciiTheme="minorHAnsi" w:hAnsiTheme="minorHAnsi" w:cstheme="minorHAnsi"/>
        </w:rPr>
      </w:pPr>
      <w:r w:rsidRPr="00F963EC">
        <w:rPr>
          <w:rFonts w:asciiTheme="minorHAnsi" w:hAnsiTheme="minorHAnsi" w:cstheme="minorHAnsi"/>
        </w:rPr>
        <w:t>Osoba oprávněna jednat ve věcech technických</w:t>
      </w:r>
      <w:r w:rsidR="00540830">
        <w:rPr>
          <w:rFonts w:asciiTheme="minorHAnsi" w:hAnsiTheme="minorHAnsi" w:cstheme="minorHAnsi"/>
        </w:rPr>
        <w:t xml:space="preserve"> a ve věcech stavby</w:t>
      </w:r>
      <w:r w:rsidRPr="00F963EC">
        <w:rPr>
          <w:rFonts w:asciiTheme="minorHAnsi" w:hAnsiTheme="minorHAnsi" w:cstheme="minorHAnsi"/>
        </w:rPr>
        <w:t xml:space="preserve">: </w:t>
      </w:r>
      <w:r w:rsidR="00540830">
        <w:rPr>
          <w:rFonts w:asciiTheme="minorHAnsi" w:hAnsiTheme="minorHAnsi" w:cstheme="minorHAnsi"/>
          <w:b/>
          <w:color w:val="FF0000"/>
          <w:vertAlign w:val="superscript"/>
        </w:rPr>
        <w:t>BUDE DOPLNĚNO PŘED PODPISEM SOD</w:t>
      </w:r>
    </w:p>
    <w:p w14:paraId="64A71AE7" w14:textId="77777777" w:rsidR="0013366D" w:rsidRPr="00F963EC" w:rsidRDefault="0013366D" w:rsidP="0013366D">
      <w:pPr>
        <w:spacing w:after="0" w:line="240" w:lineRule="auto"/>
        <w:ind w:left="2835" w:hanging="2409"/>
        <w:rPr>
          <w:rFonts w:asciiTheme="minorHAnsi" w:hAnsiTheme="minorHAnsi" w:cstheme="minorHAnsi"/>
        </w:rPr>
      </w:pPr>
      <w:r w:rsidRPr="00F963EC">
        <w:rPr>
          <w:rFonts w:asciiTheme="minorHAnsi" w:hAnsiTheme="minorHAnsi" w:cstheme="minorHAnsi"/>
        </w:rPr>
        <w:t>Číslo smlouvy:</w:t>
      </w:r>
      <w:r w:rsidR="00151D82">
        <w:rPr>
          <w:rFonts w:asciiTheme="minorHAnsi" w:hAnsiTheme="minorHAnsi" w:cstheme="minorHAnsi"/>
        </w:rPr>
        <w:tab/>
      </w:r>
      <w:r w:rsidR="00151D82">
        <w:rPr>
          <w:rFonts w:asciiTheme="minorHAnsi" w:hAnsiTheme="minorHAnsi" w:cstheme="minorHAnsi"/>
          <w:b/>
          <w:color w:val="FF0000"/>
          <w:vertAlign w:val="superscript"/>
        </w:rPr>
        <w:t>PROSÍM O DOPLNĚNÍ ÚDAJŮ</w:t>
      </w:r>
      <w:r w:rsidRPr="00F963EC">
        <w:rPr>
          <w:rFonts w:asciiTheme="minorHAnsi" w:hAnsiTheme="minorHAnsi" w:cstheme="minorHAnsi"/>
        </w:rPr>
        <w:tab/>
      </w:r>
    </w:p>
    <w:p w14:paraId="79C00F11" w14:textId="77777777" w:rsidR="00083999" w:rsidRDefault="00083999" w:rsidP="0013366D">
      <w:pPr>
        <w:tabs>
          <w:tab w:val="left" w:pos="1980"/>
        </w:tabs>
        <w:spacing w:after="0" w:line="240" w:lineRule="auto"/>
        <w:ind w:left="284" w:firstLine="142"/>
        <w:jc w:val="both"/>
        <w:rPr>
          <w:rFonts w:asciiTheme="minorHAnsi" w:hAnsiTheme="minorHAnsi" w:cstheme="minorHAnsi"/>
          <w:bCs/>
        </w:rPr>
      </w:pPr>
    </w:p>
    <w:p w14:paraId="580F08BE" w14:textId="77777777" w:rsidR="0013366D" w:rsidRPr="00083999" w:rsidRDefault="0013366D" w:rsidP="0013366D">
      <w:pPr>
        <w:tabs>
          <w:tab w:val="left" w:pos="1980"/>
        </w:tabs>
        <w:spacing w:after="0" w:line="240" w:lineRule="auto"/>
        <w:ind w:left="284" w:firstLine="142"/>
        <w:jc w:val="both"/>
        <w:rPr>
          <w:rFonts w:asciiTheme="minorHAnsi" w:hAnsiTheme="minorHAnsi" w:cstheme="minorHAnsi"/>
          <w:bCs/>
        </w:rPr>
      </w:pPr>
      <w:r w:rsidRPr="00083999">
        <w:rPr>
          <w:rFonts w:asciiTheme="minorHAnsi" w:hAnsiTheme="minorHAnsi" w:cstheme="minorHAnsi"/>
          <w:bCs/>
        </w:rPr>
        <w:t>(dále</w:t>
      </w:r>
      <w:r w:rsidR="00083999">
        <w:rPr>
          <w:rFonts w:asciiTheme="minorHAnsi" w:hAnsiTheme="minorHAnsi" w:cstheme="minorHAnsi"/>
          <w:bCs/>
        </w:rPr>
        <w:t xml:space="preserve"> v textu</w:t>
      </w:r>
      <w:r w:rsidRPr="00083999">
        <w:rPr>
          <w:rFonts w:asciiTheme="minorHAnsi" w:hAnsiTheme="minorHAnsi" w:cstheme="minorHAnsi"/>
          <w:bCs/>
        </w:rPr>
        <w:t xml:space="preserve"> jen „</w:t>
      </w:r>
      <w:r w:rsidRPr="00083999">
        <w:rPr>
          <w:rFonts w:asciiTheme="minorHAnsi" w:hAnsiTheme="minorHAnsi" w:cstheme="minorHAnsi"/>
          <w:b/>
          <w:bCs/>
        </w:rPr>
        <w:t>OU</w:t>
      </w:r>
      <w:r w:rsidRPr="00083999">
        <w:rPr>
          <w:rFonts w:asciiTheme="minorHAnsi" w:hAnsiTheme="minorHAnsi" w:cstheme="minorHAnsi"/>
          <w:bCs/>
        </w:rPr>
        <w:t>“</w:t>
      </w:r>
      <w:r w:rsidR="00151D82" w:rsidRPr="00083999">
        <w:rPr>
          <w:rFonts w:asciiTheme="minorHAnsi" w:hAnsiTheme="minorHAnsi" w:cstheme="minorHAnsi"/>
          <w:bCs/>
        </w:rPr>
        <w:t xml:space="preserve"> nebo </w:t>
      </w:r>
      <w:r w:rsidR="00151D82" w:rsidRPr="00083999">
        <w:rPr>
          <w:rFonts w:asciiTheme="minorHAnsi" w:hAnsiTheme="minorHAnsi" w:cstheme="minorHAnsi"/>
          <w:b/>
          <w:bCs/>
        </w:rPr>
        <w:t>„Objednatel“</w:t>
      </w:r>
      <w:r w:rsidRPr="00083999">
        <w:rPr>
          <w:rFonts w:asciiTheme="minorHAnsi" w:hAnsiTheme="minorHAnsi" w:cstheme="minorHAnsi"/>
          <w:bCs/>
        </w:rPr>
        <w:t>)</w:t>
      </w:r>
    </w:p>
    <w:p w14:paraId="53CF4DBE" w14:textId="77777777" w:rsidR="0013366D" w:rsidRPr="00F963EC" w:rsidRDefault="0013366D" w:rsidP="0013366D">
      <w:pPr>
        <w:spacing w:after="0" w:line="240" w:lineRule="auto"/>
        <w:ind w:left="4111" w:hanging="3685"/>
        <w:rPr>
          <w:rFonts w:asciiTheme="minorHAnsi" w:hAnsiTheme="minorHAnsi" w:cstheme="minorHAnsi"/>
          <w:bCs/>
        </w:rPr>
      </w:pPr>
    </w:p>
    <w:p w14:paraId="52E6615E" w14:textId="77777777" w:rsidR="0013366D" w:rsidRPr="00E67B1B" w:rsidRDefault="0013366D" w:rsidP="0013366D">
      <w:pPr>
        <w:spacing w:after="0" w:line="240" w:lineRule="auto"/>
        <w:rPr>
          <w:rFonts w:cs="Calibri"/>
        </w:rPr>
      </w:pPr>
      <w:r w:rsidRPr="00E67B1B">
        <w:rPr>
          <w:rFonts w:cs="Calibri"/>
        </w:rPr>
        <w:t>a</w:t>
      </w:r>
    </w:p>
    <w:p w14:paraId="6B3229D7" w14:textId="77777777" w:rsidR="0013366D" w:rsidRPr="005074B1" w:rsidRDefault="0013366D" w:rsidP="0013366D">
      <w:pPr>
        <w:spacing w:after="0" w:line="240" w:lineRule="auto"/>
        <w:rPr>
          <w:rFonts w:cs="Calibri"/>
        </w:rPr>
      </w:pPr>
    </w:p>
    <w:p w14:paraId="7E7BFD03" w14:textId="77777777" w:rsidR="0013366D" w:rsidRPr="00151D82" w:rsidRDefault="0013366D" w:rsidP="00453AD3">
      <w:pPr>
        <w:numPr>
          <w:ilvl w:val="0"/>
          <w:numId w:val="17"/>
        </w:numPr>
        <w:tabs>
          <w:tab w:val="left" w:pos="426"/>
        </w:tabs>
        <w:spacing w:after="0" w:line="240" w:lineRule="auto"/>
        <w:ind w:left="0" w:firstLine="0"/>
        <w:rPr>
          <w:rFonts w:cs="Calibri"/>
        </w:rPr>
      </w:pPr>
      <w:r w:rsidRPr="00151D82">
        <w:rPr>
          <w:rFonts w:asciiTheme="minorHAnsi" w:hAnsiTheme="minorHAnsi" w:cstheme="minorHAnsi"/>
          <w:b/>
        </w:rPr>
        <w:t>Název / obchodní firma</w:t>
      </w:r>
      <w:r w:rsidR="006E3804">
        <w:rPr>
          <w:rFonts w:asciiTheme="minorHAnsi" w:hAnsiTheme="minorHAnsi" w:cstheme="minorHAnsi"/>
          <w:b/>
        </w:rPr>
        <w:tab/>
      </w:r>
      <w:r w:rsidR="006E3804" w:rsidRPr="00151D82">
        <w:rPr>
          <w:rFonts w:asciiTheme="minorHAnsi" w:hAnsiTheme="minorHAnsi" w:cstheme="minorHAnsi"/>
          <w:b/>
          <w:color w:val="FF0000"/>
          <w:highlight w:val="yellow"/>
          <w:vertAlign w:val="superscript"/>
        </w:rPr>
        <w:t>DOPLNÍ DODAVATEL</w:t>
      </w:r>
    </w:p>
    <w:p w14:paraId="75A6491C" w14:textId="77777777" w:rsidR="0013366D" w:rsidRPr="00151D82" w:rsidRDefault="00151D82" w:rsidP="00151D82">
      <w:pPr>
        <w:tabs>
          <w:tab w:val="left" w:pos="426"/>
        </w:tabs>
        <w:spacing w:after="0" w:line="240" w:lineRule="auto"/>
        <w:jc w:val="both"/>
        <w:rPr>
          <w:rFonts w:asciiTheme="minorHAnsi" w:hAnsiTheme="minorHAnsi" w:cstheme="minorHAnsi"/>
          <w:b/>
        </w:rPr>
      </w:pPr>
      <w:r>
        <w:rPr>
          <w:rFonts w:asciiTheme="minorHAnsi" w:hAnsiTheme="minorHAnsi" w:cstheme="minorHAnsi"/>
        </w:rPr>
        <w:tab/>
      </w:r>
      <w:r w:rsidR="0013366D" w:rsidRPr="00151D82">
        <w:rPr>
          <w:rFonts w:asciiTheme="minorHAnsi" w:hAnsiTheme="minorHAnsi" w:cstheme="minorHAnsi"/>
        </w:rPr>
        <w:t xml:space="preserve">Zastoupený: </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14:paraId="074F9C1B" w14:textId="77777777" w:rsidR="0013366D" w:rsidRPr="00151D82" w:rsidRDefault="0013366D" w:rsidP="00151D82">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Se sídlem: </w:t>
      </w:r>
      <w:r w:rsidR="00151D82">
        <w:rPr>
          <w:rFonts w:asciiTheme="minorHAnsi" w:hAnsiTheme="minorHAnsi" w:cstheme="minorHAnsi"/>
        </w:rPr>
        <w:tab/>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14:paraId="14245EB3" w14:textId="77777777" w:rsidR="0013366D" w:rsidRPr="00151D82" w:rsidRDefault="0013366D" w:rsidP="00151D82">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IČO: </w:t>
      </w:r>
      <w:r w:rsidR="00151D82">
        <w:rPr>
          <w:rFonts w:asciiTheme="minorHAnsi" w:hAnsiTheme="minorHAnsi" w:cstheme="minorHAnsi"/>
        </w:rPr>
        <w:tab/>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14:paraId="5251B6EB" w14:textId="77777777" w:rsidR="0013366D" w:rsidRPr="00151D82" w:rsidRDefault="0013366D" w:rsidP="00151D82">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DIČ: </w:t>
      </w:r>
      <w:r w:rsidR="00151D82">
        <w:rPr>
          <w:rFonts w:asciiTheme="minorHAnsi" w:hAnsiTheme="minorHAnsi" w:cstheme="minorHAnsi"/>
        </w:rPr>
        <w:tab/>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14:paraId="23E33090" w14:textId="77777777" w:rsidR="0013366D" w:rsidRPr="00151D82" w:rsidRDefault="00151D82" w:rsidP="00151D82">
      <w:pPr>
        <w:tabs>
          <w:tab w:val="left" w:pos="360"/>
          <w:tab w:val="left" w:pos="426"/>
        </w:tabs>
        <w:spacing w:after="0" w:line="240" w:lineRule="auto"/>
        <w:ind w:left="426"/>
        <w:jc w:val="both"/>
        <w:rPr>
          <w:rFonts w:asciiTheme="minorHAnsi" w:hAnsiTheme="minorHAnsi" w:cstheme="minorHAnsi"/>
        </w:rPr>
      </w:pPr>
      <w:r>
        <w:rPr>
          <w:rFonts w:asciiTheme="minorHAnsi" w:hAnsiTheme="minorHAnsi" w:cstheme="minorHAnsi"/>
        </w:rPr>
        <w:t>Zapsaná v OR:</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14:paraId="5DCAB9F6" w14:textId="77777777" w:rsidR="0013366D" w:rsidRPr="00151D82" w:rsidRDefault="0013366D" w:rsidP="00151D82">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Bankovní spojení: </w:t>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14:paraId="454CEE4E" w14:textId="77777777" w:rsidR="0013366D" w:rsidRPr="00151D82" w:rsidRDefault="0013366D" w:rsidP="00151D82">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Číslo účtu:</w:t>
      </w:r>
      <w:r w:rsidR="00151D82">
        <w:rPr>
          <w:rFonts w:asciiTheme="minorHAnsi" w:hAnsiTheme="minorHAnsi" w:cstheme="minorHAnsi"/>
        </w:rPr>
        <w:tab/>
      </w:r>
      <w:r w:rsidR="00151D82">
        <w:rPr>
          <w:rFonts w:asciiTheme="minorHAnsi" w:hAnsiTheme="minorHAnsi" w:cstheme="minorHAnsi"/>
        </w:rPr>
        <w:tab/>
      </w:r>
      <w:r w:rsidR="00151D82">
        <w:rPr>
          <w:rFonts w:asciiTheme="minorHAnsi" w:hAnsiTheme="minorHAnsi" w:cstheme="minorHAnsi"/>
        </w:rPr>
        <w:tab/>
      </w:r>
      <w:r w:rsidR="00151D82" w:rsidRPr="00151D82">
        <w:rPr>
          <w:rFonts w:asciiTheme="minorHAnsi" w:hAnsiTheme="minorHAnsi" w:cstheme="minorHAnsi"/>
          <w:b/>
        </w:rPr>
        <w:t xml:space="preserve">……………………………………… </w:t>
      </w:r>
      <w:r w:rsidR="00151D82" w:rsidRPr="00151D82">
        <w:rPr>
          <w:rFonts w:asciiTheme="minorHAnsi" w:hAnsiTheme="minorHAnsi" w:cstheme="minorHAnsi"/>
          <w:b/>
          <w:color w:val="FF0000"/>
          <w:highlight w:val="yellow"/>
          <w:vertAlign w:val="superscript"/>
        </w:rPr>
        <w:t>DOPLNÍ DODAVATEL</w:t>
      </w:r>
    </w:p>
    <w:p w14:paraId="335EFB4E" w14:textId="77777777" w:rsidR="00151D82" w:rsidRDefault="00151D82" w:rsidP="00151D82">
      <w:pPr>
        <w:tabs>
          <w:tab w:val="left" w:pos="360"/>
          <w:tab w:val="left" w:pos="426"/>
        </w:tabs>
        <w:spacing w:after="0" w:line="240" w:lineRule="auto"/>
        <w:ind w:left="426"/>
        <w:jc w:val="both"/>
        <w:rPr>
          <w:rFonts w:asciiTheme="minorHAnsi" w:hAnsiTheme="minorHAnsi" w:cstheme="minorHAnsi"/>
        </w:rPr>
      </w:pPr>
      <w:r>
        <w:rPr>
          <w:rFonts w:asciiTheme="minorHAnsi" w:hAnsiTheme="minorHAnsi" w:cstheme="minorHAnsi"/>
        </w:rPr>
        <w:t>ID datové schránky:</w:t>
      </w:r>
      <w:r>
        <w:rPr>
          <w:rFonts w:asciiTheme="minorHAnsi" w:hAnsiTheme="minorHAnsi" w:cstheme="minorHAnsi"/>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14:paraId="5DDBB86D" w14:textId="77777777" w:rsidR="0013366D" w:rsidRDefault="00151D82" w:rsidP="00151D82">
      <w:pPr>
        <w:tabs>
          <w:tab w:val="left" w:pos="360"/>
          <w:tab w:val="left" w:pos="426"/>
        </w:tabs>
        <w:spacing w:after="0" w:line="240" w:lineRule="auto"/>
        <w:ind w:left="426"/>
        <w:jc w:val="both"/>
        <w:rPr>
          <w:rFonts w:asciiTheme="minorHAnsi" w:hAnsiTheme="minorHAnsi" w:cstheme="minorHAnsi"/>
          <w:b/>
          <w:color w:val="FF0000"/>
          <w:vertAlign w:val="superscript"/>
        </w:rPr>
      </w:pPr>
      <w:r>
        <w:rPr>
          <w:rFonts w:asciiTheme="minorHAnsi" w:hAnsiTheme="minorHAnsi" w:cstheme="minorHAnsi"/>
        </w:rPr>
        <w:t>Kontaktní osoba:</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14:paraId="513F0650" w14:textId="77777777" w:rsidR="00151D82" w:rsidRPr="00151D82" w:rsidRDefault="00151D82" w:rsidP="00151D82">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Email, telefon:</w:t>
      </w:r>
      <w:r w:rsidRPr="00151D82">
        <w:rPr>
          <w:rFonts w:asciiTheme="minorHAnsi" w:hAnsiTheme="minorHAnsi" w:cstheme="minorHAnsi"/>
        </w:rPr>
        <w:tab/>
      </w:r>
      <w:r>
        <w:rPr>
          <w:rFonts w:asciiTheme="minorHAnsi" w:hAnsiTheme="minorHAnsi" w:cstheme="minorHAnsi"/>
          <w:color w:val="FF0000"/>
        </w:rPr>
        <w:tab/>
      </w:r>
      <w:r w:rsidRPr="00151D82">
        <w:rPr>
          <w:rFonts w:asciiTheme="minorHAnsi" w:hAnsiTheme="minorHAnsi" w:cstheme="minorHAnsi"/>
          <w:b/>
        </w:rPr>
        <w:t xml:space="preserve">……………………………………… </w:t>
      </w:r>
      <w:r w:rsidRPr="00151D82">
        <w:rPr>
          <w:rFonts w:asciiTheme="minorHAnsi" w:hAnsiTheme="minorHAnsi" w:cstheme="minorHAnsi"/>
          <w:b/>
          <w:color w:val="FF0000"/>
          <w:highlight w:val="yellow"/>
          <w:vertAlign w:val="superscript"/>
        </w:rPr>
        <w:t>DOPLNÍ DODAVATEL</w:t>
      </w:r>
    </w:p>
    <w:p w14:paraId="79E2074C" w14:textId="77777777" w:rsidR="0013366D" w:rsidRDefault="0013366D" w:rsidP="0013366D">
      <w:pPr>
        <w:spacing w:after="0" w:line="240" w:lineRule="auto"/>
        <w:ind w:left="360"/>
        <w:rPr>
          <w:rFonts w:asciiTheme="minorHAnsi" w:hAnsiTheme="minorHAnsi" w:cstheme="minorHAnsi"/>
        </w:rPr>
      </w:pPr>
    </w:p>
    <w:p w14:paraId="6F3EDF73" w14:textId="77777777" w:rsidR="0013366D" w:rsidRDefault="0013366D" w:rsidP="00083999">
      <w:pPr>
        <w:spacing w:after="0" w:line="240" w:lineRule="auto"/>
        <w:ind w:firstLine="426"/>
        <w:rPr>
          <w:rFonts w:asciiTheme="minorHAnsi" w:hAnsiTheme="minorHAnsi" w:cstheme="minorHAnsi"/>
        </w:rPr>
      </w:pPr>
      <w:r w:rsidRPr="00F963EC">
        <w:rPr>
          <w:rFonts w:asciiTheme="minorHAnsi" w:hAnsiTheme="minorHAnsi" w:cstheme="minorHAnsi"/>
        </w:rPr>
        <w:t>(dále</w:t>
      </w:r>
      <w:r w:rsidR="00083999">
        <w:rPr>
          <w:rFonts w:asciiTheme="minorHAnsi" w:hAnsiTheme="minorHAnsi" w:cstheme="minorHAnsi"/>
        </w:rPr>
        <w:t xml:space="preserve"> v textu</w:t>
      </w:r>
      <w:r w:rsidRPr="00F963EC">
        <w:rPr>
          <w:rFonts w:asciiTheme="minorHAnsi" w:hAnsiTheme="minorHAnsi" w:cstheme="minorHAnsi"/>
        </w:rPr>
        <w:t xml:space="preserve"> jen „</w:t>
      </w:r>
      <w:r w:rsidRPr="00F963EC">
        <w:rPr>
          <w:rFonts w:asciiTheme="minorHAnsi" w:hAnsiTheme="minorHAnsi" w:cstheme="minorHAnsi"/>
          <w:b/>
          <w:i/>
        </w:rPr>
        <w:t>Zhotovitel</w:t>
      </w:r>
      <w:r w:rsidRPr="00F963EC">
        <w:rPr>
          <w:rFonts w:asciiTheme="minorHAnsi" w:hAnsiTheme="minorHAnsi" w:cstheme="minorHAnsi"/>
        </w:rPr>
        <w:t>“)</w:t>
      </w:r>
    </w:p>
    <w:p w14:paraId="5A0F2DE5" w14:textId="77777777" w:rsidR="0013366D" w:rsidRDefault="0013366D" w:rsidP="0013366D">
      <w:pPr>
        <w:spacing w:after="0" w:line="240" w:lineRule="auto"/>
        <w:ind w:left="360"/>
        <w:rPr>
          <w:rFonts w:asciiTheme="minorHAnsi" w:hAnsiTheme="minorHAnsi" w:cstheme="minorHAnsi"/>
        </w:rPr>
      </w:pPr>
    </w:p>
    <w:p w14:paraId="1360926B" w14:textId="77777777" w:rsidR="00083999" w:rsidRPr="00F963EC" w:rsidRDefault="00083999" w:rsidP="0013366D">
      <w:pPr>
        <w:spacing w:after="0" w:line="240" w:lineRule="auto"/>
        <w:ind w:left="360"/>
        <w:rPr>
          <w:rFonts w:asciiTheme="minorHAnsi" w:hAnsiTheme="minorHAnsi" w:cstheme="minorHAnsi"/>
        </w:rPr>
      </w:pPr>
    </w:p>
    <w:p w14:paraId="7ADDDFBF" w14:textId="77777777" w:rsidR="0013366D" w:rsidRPr="0013366D" w:rsidRDefault="0013366D" w:rsidP="0013366D">
      <w:pPr>
        <w:spacing w:after="240" w:line="240" w:lineRule="auto"/>
        <w:jc w:val="center"/>
        <w:rPr>
          <w:rFonts w:asciiTheme="minorHAnsi" w:hAnsiTheme="minorHAnsi" w:cstheme="minorHAnsi"/>
        </w:rPr>
      </w:pPr>
      <w:r w:rsidRPr="0013366D">
        <w:rPr>
          <w:rFonts w:asciiTheme="minorHAnsi" w:hAnsiTheme="minorHAnsi" w:cstheme="minorHAnsi"/>
        </w:rPr>
        <w:t xml:space="preserve">uzavřely dnešního dne podle § 2586 a násl. zákona č. 89/2012 Sb., občanský zákoník, v platném znění (dále také jen </w:t>
      </w:r>
      <w:r w:rsidRPr="0013366D">
        <w:rPr>
          <w:rFonts w:asciiTheme="minorHAnsi" w:hAnsiTheme="minorHAnsi" w:cstheme="minorHAnsi"/>
          <w:b/>
        </w:rPr>
        <w:t>„Občanský zákoník“</w:t>
      </w:r>
      <w:r w:rsidRPr="0013366D">
        <w:rPr>
          <w:rFonts w:asciiTheme="minorHAnsi" w:hAnsiTheme="minorHAnsi" w:cstheme="minorHAnsi"/>
        </w:rPr>
        <w:t>), tuto</w:t>
      </w:r>
    </w:p>
    <w:p w14:paraId="2CDD8A2A" w14:textId="77777777" w:rsidR="008821CC" w:rsidRDefault="0013366D" w:rsidP="0013366D">
      <w:pPr>
        <w:spacing w:after="240" w:line="240" w:lineRule="auto"/>
        <w:jc w:val="center"/>
        <w:rPr>
          <w:rFonts w:asciiTheme="minorHAnsi" w:hAnsiTheme="minorHAnsi" w:cstheme="minorHAnsi"/>
          <w:b/>
        </w:rPr>
      </w:pPr>
      <w:r w:rsidRPr="0013366D">
        <w:rPr>
          <w:rFonts w:asciiTheme="minorHAnsi" w:hAnsiTheme="minorHAnsi" w:cstheme="minorHAnsi"/>
          <w:b/>
        </w:rPr>
        <w:t>smlouvu o dílo</w:t>
      </w:r>
    </w:p>
    <w:p w14:paraId="4A0A36C3" w14:textId="77777777" w:rsidR="00F25E4A" w:rsidRPr="00693213" w:rsidRDefault="008821CC" w:rsidP="008821CC">
      <w:pPr>
        <w:spacing w:after="0" w:line="240" w:lineRule="auto"/>
        <w:jc w:val="center"/>
        <w:rPr>
          <w:rFonts w:asciiTheme="minorHAnsi" w:hAnsiTheme="minorHAnsi" w:cstheme="minorHAnsi"/>
          <w:b/>
          <w:bCs/>
        </w:rPr>
      </w:pPr>
      <w:r>
        <w:rPr>
          <w:rFonts w:asciiTheme="minorHAnsi" w:hAnsiTheme="minorHAnsi" w:cstheme="minorHAnsi"/>
          <w:b/>
        </w:rPr>
        <w:br w:type="page"/>
      </w:r>
      <w:r w:rsidR="00F25E4A" w:rsidRPr="00693213">
        <w:rPr>
          <w:rFonts w:asciiTheme="minorHAnsi" w:hAnsiTheme="minorHAnsi" w:cstheme="minorHAnsi"/>
          <w:b/>
          <w:bCs/>
        </w:rPr>
        <w:lastRenderedPageBreak/>
        <w:t>I.</w:t>
      </w:r>
    </w:p>
    <w:p w14:paraId="04E3B7F3" w14:textId="77777777" w:rsidR="007504D5" w:rsidRDefault="008A20F9" w:rsidP="00AB6E74">
      <w:pPr>
        <w:shd w:val="clear" w:color="auto" w:fill="DBE5F1" w:themeFill="accent1" w:themeFillTint="33"/>
        <w:spacing w:after="0" w:line="240" w:lineRule="auto"/>
        <w:jc w:val="center"/>
        <w:rPr>
          <w:rFonts w:asciiTheme="minorHAnsi" w:hAnsiTheme="minorHAnsi" w:cstheme="minorHAnsi"/>
          <w:b/>
          <w:bCs/>
        </w:rPr>
      </w:pPr>
      <w:r w:rsidRPr="00693213">
        <w:rPr>
          <w:rFonts w:asciiTheme="minorHAnsi" w:hAnsiTheme="minorHAnsi" w:cstheme="minorHAnsi"/>
          <w:b/>
          <w:bCs/>
        </w:rPr>
        <w:t>Základní ustanovení a ú</w:t>
      </w:r>
      <w:r w:rsidR="0013366D" w:rsidRPr="00693213">
        <w:rPr>
          <w:rFonts w:asciiTheme="minorHAnsi" w:hAnsiTheme="minorHAnsi" w:cstheme="minorHAnsi"/>
          <w:b/>
          <w:bCs/>
        </w:rPr>
        <w:t>čel smlouvy</w:t>
      </w:r>
    </w:p>
    <w:p w14:paraId="2F14A857" w14:textId="77777777" w:rsidR="00693213" w:rsidRPr="00693213" w:rsidRDefault="00693213" w:rsidP="00693213">
      <w:pPr>
        <w:spacing w:after="0" w:line="240" w:lineRule="auto"/>
        <w:jc w:val="center"/>
        <w:rPr>
          <w:rFonts w:asciiTheme="minorHAnsi" w:hAnsiTheme="minorHAnsi" w:cstheme="minorHAnsi"/>
          <w:b/>
          <w:bCs/>
        </w:rPr>
      </w:pPr>
    </w:p>
    <w:p w14:paraId="468ADAE3" w14:textId="77777777" w:rsidR="009F4D38" w:rsidRPr="009F4D38" w:rsidRDefault="009F4D38" w:rsidP="00693213">
      <w:pPr>
        <w:pStyle w:val="Zhlav"/>
        <w:numPr>
          <w:ilvl w:val="1"/>
          <w:numId w:val="1"/>
        </w:numPr>
        <w:tabs>
          <w:tab w:val="clear" w:pos="4536"/>
          <w:tab w:val="clear" w:pos="9072"/>
        </w:tabs>
        <w:ind w:left="567" w:hanging="567"/>
        <w:jc w:val="both"/>
        <w:rPr>
          <w:rFonts w:asciiTheme="minorHAnsi" w:hAnsiTheme="minorHAnsi" w:cstheme="minorHAnsi"/>
        </w:rPr>
      </w:pPr>
      <w:bookmarkStart w:id="0" w:name="_Hlk5871289"/>
      <w:r w:rsidRPr="00E67B1B">
        <w:rPr>
          <w:rFonts w:cs="Calibri"/>
        </w:rPr>
        <w:t xml:space="preserve">Smluvní strany shodně prohlašují, že </w:t>
      </w:r>
      <w:r w:rsidRPr="009F4D38">
        <w:rPr>
          <w:rFonts w:cs="Calibri"/>
        </w:rPr>
        <w:t>identifikační údaje</w:t>
      </w:r>
      <w:r w:rsidRPr="00E67B1B">
        <w:rPr>
          <w:rFonts w:cs="Calibri"/>
          <w:b/>
        </w:rPr>
        <w:t xml:space="preserve"> </w:t>
      </w:r>
      <w:r w:rsidRPr="00E67B1B">
        <w:rPr>
          <w:rFonts w:cs="Calibri"/>
        </w:rPr>
        <w:t xml:space="preserve">uvedené ve smlouvě jsou v souladu </w:t>
      </w:r>
      <w:r w:rsidRPr="00E67B1B">
        <w:rPr>
          <w:rFonts w:cs="Calibri"/>
        </w:rPr>
        <w:br/>
        <w:t>s právní skutečností v době uzavření smlouvy. Smluvní strany se zavazují, že změny dotčených údajů oznámí bez prodlení druhé smluvní straně. Smluvní strany prohlašují, že osoby podepisující smlouvu jsou k tomuto úkonu oprávněny.</w:t>
      </w:r>
    </w:p>
    <w:p w14:paraId="57FC02AA" w14:textId="77777777" w:rsidR="008A20F9" w:rsidRPr="00693213" w:rsidRDefault="008A20F9" w:rsidP="009F4D38">
      <w:pPr>
        <w:pStyle w:val="Zhlav"/>
        <w:numPr>
          <w:ilvl w:val="1"/>
          <w:numId w:val="1"/>
        </w:numPr>
        <w:tabs>
          <w:tab w:val="clear" w:pos="4536"/>
          <w:tab w:val="clear" w:pos="9072"/>
        </w:tabs>
        <w:spacing w:before="120"/>
        <w:ind w:left="567" w:hanging="567"/>
        <w:jc w:val="both"/>
        <w:rPr>
          <w:rFonts w:asciiTheme="minorHAnsi" w:hAnsiTheme="minorHAnsi" w:cstheme="minorHAnsi"/>
        </w:rPr>
      </w:pPr>
      <w:r w:rsidRPr="00693213">
        <w:rPr>
          <w:rFonts w:asciiTheme="minorHAnsi" w:hAnsiTheme="minorHAnsi" w:cstheme="minorHAnsi"/>
          <w:bCs/>
        </w:rPr>
        <w:t xml:space="preserve">Objednatel </w:t>
      </w:r>
      <w:r w:rsidRPr="00693213">
        <w:rPr>
          <w:rFonts w:asciiTheme="minorHAnsi" w:hAnsiTheme="minorHAnsi" w:cstheme="minorHAnsi"/>
        </w:rPr>
        <w:t xml:space="preserve">je podle zákona </w:t>
      </w:r>
      <w:r w:rsidRPr="00693213">
        <w:rPr>
          <w:rFonts w:asciiTheme="minorHAnsi" w:hAnsiTheme="minorHAnsi" w:cstheme="minorHAnsi"/>
          <w:bCs/>
        </w:rPr>
        <w:t xml:space="preserve">č. 134/2016 Sb., o zadávání veřejných zakázek, ve znění pozdějších předpisů </w:t>
      </w:r>
      <w:r w:rsidRPr="00693213">
        <w:rPr>
          <w:rFonts w:asciiTheme="minorHAnsi" w:hAnsiTheme="minorHAnsi" w:cstheme="minorHAnsi"/>
        </w:rPr>
        <w:t xml:space="preserve">(dále jen „zákon“) povinen zadat veřejnou zakázku v zadávacím řízení. Objednatel dále prohlašuje, že dne </w:t>
      </w:r>
      <w:r w:rsidRPr="008821CC">
        <w:rPr>
          <w:rFonts w:asciiTheme="minorHAnsi" w:hAnsiTheme="minorHAnsi" w:cstheme="minorHAnsi"/>
          <w:highlight w:val="yellow"/>
        </w:rPr>
        <w:t>…………</w:t>
      </w:r>
      <w:r w:rsidRPr="00693213">
        <w:rPr>
          <w:rFonts w:asciiTheme="minorHAnsi" w:hAnsiTheme="minorHAnsi" w:cstheme="minorHAnsi"/>
        </w:rPr>
        <w:t xml:space="preserve"> ve smyslu </w:t>
      </w:r>
      <w:proofErr w:type="spellStart"/>
      <w:r w:rsidRPr="00693213">
        <w:rPr>
          <w:rFonts w:asciiTheme="minorHAnsi" w:hAnsiTheme="minorHAnsi" w:cstheme="minorHAnsi"/>
        </w:rPr>
        <w:t>ust</w:t>
      </w:r>
      <w:proofErr w:type="spellEnd"/>
      <w:r w:rsidRPr="00693213">
        <w:rPr>
          <w:rFonts w:asciiTheme="minorHAnsi" w:hAnsiTheme="minorHAnsi" w:cstheme="minorHAnsi"/>
        </w:rPr>
        <w:t xml:space="preserve">. § 56 zákona odeslal oznámení o zahájení zadávacího řízení k uveřejnění způsobem podle § 212 zákona pod evidenčním číslem </w:t>
      </w:r>
      <w:r w:rsidRPr="008821CC">
        <w:rPr>
          <w:rFonts w:asciiTheme="minorHAnsi" w:hAnsiTheme="minorHAnsi" w:cstheme="minorHAnsi"/>
          <w:highlight w:val="yellow"/>
        </w:rPr>
        <w:t>…</w:t>
      </w:r>
      <w:proofErr w:type="gramStart"/>
      <w:r w:rsidRPr="008821CC">
        <w:rPr>
          <w:rFonts w:asciiTheme="minorHAnsi" w:hAnsiTheme="minorHAnsi" w:cstheme="minorHAnsi"/>
          <w:highlight w:val="yellow"/>
        </w:rPr>
        <w:t>…….</w:t>
      </w:r>
      <w:proofErr w:type="gramEnd"/>
      <w:r w:rsidRPr="008821CC">
        <w:rPr>
          <w:rFonts w:asciiTheme="minorHAnsi" w:hAnsiTheme="minorHAnsi" w:cstheme="minorHAnsi"/>
          <w:highlight w:val="yellow"/>
        </w:rPr>
        <w:t>.</w:t>
      </w:r>
      <w:r w:rsidRPr="00693213">
        <w:rPr>
          <w:rFonts w:asciiTheme="minorHAnsi" w:hAnsiTheme="minorHAnsi" w:cstheme="minorHAnsi"/>
        </w:rPr>
        <w:t xml:space="preserve"> za účelem zadání veřejné zakázky s názvem </w:t>
      </w:r>
      <w:r w:rsidRPr="00693213">
        <w:rPr>
          <w:rFonts w:asciiTheme="minorHAnsi" w:hAnsiTheme="minorHAnsi" w:cstheme="minorHAnsi"/>
          <w:b/>
        </w:rPr>
        <w:t>Rekonstrukce budovy ZZ v areálu Lékařské fakulty OU pro potřeby simulačního centra Cvičné nemocnice</w:t>
      </w:r>
      <w:r w:rsidRPr="00693213">
        <w:rPr>
          <w:rFonts w:asciiTheme="minorHAnsi" w:hAnsiTheme="minorHAnsi" w:cstheme="minorHAnsi"/>
        </w:rPr>
        <w:t xml:space="preserve"> (dále</w:t>
      </w:r>
      <w:r w:rsidR="00AB6E74">
        <w:rPr>
          <w:rFonts w:asciiTheme="minorHAnsi" w:hAnsiTheme="minorHAnsi" w:cstheme="minorHAnsi"/>
        </w:rPr>
        <w:t xml:space="preserve"> v textu</w:t>
      </w:r>
      <w:r w:rsidRPr="00693213">
        <w:rPr>
          <w:rFonts w:asciiTheme="minorHAnsi" w:hAnsiTheme="minorHAnsi" w:cstheme="minorHAnsi"/>
        </w:rPr>
        <w:t xml:space="preserve"> jen „Veřejná zakázka“). Na základě výsledku zadávacího řízení byla v</w:t>
      </w:r>
      <w:r w:rsidR="009F4D38">
        <w:rPr>
          <w:rFonts w:asciiTheme="minorHAnsi" w:hAnsiTheme="minorHAnsi" w:cstheme="minorHAnsi"/>
        </w:rPr>
        <w:t>e</w:t>
      </w:r>
      <w:r w:rsidRPr="00693213">
        <w:rPr>
          <w:rFonts w:asciiTheme="minorHAnsi" w:hAnsiTheme="minorHAnsi" w:cstheme="minorHAnsi"/>
        </w:rPr>
        <w:t>řejná zakázka přidělena zhotoviteli. Smluvní strany uzavírají tuto smlouvu za účelem splnění předmětu veřejné zakázky.</w:t>
      </w:r>
    </w:p>
    <w:p w14:paraId="79FF298B" w14:textId="77777777" w:rsidR="0013366D" w:rsidRPr="00C91B21" w:rsidRDefault="0013366D" w:rsidP="00C91B21">
      <w:pPr>
        <w:numPr>
          <w:ilvl w:val="1"/>
          <w:numId w:val="1"/>
        </w:numPr>
        <w:tabs>
          <w:tab w:val="num" w:pos="567"/>
        </w:tabs>
        <w:spacing w:before="120" w:after="0" w:line="240" w:lineRule="auto"/>
        <w:ind w:left="567" w:hanging="567"/>
        <w:jc w:val="both"/>
        <w:rPr>
          <w:rFonts w:asciiTheme="minorHAnsi" w:hAnsiTheme="minorHAnsi" w:cstheme="minorHAnsi"/>
        </w:rPr>
      </w:pPr>
      <w:r w:rsidRPr="00C91B21">
        <w:rPr>
          <w:rFonts w:asciiTheme="minorHAnsi" w:hAnsiTheme="minorHAnsi" w:cstheme="minorHAnsi"/>
        </w:rPr>
        <w:t xml:space="preserve">Objednatel hodlá realizovat investiční akci </w:t>
      </w:r>
      <w:r w:rsidRPr="00C91B21">
        <w:rPr>
          <w:rFonts w:asciiTheme="minorHAnsi" w:hAnsiTheme="minorHAnsi" w:cstheme="minorHAnsi"/>
          <w:b/>
        </w:rPr>
        <w:t>Rekonstrukce budovy ZZ v areálu Lékařské fakulty OU pro potřeby simulačního centra Cvičné nemocnice</w:t>
      </w:r>
      <w:r w:rsidRPr="00C91B21">
        <w:rPr>
          <w:rFonts w:asciiTheme="minorHAnsi" w:hAnsiTheme="minorHAnsi" w:cstheme="minorHAnsi"/>
        </w:rPr>
        <w:t xml:space="preserve">, která bude financována </w:t>
      </w:r>
      <w:r w:rsidR="00C91B21" w:rsidRPr="00C91B21">
        <w:rPr>
          <w:rFonts w:asciiTheme="minorHAnsi" w:hAnsiTheme="minorHAnsi" w:cstheme="minorHAnsi"/>
          <w:b/>
        </w:rPr>
        <w:t>(1)</w:t>
      </w:r>
      <w:r w:rsidR="00C91B21" w:rsidRPr="00C91B21">
        <w:rPr>
          <w:rFonts w:asciiTheme="minorHAnsi" w:hAnsiTheme="minorHAnsi" w:cstheme="minorHAnsi"/>
        </w:rPr>
        <w:t xml:space="preserve"> </w:t>
      </w:r>
      <w:r w:rsidRPr="00C91B21">
        <w:rPr>
          <w:rFonts w:asciiTheme="minorHAnsi" w:hAnsiTheme="minorHAnsi" w:cstheme="minorHAnsi"/>
        </w:rPr>
        <w:t xml:space="preserve">z prostředků strukturálních fondů EU, Operační program Výzkum, vývoj a vzdělávání </w:t>
      </w:r>
      <w:r w:rsidRPr="00C91B21">
        <w:rPr>
          <w:rFonts w:asciiTheme="minorHAnsi" w:hAnsiTheme="minorHAnsi" w:cstheme="minorHAnsi"/>
          <w:bCs/>
        </w:rPr>
        <w:t>(dále</w:t>
      </w:r>
      <w:r w:rsidR="00AB6E74" w:rsidRPr="00C91B21">
        <w:rPr>
          <w:rFonts w:asciiTheme="minorHAnsi" w:hAnsiTheme="minorHAnsi" w:cstheme="minorHAnsi"/>
          <w:bCs/>
        </w:rPr>
        <w:t xml:space="preserve"> textu </w:t>
      </w:r>
      <w:r w:rsidRPr="00C91B21">
        <w:rPr>
          <w:rFonts w:asciiTheme="minorHAnsi" w:hAnsiTheme="minorHAnsi" w:cstheme="minorHAnsi"/>
          <w:bCs/>
        </w:rPr>
        <w:t>jen „</w:t>
      </w:r>
      <w:r w:rsidRPr="00C91B21">
        <w:rPr>
          <w:rFonts w:asciiTheme="minorHAnsi" w:hAnsiTheme="minorHAnsi" w:cstheme="minorHAnsi"/>
          <w:b/>
          <w:bCs/>
        </w:rPr>
        <w:t>OPVVV</w:t>
      </w:r>
      <w:r w:rsidRPr="00C91B21">
        <w:rPr>
          <w:rFonts w:asciiTheme="minorHAnsi" w:hAnsiTheme="minorHAnsi" w:cstheme="minorHAnsi"/>
          <w:bCs/>
        </w:rPr>
        <w:t xml:space="preserve">“) v rámci výzvy </w:t>
      </w:r>
      <w:r w:rsidRPr="00C91B21">
        <w:rPr>
          <w:rFonts w:asciiTheme="minorHAnsi" w:hAnsiTheme="minorHAnsi" w:cstheme="minorHAnsi"/>
        </w:rPr>
        <w:t xml:space="preserve">č. 02_18_057 ERDF pro VŠ II v prioritní ose 2 OP, </w:t>
      </w:r>
      <w:proofErr w:type="spellStart"/>
      <w:r w:rsidRPr="00C91B21">
        <w:rPr>
          <w:rFonts w:asciiTheme="minorHAnsi" w:hAnsiTheme="minorHAnsi" w:cstheme="minorHAnsi"/>
        </w:rPr>
        <w:t>reg</w:t>
      </w:r>
      <w:proofErr w:type="spellEnd"/>
      <w:r w:rsidRPr="00C91B21">
        <w:rPr>
          <w:rFonts w:asciiTheme="minorHAnsi" w:hAnsiTheme="minorHAnsi" w:cstheme="minorHAnsi"/>
        </w:rPr>
        <w:t xml:space="preserve">. č. projektu CZ.02.2.67/0.0/0.0/18_057/0013366, název projektu Simulační centrum „Cvičná nemocnice“ </w:t>
      </w:r>
      <w:r w:rsidRPr="00C91B21">
        <w:rPr>
          <w:rFonts w:asciiTheme="minorHAnsi" w:hAnsiTheme="minorHAnsi" w:cstheme="minorHAnsi"/>
          <w:bCs/>
        </w:rPr>
        <w:t>a</w:t>
      </w:r>
      <w:r w:rsidR="00C91B21" w:rsidRPr="00C91B21">
        <w:rPr>
          <w:rFonts w:asciiTheme="minorHAnsi" w:hAnsiTheme="minorHAnsi" w:cstheme="minorHAnsi"/>
          <w:bCs/>
        </w:rPr>
        <w:t xml:space="preserve"> </w:t>
      </w:r>
      <w:r w:rsidR="00C91B21" w:rsidRPr="00C91B21">
        <w:rPr>
          <w:rFonts w:asciiTheme="minorHAnsi" w:hAnsiTheme="minorHAnsi" w:cstheme="minorHAnsi"/>
          <w:b/>
          <w:bCs/>
        </w:rPr>
        <w:t xml:space="preserve">(2) </w:t>
      </w:r>
      <w:r w:rsidR="00C91B21" w:rsidRPr="00C91B21">
        <w:rPr>
          <w:rFonts w:asciiTheme="minorHAnsi" w:hAnsiTheme="minorHAnsi" w:cstheme="minorHAnsi"/>
          <w:bCs/>
        </w:rPr>
        <w:t xml:space="preserve">z vlastních zdrojů, a to </w:t>
      </w:r>
      <w:bookmarkEnd w:id="0"/>
      <w:r w:rsidR="00C91B21">
        <w:rPr>
          <w:rFonts w:asciiTheme="minorHAnsi" w:hAnsiTheme="minorHAnsi" w:cstheme="minorHAnsi"/>
          <w:bCs/>
        </w:rPr>
        <w:t xml:space="preserve">část vztahující se </w:t>
      </w:r>
      <w:r w:rsidR="00C91B21" w:rsidRPr="00656786">
        <w:rPr>
          <w:rFonts w:asciiTheme="minorHAnsi" w:hAnsiTheme="minorHAnsi" w:cstheme="minorHAnsi"/>
          <w:bCs/>
        </w:rPr>
        <w:t>k </w:t>
      </w:r>
      <w:r w:rsidR="00434E38">
        <w:rPr>
          <w:rFonts w:asciiTheme="minorHAnsi" w:hAnsiTheme="minorHAnsi" w:cstheme="minorHAnsi"/>
          <w:bCs/>
        </w:rPr>
        <w:t>projektu</w:t>
      </w:r>
      <w:r w:rsidR="00C91B21">
        <w:rPr>
          <w:rFonts w:asciiTheme="minorHAnsi" w:hAnsiTheme="minorHAnsi" w:cstheme="minorHAnsi"/>
          <w:bCs/>
        </w:rPr>
        <w:t xml:space="preserve"> </w:t>
      </w:r>
      <w:r w:rsidRPr="00C91B21">
        <w:rPr>
          <w:rFonts w:asciiTheme="minorHAnsi" w:hAnsiTheme="minorHAnsi" w:cstheme="minorHAnsi"/>
        </w:rPr>
        <w:t>Rekonstrukce kotelny a výměna těles budovy ZZ v areálu Lékařské fakulty OU objekty C, D, E</w:t>
      </w:r>
      <w:r w:rsidR="00834849">
        <w:rPr>
          <w:rFonts w:asciiTheme="minorHAnsi" w:hAnsiTheme="minorHAnsi" w:cstheme="minorHAnsi"/>
        </w:rPr>
        <w:t xml:space="preserve"> (dále jen </w:t>
      </w:r>
      <w:r w:rsidR="00293DC9">
        <w:rPr>
          <w:rFonts w:asciiTheme="minorHAnsi" w:hAnsiTheme="minorHAnsi" w:cstheme="minorHAnsi"/>
        </w:rPr>
        <w:t>„</w:t>
      </w:r>
      <w:r w:rsidR="00834849">
        <w:rPr>
          <w:rFonts w:asciiTheme="minorHAnsi" w:hAnsiTheme="minorHAnsi" w:cstheme="minorHAnsi"/>
        </w:rPr>
        <w:t>Projekty“)</w:t>
      </w:r>
      <w:r w:rsidR="00C91B21">
        <w:rPr>
          <w:rFonts w:asciiTheme="minorHAnsi" w:hAnsiTheme="minorHAnsi" w:cstheme="minorHAnsi"/>
        </w:rPr>
        <w:t>.</w:t>
      </w:r>
    </w:p>
    <w:p w14:paraId="4CE9A804" w14:textId="77777777" w:rsidR="0013366D" w:rsidRPr="00693213" w:rsidRDefault="0013366D" w:rsidP="00693213">
      <w:pPr>
        <w:numPr>
          <w:ilvl w:val="1"/>
          <w:numId w:val="1"/>
        </w:numPr>
        <w:tabs>
          <w:tab w:val="num" w:pos="567"/>
        </w:tabs>
        <w:spacing w:before="120" w:after="0" w:line="240" w:lineRule="auto"/>
        <w:ind w:left="567" w:hanging="567"/>
        <w:jc w:val="both"/>
        <w:rPr>
          <w:rFonts w:asciiTheme="minorHAnsi" w:hAnsiTheme="minorHAnsi" w:cstheme="minorHAnsi"/>
        </w:rPr>
      </w:pPr>
      <w:r w:rsidRPr="00693213">
        <w:rPr>
          <w:rFonts w:asciiTheme="minorHAnsi" w:hAnsiTheme="minorHAnsi" w:cstheme="minorHAnsi"/>
        </w:rPr>
        <w:t xml:space="preserve">V rámci </w:t>
      </w:r>
      <w:r w:rsidRPr="00F43FC5">
        <w:rPr>
          <w:rFonts w:asciiTheme="minorHAnsi" w:hAnsiTheme="minorHAnsi" w:cstheme="minorHAnsi"/>
        </w:rPr>
        <w:t>Projektů</w:t>
      </w:r>
      <w:r w:rsidRPr="00693213">
        <w:rPr>
          <w:rFonts w:asciiTheme="minorHAnsi" w:hAnsiTheme="minorHAnsi" w:cstheme="minorHAnsi"/>
        </w:rPr>
        <w:t xml:space="preserve"> má být provedena rekonstrukce budovy ZZ v areálu Lékařské fakulty </w:t>
      </w:r>
      <w:r w:rsidR="00540830">
        <w:rPr>
          <w:rFonts w:asciiTheme="minorHAnsi" w:hAnsiTheme="minorHAnsi" w:cstheme="minorHAnsi"/>
        </w:rPr>
        <w:t>OU</w:t>
      </w:r>
      <w:r w:rsidRPr="00693213">
        <w:rPr>
          <w:rFonts w:asciiTheme="minorHAnsi" w:hAnsiTheme="minorHAnsi" w:cstheme="minorHAnsi"/>
        </w:rPr>
        <w:t>, která zahrnuje</w:t>
      </w:r>
      <w:r w:rsidR="00834849">
        <w:rPr>
          <w:rFonts w:asciiTheme="minorHAnsi" w:hAnsiTheme="minorHAnsi" w:cstheme="minorHAnsi"/>
        </w:rPr>
        <w:t xml:space="preserve"> dvě stavební akce</w:t>
      </w:r>
      <w:r w:rsidRPr="00693213">
        <w:rPr>
          <w:rFonts w:asciiTheme="minorHAnsi" w:hAnsiTheme="minorHAnsi" w:cstheme="minorHAnsi"/>
        </w:rPr>
        <w:t>:</w:t>
      </w:r>
    </w:p>
    <w:p w14:paraId="3ADF784C" w14:textId="77777777" w:rsidR="00F43FC5" w:rsidRDefault="00732D5E" w:rsidP="00453AD3">
      <w:pPr>
        <w:pStyle w:val="Odstavecseseznamem"/>
        <w:numPr>
          <w:ilvl w:val="2"/>
          <w:numId w:val="27"/>
        </w:numPr>
        <w:spacing w:after="0" w:line="240" w:lineRule="auto"/>
        <w:jc w:val="both"/>
        <w:rPr>
          <w:rFonts w:asciiTheme="minorHAnsi" w:hAnsiTheme="minorHAnsi" w:cstheme="minorHAnsi"/>
        </w:rPr>
      </w:pPr>
      <w:r w:rsidRPr="00F43FC5">
        <w:rPr>
          <w:rFonts w:asciiTheme="minorHAnsi" w:hAnsiTheme="minorHAnsi" w:cstheme="minorHAnsi"/>
        </w:rPr>
        <w:t xml:space="preserve">Stavební akce 1 </w:t>
      </w:r>
      <w:r w:rsidR="001E3223" w:rsidRPr="00F43FC5">
        <w:rPr>
          <w:rFonts w:asciiTheme="minorHAnsi" w:hAnsiTheme="minorHAnsi" w:cstheme="minorHAnsi"/>
        </w:rPr>
        <w:t xml:space="preserve">spočívá v </w:t>
      </w:r>
      <w:r w:rsidR="0013366D" w:rsidRPr="00F43FC5">
        <w:rPr>
          <w:rFonts w:asciiTheme="minorHAnsi" w:hAnsiTheme="minorHAnsi" w:cstheme="minorHAnsi"/>
        </w:rPr>
        <w:t>rekonstrukci budovy ZZ - části C, D, E pro potřeby simulačního centra – Cvičné nemocnice,</w:t>
      </w:r>
    </w:p>
    <w:p w14:paraId="2A16C318" w14:textId="77777777" w:rsidR="0013366D" w:rsidRPr="00F43FC5" w:rsidRDefault="001E3223" w:rsidP="00453AD3">
      <w:pPr>
        <w:pStyle w:val="Odstavecseseznamem"/>
        <w:numPr>
          <w:ilvl w:val="2"/>
          <w:numId w:val="27"/>
        </w:numPr>
        <w:spacing w:after="0" w:line="240" w:lineRule="auto"/>
        <w:jc w:val="both"/>
        <w:rPr>
          <w:rFonts w:asciiTheme="minorHAnsi" w:hAnsiTheme="minorHAnsi" w:cstheme="minorHAnsi"/>
        </w:rPr>
      </w:pPr>
      <w:r w:rsidRPr="00F43FC5">
        <w:rPr>
          <w:rFonts w:asciiTheme="minorHAnsi" w:hAnsiTheme="minorHAnsi" w:cstheme="minorHAnsi"/>
        </w:rPr>
        <w:t xml:space="preserve">Stavební akce 2 spočívá v </w:t>
      </w:r>
      <w:r w:rsidR="0013366D" w:rsidRPr="00F43FC5">
        <w:rPr>
          <w:rFonts w:asciiTheme="minorHAnsi" w:hAnsiTheme="minorHAnsi" w:cstheme="minorHAnsi"/>
        </w:rPr>
        <w:t>rekonstrukci kotelny a výměn</w:t>
      </w:r>
      <w:r w:rsidRPr="00F43FC5">
        <w:rPr>
          <w:rFonts w:asciiTheme="minorHAnsi" w:hAnsiTheme="minorHAnsi" w:cstheme="minorHAnsi"/>
        </w:rPr>
        <w:t>ě</w:t>
      </w:r>
      <w:r w:rsidR="0013366D" w:rsidRPr="00F43FC5">
        <w:rPr>
          <w:rFonts w:asciiTheme="minorHAnsi" w:hAnsiTheme="minorHAnsi" w:cstheme="minorHAnsi"/>
        </w:rPr>
        <w:t xml:space="preserve"> těles budovy ZZ v areálu Lékařské fakulty OU objekty C, D, E,</w:t>
      </w:r>
    </w:p>
    <w:p w14:paraId="46472E22" w14:textId="77777777" w:rsidR="0013366D" w:rsidRPr="00693213" w:rsidRDefault="0013366D" w:rsidP="00693213">
      <w:pPr>
        <w:pStyle w:val="Odstavecseseznamem"/>
        <w:tabs>
          <w:tab w:val="num" w:pos="567"/>
        </w:tabs>
        <w:spacing w:after="0" w:line="240" w:lineRule="auto"/>
        <w:ind w:left="0"/>
        <w:contextualSpacing w:val="0"/>
        <w:jc w:val="both"/>
        <w:rPr>
          <w:rFonts w:asciiTheme="minorHAnsi" w:hAnsiTheme="minorHAnsi" w:cstheme="minorHAnsi"/>
        </w:rPr>
      </w:pPr>
      <w:r w:rsidRPr="00693213">
        <w:rPr>
          <w:rFonts w:asciiTheme="minorHAnsi" w:hAnsiTheme="minorHAnsi" w:cstheme="minorHAnsi"/>
        </w:rPr>
        <w:tab/>
        <w:t xml:space="preserve">(dále </w:t>
      </w:r>
      <w:r w:rsidR="00C91B21">
        <w:rPr>
          <w:rFonts w:asciiTheme="minorHAnsi" w:hAnsiTheme="minorHAnsi" w:cstheme="minorHAnsi"/>
        </w:rPr>
        <w:t xml:space="preserve">v textu též </w:t>
      </w:r>
      <w:r w:rsidRPr="00693213">
        <w:rPr>
          <w:rFonts w:asciiTheme="minorHAnsi" w:hAnsiTheme="minorHAnsi" w:cstheme="minorHAnsi"/>
        </w:rPr>
        <w:t>souhrnně jen</w:t>
      </w:r>
      <w:r w:rsidR="00C91B21">
        <w:rPr>
          <w:rFonts w:asciiTheme="minorHAnsi" w:hAnsiTheme="minorHAnsi" w:cstheme="minorHAnsi"/>
        </w:rPr>
        <w:t xml:space="preserve"> jako</w:t>
      </w:r>
      <w:r w:rsidRPr="00693213">
        <w:rPr>
          <w:rFonts w:asciiTheme="minorHAnsi" w:hAnsiTheme="minorHAnsi" w:cstheme="minorHAnsi"/>
        </w:rPr>
        <w:t xml:space="preserve"> </w:t>
      </w:r>
      <w:r w:rsidRPr="00C91B21">
        <w:rPr>
          <w:rFonts w:asciiTheme="minorHAnsi" w:hAnsiTheme="minorHAnsi" w:cstheme="minorHAnsi"/>
        </w:rPr>
        <w:t>„</w:t>
      </w:r>
      <w:r w:rsidRPr="00C91B21">
        <w:rPr>
          <w:rFonts w:asciiTheme="minorHAnsi" w:hAnsiTheme="minorHAnsi" w:cstheme="minorHAnsi"/>
          <w:b/>
        </w:rPr>
        <w:t>Stavba</w:t>
      </w:r>
      <w:r w:rsidRPr="00C91B21">
        <w:rPr>
          <w:rFonts w:asciiTheme="minorHAnsi" w:hAnsiTheme="minorHAnsi" w:cstheme="minorHAnsi"/>
        </w:rPr>
        <w:t>“).</w:t>
      </w:r>
    </w:p>
    <w:p w14:paraId="33C1B3F5" w14:textId="77777777" w:rsidR="0013366D" w:rsidRPr="00693213" w:rsidRDefault="0013366D" w:rsidP="00693213">
      <w:pPr>
        <w:numPr>
          <w:ilvl w:val="1"/>
          <w:numId w:val="1"/>
        </w:numPr>
        <w:tabs>
          <w:tab w:val="num" w:pos="567"/>
        </w:tabs>
        <w:spacing w:before="120" w:after="0" w:line="240" w:lineRule="auto"/>
        <w:ind w:left="567" w:hanging="567"/>
        <w:jc w:val="both"/>
        <w:rPr>
          <w:rFonts w:asciiTheme="minorHAnsi" w:hAnsiTheme="minorHAnsi" w:cstheme="minorHAnsi"/>
        </w:rPr>
      </w:pPr>
      <w:r w:rsidRPr="00693213">
        <w:rPr>
          <w:rFonts w:asciiTheme="minorHAnsi" w:hAnsiTheme="minorHAnsi" w:cstheme="minorHAnsi"/>
        </w:rPr>
        <w:t>S ohledem na výše uvedené skutečnosti je účelem této smlouvy uspokojení potřeby Objednatele spočívající v </w:t>
      </w:r>
      <w:r w:rsidRPr="00D10460">
        <w:rPr>
          <w:rFonts w:asciiTheme="minorHAnsi" w:hAnsiTheme="minorHAnsi" w:cstheme="minorHAnsi"/>
        </w:rPr>
        <w:t xml:space="preserve">získání </w:t>
      </w:r>
      <w:r w:rsidR="00D10460">
        <w:rPr>
          <w:rFonts w:asciiTheme="minorHAnsi" w:hAnsiTheme="minorHAnsi" w:cstheme="minorHAnsi"/>
        </w:rPr>
        <w:t>plně funkční cvičné vzdělávací zařízení pro praktickou simulační výuku studentů a zdravotnických pracovníků Lékařské fakulty OU.</w:t>
      </w:r>
      <w:r w:rsidRPr="00D10460">
        <w:rPr>
          <w:rFonts w:asciiTheme="minorHAnsi" w:hAnsiTheme="minorHAnsi" w:cstheme="minorHAnsi"/>
        </w:rPr>
        <w:t xml:space="preserve"> </w:t>
      </w:r>
    </w:p>
    <w:p w14:paraId="29217D2C" w14:textId="77777777" w:rsidR="006F2ADD" w:rsidRPr="00ED450B" w:rsidRDefault="006F2ADD" w:rsidP="00693213">
      <w:pPr>
        <w:pStyle w:val="Odstavecseseznamem"/>
        <w:numPr>
          <w:ilvl w:val="1"/>
          <w:numId w:val="1"/>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Smluvní strany shodně prohlašují, že tuto smlouvu uzavírají</w:t>
      </w:r>
      <w:r w:rsidR="00074B08" w:rsidRPr="00693213">
        <w:rPr>
          <w:rFonts w:asciiTheme="minorHAnsi" w:hAnsiTheme="minorHAnsi" w:cstheme="minorHAnsi"/>
          <w:bCs/>
        </w:rPr>
        <w:t xml:space="preserve"> </w:t>
      </w:r>
      <w:r w:rsidRPr="00693213">
        <w:rPr>
          <w:rFonts w:asciiTheme="minorHAnsi" w:hAnsiTheme="minorHAnsi" w:cstheme="minorHAnsi"/>
          <w:bCs/>
        </w:rPr>
        <w:t>jako podnikatelé v souvislosti s jejich podnikatelskou činností</w:t>
      </w:r>
      <w:r w:rsidR="00074B08" w:rsidRPr="00693213">
        <w:rPr>
          <w:rFonts w:asciiTheme="minorHAnsi" w:hAnsiTheme="minorHAnsi" w:cstheme="minorHAnsi"/>
          <w:bCs/>
        </w:rPr>
        <w:t xml:space="preserve"> </w:t>
      </w:r>
      <w:r w:rsidRPr="00693213">
        <w:rPr>
          <w:rFonts w:asciiTheme="minorHAnsi" w:hAnsiTheme="minorHAnsi" w:cstheme="minorHAnsi"/>
          <w:bCs/>
        </w:rPr>
        <w:t xml:space="preserve">ve smyslu § </w:t>
      </w:r>
      <w:r w:rsidR="00094965" w:rsidRPr="00693213">
        <w:rPr>
          <w:rFonts w:asciiTheme="minorHAnsi" w:hAnsiTheme="minorHAnsi" w:cstheme="minorHAnsi"/>
          <w:bCs/>
        </w:rPr>
        <w:t>4</w:t>
      </w:r>
      <w:r w:rsidR="00DE52DE" w:rsidRPr="00693213">
        <w:rPr>
          <w:rFonts w:asciiTheme="minorHAnsi" w:hAnsiTheme="minorHAnsi" w:cstheme="minorHAnsi"/>
          <w:bCs/>
        </w:rPr>
        <w:t xml:space="preserve">20 a násl. </w:t>
      </w:r>
      <w:r w:rsidR="00670356" w:rsidRPr="00693213">
        <w:rPr>
          <w:rFonts w:asciiTheme="minorHAnsi" w:hAnsiTheme="minorHAnsi" w:cstheme="minorHAnsi"/>
          <w:bCs/>
        </w:rPr>
        <w:t>O</w:t>
      </w:r>
      <w:r w:rsidRPr="00693213">
        <w:rPr>
          <w:rFonts w:asciiTheme="minorHAnsi" w:hAnsiTheme="minorHAnsi" w:cstheme="minorHAnsi"/>
          <w:bCs/>
        </w:rPr>
        <w:t>b</w:t>
      </w:r>
      <w:r w:rsidR="00094965" w:rsidRPr="00693213">
        <w:rPr>
          <w:rFonts w:asciiTheme="minorHAnsi" w:hAnsiTheme="minorHAnsi" w:cstheme="minorHAnsi"/>
          <w:bCs/>
        </w:rPr>
        <w:t xml:space="preserve">čanského </w:t>
      </w:r>
      <w:r w:rsidRPr="00693213">
        <w:rPr>
          <w:rFonts w:asciiTheme="minorHAnsi" w:hAnsiTheme="minorHAnsi" w:cstheme="minorHAnsi"/>
          <w:bCs/>
        </w:rPr>
        <w:t>zákoníku.</w:t>
      </w:r>
    </w:p>
    <w:p w14:paraId="04CBB92F" w14:textId="77777777" w:rsidR="008F28F0" w:rsidRPr="00693213" w:rsidRDefault="008F28F0" w:rsidP="00693213">
      <w:pPr>
        <w:spacing w:after="0" w:line="240" w:lineRule="auto"/>
        <w:jc w:val="center"/>
        <w:rPr>
          <w:rFonts w:asciiTheme="minorHAnsi" w:hAnsiTheme="minorHAnsi" w:cstheme="minorHAnsi"/>
          <w:b/>
        </w:rPr>
      </w:pPr>
    </w:p>
    <w:p w14:paraId="168BFC65" w14:textId="77777777" w:rsidR="006F2ADD" w:rsidRPr="00693213" w:rsidRDefault="006F2ADD" w:rsidP="00693213">
      <w:pPr>
        <w:tabs>
          <w:tab w:val="left" w:pos="567"/>
        </w:tabs>
        <w:spacing w:after="0" w:line="240" w:lineRule="auto"/>
        <w:jc w:val="center"/>
        <w:rPr>
          <w:rFonts w:asciiTheme="minorHAnsi" w:hAnsiTheme="minorHAnsi" w:cstheme="minorHAnsi"/>
          <w:b/>
        </w:rPr>
      </w:pPr>
      <w:r w:rsidRPr="00693213">
        <w:rPr>
          <w:rFonts w:asciiTheme="minorHAnsi" w:hAnsiTheme="minorHAnsi" w:cstheme="minorHAnsi"/>
          <w:b/>
        </w:rPr>
        <w:t>II.</w:t>
      </w:r>
    </w:p>
    <w:p w14:paraId="135E6AA3" w14:textId="77777777" w:rsidR="006F2ADD" w:rsidRDefault="006F2ADD" w:rsidP="008954D9">
      <w:pPr>
        <w:shd w:val="clear" w:color="auto" w:fill="DBE5F1" w:themeFill="accent1" w:themeFillTint="33"/>
        <w:tabs>
          <w:tab w:val="left" w:pos="567"/>
        </w:tabs>
        <w:spacing w:after="0" w:line="240" w:lineRule="auto"/>
        <w:jc w:val="center"/>
        <w:rPr>
          <w:rFonts w:asciiTheme="minorHAnsi" w:hAnsiTheme="minorHAnsi" w:cstheme="minorHAnsi"/>
          <w:b/>
        </w:rPr>
      </w:pPr>
      <w:r w:rsidRPr="00693213">
        <w:rPr>
          <w:rFonts w:asciiTheme="minorHAnsi" w:hAnsiTheme="minorHAnsi" w:cstheme="minorHAnsi"/>
          <w:b/>
        </w:rPr>
        <w:t>Předmět smlouvy</w:t>
      </w:r>
    </w:p>
    <w:p w14:paraId="282DAEAE" w14:textId="77777777" w:rsidR="00693213" w:rsidRPr="00693213" w:rsidRDefault="00693213" w:rsidP="00693213">
      <w:pPr>
        <w:tabs>
          <w:tab w:val="left" w:pos="567"/>
        </w:tabs>
        <w:spacing w:after="0" w:line="240" w:lineRule="auto"/>
        <w:jc w:val="center"/>
        <w:rPr>
          <w:rFonts w:asciiTheme="minorHAnsi" w:hAnsiTheme="minorHAnsi" w:cstheme="minorHAnsi"/>
          <w:b/>
        </w:rPr>
      </w:pPr>
    </w:p>
    <w:p w14:paraId="7B931D47" w14:textId="77777777" w:rsidR="00F25E4A" w:rsidRPr="00693213" w:rsidRDefault="00A75071" w:rsidP="00693213">
      <w:pPr>
        <w:pStyle w:val="Odstavecseseznamem"/>
        <w:numPr>
          <w:ilvl w:val="0"/>
          <w:numId w:val="2"/>
        </w:numPr>
        <w:tabs>
          <w:tab w:val="left" w:pos="567"/>
        </w:tabs>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se touto smlouvou zavazuje, že </w:t>
      </w:r>
      <w:r w:rsidR="00094965" w:rsidRPr="00693213">
        <w:rPr>
          <w:rFonts w:asciiTheme="minorHAnsi" w:hAnsiTheme="minorHAnsi" w:cstheme="minorHAnsi"/>
        </w:rPr>
        <w:t xml:space="preserve">na svůj náklad a nebezpečí a </w:t>
      </w:r>
      <w:r w:rsidRPr="00693213">
        <w:rPr>
          <w:rFonts w:asciiTheme="minorHAnsi" w:hAnsiTheme="minorHAnsi" w:cstheme="minorHAnsi"/>
        </w:rPr>
        <w:t>za</w:t>
      </w:r>
      <w:r w:rsidRPr="00693213">
        <w:rPr>
          <w:rFonts w:asciiTheme="minorHAnsi" w:hAnsiTheme="minorHAnsi" w:cstheme="minorHAnsi"/>
          <w:bCs/>
        </w:rPr>
        <w:t xml:space="preserve"> podmínek stanovených touto smlouvou provede pro Objednatele dílo specifikované v </w:t>
      </w:r>
      <w:r w:rsidR="008E3CAA" w:rsidRPr="00693213">
        <w:rPr>
          <w:rFonts w:asciiTheme="minorHAnsi" w:hAnsiTheme="minorHAnsi" w:cstheme="minorHAnsi"/>
          <w:bCs/>
        </w:rPr>
        <w:t>odst</w:t>
      </w:r>
      <w:r w:rsidRPr="00693213">
        <w:rPr>
          <w:rFonts w:asciiTheme="minorHAnsi" w:hAnsiTheme="minorHAnsi" w:cstheme="minorHAnsi"/>
          <w:bCs/>
        </w:rPr>
        <w:t xml:space="preserve">. </w:t>
      </w:r>
      <w:r w:rsidR="009F5C5D" w:rsidRPr="00693213">
        <w:rPr>
          <w:rFonts w:asciiTheme="minorHAnsi" w:hAnsiTheme="minorHAnsi" w:cstheme="minorHAnsi"/>
          <w:bCs/>
        </w:rPr>
        <w:t>2.2</w:t>
      </w:r>
      <w:r w:rsidRPr="00693213">
        <w:rPr>
          <w:rFonts w:asciiTheme="minorHAnsi" w:hAnsiTheme="minorHAnsi" w:cstheme="minorHAnsi"/>
          <w:bCs/>
        </w:rPr>
        <w:t xml:space="preserve"> této smlouvy a Objednatel se touto smlouvou zavazuje </w:t>
      </w:r>
      <w:r w:rsidR="00094965" w:rsidRPr="00693213">
        <w:rPr>
          <w:rFonts w:asciiTheme="minorHAnsi" w:hAnsiTheme="minorHAnsi" w:cstheme="minorHAnsi"/>
          <w:bCs/>
        </w:rPr>
        <w:t xml:space="preserve">dílo převzít a </w:t>
      </w:r>
      <w:r w:rsidRPr="00693213">
        <w:rPr>
          <w:rFonts w:asciiTheme="minorHAnsi" w:hAnsiTheme="minorHAnsi" w:cstheme="minorHAnsi"/>
          <w:bCs/>
        </w:rPr>
        <w:t xml:space="preserve">za </w:t>
      </w:r>
      <w:r w:rsidR="00094965" w:rsidRPr="00693213">
        <w:rPr>
          <w:rFonts w:asciiTheme="minorHAnsi" w:hAnsiTheme="minorHAnsi" w:cstheme="minorHAnsi"/>
          <w:bCs/>
        </w:rPr>
        <w:t xml:space="preserve">řádné </w:t>
      </w:r>
      <w:r w:rsidRPr="00693213">
        <w:rPr>
          <w:rFonts w:asciiTheme="minorHAnsi" w:hAnsiTheme="minorHAnsi" w:cstheme="minorHAnsi"/>
          <w:bCs/>
        </w:rPr>
        <w:t xml:space="preserve">provedení </w:t>
      </w:r>
      <w:r w:rsidR="00607562" w:rsidRPr="00693213">
        <w:rPr>
          <w:rFonts w:asciiTheme="minorHAnsi" w:hAnsiTheme="minorHAnsi" w:cstheme="minorHAnsi"/>
          <w:bCs/>
        </w:rPr>
        <w:t xml:space="preserve">díla </w:t>
      </w:r>
      <w:r w:rsidRPr="00693213">
        <w:rPr>
          <w:rFonts w:asciiTheme="minorHAnsi" w:hAnsiTheme="minorHAnsi" w:cstheme="minorHAnsi"/>
          <w:bCs/>
        </w:rPr>
        <w:t xml:space="preserve">zaplatit Zhotoviteli </w:t>
      </w:r>
      <w:r w:rsidR="00607562" w:rsidRPr="00693213">
        <w:rPr>
          <w:rFonts w:asciiTheme="minorHAnsi" w:hAnsiTheme="minorHAnsi" w:cstheme="minorHAnsi"/>
          <w:bCs/>
        </w:rPr>
        <w:t xml:space="preserve">sjednanou </w:t>
      </w:r>
      <w:r w:rsidRPr="00693213">
        <w:rPr>
          <w:rFonts w:asciiTheme="minorHAnsi" w:hAnsiTheme="minorHAnsi" w:cstheme="minorHAnsi"/>
          <w:bCs/>
        </w:rPr>
        <w:t>cenu.</w:t>
      </w:r>
    </w:p>
    <w:p w14:paraId="55D7255A" w14:textId="77777777" w:rsidR="00EC2949" w:rsidRPr="00693213" w:rsidRDefault="00A75071"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Dílem dle této smlouvy se rozumí provedení stavby</w:t>
      </w:r>
      <w:r w:rsidR="008C4CC2" w:rsidRPr="00693213">
        <w:rPr>
          <w:rFonts w:asciiTheme="minorHAnsi" w:hAnsiTheme="minorHAnsi" w:cstheme="minorHAnsi"/>
        </w:rPr>
        <w:t xml:space="preserve"> s názvem</w:t>
      </w:r>
      <w:r w:rsidR="00EC2949" w:rsidRPr="00693213">
        <w:rPr>
          <w:rFonts w:asciiTheme="minorHAnsi" w:hAnsiTheme="minorHAnsi" w:cstheme="minorHAnsi"/>
        </w:rPr>
        <w:t>:</w:t>
      </w:r>
    </w:p>
    <w:p w14:paraId="39C0D193" w14:textId="77777777" w:rsidR="00A75071" w:rsidRDefault="008A20F9" w:rsidP="00453AD3">
      <w:pPr>
        <w:pStyle w:val="Odstavecseseznamem"/>
        <w:numPr>
          <w:ilvl w:val="0"/>
          <w:numId w:val="24"/>
        </w:numPr>
        <w:spacing w:after="0" w:line="240" w:lineRule="auto"/>
        <w:contextualSpacing w:val="0"/>
        <w:jc w:val="both"/>
        <w:rPr>
          <w:rFonts w:asciiTheme="minorHAnsi" w:hAnsiTheme="minorHAnsi" w:cstheme="minorHAnsi"/>
        </w:rPr>
      </w:pPr>
      <w:r w:rsidRPr="00693213">
        <w:rPr>
          <w:rFonts w:asciiTheme="minorHAnsi" w:hAnsiTheme="minorHAnsi" w:cstheme="minorHAnsi"/>
          <w:b/>
        </w:rPr>
        <w:t>Rekonstrukce budovy ZZ v areálu Lékařské fakulty OU pro potřeby simulačního centra Cvičné nemocnice</w:t>
      </w:r>
      <w:r w:rsidRPr="00693213">
        <w:rPr>
          <w:rFonts w:asciiTheme="minorHAnsi" w:hAnsiTheme="minorHAnsi" w:cstheme="minorHAnsi"/>
        </w:rPr>
        <w:t xml:space="preserve"> </w:t>
      </w:r>
      <w:r w:rsidR="00044516" w:rsidRPr="00693213">
        <w:rPr>
          <w:rFonts w:asciiTheme="minorHAnsi" w:hAnsiTheme="minorHAnsi" w:cstheme="minorHAnsi"/>
        </w:rPr>
        <w:t xml:space="preserve">(dále </w:t>
      </w:r>
      <w:r w:rsidR="008954D9">
        <w:rPr>
          <w:rFonts w:asciiTheme="minorHAnsi" w:hAnsiTheme="minorHAnsi" w:cstheme="minorHAnsi"/>
        </w:rPr>
        <w:t xml:space="preserve">v textu </w:t>
      </w:r>
      <w:r w:rsidR="00044516" w:rsidRPr="00693213">
        <w:rPr>
          <w:rFonts w:asciiTheme="minorHAnsi" w:hAnsiTheme="minorHAnsi" w:cstheme="minorHAnsi"/>
        </w:rPr>
        <w:t>také jen jako „</w:t>
      </w:r>
      <w:r w:rsidR="00044516" w:rsidRPr="00693213">
        <w:rPr>
          <w:rFonts w:asciiTheme="minorHAnsi" w:hAnsiTheme="minorHAnsi" w:cstheme="minorHAnsi"/>
          <w:b/>
        </w:rPr>
        <w:t>Dílo</w:t>
      </w:r>
      <w:r w:rsidR="00044516" w:rsidRPr="00693213">
        <w:rPr>
          <w:rFonts w:asciiTheme="minorHAnsi" w:hAnsiTheme="minorHAnsi" w:cstheme="minorHAnsi"/>
        </w:rPr>
        <w:t>“</w:t>
      </w:r>
      <w:r w:rsidR="008954D9">
        <w:rPr>
          <w:rFonts w:asciiTheme="minorHAnsi" w:hAnsiTheme="minorHAnsi" w:cstheme="minorHAnsi"/>
        </w:rPr>
        <w:t xml:space="preserve"> nebo </w:t>
      </w:r>
      <w:r w:rsidR="008954D9">
        <w:rPr>
          <w:rFonts w:asciiTheme="minorHAnsi" w:hAnsiTheme="minorHAnsi" w:cstheme="minorHAnsi"/>
          <w:b/>
        </w:rPr>
        <w:t>„Předmět smlouvy“</w:t>
      </w:r>
      <w:r w:rsidR="00044516" w:rsidRPr="00693213">
        <w:rPr>
          <w:rFonts w:asciiTheme="minorHAnsi" w:hAnsiTheme="minorHAnsi" w:cstheme="minorHAnsi"/>
        </w:rPr>
        <w:t>)</w:t>
      </w:r>
      <w:r w:rsidR="00A75071" w:rsidRPr="00693213">
        <w:rPr>
          <w:rFonts w:asciiTheme="minorHAnsi" w:hAnsiTheme="minorHAnsi" w:cstheme="minorHAnsi"/>
        </w:rPr>
        <w:t xml:space="preserve">, a to </w:t>
      </w:r>
      <w:r w:rsidR="008954D9">
        <w:rPr>
          <w:rFonts w:asciiTheme="minorHAnsi" w:hAnsiTheme="minorHAnsi" w:cstheme="minorHAnsi"/>
        </w:rPr>
        <w:t>po</w:t>
      </w:r>
      <w:r w:rsidR="00A75071" w:rsidRPr="00693213">
        <w:rPr>
          <w:rFonts w:asciiTheme="minorHAnsi" w:hAnsiTheme="minorHAnsi" w:cstheme="minorHAnsi"/>
        </w:rPr>
        <w:t xml:space="preserve">dle </w:t>
      </w:r>
      <w:r w:rsidR="008954D9">
        <w:rPr>
          <w:rFonts w:asciiTheme="minorHAnsi" w:hAnsiTheme="minorHAnsi" w:cstheme="minorHAnsi"/>
        </w:rPr>
        <w:t>p</w:t>
      </w:r>
      <w:r w:rsidR="00774693" w:rsidRPr="00693213">
        <w:rPr>
          <w:rFonts w:asciiTheme="minorHAnsi" w:hAnsiTheme="minorHAnsi" w:cstheme="minorHAnsi"/>
        </w:rPr>
        <w:t>r</w:t>
      </w:r>
      <w:r w:rsidR="00A75071" w:rsidRPr="00693213">
        <w:rPr>
          <w:rFonts w:asciiTheme="minorHAnsi" w:hAnsiTheme="minorHAnsi" w:cstheme="minorHAnsi"/>
          <w:bCs/>
        </w:rPr>
        <w:t xml:space="preserve">ojektové dokumentace </w:t>
      </w:r>
      <w:r w:rsidR="00656786">
        <w:rPr>
          <w:rFonts w:asciiTheme="minorHAnsi" w:hAnsiTheme="minorHAnsi" w:cstheme="minorHAnsi"/>
          <w:bCs/>
        </w:rPr>
        <w:t xml:space="preserve">pro provedení stavby </w:t>
      </w:r>
      <w:r w:rsidRPr="00693213">
        <w:rPr>
          <w:rFonts w:asciiTheme="minorHAnsi" w:hAnsiTheme="minorHAnsi" w:cstheme="minorHAnsi"/>
          <w:bCs/>
        </w:rPr>
        <w:t xml:space="preserve">zpracované společností </w:t>
      </w:r>
      <w:r w:rsidRPr="00693213">
        <w:rPr>
          <w:rFonts w:asciiTheme="minorHAnsi" w:hAnsiTheme="minorHAnsi" w:cstheme="minorHAnsi"/>
        </w:rPr>
        <w:lastRenderedPageBreak/>
        <w:t>Architektonická kancelář ARKOS s.r.o.</w:t>
      </w:r>
      <w:r w:rsidR="006F2ADD" w:rsidRPr="00693213">
        <w:rPr>
          <w:rFonts w:asciiTheme="minorHAnsi" w:hAnsiTheme="minorHAnsi" w:cstheme="minorHAnsi"/>
        </w:rPr>
        <w:t>,</w:t>
      </w:r>
      <w:r w:rsidR="00A75071" w:rsidRPr="00693213">
        <w:rPr>
          <w:rFonts w:asciiTheme="minorHAnsi" w:hAnsiTheme="minorHAnsi" w:cstheme="minorHAnsi"/>
        </w:rPr>
        <w:t xml:space="preserve"> </w:t>
      </w:r>
      <w:r w:rsidRPr="00693213">
        <w:rPr>
          <w:rFonts w:asciiTheme="minorHAnsi" w:hAnsiTheme="minorHAnsi" w:cstheme="minorHAnsi"/>
        </w:rPr>
        <w:t xml:space="preserve">Hrabákova 1780/5, 702 00 Ostrava, Moravská Ostrava a Přívoz, IČO 476 78 798 </w:t>
      </w:r>
      <w:r w:rsidR="00656786">
        <w:rPr>
          <w:rFonts w:asciiTheme="minorHAnsi" w:hAnsiTheme="minorHAnsi" w:cstheme="minorHAnsi"/>
        </w:rPr>
        <w:t xml:space="preserve">pod názvem </w:t>
      </w:r>
      <w:r w:rsidR="00656786" w:rsidRPr="00693213">
        <w:rPr>
          <w:rFonts w:asciiTheme="minorHAnsi" w:hAnsiTheme="minorHAnsi" w:cstheme="minorHAnsi"/>
        </w:rPr>
        <w:t xml:space="preserve">„Rekonstrukce budovy ZZ – části C,D,E pro potřeby simulačního centra- Cvičné nemocnice“ </w:t>
      </w:r>
      <w:r w:rsidR="00732D5E">
        <w:rPr>
          <w:rFonts w:asciiTheme="minorHAnsi" w:hAnsiTheme="minorHAnsi" w:cstheme="minorHAnsi"/>
        </w:rPr>
        <w:t>(pro stavební akci 1)</w:t>
      </w:r>
      <w:r w:rsidR="00656786">
        <w:rPr>
          <w:rFonts w:asciiTheme="minorHAnsi" w:hAnsiTheme="minorHAnsi" w:cstheme="minorHAnsi"/>
        </w:rPr>
        <w:t xml:space="preserve"> a </w:t>
      </w:r>
      <w:r w:rsidR="007E3A1F" w:rsidRPr="00693213">
        <w:rPr>
          <w:rFonts w:asciiTheme="minorHAnsi" w:hAnsiTheme="minorHAnsi" w:cstheme="minorHAnsi"/>
        </w:rPr>
        <w:t xml:space="preserve"> „Rekonstrukce kotelny a výměna těles budovy ZZ v areálu Lékařské fakulty OU – objekty C,D,E“</w:t>
      </w:r>
      <w:r w:rsidR="00732D5E">
        <w:rPr>
          <w:rFonts w:asciiTheme="minorHAnsi" w:hAnsiTheme="minorHAnsi" w:cstheme="minorHAnsi"/>
        </w:rPr>
        <w:t>(pro stavební akci 2)</w:t>
      </w:r>
      <w:r w:rsidR="00D17954">
        <w:rPr>
          <w:rFonts w:asciiTheme="minorHAnsi" w:hAnsiTheme="minorHAnsi" w:cstheme="minorHAnsi"/>
        </w:rPr>
        <w:t xml:space="preserve"> (dále jen „Projektová dokumentace</w:t>
      </w:r>
      <w:r w:rsidR="00AB6CC4">
        <w:rPr>
          <w:rFonts w:asciiTheme="minorHAnsi" w:hAnsiTheme="minorHAnsi" w:cstheme="minorHAnsi"/>
        </w:rPr>
        <w:t>“</w:t>
      </w:r>
      <w:r w:rsidR="00D17954">
        <w:rPr>
          <w:rFonts w:asciiTheme="minorHAnsi" w:hAnsiTheme="minorHAnsi" w:cstheme="minorHAnsi"/>
        </w:rPr>
        <w:t>)</w:t>
      </w:r>
      <w:r w:rsidR="007E3A1F" w:rsidRPr="00D10460">
        <w:rPr>
          <w:rFonts w:asciiTheme="minorHAnsi" w:hAnsiTheme="minorHAnsi" w:cstheme="minorHAnsi"/>
          <w:b/>
        </w:rPr>
        <w:t xml:space="preserve"> </w:t>
      </w:r>
      <w:r w:rsidRPr="00693213">
        <w:rPr>
          <w:rFonts w:asciiTheme="minorHAnsi" w:hAnsiTheme="minorHAnsi" w:cstheme="minorHAnsi"/>
        </w:rPr>
        <w:t xml:space="preserve">a </w:t>
      </w:r>
      <w:r w:rsidR="00D17954">
        <w:rPr>
          <w:rFonts w:asciiTheme="minorHAnsi" w:hAnsiTheme="minorHAnsi" w:cstheme="minorHAnsi"/>
        </w:rPr>
        <w:t xml:space="preserve">podle </w:t>
      </w:r>
      <w:r w:rsidRPr="00693213">
        <w:rPr>
          <w:rFonts w:asciiTheme="minorHAnsi" w:hAnsiTheme="minorHAnsi" w:cstheme="minorHAnsi"/>
        </w:rPr>
        <w:t>oceněného soupis</w:t>
      </w:r>
      <w:r w:rsidR="008821CC">
        <w:rPr>
          <w:rFonts w:asciiTheme="minorHAnsi" w:hAnsiTheme="minorHAnsi" w:cstheme="minorHAnsi"/>
        </w:rPr>
        <w:t>u</w:t>
      </w:r>
      <w:r w:rsidRPr="00693213">
        <w:rPr>
          <w:rFonts w:asciiTheme="minorHAnsi" w:hAnsiTheme="minorHAnsi" w:cstheme="minorHAnsi"/>
        </w:rPr>
        <w:t xml:space="preserve"> stavebních prací, dodávek a služeb s výkazem výměr, </w:t>
      </w:r>
      <w:r w:rsidR="00A75071" w:rsidRPr="00693213">
        <w:rPr>
          <w:rFonts w:asciiTheme="minorHAnsi" w:hAnsiTheme="minorHAnsi" w:cstheme="minorHAnsi"/>
        </w:rPr>
        <w:t xml:space="preserve">který tvoří </w:t>
      </w:r>
      <w:r w:rsidR="00A75071" w:rsidRPr="00693213">
        <w:rPr>
          <w:rFonts w:asciiTheme="minorHAnsi" w:hAnsiTheme="minorHAnsi" w:cstheme="minorHAnsi"/>
          <w:u w:val="single"/>
        </w:rPr>
        <w:t xml:space="preserve">Přílohu č. </w:t>
      </w:r>
      <w:r w:rsidRPr="00693213">
        <w:rPr>
          <w:rFonts w:asciiTheme="minorHAnsi" w:hAnsiTheme="minorHAnsi" w:cstheme="minorHAnsi"/>
          <w:u w:val="single"/>
        </w:rPr>
        <w:t>1</w:t>
      </w:r>
      <w:r w:rsidR="00A75071" w:rsidRPr="00693213">
        <w:rPr>
          <w:rFonts w:asciiTheme="minorHAnsi" w:hAnsiTheme="minorHAnsi" w:cstheme="minorHAnsi"/>
        </w:rPr>
        <w:t xml:space="preserve"> této smlouvy</w:t>
      </w:r>
      <w:r w:rsidR="00044516" w:rsidRPr="00693213">
        <w:rPr>
          <w:rFonts w:asciiTheme="minorHAnsi" w:hAnsiTheme="minorHAnsi" w:cstheme="minorHAnsi"/>
        </w:rPr>
        <w:t xml:space="preserve"> (dále také jen jako „</w:t>
      </w:r>
      <w:r w:rsidR="00044516" w:rsidRPr="00693213">
        <w:rPr>
          <w:rFonts w:asciiTheme="minorHAnsi" w:hAnsiTheme="minorHAnsi" w:cstheme="minorHAnsi"/>
          <w:b/>
        </w:rPr>
        <w:t>Rozpočet</w:t>
      </w:r>
      <w:r w:rsidR="00044516" w:rsidRPr="00693213">
        <w:rPr>
          <w:rFonts w:asciiTheme="minorHAnsi" w:hAnsiTheme="minorHAnsi" w:cstheme="minorHAnsi"/>
        </w:rPr>
        <w:t>“)</w:t>
      </w:r>
      <w:r w:rsidR="00A75071" w:rsidRPr="00693213">
        <w:rPr>
          <w:rFonts w:asciiTheme="minorHAnsi" w:hAnsiTheme="minorHAnsi" w:cstheme="minorHAnsi"/>
        </w:rPr>
        <w:t>.</w:t>
      </w:r>
      <w:r w:rsidRPr="00693213">
        <w:rPr>
          <w:rFonts w:asciiTheme="minorHAnsi" w:hAnsiTheme="minorHAnsi" w:cstheme="minorHAnsi"/>
        </w:rPr>
        <w:t xml:space="preserve"> Projektová dokumentace je zpracovaná v rozsahu stanoveném </w:t>
      </w:r>
      <w:r w:rsidR="008954D9">
        <w:rPr>
          <w:rFonts w:asciiTheme="minorHAnsi" w:hAnsiTheme="minorHAnsi" w:cstheme="minorHAnsi"/>
        </w:rPr>
        <w:t>V</w:t>
      </w:r>
      <w:r w:rsidRPr="00693213">
        <w:rPr>
          <w:rFonts w:asciiTheme="minorHAnsi" w:hAnsiTheme="minorHAnsi" w:cstheme="minorHAnsi"/>
        </w:rPr>
        <w:t>yhláškou č. 169/2016 Sb.</w:t>
      </w:r>
      <w:r w:rsidR="00C32BF9">
        <w:rPr>
          <w:rFonts w:asciiTheme="minorHAnsi" w:hAnsiTheme="minorHAnsi" w:cstheme="minorHAnsi"/>
        </w:rPr>
        <w:t xml:space="preserve">, </w:t>
      </w:r>
      <w:r w:rsidR="00C32BF9" w:rsidRPr="00C32BF9">
        <w:rPr>
          <w:rFonts w:asciiTheme="minorHAnsi" w:hAnsiTheme="minorHAnsi" w:cstheme="minorHAnsi"/>
        </w:rPr>
        <w:t>o stanovení rozsahu dokumentace veřejné zakázky na stavební práce a soupisu stavebních prací, dodávek a služeb s výkazem výměr</w:t>
      </w:r>
      <w:r w:rsidR="00C32BF9">
        <w:rPr>
          <w:rFonts w:asciiTheme="minorHAnsi" w:hAnsiTheme="minorHAnsi" w:cstheme="minorHAnsi"/>
        </w:rPr>
        <w:t xml:space="preserve">. </w:t>
      </w:r>
    </w:p>
    <w:p w14:paraId="3534D31D" w14:textId="77777777" w:rsidR="00B33E05" w:rsidRPr="00B33E05" w:rsidRDefault="00B33E05" w:rsidP="00453AD3">
      <w:pPr>
        <w:pStyle w:val="Odstavecseseznamem"/>
        <w:numPr>
          <w:ilvl w:val="0"/>
          <w:numId w:val="24"/>
        </w:numPr>
        <w:spacing w:after="0" w:line="240" w:lineRule="auto"/>
        <w:contextualSpacing w:val="0"/>
        <w:jc w:val="both"/>
        <w:rPr>
          <w:rFonts w:asciiTheme="minorHAnsi" w:hAnsiTheme="minorHAnsi" w:cstheme="minorHAnsi"/>
        </w:rPr>
      </w:pPr>
      <w:r w:rsidRPr="00656786">
        <w:rPr>
          <w:rFonts w:asciiTheme="minorHAnsi" w:hAnsiTheme="minorHAnsi" w:cstheme="minorHAnsi"/>
        </w:rPr>
        <w:t xml:space="preserve">Vypracování </w:t>
      </w:r>
      <w:r>
        <w:rPr>
          <w:rFonts w:asciiTheme="minorHAnsi" w:hAnsiTheme="minorHAnsi" w:cstheme="minorHAnsi"/>
        </w:rPr>
        <w:t xml:space="preserve">projektové </w:t>
      </w:r>
      <w:r w:rsidRPr="00656786">
        <w:rPr>
          <w:rFonts w:asciiTheme="minorHAnsi" w:hAnsiTheme="minorHAnsi" w:cstheme="minorHAnsi"/>
        </w:rPr>
        <w:t>dokumentace skutečného provedení stavby (dále jen „DSPS“)</w:t>
      </w:r>
    </w:p>
    <w:p w14:paraId="4693C9CA" w14:textId="77777777" w:rsidR="00190C76" w:rsidRPr="00693213" w:rsidRDefault="00190C76"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Objednatel předal Projektovou dokumentaci Zhotoviteli před uzavřením této smlouvy v počtu </w:t>
      </w:r>
      <w:r w:rsidR="00E54830" w:rsidRPr="00693213">
        <w:rPr>
          <w:rFonts w:asciiTheme="minorHAnsi" w:hAnsiTheme="minorHAnsi" w:cstheme="minorHAnsi"/>
        </w:rPr>
        <w:t>2</w:t>
      </w:r>
      <w:r w:rsidRPr="00693213">
        <w:rPr>
          <w:rFonts w:asciiTheme="minorHAnsi" w:hAnsiTheme="minorHAnsi" w:cstheme="minorHAnsi"/>
        </w:rPr>
        <w:t xml:space="preserve"> vyhotovení. Zhotovitel prohlašuje, že Projektovou dokumentaci přijal od Objednatele kompletní, že ji považuje za plně dostačující pro zhotovení celého Díla bez nároků na jakékoliv vícepráce s výhradou těch, které vyplynou z dodatečných písemných požadavků Objednatele a které budou projednány a smluvními stranami písemně odsouhlaseny.</w:t>
      </w:r>
    </w:p>
    <w:p w14:paraId="2EB12473" w14:textId="77777777" w:rsidR="00190C76" w:rsidRPr="00693213" w:rsidRDefault="00190C76"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Objednatel prohlašuje, že k provedení Díla bylo vydáno </w:t>
      </w:r>
      <w:r w:rsidR="00590625" w:rsidRPr="00693213">
        <w:rPr>
          <w:rFonts w:asciiTheme="minorHAnsi" w:hAnsiTheme="minorHAnsi" w:cstheme="minorHAnsi"/>
        </w:rPr>
        <w:t xml:space="preserve">následující </w:t>
      </w:r>
      <w:r w:rsidRPr="00693213">
        <w:rPr>
          <w:rFonts w:asciiTheme="minorHAnsi" w:hAnsiTheme="minorHAnsi" w:cstheme="minorHAnsi"/>
        </w:rPr>
        <w:t>stavební povolení</w:t>
      </w:r>
      <w:r w:rsidR="00590625" w:rsidRPr="00693213">
        <w:rPr>
          <w:rFonts w:asciiTheme="minorHAnsi" w:hAnsiTheme="minorHAnsi" w:cstheme="minorHAnsi"/>
        </w:rPr>
        <w:t>:</w:t>
      </w:r>
    </w:p>
    <w:p w14:paraId="5CD00FFD" w14:textId="77777777" w:rsidR="00C075C6" w:rsidRPr="00693213" w:rsidRDefault="00C075C6" w:rsidP="00D10460">
      <w:pPr>
        <w:pStyle w:val="Odstavecseseznamem"/>
        <w:spacing w:after="0" w:line="240" w:lineRule="auto"/>
        <w:ind w:left="567"/>
        <w:contextualSpacing w:val="0"/>
        <w:jc w:val="both"/>
        <w:rPr>
          <w:rFonts w:asciiTheme="minorHAnsi" w:hAnsiTheme="minorHAnsi" w:cstheme="minorHAnsi"/>
        </w:rPr>
      </w:pPr>
      <w:r w:rsidRPr="00693213">
        <w:rPr>
          <w:rFonts w:asciiTheme="minorHAnsi" w:hAnsiTheme="minorHAnsi" w:cstheme="minorHAnsi"/>
          <w:bCs/>
        </w:rPr>
        <w:t>Stavební</w:t>
      </w:r>
      <w:r w:rsidR="003E5CBC" w:rsidRPr="00693213">
        <w:rPr>
          <w:rFonts w:asciiTheme="minorHAnsi" w:hAnsiTheme="minorHAnsi" w:cstheme="minorHAnsi"/>
          <w:bCs/>
        </w:rPr>
        <w:t xml:space="preserve"> úřad </w:t>
      </w:r>
      <w:r w:rsidR="007E3A1F">
        <w:rPr>
          <w:rFonts w:asciiTheme="minorHAnsi" w:hAnsiTheme="minorHAnsi" w:cstheme="minorHAnsi"/>
          <w:bCs/>
        </w:rPr>
        <w:t xml:space="preserve">Statutární město Ostrava, </w:t>
      </w:r>
      <w:proofErr w:type="spellStart"/>
      <w:r w:rsidR="007E3A1F">
        <w:rPr>
          <w:rFonts w:asciiTheme="minorHAnsi" w:hAnsiTheme="minorHAnsi" w:cstheme="minorHAnsi"/>
          <w:bCs/>
        </w:rPr>
        <w:t>ÚMOb</w:t>
      </w:r>
      <w:proofErr w:type="spellEnd"/>
      <w:r w:rsidR="007E3A1F">
        <w:rPr>
          <w:rFonts w:asciiTheme="minorHAnsi" w:hAnsiTheme="minorHAnsi" w:cstheme="minorHAnsi"/>
          <w:bCs/>
        </w:rPr>
        <w:t xml:space="preserve"> Vítkovice, odbor výstavby, ŽP a vodního hospodářství</w:t>
      </w:r>
    </w:p>
    <w:p w14:paraId="3502504D" w14:textId="77777777" w:rsidR="00C075C6" w:rsidRPr="00693213" w:rsidRDefault="003E5CBC" w:rsidP="00D10460">
      <w:pPr>
        <w:pStyle w:val="Odstavecseseznamem"/>
        <w:spacing w:after="0" w:line="240" w:lineRule="auto"/>
        <w:ind w:left="567"/>
        <w:contextualSpacing w:val="0"/>
        <w:jc w:val="both"/>
        <w:rPr>
          <w:rFonts w:asciiTheme="minorHAnsi" w:hAnsiTheme="minorHAnsi" w:cstheme="minorHAnsi"/>
        </w:rPr>
      </w:pPr>
      <w:r w:rsidRPr="00693213">
        <w:rPr>
          <w:rFonts w:asciiTheme="minorHAnsi" w:hAnsiTheme="minorHAnsi" w:cstheme="minorHAnsi"/>
        </w:rPr>
        <w:t>stavební povolení</w:t>
      </w:r>
      <w:r w:rsidR="00C075C6" w:rsidRPr="00693213">
        <w:rPr>
          <w:rFonts w:asciiTheme="minorHAnsi" w:hAnsiTheme="minorHAnsi" w:cstheme="minorHAnsi"/>
        </w:rPr>
        <w:t xml:space="preserve"> ze </w:t>
      </w:r>
      <w:r w:rsidR="00C075C6" w:rsidRPr="00D10460">
        <w:rPr>
          <w:rFonts w:asciiTheme="minorHAnsi" w:hAnsiTheme="minorHAnsi" w:cstheme="minorHAnsi"/>
        </w:rPr>
        <w:t>dne</w:t>
      </w:r>
      <w:r w:rsidR="00D835A7" w:rsidRPr="00D10460">
        <w:rPr>
          <w:rFonts w:asciiTheme="minorHAnsi" w:hAnsiTheme="minorHAnsi" w:cstheme="minorHAnsi"/>
        </w:rPr>
        <w:t xml:space="preserve"> </w:t>
      </w:r>
      <w:r w:rsidR="007E3A1F" w:rsidRPr="00D10460">
        <w:rPr>
          <w:rFonts w:asciiTheme="minorHAnsi" w:hAnsiTheme="minorHAnsi" w:cstheme="minorHAnsi"/>
        </w:rPr>
        <w:t>1.7.2016</w:t>
      </w:r>
      <w:bookmarkStart w:id="1" w:name="_Hlk37227579"/>
      <w:r w:rsidRPr="00693213">
        <w:rPr>
          <w:rFonts w:asciiTheme="minorHAnsi" w:hAnsiTheme="minorHAnsi" w:cstheme="minorHAnsi"/>
        </w:rPr>
        <w:t xml:space="preserve">, </w:t>
      </w:r>
      <w:proofErr w:type="spellStart"/>
      <w:r w:rsidRPr="00693213">
        <w:rPr>
          <w:rFonts w:asciiTheme="minorHAnsi" w:hAnsiTheme="minorHAnsi" w:cstheme="minorHAnsi"/>
        </w:rPr>
        <w:t>č.j</w:t>
      </w:r>
      <w:proofErr w:type="spellEnd"/>
      <w:r w:rsidRPr="00693213">
        <w:rPr>
          <w:rFonts w:asciiTheme="minorHAnsi" w:hAnsiTheme="minorHAnsi" w:cstheme="minorHAnsi"/>
        </w:rPr>
        <w:t xml:space="preserve"> </w:t>
      </w:r>
      <w:r w:rsidR="00590625" w:rsidRPr="00693213">
        <w:rPr>
          <w:rFonts w:asciiTheme="minorHAnsi" w:hAnsiTheme="minorHAnsi" w:cstheme="minorHAnsi"/>
        </w:rPr>
        <w:t xml:space="preserve">: </w:t>
      </w:r>
      <w:r w:rsidR="007E3A1F">
        <w:rPr>
          <w:rFonts w:asciiTheme="minorHAnsi" w:hAnsiTheme="minorHAnsi" w:cstheme="minorHAnsi"/>
        </w:rPr>
        <w:t>VITK/11045/16/</w:t>
      </w:r>
      <w:proofErr w:type="spellStart"/>
      <w:r w:rsidR="007E3A1F">
        <w:rPr>
          <w:rFonts w:asciiTheme="minorHAnsi" w:hAnsiTheme="minorHAnsi" w:cstheme="minorHAnsi"/>
        </w:rPr>
        <w:t>VŽPaVH</w:t>
      </w:r>
      <w:proofErr w:type="spellEnd"/>
      <w:r w:rsidR="007E3A1F">
        <w:rPr>
          <w:rFonts w:asciiTheme="minorHAnsi" w:hAnsiTheme="minorHAnsi" w:cstheme="minorHAnsi"/>
        </w:rPr>
        <w:t>/Ad</w:t>
      </w:r>
    </w:p>
    <w:bookmarkEnd w:id="1"/>
    <w:p w14:paraId="34CF6953" w14:textId="77777777" w:rsidR="00C075C6" w:rsidRDefault="00C075C6" w:rsidP="00D10460">
      <w:pPr>
        <w:pStyle w:val="Odstavecseseznamem"/>
        <w:spacing w:after="0" w:line="240" w:lineRule="auto"/>
        <w:ind w:left="567"/>
        <w:contextualSpacing w:val="0"/>
        <w:jc w:val="both"/>
        <w:rPr>
          <w:rFonts w:asciiTheme="minorHAnsi" w:hAnsiTheme="minorHAnsi" w:cstheme="minorHAnsi"/>
        </w:rPr>
      </w:pPr>
      <w:r w:rsidRPr="00693213">
        <w:rPr>
          <w:rFonts w:asciiTheme="minorHAnsi" w:hAnsiTheme="minorHAnsi" w:cstheme="minorHAnsi"/>
        </w:rPr>
        <w:t>právní moc s</w:t>
      </w:r>
      <w:r w:rsidR="00607562" w:rsidRPr="00693213">
        <w:rPr>
          <w:rFonts w:asciiTheme="minorHAnsi" w:hAnsiTheme="minorHAnsi" w:cstheme="minorHAnsi"/>
        </w:rPr>
        <w:t>tavební</w:t>
      </w:r>
      <w:r w:rsidRPr="00693213">
        <w:rPr>
          <w:rFonts w:asciiTheme="minorHAnsi" w:hAnsiTheme="minorHAnsi" w:cstheme="minorHAnsi"/>
        </w:rPr>
        <w:t>ho</w:t>
      </w:r>
      <w:r w:rsidR="00607562" w:rsidRPr="00693213">
        <w:rPr>
          <w:rFonts w:asciiTheme="minorHAnsi" w:hAnsiTheme="minorHAnsi" w:cstheme="minorHAnsi"/>
        </w:rPr>
        <w:t xml:space="preserve"> povolení dne</w:t>
      </w:r>
      <w:r w:rsidR="00590625" w:rsidRPr="00693213">
        <w:rPr>
          <w:rFonts w:asciiTheme="minorHAnsi" w:hAnsiTheme="minorHAnsi" w:cstheme="minorHAnsi"/>
        </w:rPr>
        <w:t xml:space="preserve"> </w:t>
      </w:r>
      <w:r w:rsidR="00AB7DB0">
        <w:rPr>
          <w:rFonts w:asciiTheme="minorHAnsi" w:hAnsiTheme="minorHAnsi" w:cstheme="minorHAnsi"/>
        </w:rPr>
        <w:t>26.</w:t>
      </w:r>
      <w:r w:rsidR="00DC13F3">
        <w:rPr>
          <w:rFonts w:asciiTheme="minorHAnsi" w:hAnsiTheme="minorHAnsi" w:cstheme="minorHAnsi"/>
        </w:rPr>
        <w:t xml:space="preserve"> </w:t>
      </w:r>
      <w:r w:rsidR="00AB7DB0">
        <w:rPr>
          <w:rFonts w:asciiTheme="minorHAnsi" w:hAnsiTheme="minorHAnsi" w:cstheme="minorHAnsi"/>
        </w:rPr>
        <w:t>7.</w:t>
      </w:r>
      <w:r w:rsidR="00DC13F3">
        <w:rPr>
          <w:rFonts w:asciiTheme="minorHAnsi" w:hAnsiTheme="minorHAnsi" w:cstheme="minorHAnsi"/>
        </w:rPr>
        <w:t xml:space="preserve"> </w:t>
      </w:r>
      <w:r w:rsidR="00AB7DB0">
        <w:rPr>
          <w:rFonts w:asciiTheme="minorHAnsi" w:hAnsiTheme="minorHAnsi" w:cstheme="minorHAnsi"/>
        </w:rPr>
        <w:t>2016</w:t>
      </w:r>
    </w:p>
    <w:p w14:paraId="14085658" w14:textId="77777777" w:rsidR="00AB7DB0" w:rsidRDefault="00AB7DB0" w:rsidP="00D10460">
      <w:pPr>
        <w:pStyle w:val="Odstavecseseznamem"/>
        <w:spacing w:after="0" w:line="240" w:lineRule="auto"/>
        <w:ind w:left="567"/>
        <w:contextualSpacing w:val="0"/>
        <w:jc w:val="both"/>
        <w:rPr>
          <w:rFonts w:asciiTheme="minorHAnsi" w:hAnsiTheme="minorHAnsi" w:cstheme="minorHAnsi"/>
        </w:rPr>
      </w:pPr>
      <w:r>
        <w:rPr>
          <w:rFonts w:asciiTheme="minorHAnsi" w:hAnsiTheme="minorHAnsi" w:cstheme="minorHAnsi"/>
        </w:rPr>
        <w:t>prodlouženo rozhodnutím ze dne 17.</w:t>
      </w:r>
      <w:r w:rsidR="00DC13F3">
        <w:rPr>
          <w:rFonts w:asciiTheme="minorHAnsi" w:hAnsiTheme="minorHAnsi" w:cstheme="minorHAnsi"/>
        </w:rPr>
        <w:t xml:space="preserve"> </w:t>
      </w:r>
      <w:r>
        <w:rPr>
          <w:rFonts w:asciiTheme="minorHAnsi" w:hAnsiTheme="minorHAnsi" w:cstheme="minorHAnsi"/>
        </w:rPr>
        <w:t>10. 2018</w:t>
      </w:r>
      <w:proofErr w:type="gramStart"/>
      <w:r>
        <w:rPr>
          <w:rFonts w:asciiTheme="minorHAnsi" w:hAnsiTheme="minorHAnsi" w:cstheme="minorHAnsi"/>
        </w:rPr>
        <w:t xml:space="preserve">, </w:t>
      </w:r>
      <w:r w:rsidRPr="00693213">
        <w:rPr>
          <w:rFonts w:asciiTheme="minorHAnsi" w:hAnsiTheme="minorHAnsi" w:cstheme="minorHAnsi"/>
        </w:rPr>
        <w:t>,</w:t>
      </w:r>
      <w:proofErr w:type="gramEnd"/>
      <w:r w:rsidRPr="00693213">
        <w:rPr>
          <w:rFonts w:asciiTheme="minorHAnsi" w:hAnsiTheme="minorHAnsi" w:cstheme="minorHAnsi"/>
        </w:rPr>
        <w:t xml:space="preserve"> </w:t>
      </w:r>
      <w:proofErr w:type="spellStart"/>
      <w:r w:rsidRPr="00693213">
        <w:rPr>
          <w:rFonts w:asciiTheme="minorHAnsi" w:hAnsiTheme="minorHAnsi" w:cstheme="minorHAnsi"/>
        </w:rPr>
        <w:t>č.j</w:t>
      </w:r>
      <w:proofErr w:type="spellEnd"/>
      <w:r w:rsidRPr="00693213">
        <w:rPr>
          <w:rFonts w:asciiTheme="minorHAnsi" w:hAnsiTheme="minorHAnsi" w:cstheme="minorHAnsi"/>
        </w:rPr>
        <w:t xml:space="preserve"> : </w:t>
      </w:r>
      <w:r>
        <w:rPr>
          <w:rFonts w:asciiTheme="minorHAnsi" w:hAnsiTheme="minorHAnsi" w:cstheme="minorHAnsi"/>
        </w:rPr>
        <w:t>VITK/18408/18/</w:t>
      </w:r>
      <w:proofErr w:type="spellStart"/>
      <w:r>
        <w:rPr>
          <w:rFonts w:asciiTheme="minorHAnsi" w:hAnsiTheme="minorHAnsi" w:cstheme="minorHAnsi"/>
        </w:rPr>
        <w:t>VŽPaVH</w:t>
      </w:r>
      <w:proofErr w:type="spellEnd"/>
      <w:r>
        <w:rPr>
          <w:rFonts w:asciiTheme="minorHAnsi" w:hAnsiTheme="minorHAnsi" w:cstheme="minorHAnsi"/>
        </w:rPr>
        <w:t>/Ad,</w:t>
      </w:r>
    </w:p>
    <w:p w14:paraId="1EE5227F" w14:textId="77777777" w:rsidR="00DC13F3" w:rsidRDefault="00AB7DB0" w:rsidP="00DC13F3">
      <w:pPr>
        <w:pStyle w:val="Odstavecseseznamem"/>
        <w:spacing w:after="0" w:line="240" w:lineRule="auto"/>
        <w:ind w:left="567"/>
        <w:contextualSpacing w:val="0"/>
        <w:jc w:val="both"/>
        <w:rPr>
          <w:rFonts w:asciiTheme="minorHAnsi" w:hAnsiTheme="minorHAnsi" w:cstheme="minorHAnsi"/>
        </w:rPr>
      </w:pPr>
      <w:r>
        <w:rPr>
          <w:rFonts w:asciiTheme="minorHAnsi" w:hAnsiTheme="minorHAnsi" w:cstheme="minorHAnsi"/>
        </w:rPr>
        <w:t>a to o dva roky, tj. do 26.</w:t>
      </w:r>
      <w:r w:rsidR="00DC13F3">
        <w:rPr>
          <w:rFonts w:asciiTheme="minorHAnsi" w:hAnsiTheme="minorHAnsi" w:cstheme="minorHAnsi"/>
        </w:rPr>
        <w:t xml:space="preserve"> </w:t>
      </w:r>
      <w:r>
        <w:rPr>
          <w:rFonts w:asciiTheme="minorHAnsi" w:hAnsiTheme="minorHAnsi" w:cstheme="minorHAnsi"/>
        </w:rPr>
        <w:t>7.</w:t>
      </w:r>
      <w:r w:rsidR="00DC13F3">
        <w:rPr>
          <w:rFonts w:asciiTheme="minorHAnsi" w:hAnsiTheme="minorHAnsi" w:cstheme="minorHAnsi"/>
        </w:rPr>
        <w:t xml:space="preserve"> </w:t>
      </w:r>
      <w:r>
        <w:rPr>
          <w:rFonts w:asciiTheme="minorHAnsi" w:hAnsiTheme="minorHAnsi" w:cstheme="minorHAnsi"/>
        </w:rPr>
        <w:t>2020</w:t>
      </w:r>
    </w:p>
    <w:p w14:paraId="57692246" w14:textId="77777777" w:rsidR="00DC13F3" w:rsidRDefault="00DC13F3" w:rsidP="00DC13F3">
      <w:pPr>
        <w:pStyle w:val="Odstavecseseznamem"/>
        <w:spacing w:after="0" w:line="240" w:lineRule="auto"/>
        <w:ind w:left="567"/>
        <w:contextualSpacing w:val="0"/>
        <w:jc w:val="both"/>
        <w:rPr>
          <w:rFonts w:asciiTheme="minorHAnsi" w:hAnsiTheme="minorHAnsi" w:cstheme="minorHAnsi"/>
        </w:rPr>
      </w:pPr>
    </w:p>
    <w:p w14:paraId="7754C3D9" w14:textId="77777777" w:rsidR="00190C76" w:rsidRPr="00DC13F3" w:rsidRDefault="00190C76" w:rsidP="00DC13F3">
      <w:pPr>
        <w:pStyle w:val="Odstavecseseznamem"/>
        <w:spacing w:after="0" w:line="240" w:lineRule="auto"/>
        <w:ind w:left="567"/>
        <w:contextualSpacing w:val="0"/>
        <w:jc w:val="both"/>
        <w:rPr>
          <w:rFonts w:asciiTheme="minorHAnsi" w:hAnsiTheme="minorHAnsi" w:cstheme="minorHAnsi"/>
        </w:rPr>
      </w:pPr>
      <w:r w:rsidRPr="00DC13F3">
        <w:rPr>
          <w:rFonts w:asciiTheme="minorHAnsi" w:hAnsiTheme="minorHAnsi" w:cstheme="minorHAnsi"/>
        </w:rPr>
        <w:t>Zhotovitel prohlašuje, že se s obsahem uvedeného stavebního povolení (dále jen „</w:t>
      </w:r>
      <w:r w:rsidRPr="00DC13F3">
        <w:rPr>
          <w:rFonts w:asciiTheme="minorHAnsi" w:hAnsiTheme="minorHAnsi" w:cstheme="minorHAnsi"/>
          <w:b/>
        </w:rPr>
        <w:t>Stavební povolení“</w:t>
      </w:r>
      <w:r w:rsidRPr="00DC13F3">
        <w:rPr>
          <w:rFonts w:asciiTheme="minorHAnsi" w:hAnsiTheme="minorHAnsi" w:cstheme="minorHAnsi"/>
        </w:rPr>
        <w:t xml:space="preserve">), s podmínkami pro provedení a užívání stavby, jakož i s ostatními podmínkami v něm stanovenými, před podpisem této smlouvy řádně seznámil, a tyto se zavazuje při provádění Díla dodržet. Kopie Stavebního povolení tvoří </w:t>
      </w:r>
      <w:r w:rsidRPr="00DC13F3">
        <w:rPr>
          <w:rFonts w:asciiTheme="minorHAnsi" w:hAnsiTheme="minorHAnsi" w:cstheme="minorHAnsi"/>
          <w:u w:val="single"/>
        </w:rPr>
        <w:t xml:space="preserve">Přílohu č. </w:t>
      </w:r>
      <w:r w:rsidR="008A20F9" w:rsidRPr="00DC13F3">
        <w:rPr>
          <w:rFonts w:asciiTheme="minorHAnsi" w:hAnsiTheme="minorHAnsi" w:cstheme="minorHAnsi"/>
          <w:u w:val="single"/>
        </w:rPr>
        <w:t>2</w:t>
      </w:r>
      <w:r w:rsidRPr="00DC13F3">
        <w:rPr>
          <w:rFonts w:asciiTheme="minorHAnsi" w:hAnsiTheme="minorHAnsi" w:cstheme="minorHAnsi"/>
        </w:rPr>
        <w:t xml:space="preserve"> této smlouvy.</w:t>
      </w:r>
    </w:p>
    <w:p w14:paraId="09EA55AB" w14:textId="77777777" w:rsidR="00670356" w:rsidRPr="00693213" w:rsidRDefault="00670356"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Veškeré změny Díla mohou být provedeny pouze na základě předchozího písemného dodatku k této smlouvě</w:t>
      </w:r>
      <w:r w:rsidR="00AD23AC">
        <w:rPr>
          <w:rFonts w:asciiTheme="minorHAnsi" w:hAnsiTheme="minorHAnsi" w:cstheme="minorHAnsi"/>
          <w:bCs/>
        </w:rPr>
        <w:t xml:space="preserve"> a v souladu se zákonem.</w:t>
      </w:r>
      <w:r w:rsidRPr="00693213">
        <w:rPr>
          <w:rFonts w:asciiTheme="minorHAnsi" w:hAnsiTheme="minorHAnsi" w:cstheme="minorHAnsi"/>
          <w:bCs/>
        </w:rPr>
        <w:t xml:space="preserve"> V případě změn Díla provedených bez uzavření předchozího dodatku 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smlouvu.</w:t>
      </w:r>
    </w:p>
    <w:p w14:paraId="7DE54215" w14:textId="77777777" w:rsidR="00C54948" w:rsidRPr="000C56C8" w:rsidRDefault="00C54948"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bCs/>
        </w:rPr>
      </w:pPr>
      <w:r w:rsidRPr="00693213">
        <w:rPr>
          <w:rFonts w:asciiTheme="minorHAnsi" w:hAnsiTheme="minorHAnsi" w:cstheme="minorHAnsi"/>
        </w:rPr>
        <w:t xml:space="preserve">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 v platném znění a zápisů o výsledcích předepsaného druhu zkoušek apod. </w:t>
      </w:r>
      <w:r w:rsidRPr="001E3223">
        <w:rPr>
          <w:rFonts w:asciiTheme="minorHAnsi" w:hAnsiTheme="minorHAnsi" w:cstheme="minorHAnsi"/>
        </w:rPr>
        <w:t>Zhotovitel je také povinen poskytnout Objednateli potřebnou součinnost pro vydání kolaudačního souhlasu</w:t>
      </w:r>
      <w:r w:rsidRPr="00693213">
        <w:rPr>
          <w:rFonts w:asciiTheme="minorHAnsi" w:hAnsiTheme="minorHAnsi" w:cstheme="minorHAnsi"/>
        </w:rPr>
        <w:t>.</w:t>
      </w:r>
      <w:r w:rsidR="007414C6">
        <w:rPr>
          <w:rFonts w:asciiTheme="minorHAnsi" w:hAnsiTheme="minorHAnsi" w:cstheme="minorHAnsi"/>
        </w:rPr>
        <w:t xml:space="preserve"> K těmto činnostem patří zejména:</w:t>
      </w:r>
    </w:p>
    <w:p w14:paraId="5F250BF9" w14:textId="77777777" w:rsidR="000C56C8" w:rsidRPr="00732D5E" w:rsidRDefault="000C56C8" w:rsidP="005C4973">
      <w:pPr>
        <w:widowControl w:val="0"/>
        <w:numPr>
          <w:ilvl w:val="2"/>
          <w:numId w:val="25"/>
        </w:numPr>
        <w:tabs>
          <w:tab w:val="clear" w:pos="2325"/>
          <w:tab w:val="num" w:pos="993"/>
        </w:tabs>
        <w:spacing w:after="120" w:line="264" w:lineRule="auto"/>
        <w:ind w:left="993" w:hanging="426"/>
        <w:jc w:val="both"/>
        <w:rPr>
          <w:rFonts w:cs="Calibri"/>
        </w:rPr>
      </w:pPr>
      <w:r w:rsidRPr="00732D5E">
        <w:rPr>
          <w:rFonts w:cs="Calibri"/>
        </w:rPr>
        <w:t>zapracování připomínek Objednatele k věcnému harmonogramu realizace Stavby, který Zhotovitel předložil Objednateli před uzavřením této smlouvy (dále jen „</w:t>
      </w:r>
      <w:r w:rsidRPr="00732D5E">
        <w:rPr>
          <w:rFonts w:cs="Calibri"/>
          <w:b/>
          <w:i/>
        </w:rPr>
        <w:t>Harmonogram</w:t>
      </w:r>
      <w:r w:rsidRPr="00732D5E">
        <w:rPr>
          <w:rFonts w:cs="Calibri"/>
        </w:rPr>
        <w:t xml:space="preserve">“) </w:t>
      </w:r>
      <w:r w:rsidRPr="00732D5E">
        <w:rPr>
          <w:rFonts w:cs="Calibri"/>
        </w:rPr>
        <w:lastRenderedPageBreak/>
        <w:t xml:space="preserve">a jeho předložení Objednateli před předáním Staveniště k seznámení; pokud Objednatel zjistí v Harmonogramu údaje vzbuzující důvodnou pochybnost o správném zohlednění technických či technologických nároků na řádnou realizaci Stavby, sdělí Zhotoviteli své připomínky; Zhotovitel je povinen připomínky Objednatele do Harmonogramu zapracovat nebo Objednatele upozornit na nevhodnost jeho připomínek k úpravě Harmonogramu. Harmonogram se zapracovanými připomínkami nebo Harmonogram, k němuž Objednatel vydal stanovisko, že na zapracování svých připomínek pro jejich nevhodnost netrvá, je předpokladem pro zahájení stavebních prací dle čl. III. 1. písm. b) této smlouvy; </w:t>
      </w:r>
    </w:p>
    <w:p w14:paraId="2B494279"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zhotovení dokumentace zajišťované Zhotovitelem (výrobní a dílenské dokumentace) v rozsahu potřebném pro řádnou realizaci Stavby</w:t>
      </w:r>
      <w:r w:rsidRPr="00732D5E">
        <w:rPr>
          <w:rFonts w:cs="Calibri"/>
        </w:rPr>
        <w:t>, (dále jen „</w:t>
      </w:r>
      <w:r w:rsidRPr="00732D5E">
        <w:rPr>
          <w:rFonts w:cs="Calibri"/>
          <w:b/>
          <w:i/>
        </w:rPr>
        <w:t>výrobní dokumentace</w:t>
      </w:r>
      <w:r w:rsidRPr="00732D5E">
        <w:rPr>
          <w:rFonts w:cs="Calibri"/>
        </w:rPr>
        <w:t>“)</w:t>
      </w:r>
      <w:r w:rsidRPr="00732D5E">
        <w:rPr>
          <w:rFonts w:cs="Calibri"/>
          <w:snapToGrid w:val="0"/>
        </w:rPr>
        <w:t xml:space="preserve"> a po předchozím projednání s Objednatelem a osobou vykonávající autorský dozor (dále jen „</w:t>
      </w:r>
      <w:r w:rsidRPr="00732D5E">
        <w:rPr>
          <w:rFonts w:cs="Calibri"/>
          <w:b/>
          <w:i/>
          <w:snapToGrid w:val="0"/>
        </w:rPr>
        <w:t>AD</w:t>
      </w:r>
      <w:r w:rsidRPr="00732D5E">
        <w:rPr>
          <w:rFonts w:cs="Calibri"/>
          <w:snapToGrid w:val="0"/>
        </w:rPr>
        <w:t>“); výrobní dokumentaci Zhotovitel předá Objednateli, a to ve třech vyhotoveních v listinné podobě a ve třech vyhotoveních v digitální podobě ve formátu .</w:t>
      </w:r>
      <w:proofErr w:type="spellStart"/>
      <w:r w:rsidRPr="00732D5E">
        <w:rPr>
          <w:rFonts w:cs="Calibri"/>
          <w:snapToGrid w:val="0"/>
        </w:rPr>
        <w:t>pdf</w:t>
      </w:r>
      <w:proofErr w:type="spellEnd"/>
      <w:r w:rsidRPr="00732D5E">
        <w:rPr>
          <w:rFonts w:cs="Calibri"/>
          <w:snapToGrid w:val="0"/>
        </w:rPr>
        <w:t xml:space="preserve"> na CD / DVD nosiči / USB </w:t>
      </w:r>
      <w:proofErr w:type="spellStart"/>
      <w:r w:rsidRPr="00732D5E">
        <w:rPr>
          <w:rFonts w:cs="Calibri"/>
          <w:snapToGrid w:val="0"/>
        </w:rPr>
        <w:t>flash</w:t>
      </w:r>
      <w:proofErr w:type="spellEnd"/>
      <w:r w:rsidRPr="00732D5E">
        <w:rPr>
          <w:rFonts w:cs="Calibri"/>
          <w:snapToGrid w:val="0"/>
        </w:rPr>
        <w:t xml:space="preserve"> disku;</w:t>
      </w:r>
    </w:p>
    <w:p w14:paraId="3487EED4"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v případě potřeby vytýčení veškerých inženýrských sítí na základě předané Projektové dokumentace, včetně zjištění podmínek jejich vlastníků a správců pro realizaci Stavby dle této smlouvy a následné zabezpečení jejich zpětného protokolárního předání jejich správcům; </w:t>
      </w:r>
    </w:p>
    <w:p w14:paraId="5DE210CF"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provedení všech nezbytných průzkumů nutných pro řádné provádění a dokončení Stavby, přičemž toto ustanovení se nevztahuje k provedení případného záchranného archeologického výzkumu;</w:t>
      </w:r>
    </w:p>
    <w:p w14:paraId="44ABAE37"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zajištění a provedení všech opatření organizačního a stavebně-technologického charakteru k řádnému provedení Stavby; </w:t>
      </w:r>
    </w:p>
    <w:p w14:paraId="094745BB"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veškeré práce a dodávky související s bezpečnostními opatřeními na ochranu lidí a majetku (zejména chodců a vozidel v místech dotčených Stavbou);</w:t>
      </w:r>
    </w:p>
    <w:p w14:paraId="0E4AD0EE"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ostraha či zabezpečení Stavby a Staveniště, zajištění bezpečnosti práce a ochrany životního prostředí;</w:t>
      </w:r>
    </w:p>
    <w:p w14:paraId="673E0490"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v případě potřeby zajištění zvláštního užívání komunikací a veřejných ploch včetně úhrady vyměřených poplatků a nájemného;</w:t>
      </w:r>
    </w:p>
    <w:p w14:paraId="5141FACD"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zajištění a provedení všech nutných zkoušek dle ČSN, případně jiných norem vztahujících se k prováděnému dílu, včetně pořízení protokolů o průběhu zkoušek, předání protokolů o provedení zkoušek Objednateli, a to ve třech vyhotoveních v listinné podobě a v jednom vyhotovení v digitální podobě na CD / DVD nosiči / USB </w:t>
      </w:r>
      <w:proofErr w:type="spellStart"/>
      <w:r w:rsidRPr="00732D5E">
        <w:rPr>
          <w:rFonts w:cs="Calibri"/>
          <w:snapToGrid w:val="0"/>
        </w:rPr>
        <w:t>flash</w:t>
      </w:r>
      <w:proofErr w:type="spellEnd"/>
      <w:r w:rsidRPr="00732D5E">
        <w:rPr>
          <w:rFonts w:cs="Calibri"/>
          <w:snapToGrid w:val="0"/>
        </w:rPr>
        <w:t xml:space="preserve"> disku; </w:t>
      </w:r>
    </w:p>
    <w:p w14:paraId="6B3F794A"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zajištění atestů a dokladů o požadovaných vlastnostech výrobků k jejich řádnému užívání a revizí veškerých zejména elektrických a plynových zařízení s případným dokladem o odstranění uvedených závad, předání atestů a dokladů Objednateli, a to ve třech vyhotoveních v listinné podobě a v jednom vyhotovení v digitální podobě na CD / DVD nosiči / USB </w:t>
      </w:r>
      <w:proofErr w:type="spellStart"/>
      <w:r w:rsidRPr="00732D5E">
        <w:rPr>
          <w:rFonts w:cs="Calibri"/>
          <w:snapToGrid w:val="0"/>
        </w:rPr>
        <w:t>flash</w:t>
      </w:r>
      <w:proofErr w:type="spellEnd"/>
      <w:r w:rsidRPr="00732D5E">
        <w:rPr>
          <w:rFonts w:cs="Calibri"/>
          <w:snapToGrid w:val="0"/>
        </w:rPr>
        <w:t xml:space="preserve"> disku; </w:t>
      </w:r>
    </w:p>
    <w:p w14:paraId="7D1CFE85"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zajištění všech ostatních</w:t>
      </w:r>
      <w:r w:rsidR="00DC13F3">
        <w:rPr>
          <w:rFonts w:cs="Calibri"/>
          <w:snapToGrid w:val="0"/>
        </w:rPr>
        <w:t xml:space="preserve"> </w:t>
      </w:r>
      <w:r w:rsidRPr="00732D5E">
        <w:rPr>
          <w:rFonts w:cs="Calibri"/>
          <w:snapToGrid w:val="0"/>
        </w:rPr>
        <w:t xml:space="preserve">nezbytných atestů a revizí podle relevantních ČSN, jejichž závaznost si smluvní strany výslovně sjednávají, a případných jiných právních nebo </w:t>
      </w:r>
      <w:r w:rsidRPr="00732D5E">
        <w:rPr>
          <w:rFonts w:cs="Calibri"/>
          <w:snapToGrid w:val="0"/>
        </w:rPr>
        <w:lastRenderedPageBreak/>
        <w:t xml:space="preserve">technických předpisů platných v době plnění a předání plnění předmětu smlouvy, kterými bude prokázáno dosažení předepsané kvality a předepsaných technických parametrů Stavby, předání atestů a revizí Objednateli, a to ve třech vyhotoveních v listinné podobě a v jednom vyhotovení v digitální podobě na CD / DVD nosiči / USB </w:t>
      </w:r>
      <w:proofErr w:type="spellStart"/>
      <w:r w:rsidRPr="00732D5E">
        <w:rPr>
          <w:rFonts w:cs="Calibri"/>
          <w:snapToGrid w:val="0"/>
        </w:rPr>
        <w:t>flash</w:t>
      </w:r>
      <w:proofErr w:type="spellEnd"/>
      <w:r w:rsidRPr="00732D5E">
        <w:rPr>
          <w:rFonts w:cs="Calibri"/>
          <w:snapToGrid w:val="0"/>
        </w:rPr>
        <w:t xml:space="preserve"> disku; </w:t>
      </w:r>
    </w:p>
    <w:p w14:paraId="5C5D3138"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provedení komplexního vyzkoušení všech systémů a zařízení tvořících předmět plnění vč. stanovení podmínek, za kterých se bude komplexní vyzkoušení provádět, vyhodnocení komplexního vyzkoušení, vyhotovení protokolu ve třech vyhotoveních v listinné podobě a v jednom vyhotovení v digitální podobě na CD / DVD nosiči / USB </w:t>
      </w:r>
      <w:proofErr w:type="spellStart"/>
      <w:r w:rsidRPr="00732D5E">
        <w:rPr>
          <w:rFonts w:cs="Calibri"/>
          <w:snapToGrid w:val="0"/>
        </w:rPr>
        <w:t>flash</w:t>
      </w:r>
      <w:proofErr w:type="spellEnd"/>
      <w:r w:rsidRPr="00732D5E">
        <w:rPr>
          <w:rFonts w:cs="Calibri"/>
          <w:snapToGrid w:val="0"/>
        </w:rPr>
        <w:t xml:space="preserve"> disku;</w:t>
      </w:r>
    </w:p>
    <w:p w14:paraId="7E3629C0"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 xml:space="preserve">zřízení Staveniště, včetně napojení na inženýrské sítě, provozování Staveniště po dobu realizace Stavby a odstranění zařízení Staveniště, </w:t>
      </w:r>
      <w:r w:rsidR="009D5770" w:rsidRPr="00732D5E">
        <w:rPr>
          <w:rFonts w:cs="Calibri"/>
          <w:snapToGrid w:val="0"/>
        </w:rPr>
        <w:t xml:space="preserve">zajištění vytyčení obvodu staveniště, </w:t>
      </w:r>
      <w:r w:rsidRPr="00732D5E">
        <w:rPr>
          <w:rFonts w:cs="Calibri"/>
          <w:snapToGrid w:val="0"/>
        </w:rPr>
        <w:t xml:space="preserve">zařízení staveniště zabezpečuje Zhotovitel v souladu se svými potřebami, Projektovou dokumentací a požadavky Objednatele; </w:t>
      </w:r>
    </w:p>
    <w:p w14:paraId="7EECA6FA"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odvoz a likvidaci odpadů vzniklých v souvislosti se zhotovováním díla (stavební suť, použité obaly apod.)</w:t>
      </w:r>
      <w:r w:rsidRPr="00732D5E">
        <w:rPr>
          <w:rFonts w:cs="Calibri"/>
          <w:snapToGrid w:val="0"/>
        </w:rPr>
        <w:t xml:space="preserve"> </w:t>
      </w:r>
      <w:r w:rsidRPr="00732D5E">
        <w:rPr>
          <w:rFonts w:cs="Calibri"/>
        </w:rPr>
        <w:t>v souladu s právními předpisy o nakládání s odpady, dále také odvoz a likvidace uhelného prachu, který se nachází v podloží Stavby a který je blíže popsán v Projektové dokumentaci, přičemž likvidace uhelného prachu bude v souladu s Projektovou dokumentací a bude realizována ekologicky šetrnou a zároveň ekonomicky výhodnou cestou</w:t>
      </w:r>
      <w:r w:rsidRPr="00732D5E">
        <w:rPr>
          <w:rFonts w:cs="Calibri"/>
          <w:snapToGrid w:val="0"/>
        </w:rPr>
        <w:t>;</w:t>
      </w:r>
    </w:p>
    <w:p w14:paraId="57CECB51"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uvedení všech povrchů dotčených stavbou do původního stavu (komunikace, chodníky, příkopy, propustky apod.);</w:t>
      </w:r>
    </w:p>
    <w:p w14:paraId="335ABE10"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snapToGrid w:val="0"/>
        </w:rPr>
        <w:t>zabezpečení splnění podmínek stanovených správci inženýrských sítí;</w:t>
      </w:r>
    </w:p>
    <w:p w14:paraId="3B3A4B46"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 xml:space="preserve">zajištění splnění podmínek vyplývajících z dokladů předaných Objednatelem Zhotoviteli; </w:t>
      </w:r>
    </w:p>
    <w:p w14:paraId="46667FA4"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 xml:space="preserve">pořizování fotodokumentace o průběhu zhotovení Stavby a její předání Objednateli při předání a převzetí plnění předmětu smlouvy v digitální podobě </w:t>
      </w:r>
      <w:r w:rsidRPr="00732D5E">
        <w:rPr>
          <w:rFonts w:cs="Calibri"/>
          <w:snapToGrid w:val="0"/>
        </w:rPr>
        <w:t xml:space="preserve">na CD / DVD nosiči / USB </w:t>
      </w:r>
      <w:proofErr w:type="spellStart"/>
      <w:r w:rsidRPr="00732D5E">
        <w:rPr>
          <w:rFonts w:cs="Calibri"/>
          <w:snapToGrid w:val="0"/>
        </w:rPr>
        <w:t>flash</w:t>
      </w:r>
      <w:proofErr w:type="spellEnd"/>
      <w:r w:rsidRPr="00732D5E">
        <w:rPr>
          <w:rFonts w:cs="Calibri"/>
          <w:snapToGrid w:val="0"/>
        </w:rPr>
        <w:t xml:space="preserve"> disku</w:t>
      </w:r>
      <w:r w:rsidRPr="00732D5E">
        <w:rPr>
          <w:rFonts w:cs="Calibri"/>
        </w:rPr>
        <w:t xml:space="preserve">; </w:t>
      </w:r>
    </w:p>
    <w:p w14:paraId="653B8DCB"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 xml:space="preserve">provedení zaškolení obsluhy Objednatele u všech objektů v rámci Stavby, které zaškolení obsluhy vyžadují. Konkrétní osoby určené k zaškolení budou Objednatelem ztotožněny nejpozději ve lhůtě </w:t>
      </w:r>
      <w:r w:rsidR="009D5770" w:rsidRPr="00732D5E">
        <w:rPr>
          <w:rFonts w:cs="Calibri"/>
        </w:rPr>
        <w:t xml:space="preserve">stanovené pro dokončení díla </w:t>
      </w:r>
      <w:r w:rsidRPr="00732D5E">
        <w:rPr>
          <w:rFonts w:cs="Calibri"/>
        </w:rPr>
        <w:t>dle</w:t>
      </w:r>
      <w:r w:rsidR="00AB6CC4">
        <w:rPr>
          <w:rFonts w:cs="Calibri"/>
        </w:rPr>
        <w:t xml:space="preserve"> čl. 4, odst. 4.1 druhá odrážka</w:t>
      </w:r>
      <w:r w:rsidRPr="00732D5E">
        <w:rPr>
          <w:rFonts w:cs="Calibri"/>
        </w:rPr>
        <w:t xml:space="preserve"> této smlouvy;</w:t>
      </w:r>
    </w:p>
    <w:p w14:paraId="38BB8F12"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 xml:space="preserve">vypracování manipulačních a provozních řádů pro bezvadné provozování Stavby, návodů k obsluze, návodů na provoz a údržbu Stavby a dokumentaci údržby, a to ve třech vyhotoveních v listinné podobě a v jednom vyhotovení v digitální podobě </w:t>
      </w:r>
      <w:r w:rsidRPr="00732D5E">
        <w:rPr>
          <w:rFonts w:cs="Calibri"/>
          <w:snapToGrid w:val="0"/>
        </w:rPr>
        <w:t xml:space="preserve">na CD / DVD nosiči / USB </w:t>
      </w:r>
      <w:proofErr w:type="spellStart"/>
      <w:r w:rsidRPr="00732D5E">
        <w:rPr>
          <w:rFonts w:cs="Calibri"/>
          <w:snapToGrid w:val="0"/>
        </w:rPr>
        <w:t>flash</w:t>
      </w:r>
      <w:proofErr w:type="spellEnd"/>
      <w:r w:rsidRPr="00732D5E">
        <w:rPr>
          <w:rFonts w:cs="Calibri"/>
          <w:snapToGrid w:val="0"/>
        </w:rPr>
        <w:t xml:space="preserve"> disku</w:t>
      </w:r>
      <w:r w:rsidRPr="00732D5E">
        <w:rPr>
          <w:rFonts w:cs="Calibri"/>
        </w:rPr>
        <w:t xml:space="preserve">; </w:t>
      </w:r>
    </w:p>
    <w:p w14:paraId="0E6C75B7"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strike/>
        </w:rPr>
      </w:pPr>
      <w:r w:rsidRPr="00732D5E">
        <w:rPr>
          <w:rFonts w:cs="Calibri"/>
        </w:rPr>
        <w:t xml:space="preserve">vybavení Stavby podle požární zprávy; </w:t>
      </w:r>
    </w:p>
    <w:p w14:paraId="71ECAE97" w14:textId="77777777" w:rsidR="000C56C8" w:rsidRPr="00732D5E" w:rsidRDefault="000C56C8" w:rsidP="00453AD3">
      <w:pPr>
        <w:widowControl w:val="0"/>
        <w:numPr>
          <w:ilvl w:val="2"/>
          <w:numId w:val="25"/>
        </w:numPr>
        <w:tabs>
          <w:tab w:val="clear" w:pos="2325"/>
          <w:tab w:val="num" w:pos="993"/>
        </w:tabs>
        <w:spacing w:after="120" w:line="264" w:lineRule="auto"/>
        <w:ind w:left="993" w:hanging="426"/>
        <w:jc w:val="both"/>
        <w:rPr>
          <w:rFonts w:cs="Calibri"/>
          <w:b/>
        </w:rPr>
      </w:pPr>
      <w:r w:rsidRPr="00732D5E">
        <w:rPr>
          <w:rFonts w:cs="Calibri"/>
        </w:rPr>
        <w:t>celkový úklid Stavby před předáním a převzetím Stavby,</w:t>
      </w:r>
    </w:p>
    <w:p w14:paraId="1FF2D124" w14:textId="77777777" w:rsidR="007414C6" w:rsidRPr="00732D5E" w:rsidRDefault="007414C6" w:rsidP="005C4973">
      <w:pPr>
        <w:pStyle w:val="Odstavecseseznamem"/>
        <w:numPr>
          <w:ilvl w:val="0"/>
          <w:numId w:val="2"/>
        </w:numPr>
        <w:spacing w:before="120" w:after="0" w:line="240" w:lineRule="auto"/>
        <w:ind w:left="567" w:hanging="567"/>
        <w:contextualSpacing w:val="0"/>
        <w:jc w:val="both"/>
        <w:rPr>
          <w:rFonts w:cs="Calibri"/>
          <w:bCs/>
        </w:rPr>
      </w:pPr>
      <w:r w:rsidRPr="00732D5E">
        <w:rPr>
          <w:rFonts w:cs="Calibri"/>
          <w:bCs/>
        </w:rPr>
        <w:t>Vypracování DSPS bude provedeno podle následujících zásad:</w:t>
      </w:r>
    </w:p>
    <w:p w14:paraId="414E1657" w14:textId="77777777"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 xml:space="preserve">do </w:t>
      </w:r>
      <w:r w:rsidRPr="00732D5E">
        <w:rPr>
          <w:rFonts w:cs="Calibri"/>
        </w:rPr>
        <w:t>DSPS</w:t>
      </w:r>
      <w:r w:rsidRPr="00732D5E">
        <w:rPr>
          <w:rFonts w:cs="Calibri"/>
          <w:snapToGrid w:val="0"/>
        </w:rPr>
        <w:t xml:space="preserve"> všech stavebních objektů budou zřetelně vyznačeny všechny změny oproti Projektové dokumentaci, k nimž došlo v průběhu zhotovení Stavby;</w:t>
      </w:r>
    </w:p>
    <w:p w14:paraId="6BBBCD49" w14:textId="77777777"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 xml:space="preserve">části </w:t>
      </w:r>
      <w:r w:rsidRPr="00732D5E">
        <w:rPr>
          <w:rFonts w:cs="Calibri"/>
        </w:rPr>
        <w:t>DSPS</w:t>
      </w:r>
      <w:r w:rsidRPr="00732D5E">
        <w:rPr>
          <w:rFonts w:cs="Calibri"/>
          <w:snapToGrid w:val="0"/>
        </w:rPr>
        <w:t xml:space="preserve">, u kterých nedošlo k žádným změnám oproti Projektové dokumentaci, budou </w:t>
      </w:r>
      <w:r w:rsidRPr="00732D5E">
        <w:rPr>
          <w:rFonts w:cs="Calibri"/>
          <w:snapToGrid w:val="0"/>
        </w:rPr>
        <w:lastRenderedPageBreak/>
        <w:t>označeny nápisem „beze změn“;</w:t>
      </w:r>
    </w:p>
    <w:p w14:paraId="1EBF66E0" w14:textId="77777777"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 xml:space="preserve">každý výkres </w:t>
      </w:r>
      <w:r w:rsidRPr="00732D5E">
        <w:rPr>
          <w:rFonts w:cs="Calibri"/>
        </w:rPr>
        <w:t>DSPS</w:t>
      </w:r>
      <w:r w:rsidRPr="00732D5E">
        <w:rPr>
          <w:rFonts w:cs="Calibri"/>
          <w:snapToGrid w:val="0"/>
        </w:rPr>
        <w:t xml:space="preserve"> bude opatřen jménem a příjmením osoby, která změny zakreslila, jejím podpisem a razítkem Zhotovitele;</w:t>
      </w:r>
    </w:p>
    <w:p w14:paraId="2FDA74DF" w14:textId="77777777"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u výkresů obsahujících změnu proti Projektové dokumentaci bude přiložen i doklad, ze kterého bude vyplývat projednání změny s Objednatelem a AD a jejich souhlasné stanovisko;</w:t>
      </w:r>
    </w:p>
    <w:p w14:paraId="6AC24C27" w14:textId="77777777"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b/>
        </w:rPr>
      </w:pPr>
      <w:r w:rsidRPr="00732D5E">
        <w:rPr>
          <w:rFonts w:cs="Calibri"/>
          <w:snapToGrid w:val="0"/>
        </w:rPr>
        <w:t xml:space="preserve">součástí </w:t>
      </w:r>
      <w:r w:rsidRPr="00732D5E">
        <w:rPr>
          <w:rFonts w:cs="Calibri"/>
        </w:rPr>
        <w:t>DSPS</w:t>
      </w:r>
      <w:r w:rsidRPr="00732D5E">
        <w:rPr>
          <w:rFonts w:cs="Calibri"/>
          <w:snapToGrid w:val="0"/>
        </w:rPr>
        <w:t xml:space="preserve"> bude i celková situace včetně přívodů, přípojek, komunikací, podzemních i nadzemních vedení s údaji o hloubkách v rámci Stavby uložených či dotčených sítí;</w:t>
      </w:r>
    </w:p>
    <w:p w14:paraId="3AF05666" w14:textId="77777777" w:rsidR="00732D5E" w:rsidRPr="00732D5E" w:rsidRDefault="00732D5E" w:rsidP="00453AD3">
      <w:pPr>
        <w:widowControl w:val="0"/>
        <w:numPr>
          <w:ilvl w:val="2"/>
          <w:numId w:val="26"/>
        </w:numPr>
        <w:tabs>
          <w:tab w:val="clear" w:pos="2325"/>
          <w:tab w:val="num" w:pos="993"/>
        </w:tabs>
        <w:spacing w:after="120" w:line="264" w:lineRule="auto"/>
        <w:ind w:left="993" w:hanging="426"/>
        <w:jc w:val="both"/>
        <w:rPr>
          <w:rFonts w:cs="Calibri"/>
          <w:snapToGrid w:val="0"/>
        </w:rPr>
      </w:pPr>
      <w:r w:rsidRPr="00732D5E">
        <w:rPr>
          <w:rFonts w:cs="Calibri"/>
          <w:snapToGrid w:val="0"/>
        </w:rPr>
        <w:t xml:space="preserve">DSPS bude obsahovat zakreslení skutečného stavu konstrukcí, instalací a přípojek na vnější inženýrské sítě podle stavu provedeného díla. DSPS musí mít takovou podrobnost a vypovídací schopnost, aby umožnila Provozovateli i Objednateli zjistit jednoznačně druh stavebních konstrukcí, polohu a trasy instalací a průběhy inženýrských sítí pro potřeby provádění případných rekonstrukcí a oprav; </w:t>
      </w:r>
    </w:p>
    <w:p w14:paraId="312F65EA" w14:textId="77777777" w:rsidR="00602A33" w:rsidRDefault="00176B8B" w:rsidP="00602A33">
      <w:pPr>
        <w:pStyle w:val="Odstavecseseznamem"/>
        <w:numPr>
          <w:ilvl w:val="0"/>
          <w:numId w:val="2"/>
        </w:numPr>
        <w:spacing w:before="120" w:after="0" w:line="240" w:lineRule="auto"/>
        <w:ind w:left="567" w:hanging="567"/>
        <w:contextualSpacing w:val="0"/>
        <w:jc w:val="both"/>
        <w:rPr>
          <w:rFonts w:asciiTheme="minorHAnsi" w:hAnsiTheme="minorHAnsi" w:cstheme="minorHAnsi"/>
          <w:bCs/>
        </w:rPr>
      </w:pPr>
      <w:r w:rsidRPr="00176B8B">
        <w:rPr>
          <w:rFonts w:asciiTheme="minorHAnsi" w:hAnsiTheme="minorHAnsi" w:cstheme="minorHAnsi"/>
          <w:bCs/>
        </w:rPr>
        <w:t xml:space="preserve">DSPS bude předána OU při podpisu zápisu o převzetí díla dle čl. </w:t>
      </w:r>
      <w:r w:rsidR="00AB6CC4">
        <w:rPr>
          <w:rFonts w:asciiTheme="minorHAnsi" w:hAnsiTheme="minorHAnsi" w:cstheme="minorHAnsi"/>
          <w:bCs/>
        </w:rPr>
        <w:t xml:space="preserve">X, odst. 10.8 </w:t>
      </w:r>
      <w:r w:rsidRPr="00176B8B">
        <w:rPr>
          <w:rFonts w:asciiTheme="minorHAnsi" w:hAnsiTheme="minorHAnsi" w:cstheme="minorHAnsi"/>
          <w:bCs/>
        </w:rPr>
        <w:t xml:space="preserve">této smlouvy, a to ve čtyřech vyhotoveních v listinné podobě a v jednom vyhotovení v digitální podobě na CD / DVD nosiči / USB </w:t>
      </w:r>
      <w:proofErr w:type="spellStart"/>
      <w:r w:rsidRPr="00176B8B">
        <w:rPr>
          <w:rFonts w:asciiTheme="minorHAnsi" w:hAnsiTheme="minorHAnsi" w:cstheme="minorHAnsi"/>
          <w:bCs/>
        </w:rPr>
        <w:t>flash</w:t>
      </w:r>
      <w:proofErr w:type="spellEnd"/>
      <w:r w:rsidRPr="00176B8B">
        <w:rPr>
          <w:rFonts w:asciiTheme="minorHAnsi" w:hAnsiTheme="minorHAnsi" w:cstheme="minorHAnsi"/>
          <w:bCs/>
        </w:rPr>
        <w:t xml:space="preserve"> disku, přičemž výkresová část bude zpracována ve formátu *.</w:t>
      </w:r>
      <w:proofErr w:type="spellStart"/>
      <w:r w:rsidRPr="00176B8B">
        <w:rPr>
          <w:rFonts w:asciiTheme="minorHAnsi" w:hAnsiTheme="minorHAnsi" w:cstheme="minorHAnsi"/>
          <w:bCs/>
        </w:rPr>
        <w:t>dwg</w:t>
      </w:r>
      <w:proofErr w:type="spellEnd"/>
      <w:r w:rsidRPr="00176B8B">
        <w:rPr>
          <w:rFonts w:asciiTheme="minorHAnsi" w:hAnsiTheme="minorHAnsi" w:cstheme="minorHAnsi"/>
          <w:bCs/>
        </w:rPr>
        <w:t xml:space="preserve"> a *.</w:t>
      </w:r>
      <w:proofErr w:type="spellStart"/>
      <w:r w:rsidRPr="00176B8B">
        <w:rPr>
          <w:rFonts w:asciiTheme="minorHAnsi" w:hAnsiTheme="minorHAnsi" w:cstheme="minorHAnsi"/>
          <w:bCs/>
        </w:rPr>
        <w:t>pdf</w:t>
      </w:r>
      <w:proofErr w:type="spellEnd"/>
      <w:r w:rsidRPr="00176B8B">
        <w:rPr>
          <w:rFonts w:asciiTheme="minorHAnsi" w:hAnsiTheme="minorHAnsi" w:cstheme="minorHAnsi"/>
          <w:bCs/>
        </w:rPr>
        <w:t>, textové části budou zpracovány ve formátu *.doc pro MS Word, tabulky ve formátu *.</w:t>
      </w:r>
      <w:proofErr w:type="spellStart"/>
      <w:r w:rsidRPr="00176B8B">
        <w:rPr>
          <w:rFonts w:asciiTheme="minorHAnsi" w:hAnsiTheme="minorHAnsi" w:cstheme="minorHAnsi"/>
          <w:bCs/>
        </w:rPr>
        <w:t>xls</w:t>
      </w:r>
      <w:proofErr w:type="spellEnd"/>
      <w:r w:rsidRPr="00176B8B">
        <w:rPr>
          <w:rFonts w:asciiTheme="minorHAnsi" w:hAnsiTheme="minorHAnsi" w:cstheme="minorHAnsi"/>
          <w:bCs/>
        </w:rPr>
        <w:t xml:space="preserve"> pro MS Excel.</w:t>
      </w:r>
    </w:p>
    <w:p w14:paraId="02659A34" w14:textId="77777777" w:rsidR="00602A33" w:rsidRPr="00602A33" w:rsidRDefault="00602A33" w:rsidP="00602A33">
      <w:pPr>
        <w:pStyle w:val="Odstavecseseznamem"/>
        <w:numPr>
          <w:ilvl w:val="0"/>
          <w:numId w:val="2"/>
        </w:numPr>
        <w:spacing w:before="120" w:after="0" w:line="240" w:lineRule="auto"/>
        <w:ind w:left="567" w:hanging="567"/>
        <w:contextualSpacing w:val="0"/>
        <w:jc w:val="both"/>
        <w:rPr>
          <w:rFonts w:asciiTheme="minorHAnsi" w:hAnsiTheme="minorHAnsi" w:cstheme="minorHAnsi"/>
          <w:bCs/>
        </w:rPr>
      </w:pPr>
      <w:r w:rsidRPr="00602A33">
        <w:rPr>
          <w:rFonts w:asciiTheme="minorHAnsi" w:hAnsiTheme="minorHAnsi" w:cstheme="minorHAnsi"/>
        </w:rPr>
        <w:t xml:space="preserve">Zhotovitel je na svůj náklad jako součást provedení Díla povinen pořídit ověřenou dokumentaci skutečného provedení Díla, kterou je povinen Objednatel jako vlastník Díla uchovávat ve smyslu § 125 odst. 1 zákona č. 183/2006 Sb., stavební zákon, v platném znění (dále jen </w:t>
      </w:r>
      <w:r w:rsidRPr="00602A33">
        <w:rPr>
          <w:rFonts w:asciiTheme="minorHAnsi" w:hAnsiTheme="minorHAnsi" w:cstheme="minorHAnsi"/>
          <w:b/>
        </w:rPr>
        <w:t>„Stavební zákon“</w:t>
      </w:r>
      <w:r w:rsidRPr="00602A33">
        <w:rPr>
          <w:rFonts w:asciiTheme="minorHAnsi" w:hAnsiTheme="minorHAnsi" w:cstheme="minorHAnsi"/>
        </w:rPr>
        <w:t>). Tato dokumentace bude pořízena v listinné podobě v počtu 2 vyhotovení a dále v podobě elektronické předané na nosiči DVD v počtu 1 ks. zahrnující její provedení v CAD standardu používaného či vyžádaného Objednatelem. Zhotovitel je povinen tuto dokumentaci pořídit a předat Objednateli nejpozději při předání a převzetí Díla dle odst. 10.1 této smlouvy. Pořízení této dokumentace a její předání Objednateli je podmínkou pro předání a převzetí Díla dle odst. 10.1 této smlouvy.</w:t>
      </w:r>
    </w:p>
    <w:p w14:paraId="0ED9685A" w14:textId="77777777" w:rsidR="005C4973" w:rsidRDefault="00536E6D" w:rsidP="00693213">
      <w:pPr>
        <w:pStyle w:val="Odstavecseseznamem"/>
        <w:numPr>
          <w:ilvl w:val="0"/>
          <w:numId w:val="2"/>
        </w:numPr>
        <w:spacing w:before="120" w:after="0" w:line="240" w:lineRule="auto"/>
        <w:ind w:left="567" w:hanging="567"/>
        <w:contextualSpacing w:val="0"/>
        <w:jc w:val="both"/>
        <w:rPr>
          <w:rFonts w:asciiTheme="minorHAnsi" w:hAnsiTheme="minorHAnsi" w:cstheme="minorHAnsi"/>
          <w:bCs/>
        </w:rPr>
      </w:pPr>
      <w:r w:rsidRPr="00693213">
        <w:rPr>
          <w:rFonts w:asciiTheme="minorHAnsi" w:hAnsiTheme="minorHAnsi" w:cstheme="minorHAnsi"/>
          <w:bCs/>
        </w:rPr>
        <w:t>Zhotovitel se zavazuje provést D</w:t>
      </w:r>
      <w:r w:rsidR="00044516" w:rsidRPr="00693213">
        <w:rPr>
          <w:rFonts w:asciiTheme="minorHAnsi" w:hAnsiTheme="minorHAnsi" w:cstheme="minorHAnsi"/>
          <w:bCs/>
        </w:rPr>
        <w:t>ílo tak, aby odpovídalo P</w:t>
      </w:r>
      <w:r w:rsidRPr="00693213">
        <w:rPr>
          <w:rFonts w:asciiTheme="minorHAnsi" w:hAnsiTheme="minorHAnsi" w:cstheme="minorHAnsi"/>
          <w:bCs/>
        </w:rPr>
        <w:t xml:space="preserve">rojektové dokumentaci. Zhotovitel se zavazuje v rámci provádění Díla provést takové činnosti a výkony, </w:t>
      </w:r>
      <w:r w:rsidR="00C1398C" w:rsidRPr="00693213">
        <w:rPr>
          <w:rFonts w:asciiTheme="minorHAnsi" w:hAnsiTheme="minorHAnsi" w:cstheme="minorHAnsi"/>
          <w:bCs/>
        </w:rPr>
        <w:t xml:space="preserve">které jsou uvedeny v Rozpočtu, </w:t>
      </w:r>
      <w:r w:rsidRPr="00693213">
        <w:rPr>
          <w:rFonts w:asciiTheme="minorHAnsi" w:hAnsiTheme="minorHAnsi" w:cstheme="minorHAnsi"/>
          <w:bCs/>
        </w:rPr>
        <w:t xml:space="preserve">jakož i použít materiál uvedený </w:t>
      </w:r>
      <w:r w:rsidR="00044516" w:rsidRPr="00693213">
        <w:rPr>
          <w:rFonts w:asciiTheme="minorHAnsi" w:hAnsiTheme="minorHAnsi" w:cstheme="minorHAnsi"/>
          <w:bCs/>
        </w:rPr>
        <w:t>Rozpočtu</w:t>
      </w:r>
      <w:r w:rsidR="00CF5682" w:rsidRPr="00693213">
        <w:rPr>
          <w:rFonts w:asciiTheme="minorHAnsi" w:hAnsiTheme="minorHAnsi" w:cstheme="minorHAnsi"/>
          <w:bCs/>
        </w:rPr>
        <w:t>. Je-li pro řádné dokončení D</w:t>
      </w:r>
      <w:r w:rsidRPr="00693213">
        <w:rPr>
          <w:rFonts w:asciiTheme="minorHAnsi" w:hAnsiTheme="minorHAnsi" w:cstheme="minorHAnsi"/>
          <w:bCs/>
        </w:rPr>
        <w:t>í</w:t>
      </w:r>
      <w:r w:rsidR="00044516" w:rsidRPr="00693213">
        <w:rPr>
          <w:rFonts w:asciiTheme="minorHAnsi" w:hAnsiTheme="minorHAnsi" w:cstheme="minorHAnsi"/>
          <w:bCs/>
        </w:rPr>
        <w:t>la dle P</w:t>
      </w:r>
      <w:r w:rsidRPr="00693213">
        <w:rPr>
          <w:rFonts w:asciiTheme="minorHAnsi" w:hAnsiTheme="minorHAnsi" w:cstheme="minorHAnsi"/>
          <w:bCs/>
        </w:rPr>
        <w:t xml:space="preserve">rojektové dokumentace potřeba provést činnosti nezahrnuté do </w:t>
      </w:r>
      <w:r w:rsidR="00044516" w:rsidRPr="00693213">
        <w:rPr>
          <w:rFonts w:asciiTheme="minorHAnsi" w:hAnsiTheme="minorHAnsi" w:cstheme="minorHAnsi"/>
          <w:bCs/>
        </w:rPr>
        <w:t>Rozpočtu</w:t>
      </w:r>
      <w:r w:rsidR="009F5C5D" w:rsidRPr="00693213">
        <w:rPr>
          <w:rFonts w:asciiTheme="minorHAnsi" w:hAnsiTheme="minorHAnsi" w:cstheme="minorHAnsi"/>
          <w:bCs/>
        </w:rPr>
        <w:t>, nebo použít</w:t>
      </w:r>
      <w:r w:rsidRPr="00693213">
        <w:rPr>
          <w:rFonts w:asciiTheme="minorHAnsi" w:hAnsiTheme="minorHAnsi" w:cstheme="minorHAnsi"/>
          <w:bCs/>
        </w:rPr>
        <w:t xml:space="preserve"> materiál</w:t>
      </w:r>
      <w:r w:rsidR="009F5C5D" w:rsidRPr="00693213">
        <w:rPr>
          <w:rFonts w:asciiTheme="minorHAnsi" w:hAnsiTheme="minorHAnsi" w:cstheme="minorHAnsi"/>
          <w:bCs/>
        </w:rPr>
        <w:t xml:space="preserve"> nezahrnutý</w:t>
      </w:r>
      <w:r w:rsidRPr="00693213">
        <w:rPr>
          <w:rFonts w:asciiTheme="minorHAnsi" w:hAnsiTheme="minorHAnsi" w:cstheme="minorHAnsi"/>
          <w:bCs/>
        </w:rPr>
        <w:t xml:space="preserve"> do </w:t>
      </w:r>
      <w:r w:rsidR="00044516" w:rsidRPr="00693213">
        <w:rPr>
          <w:rFonts w:asciiTheme="minorHAnsi" w:hAnsiTheme="minorHAnsi" w:cstheme="minorHAnsi"/>
          <w:bCs/>
        </w:rPr>
        <w:t>Rozpočtu</w:t>
      </w:r>
      <w:r w:rsidR="00CF5682" w:rsidRPr="00693213">
        <w:rPr>
          <w:rFonts w:asciiTheme="minorHAnsi" w:hAnsiTheme="minorHAnsi" w:cstheme="minorHAnsi"/>
          <w:bCs/>
        </w:rPr>
        <w:t>, je Z</w:t>
      </w:r>
      <w:r w:rsidRPr="00693213">
        <w:rPr>
          <w:rFonts w:asciiTheme="minorHAnsi" w:hAnsiTheme="minorHAnsi" w:cstheme="minorHAnsi"/>
          <w:bCs/>
        </w:rPr>
        <w:t>hotovitel povinen takové činnosti provést a takový materiál na svůj náklad obstara</w:t>
      </w:r>
      <w:r w:rsidR="00420B9B" w:rsidRPr="00693213">
        <w:rPr>
          <w:rFonts w:asciiTheme="minorHAnsi" w:hAnsiTheme="minorHAnsi" w:cstheme="minorHAnsi"/>
          <w:bCs/>
        </w:rPr>
        <w:t xml:space="preserve">t a použít k řádnému dokončení Díla bez nároku na zvýšení ceny </w:t>
      </w:r>
      <w:r w:rsidR="00C1398C" w:rsidRPr="00693213">
        <w:rPr>
          <w:rFonts w:asciiTheme="minorHAnsi" w:hAnsiTheme="minorHAnsi" w:cstheme="minorHAnsi"/>
          <w:bCs/>
        </w:rPr>
        <w:t xml:space="preserve">za </w:t>
      </w:r>
      <w:r w:rsidR="00420B9B" w:rsidRPr="00693213">
        <w:rPr>
          <w:rFonts w:asciiTheme="minorHAnsi" w:hAnsiTheme="minorHAnsi" w:cstheme="minorHAnsi"/>
          <w:bCs/>
        </w:rPr>
        <w:t>D</w:t>
      </w:r>
      <w:r w:rsidR="00C1398C" w:rsidRPr="00693213">
        <w:rPr>
          <w:rFonts w:asciiTheme="minorHAnsi" w:hAnsiTheme="minorHAnsi" w:cstheme="minorHAnsi"/>
          <w:bCs/>
        </w:rPr>
        <w:t>ílo</w:t>
      </w:r>
      <w:r w:rsidRPr="00693213">
        <w:rPr>
          <w:rFonts w:asciiTheme="minorHAnsi" w:hAnsiTheme="minorHAnsi" w:cstheme="minorHAnsi"/>
          <w:bCs/>
        </w:rPr>
        <w:t xml:space="preserve"> a</w:t>
      </w:r>
      <w:r w:rsidR="00420B9B" w:rsidRPr="00693213">
        <w:rPr>
          <w:rFonts w:asciiTheme="minorHAnsi" w:hAnsiTheme="minorHAnsi" w:cstheme="minorHAnsi"/>
          <w:bCs/>
        </w:rPr>
        <w:t xml:space="preserve"> prodloužení termínu dokončení D</w:t>
      </w:r>
      <w:r w:rsidRPr="00693213">
        <w:rPr>
          <w:rFonts w:asciiTheme="minorHAnsi" w:hAnsiTheme="minorHAnsi" w:cstheme="minorHAnsi"/>
          <w:bCs/>
        </w:rPr>
        <w:t>íla. Zhoto</w:t>
      </w:r>
      <w:r w:rsidR="00420B9B" w:rsidRPr="00693213">
        <w:rPr>
          <w:rFonts w:asciiTheme="minorHAnsi" w:hAnsiTheme="minorHAnsi" w:cstheme="minorHAnsi"/>
          <w:bCs/>
        </w:rPr>
        <w:t>vitel je povinen při provádění D</w:t>
      </w:r>
      <w:r w:rsidRPr="00693213">
        <w:rPr>
          <w:rFonts w:asciiTheme="minorHAnsi" w:hAnsiTheme="minorHAnsi" w:cstheme="minorHAnsi"/>
          <w:bCs/>
        </w:rPr>
        <w:t>íla použít mater</w:t>
      </w:r>
      <w:r w:rsidR="003A489F" w:rsidRPr="00693213">
        <w:rPr>
          <w:rFonts w:asciiTheme="minorHAnsi" w:hAnsiTheme="minorHAnsi" w:cstheme="minorHAnsi"/>
          <w:bCs/>
        </w:rPr>
        <w:t>iál, který je nový, nepoužitý a </w:t>
      </w:r>
      <w:r w:rsidRPr="00693213">
        <w:rPr>
          <w:rFonts w:asciiTheme="minorHAnsi" w:hAnsiTheme="minorHAnsi" w:cstheme="minorHAnsi"/>
          <w:bCs/>
        </w:rPr>
        <w:t xml:space="preserve">neopotřebovaný. Není-li </w:t>
      </w:r>
      <w:r w:rsidR="00044516" w:rsidRPr="00693213">
        <w:rPr>
          <w:rFonts w:asciiTheme="minorHAnsi" w:hAnsiTheme="minorHAnsi" w:cstheme="minorHAnsi"/>
          <w:bCs/>
        </w:rPr>
        <w:t>v Rozpočtu</w:t>
      </w:r>
      <w:r w:rsidRPr="00693213">
        <w:rPr>
          <w:rFonts w:asciiTheme="minorHAnsi" w:hAnsiTheme="minorHAnsi" w:cstheme="minorHAnsi"/>
          <w:bCs/>
        </w:rPr>
        <w:t xml:space="preserve"> uvedena kvalita a/nebo identifikace materiálu (dle jeho výrobce) urče</w:t>
      </w:r>
      <w:r w:rsidR="00420B9B" w:rsidRPr="00693213">
        <w:rPr>
          <w:rFonts w:asciiTheme="minorHAnsi" w:hAnsiTheme="minorHAnsi" w:cstheme="minorHAnsi"/>
          <w:bCs/>
        </w:rPr>
        <w:t>ného pro použití při provádění D</w:t>
      </w:r>
      <w:r w:rsidRPr="00693213">
        <w:rPr>
          <w:rFonts w:asciiTheme="minorHAnsi" w:hAnsiTheme="minorHAnsi" w:cstheme="minorHAnsi"/>
          <w:bCs/>
        </w:rPr>
        <w:t>íla, zavazu</w:t>
      </w:r>
      <w:r w:rsidR="00CF5682" w:rsidRPr="00693213">
        <w:rPr>
          <w:rFonts w:asciiTheme="minorHAnsi" w:hAnsiTheme="minorHAnsi" w:cstheme="minorHAnsi"/>
          <w:bCs/>
        </w:rPr>
        <w:t>je se Z</w:t>
      </w:r>
      <w:r w:rsidRPr="00693213">
        <w:rPr>
          <w:rFonts w:asciiTheme="minorHAnsi" w:hAnsiTheme="minorHAnsi" w:cstheme="minorHAnsi"/>
          <w:bCs/>
        </w:rPr>
        <w:t>hotovitel použít materiál, který bude nejlépe splňovat požadav</w:t>
      </w:r>
      <w:r w:rsidR="003A489F" w:rsidRPr="00693213">
        <w:rPr>
          <w:rFonts w:asciiTheme="minorHAnsi" w:hAnsiTheme="minorHAnsi" w:cstheme="minorHAnsi"/>
          <w:bCs/>
        </w:rPr>
        <w:t>ky na bezpečnost a </w:t>
      </w:r>
      <w:r w:rsidR="00420B9B" w:rsidRPr="00693213">
        <w:rPr>
          <w:rFonts w:asciiTheme="minorHAnsi" w:hAnsiTheme="minorHAnsi" w:cstheme="minorHAnsi"/>
          <w:bCs/>
        </w:rPr>
        <w:t>trvanlivost D</w:t>
      </w:r>
      <w:r w:rsidRPr="00693213">
        <w:rPr>
          <w:rFonts w:asciiTheme="minorHAnsi" w:hAnsiTheme="minorHAnsi" w:cstheme="minorHAnsi"/>
          <w:bCs/>
        </w:rPr>
        <w:t xml:space="preserve">íla. </w:t>
      </w:r>
      <w:r w:rsidR="00420B9B" w:rsidRPr="00693213">
        <w:rPr>
          <w:rFonts w:asciiTheme="minorHAnsi" w:hAnsiTheme="minorHAnsi" w:cstheme="minorHAnsi"/>
          <w:bCs/>
        </w:rPr>
        <w:t xml:space="preserve">Požadavky na jakost Díla, </w:t>
      </w:r>
      <w:r w:rsidRPr="00693213">
        <w:rPr>
          <w:rFonts w:asciiTheme="minorHAnsi" w:hAnsiTheme="minorHAnsi" w:cstheme="minorHAnsi"/>
          <w:bCs/>
        </w:rPr>
        <w:t>provedených prací a použitých materiálů jsou stanoveny příslušnými českými normami</w:t>
      </w:r>
      <w:r w:rsidR="00420B9B" w:rsidRPr="00693213">
        <w:rPr>
          <w:rFonts w:asciiTheme="minorHAnsi" w:hAnsiTheme="minorHAnsi" w:cstheme="minorHAnsi"/>
          <w:bCs/>
        </w:rPr>
        <w:t>,</w:t>
      </w:r>
      <w:r w:rsidRPr="00693213">
        <w:rPr>
          <w:rFonts w:asciiTheme="minorHAnsi" w:hAnsiTheme="minorHAnsi" w:cstheme="minorHAnsi"/>
          <w:bCs/>
        </w:rPr>
        <w:t xml:space="preserve"> příslušný</w:t>
      </w:r>
      <w:r w:rsidR="00044516" w:rsidRPr="00693213">
        <w:rPr>
          <w:rFonts w:asciiTheme="minorHAnsi" w:hAnsiTheme="minorHAnsi" w:cstheme="minorHAnsi"/>
          <w:bCs/>
        </w:rPr>
        <w:t>mi právními předpisy, předanou P</w:t>
      </w:r>
      <w:r w:rsidRPr="00693213">
        <w:rPr>
          <w:rFonts w:asciiTheme="minorHAnsi" w:hAnsiTheme="minorHAnsi" w:cstheme="minorHAnsi"/>
          <w:bCs/>
        </w:rPr>
        <w:t>rojektovou dokumentací či standardními a obecně uznávanými požadavky na jakost</w:t>
      </w:r>
      <w:r w:rsidR="00C1398C" w:rsidRPr="00693213">
        <w:rPr>
          <w:rFonts w:asciiTheme="minorHAnsi" w:hAnsiTheme="minorHAnsi" w:cstheme="minorHAnsi"/>
          <w:bCs/>
        </w:rPr>
        <w:t>, které se uzavřením této smlouvy stávají závaznými</w:t>
      </w:r>
      <w:r w:rsidR="00420B9B" w:rsidRPr="00693213">
        <w:rPr>
          <w:rFonts w:asciiTheme="minorHAnsi" w:hAnsiTheme="minorHAnsi" w:cstheme="minorHAnsi"/>
          <w:bCs/>
        </w:rPr>
        <w:t>.</w:t>
      </w:r>
    </w:p>
    <w:p w14:paraId="458505A9" w14:textId="77777777" w:rsidR="005C4973" w:rsidRDefault="005C4973">
      <w:pPr>
        <w:spacing w:after="0" w:line="240" w:lineRule="auto"/>
        <w:rPr>
          <w:rFonts w:asciiTheme="minorHAnsi" w:hAnsiTheme="minorHAnsi" w:cstheme="minorHAnsi"/>
          <w:bCs/>
        </w:rPr>
      </w:pPr>
      <w:r>
        <w:rPr>
          <w:rFonts w:asciiTheme="minorHAnsi" w:hAnsiTheme="minorHAnsi" w:cstheme="minorHAnsi"/>
          <w:bCs/>
        </w:rPr>
        <w:br w:type="page"/>
      </w:r>
    </w:p>
    <w:p w14:paraId="1B370162" w14:textId="77777777" w:rsidR="00602A33" w:rsidRDefault="00602A33" w:rsidP="00693213">
      <w:pPr>
        <w:keepNext/>
        <w:spacing w:after="0" w:line="240" w:lineRule="auto"/>
        <w:jc w:val="center"/>
        <w:rPr>
          <w:rFonts w:asciiTheme="minorHAnsi" w:hAnsiTheme="minorHAnsi" w:cstheme="minorHAnsi"/>
          <w:b/>
        </w:rPr>
      </w:pPr>
    </w:p>
    <w:p w14:paraId="283CD00A" w14:textId="77777777" w:rsidR="00420B9B" w:rsidRPr="00693213" w:rsidRDefault="00420B9B" w:rsidP="00693213">
      <w:pPr>
        <w:keepNext/>
        <w:spacing w:after="0" w:line="240" w:lineRule="auto"/>
        <w:jc w:val="center"/>
        <w:rPr>
          <w:rFonts w:asciiTheme="minorHAnsi" w:hAnsiTheme="minorHAnsi" w:cstheme="minorHAnsi"/>
          <w:b/>
        </w:rPr>
      </w:pPr>
      <w:r w:rsidRPr="00693213">
        <w:rPr>
          <w:rFonts w:asciiTheme="minorHAnsi" w:hAnsiTheme="minorHAnsi" w:cstheme="minorHAnsi"/>
          <w:b/>
        </w:rPr>
        <w:t>III.</w:t>
      </w:r>
    </w:p>
    <w:p w14:paraId="4005D564" w14:textId="77777777" w:rsidR="00420B9B" w:rsidRDefault="00420B9B" w:rsidP="008954D9">
      <w:pPr>
        <w:shd w:val="clear" w:color="auto" w:fill="DBE5F1" w:themeFill="accent1" w:themeFillTint="33"/>
        <w:spacing w:after="0" w:line="240" w:lineRule="auto"/>
        <w:jc w:val="center"/>
        <w:rPr>
          <w:rFonts w:asciiTheme="minorHAnsi" w:hAnsiTheme="minorHAnsi" w:cstheme="minorHAnsi"/>
          <w:b/>
        </w:rPr>
      </w:pPr>
      <w:r w:rsidRPr="00693213">
        <w:rPr>
          <w:rFonts w:asciiTheme="minorHAnsi" w:hAnsiTheme="minorHAnsi" w:cstheme="minorHAnsi"/>
          <w:b/>
        </w:rPr>
        <w:t>Cena</w:t>
      </w:r>
    </w:p>
    <w:p w14:paraId="3AD83B4A" w14:textId="77777777" w:rsidR="00693213" w:rsidRPr="00693213" w:rsidRDefault="00693213" w:rsidP="00693213">
      <w:pPr>
        <w:spacing w:after="0" w:line="240" w:lineRule="auto"/>
        <w:jc w:val="center"/>
        <w:rPr>
          <w:rFonts w:asciiTheme="minorHAnsi" w:hAnsiTheme="minorHAnsi" w:cstheme="minorHAnsi"/>
          <w:b/>
        </w:rPr>
      </w:pPr>
    </w:p>
    <w:p w14:paraId="1467572F" w14:textId="77777777" w:rsidR="00A55B8E" w:rsidRPr="008821CC" w:rsidRDefault="00420B9B" w:rsidP="00693213">
      <w:pPr>
        <w:pStyle w:val="Odstavecseseznamem"/>
        <w:numPr>
          <w:ilvl w:val="0"/>
          <w:numId w:val="3"/>
        </w:numPr>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Smluvní strany se dohodly </w:t>
      </w:r>
      <w:r w:rsidRPr="00693213">
        <w:rPr>
          <w:rFonts w:asciiTheme="minorHAnsi" w:hAnsiTheme="minorHAnsi" w:cstheme="minorHAnsi"/>
          <w:bCs/>
        </w:rPr>
        <w:t xml:space="preserve">na celkové a konečné ceně </w:t>
      </w:r>
      <w:r w:rsidR="008821CC">
        <w:rPr>
          <w:rFonts w:asciiTheme="minorHAnsi" w:hAnsiTheme="minorHAnsi" w:cstheme="minorHAnsi"/>
          <w:bCs/>
        </w:rPr>
        <w:t>díla takto</w:t>
      </w:r>
      <w:r w:rsidR="00A55B8E" w:rsidRPr="00693213">
        <w:rPr>
          <w:rFonts w:asciiTheme="minorHAnsi" w:hAnsiTheme="minorHAnsi" w:cstheme="minorHAnsi"/>
          <w:bCs/>
        </w:rPr>
        <w:t>:</w:t>
      </w:r>
    </w:p>
    <w:p w14:paraId="5B885C9F" w14:textId="77777777" w:rsidR="008821CC" w:rsidRPr="00693213" w:rsidRDefault="008821CC" w:rsidP="008821CC">
      <w:pPr>
        <w:pStyle w:val="Odstavecseseznamem"/>
        <w:spacing w:after="0" w:line="240" w:lineRule="auto"/>
        <w:ind w:left="567"/>
        <w:contextualSpacing w:val="0"/>
        <w:jc w:val="both"/>
        <w:rPr>
          <w:rFonts w:asciiTheme="minorHAnsi" w:hAnsiTheme="minorHAnsi" w:cstheme="minorHAnsi"/>
        </w:rPr>
      </w:pPr>
    </w:p>
    <w:p w14:paraId="19562298" w14:textId="77777777" w:rsidR="008A20F9" w:rsidRPr="00693213" w:rsidRDefault="008A20F9" w:rsidP="008821CC">
      <w:pPr>
        <w:pStyle w:val="Odstavecseseznamem"/>
        <w:tabs>
          <w:tab w:val="left" w:pos="2268"/>
        </w:tabs>
        <w:spacing w:after="0" w:line="240" w:lineRule="auto"/>
        <w:ind w:left="567"/>
        <w:contextualSpacing w:val="0"/>
        <w:jc w:val="both"/>
        <w:rPr>
          <w:rFonts w:asciiTheme="minorHAnsi" w:hAnsiTheme="minorHAnsi" w:cstheme="minorHAnsi"/>
        </w:rPr>
      </w:pPr>
      <w:r w:rsidRPr="00693213">
        <w:rPr>
          <w:rFonts w:asciiTheme="minorHAnsi" w:hAnsiTheme="minorHAnsi" w:cstheme="minorHAnsi"/>
          <w:b/>
          <w:highlight w:val="yellow"/>
        </w:rPr>
        <w:t>Cena celkem</w:t>
      </w:r>
      <w:r w:rsidR="008821CC">
        <w:rPr>
          <w:rFonts w:asciiTheme="minorHAnsi" w:hAnsiTheme="minorHAnsi" w:cstheme="minorHAnsi"/>
          <w:b/>
          <w:highlight w:val="yellow"/>
        </w:rPr>
        <w:tab/>
      </w:r>
      <w:r w:rsidR="0046308F" w:rsidRPr="00693213">
        <w:rPr>
          <w:rFonts w:asciiTheme="minorHAnsi" w:hAnsiTheme="minorHAnsi" w:cstheme="minorHAnsi"/>
          <w:b/>
          <w:highlight w:val="yellow"/>
        </w:rPr>
        <w:t>………………</w:t>
      </w:r>
      <w:r w:rsidR="00420B9B" w:rsidRPr="00693213">
        <w:rPr>
          <w:rFonts w:asciiTheme="minorHAnsi" w:hAnsiTheme="minorHAnsi" w:cstheme="minorHAnsi"/>
          <w:b/>
          <w:highlight w:val="yellow"/>
        </w:rPr>
        <w:t xml:space="preserve"> Kč</w:t>
      </w:r>
      <w:r w:rsidRPr="00693213">
        <w:rPr>
          <w:rFonts w:asciiTheme="minorHAnsi" w:hAnsiTheme="minorHAnsi" w:cstheme="minorHAnsi"/>
          <w:b/>
          <w:highlight w:val="yellow"/>
        </w:rPr>
        <w:t xml:space="preserve"> bez DPH</w:t>
      </w:r>
      <w:r w:rsidR="00420B9B" w:rsidRPr="00693213">
        <w:rPr>
          <w:rFonts w:asciiTheme="minorHAnsi" w:hAnsiTheme="minorHAnsi" w:cstheme="minorHAnsi"/>
          <w:highlight w:val="yellow"/>
        </w:rPr>
        <w:t xml:space="preserve"> </w:t>
      </w:r>
      <w:r w:rsidRPr="00693213">
        <w:rPr>
          <w:rFonts w:asciiTheme="minorHAnsi" w:hAnsiTheme="minorHAnsi" w:cstheme="minorHAnsi"/>
          <w:b/>
          <w:color w:val="FF0000"/>
          <w:vertAlign w:val="superscript"/>
        </w:rPr>
        <w:t>předmětem hodnocení</w:t>
      </w:r>
      <w:r w:rsidR="00806C3E">
        <w:rPr>
          <w:rFonts w:asciiTheme="minorHAnsi" w:hAnsiTheme="minorHAnsi" w:cstheme="minorHAnsi"/>
          <w:b/>
          <w:color w:val="FF0000"/>
          <w:vertAlign w:val="superscript"/>
        </w:rPr>
        <w:t xml:space="preserve"> </w:t>
      </w:r>
      <w:r w:rsidR="00806C3E" w:rsidRPr="00151D82">
        <w:rPr>
          <w:rFonts w:asciiTheme="minorHAnsi" w:hAnsiTheme="minorHAnsi" w:cstheme="minorHAnsi"/>
          <w:b/>
          <w:color w:val="FF0000"/>
          <w:highlight w:val="yellow"/>
          <w:vertAlign w:val="superscript"/>
        </w:rPr>
        <w:t>DOPLNÍ DODAVATEL</w:t>
      </w:r>
    </w:p>
    <w:p w14:paraId="1879EB1A" w14:textId="77777777" w:rsidR="008A20F9" w:rsidRPr="008821CC" w:rsidRDefault="008821CC" w:rsidP="008821CC">
      <w:pPr>
        <w:pStyle w:val="Odstavecseseznamem"/>
        <w:tabs>
          <w:tab w:val="left" w:pos="2268"/>
        </w:tabs>
        <w:spacing w:after="0" w:line="240" w:lineRule="auto"/>
        <w:ind w:left="567"/>
        <w:contextualSpacing w:val="0"/>
        <w:jc w:val="both"/>
        <w:rPr>
          <w:rFonts w:asciiTheme="minorHAnsi" w:hAnsiTheme="minorHAnsi" w:cstheme="minorHAnsi"/>
          <w:b/>
        </w:rPr>
      </w:pPr>
      <w:r>
        <w:rPr>
          <w:rFonts w:asciiTheme="minorHAnsi" w:hAnsiTheme="minorHAnsi" w:cstheme="minorHAnsi"/>
          <w:b/>
          <w:highlight w:val="yellow"/>
        </w:rPr>
        <w:t xml:space="preserve">DPH </w:t>
      </w:r>
      <w:r>
        <w:rPr>
          <w:rFonts w:asciiTheme="minorHAnsi" w:hAnsiTheme="minorHAnsi" w:cstheme="minorHAnsi"/>
          <w:b/>
          <w:highlight w:val="yellow"/>
        </w:rPr>
        <w:tab/>
      </w:r>
      <w:r w:rsidRPr="00693213">
        <w:rPr>
          <w:rFonts w:asciiTheme="minorHAnsi" w:hAnsiTheme="minorHAnsi" w:cstheme="minorHAnsi"/>
          <w:b/>
          <w:highlight w:val="yellow"/>
        </w:rPr>
        <w:t>………………</w:t>
      </w:r>
      <w:r>
        <w:rPr>
          <w:rFonts w:asciiTheme="minorHAnsi" w:hAnsiTheme="minorHAnsi" w:cstheme="minorHAnsi"/>
          <w:b/>
          <w:highlight w:val="yellow"/>
        </w:rPr>
        <w:t xml:space="preserve"> </w:t>
      </w:r>
      <w:r w:rsidR="008A20F9" w:rsidRPr="008821CC">
        <w:rPr>
          <w:rFonts w:asciiTheme="minorHAnsi" w:hAnsiTheme="minorHAnsi" w:cstheme="minorHAnsi"/>
          <w:b/>
          <w:highlight w:val="yellow"/>
        </w:rPr>
        <w:t>Kč</w:t>
      </w:r>
    </w:p>
    <w:p w14:paraId="183CFBAC" w14:textId="77777777" w:rsidR="008A20F9" w:rsidRPr="00693213" w:rsidRDefault="008A20F9" w:rsidP="008821CC">
      <w:pPr>
        <w:pStyle w:val="Odstavecseseznamem"/>
        <w:tabs>
          <w:tab w:val="left" w:pos="2268"/>
        </w:tabs>
        <w:spacing w:after="0" w:line="240" w:lineRule="auto"/>
        <w:ind w:left="567"/>
        <w:contextualSpacing w:val="0"/>
        <w:jc w:val="both"/>
        <w:rPr>
          <w:rFonts w:asciiTheme="minorHAnsi" w:hAnsiTheme="minorHAnsi" w:cstheme="minorHAnsi"/>
        </w:rPr>
      </w:pPr>
      <w:r w:rsidRPr="00693213">
        <w:rPr>
          <w:rFonts w:asciiTheme="minorHAnsi" w:hAnsiTheme="minorHAnsi" w:cstheme="minorHAnsi"/>
          <w:b/>
          <w:highlight w:val="yellow"/>
        </w:rPr>
        <w:t xml:space="preserve">Cena celkem </w:t>
      </w:r>
      <w:r w:rsidR="008821CC">
        <w:rPr>
          <w:rFonts w:asciiTheme="minorHAnsi" w:hAnsiTheme="minorHAnsi" w:cstheme="minorHAnsi"/>
          <w:b/>
          <w:highlight w:val="yellow"/>
        </w:rPr>
        <w:tab/>
      </w:r>
      <w:r w:rsidR="008821CC" w:rsidRPr="00693213">
        <w:rPr>
          <w:rFonts w:asciiTheme="minorHAnsi" w:hAnsiTheme="minorHAnsi" w:cstheme="minorHAnsi"/>
          <w:b/>
          <w:highlight w:val="yellow"/>
        </w:rPr>
        <w:t xml:space="preserve">……………… </w:t>
      </w:r>
      <w:r w:rsidRPr="00693213">
        <w:rPr>
          <w:rFonts w:asciiTheme="minorHAnsi" w:hAnsiTheme="minorHAnsi" w:cstheme="minorHAnsi"/>
          <w:b/>
          <w:highlight w:val="yellow"/>
        </w:rPr>
        <w:t>Kč včetně DPH</w:t>
      </w:r>
      <w:r w:rsidRPr="00693213">
        <w:rPr>
          <w:rFonts w:asciiTheme="minorHAnsi" w:hAnsiTheme="minorHAnsi" w:cstheme="minorHAnsi"/>
          <w:highlight w:val="yellow"/>
        </w:rPr>
        <w:t xml:space="preserve"> </w:t>
      </w:r>
    </w:p>
    <w:p w14:paraId="768FA3F0" w14:textId="77777777" w:rsidR="00693213" w:rsidRDefault="00693213" w:rsidP="00693213">
      <w:pPr>
        <w:spacing w:after="0" w:line="240" w:lineRule="auto"/>
        <w:ind w:left="567"/>
        <w:jc w:val="both"/>
        <w:rPr>
          <w:rFonts w:asciiTheme="minorHAnsi" w:hAnsiTheme="minorHAnsi" w:cstheme="minorHAnsi"/>
        </w:rPr>
      </w:pPr>
    </w:p>
    <w:p w14:paraId="7F911FB3" w14:textId="77777777" w:rsidR="008A20F9" w:rsidRDefault="008A20F9" w:rsidP="00693213">
      <w:pPr>
        <w:spacing w:after="0" w:line="240" w:lineRule="auto"/>
        <w:ind w:left="567"/>
        <w:jc w:val="both"/>
        <w:rPr>
          <w:rFonts w:asciiTheme="minorHAnsi" w:hAnsiTheme="minorHAnsi" w:cstheme="minorHAnsi"/>
        </w:rPr>
      </w:pPr>
      <w:r w:rsidRPr="00693213">
        <w:rPr>
          <w:rFonts w:asciiTheme="minorHAnsi" w:hAnsiTheme="minorHAnsi" w:cstheme="minorHAnsi"/>
        </w:rPr>
        <w:t xml:space="preserve">Cena za zhotovení jednotlivých </w:t>
      </w:r>
      <w:r w:rsidR="00FC3389">
        <w:rPr>
          <w:rFonts w:asciiTheme="minorHAnsi" w:hAnsiTheme="minorHAnsi" w:cstheme="minorHAnsi"/>
        </w:rPr>
        <w:t>stavebních akcí</w:t>
      </w:r>
      <w:r w:rsidRPr="00693213">
        <w:rPr>
          <w:rFonts w:asciiTheme="minorHAnsi" w:hAnsiTheme="minorHAnsi" w:cstheme="minorHAnsi"/>
        </w:rPr>
        <w:t xml:space="preserve"> vymezených</w:t>
      </w:r>
      <w:r w:rsidR="00FC3389">
        <w:rPr>
          <w:rFonts w:asciiTheme="minorHAnsi" w:hAnsiTheme="minorHAnsi" w:cstheme="minorHAnsi"/>
        </w:rPr>
        <w:t xml:space="preserve"> jednotlivými projektovými dokumentacemi</w:t>
      </w:r>
      <w:r w:rsidRPr="00693213">
        <w:rPr>
          <w:rFonts w:asciiTheme="minorHAnsi" w:hAnsiTheme="minorHAnsi" w:cstheme="minorHAnsi"/>
        </w:rPr>
        <w:t xml:space="preserve"> v rámci celkové ceny za splnění celého předmětu smlouvy se sjednává takto:</w:t>
      </w:r>
    </w:p>
    <w:p w14:paraId="7D7A1D6B" w14:textId="77777777" w:rsidR="00693213" w:rsidRPr="00693213" w:rsidRDefault="00693213" w:rsidP="00693213">
      <w:pPr>
        <w:spacing w:after="0" w:line="240" w:lineRule="auto"/>
        <w:ind w:left="567"/>
        <w:jc w:val="both"/>
        <w:rPr>
          <w:rFonts w:asciiTheme="minorHAnsi" w:hAnsiTheme="minorHAnsi" w:cstheme="minorHAnsi"/>
        </w:rPr>
      </w:pPr>
    </w:p>
    <w:p w14:paraId="50C79AC4" w14:textId="77777777" w:rsidR="008A20F9" w:rsidRPr="005C4973" w:rsidRDefault="008A20F9" w:rsidP="00AB6CC4">
      <w:pPr>
        <w:pStyle w:val="Odstavecseseznamem"/>
        <w:numPr>
          <w:ilvl w:val="0"/>
          <w:numId w:val="18"/>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Cena za </w:t>
      </w:r>
      <w:r w:rsidR="00FC3389">
        <w:rPr>
          <w:rFonts w:asciiTheme="minorHAnsi" w:hAnsiTheme="minorHAnsi" w:cstheme="minorHAnsi"/>
        </w:rPr>
        <w:t>stavební akci 1 s názvem</w:t>
      </w:r>
      <w:r w:rsidRPr="00693213">
        <w:rPr>
          <w:rFonts w:asciiTheme="minorHAnsi" w:hAnsiTheme="minorHAnsi" w:cstheme="minorHAnsi"/>
        </w:rPr>
        <w:t xml:space="preserve"> </w:t>
      </w:r>
      <w:bookmarkStart w:id="2" w:name="_Hlk37226455"/>
      <w:r w:rsidRPr="00693213">
        <w:rPr>
          <w:rFonts w:asciiTheme="minorHAnsi" w:hAnsiTheme="minorHAnsi" w:cstheme="minorHAnsi"/>
        </w:rPr>
        <w:t xml:space="preserve">„Rekonstrukce budovy ZZ – části </w:t>
      </w:r>
      <w:proofErr w:type="gramStart"/>
      <w:r w:rsidRPr="00693213">
        <w:rPr>
          <w:rFonts w:asciiTheme="minorHAnsi" w:hAnsiTheme="minorHAnsi" w:cstheme="minorHAnsi"/>
        </w:rPr>
        <w:t>C,D</w:t>
      </w:r>
      <w:proofErr w:type="gramEnd"/>
      <w:r w:rsidRPr="00693213">
        <w:rPr>
          <w:rFonts w:asciiTheme="minorHAnsi" w:hAnsiTheme="minorHAnsi" w:cstheme="minorHAnsi"/>
        </w:rPr>
        <w:t xml:space="preserve">,E pro potřeby simulačního centra- Cvičné nemocnice“ </w:t>
      </w:r>
      <w:bookmarkEnd w:id="2"/>
      <w:r w:rsidR="00693213" w:rsidRPr="005C4973">
        <w:rPr>
          <w:rFonts w:asciiTheme="minorHAnsi" w:hAnsiTheme="minorHAnsi" w:cstheme="minorHAnsi"/>
          <w:b/>
        </w:rPr>
        <w:t xml:space="preserve">Cena celkem ……………… Kč bez DPH, </w:t>
      </w:r>
      <w:r w:rsidR="00F00753" w:rsidRPr="005C4973">
        <w:rPr>
          <w:rFonts w:asciiTheme="minorHAnsi" w:hAnsiTheme="minorHAnsi" w:cstheme="minorHAnsi"/>
          <w:b/>
        </w:rPr>
        <w:t>DPH ……….. Kč</w:t>
      </w:r>
      <w:r w:rsidR="00693213" w:rsidRPr="005C4973">
        <w:rPr>
          <w:rFonts w:asciiTheme="minorHAnsi" w:hAnsiTheme="minorHAnsi" w:cstheme="minorHAnsi"/>
          <w:b/>
        </w:rPr>
        <w:t>, Cena celkem ……………… Kč včetně DPH</w:t>
      </w:r>
    </w:p>
    <w:p w14:paraId="148925A6" w14:textId="77777777" w:rsidR="008A20F9" w:rsidRPr="00693213" w:rsidRDefault="008A20F9" w:rsidP="00AB6CC4">
      <w:pPr>
        <w:pStyle w:val="Odstavecseseznamem"/>
        <w:numPr>
          <w:ilvl w:val="0"/>
          <w:numId w:val="18"/>
        </w:numPr>
        <w:tabs>
          <w:tab w:val="left" w:pos="1134"/>
        </w:tabs>
        <w:spacing w:before="120"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Cena za </w:t>
      </w:r>
      <w:bookmarkStart w:id="3" w:name="_Hlk37226571"/>
      <w:r w:rsidR="00FC3389">
        <w:rPr>
          <w:rFonts w:asciiTheme="minorHAnsi" w:hAnsiTheme="minorHAnsi" w:cstheme="minorHAnsi"/>
        </w:rPr>
        <w:t xml:space="preserve">stavební akci </w:t>
      </w:r>
      <w:r w:rsidR="0039389E">
        <w:rPr>
          <w:rFonts w:asciiTheme="minorHAnsi" w:hAnsiTheme="minorHAnsi" w:cstheme="minorHAnsi"/>
        </w:rPr>
        <w:t>2</w:t>
      </w:r>
      <w:r w:rsidR="00FC3389">
        <w:rPr>
          <w:rFonts w:asciiTheme="minorHAnsi" w:hAnsiTheme="minorHAnsi" w:cstheme="minorHAnsi"/>
        </w:rPr>
        <w:t xml:space="preserve"> </w:t>
      </w:r>
      <w:r w:rsidR="005C4973">
        <w:rPr>
          <w:rFonts w:asciiTheme="minorHAnsi" w:hAnsiTheme="minorHAnsi" w:cstheme="minorHAnsi"/>
        </w:rPr>
        <w:t>s názvem</w:t>
      </w:r>
      <w:r w:rsidRPr="00693213">
        <w:rPr>
          <w:rFonts w:asciiTheme="minorHAnsi" w:hAnsiTheme="minorHAnsi" w:cstheme="minorHAnsi"/>
        </w:rPr>
        <w:t xml:space="preserve"> „Rekonstrukce kotelny a výměna těles budovy ZZ v areálu Lékařské fakulty OU – objekty </w:t>
      </w:r>
      <w:proofErr w:type="gramStart"/>
      <w:r w:rsidRPr="00693213">
        <w:rPr>
          <w:rFonts w:asciiTheme="minorHAnsi" w:hAnsiTheme="minorHAnsi" w:cstheme="minorHAnsi"/>
        </w:rPr>
        <w:t>C,D</w:t>
      </w:r>
      <w:proofErr w:type="gramEnd"/>
      <w:r w:rsidRPr="00693213">
        <w:rPr>
          <w:rFonts w:asciiTheme="minorHAnsi" w:hAnsiTheme="minorHAnsi" w:cstheme="minorHAnsi"/>
        </w:rPr>
        <w:t>,E</w:t>
      </w:r>
      <w:r w:rsidRPr="005C4973">
        <w:rPr>
          <w:rFonts w:asciiTheme="minorHAnsi" w:hAnsiTheme="minorHAnsi" w:cstheme="minorHAnsi"/>
        </w:rPr>
        <w:t>“</w:t>
      </w:r>
      <w:r w:rsidR="00693213" w:rsidRPr="005C4973">
        <w:rPr>
          <w:rFonts w:asciiTheme="minorHAnsi" w:hAnsiTheme="minorHAnsi" w:cstheme="minorHAnsi"/>
          <w:b/>
        </w:rPr>
        <w:t xml:space="preserve"> </w:t>
      </w:r>
      <w:bookmarkEnd w:id="3"/>
      <w:r w:rsidR="00693213" w:rsidRPr="005C4973">
        <w:rPr>
          <w:rFonts w:asciiTheme="minorHAnsi" w:hAnsiTheme="minorHAnsi" w:cstheme="minorHAnsi"/>
          <w:b/>
        </w:rPr>
        <w:t xml:space="preserve">Cena celkem ……………… Kč bez DPH, </w:t>
      </w:r>
      <w:r w:rsidR="00F00753" w:rsidRPr="005C4973">
        <w:rPr>
          <w:rFonts w:asciiTheme="minorHAnsi" w:hAnsiTheme="minorHAnsi" w:cstheme="minorHAnsi"/>
          <w:b/>
        </w:rPr>
        <w:t>DPH</w:t>
      </w:r>
      <w:r w:rsidR="00693213" w:rsidRPr="005C4973">
        <w:rPr>
          <w:rFonts w:asciiTheme="minorHAnsi" w:hAnsiTheme="minorHAnsi" w:cstheme="minorHAnsi"/>
          <w:b/>
        </w:rPr>
        <w:t>……………… Kč, Cena celkem ……………… Kč včetně DPH</w:t>
      </w:r>
    </w:p>
    <w:p w14:paraId="6C761FFA" w14:textId="77777777" w:rsidR="008A20F9" w:rsidRPr="00693213" w:rsidRDefault="008A20F9" w:rsidP="00AB6CC4">
      <w:pPr>
        <w:pStyle w:val="Odstavecseseznamem"/>
        <w:spacing w:after="0" w:line="240" w:lineRule="auto"/>
        <w:ind w:left="928"/>
        <w:contextualSpacing w:val="0"/>
        <w:jc w:val="both"/>
        <w:rPr>
          <w:rFonts w:asciiTheme="minorHAnsi" w:hAnsiTheme="minorHAnsi" w:cstheme="minorHAnsi"/>
          <w:bCs/>
        </w:rPr>
      </w:pPr>
    </w:p>
    <w:p w14:paraId="0AB5AF63" w14:textId="77777777" w:rsidR="008A20F9" w:rsidRPr="00693213" w:rsidRDefault="008A20F9" w:rsidP="00693213">
      <w:pPr>
        <w:pStyle w:val="Odstavecseseznamem"/>
        <w:spacing w:after="0" w:line="240" w:lineRule="auto"/>
        <w:ind w:left="567"/>
        <w:contextualSpacing w:val="0"/>
        <w:jc w:val="both"/>
        <w:rPr>
          <w:rFonts w:asciiTheme="minorHAnsi" w:hAnsiTheme="minorHAnsi" w:cstheme="minorHAnsi"/>
        </w:rPr>
      </w:pPr>
      <w:r w:rsidRPr="00693213">
        <w:rPr>
          <w:rFonts w:asciiTheme="minorHAnsi" w:hAnsiTheme="minorHAnsi" w:cstheme="minorHAnsi"/>
          <w:bCs/>
        </w:rPr>
        <w:t>Tato cena je stanovena na základě Rozpočtu. Smluvní strany tímto výslovně sjednávají, že překročení Rozpočtu nemá vliv na cenu za Dílo a že tento Rozpočet se považuje za úplný a závazný. Tímto však není dotčen odst. 3.4 této smlouvy.</w:t>
      </w:r>
    </w:p>
    <w:p w14:paraId="77161C4A" w14:textId="77777777" w:rsidR="0048335A" w:rsidRDefault="00A058B3" w:rsidP="0048335A">
      <w:pPr>
        <w:pStyle w:val="Odstavecseseznamem"/>
        <w:numPr>
          <w:ilvl w:val="0"/>
          <w:numId w:val="3"/>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 xml:space="preserve">Daň ve výši odpovídající zákonné sazbě daně </w:t>
      </w:r>
      <w:r w:rsidR="00C1398C" w:rsidRPr="00693213">
        <w:rPr>
          <w:rFonts w:asciiTheme="minorHAnsi" w:hAnsiTheme="minorHAnsi" w:cstheme="minorHAnsi"/>
          <w:bCs/>
        </w:rPr>
        <w:t xml:space="preserve">z přidané hodnoty </w:t>
      </w:r>
      <w:r w:rsidRPr="00693213">
        <w:rPr>
          <w:rFonts w:asciiTheme="minorHAnsi" w:hAnsiTheme="minorHAnsi" w:cstheme="minorHAnsi"/>
          <w:bCs/>
        </w:rPr>
        <w:t xml:space="preserve">v době uskutečnění zdanitelného plnění přizná a zaplatí Objednatel v režimu přenesené daňové povinnosti dle ustanovení § 92a a </w:t>
      </w:r>
      <w:r w:rsidR="00403F92" w:rsidRPr="00693213">
        <w:rPr>
          <w:rFonts w:asciiTheme="minorHAnsi" w:hAnsiTheme="minorHAnsi" w:cstheme="minorHAnsi"/>
          <w:bCs/>
        </w:rPr>
        <w:t xml:space="preserve">§ </w:t>
      </w:r>
      <w:r w:rsidRPr="00693213">
        <w:rPr>
          <w:rFonts w:asciiTheme="minorHAnsi" w:hAnsiTheme="minorHAnsi" w:cstheme="minorHAnsi"/>
          <w:bCs/>
        </w:rPr>
        <w:t>92e zákona č. 235/2004 Sb., o dani z přidané hodnoty</w:t>
      </w:r>
      <w:r w:rsidR="008E3CAA" w:rsidRPr="00693213">
        <w:rPr>
          <w:rFonts w:asciiTheme="minorHAnsi" w:hAnsiTheme="minorHAnsi" w:cstheme="minorHAnsi"/>
          <w:bCs/>
        </w:rPr>
        <w:t>, v platném znění</w:t>
      </w:r>
      <w:r w:rsidRPr="00693213">
        <w:rPr>
          <w:rFonts w:asciiTheme="minorHAnsi" w:hAnsiTheme="minorHAnsi" w:cstheme="minorHAnsi"/>
          <w:bCs/>
        </w:rPr>
        <w:t>.</w:t>
      </w:r>
      <w:r w:rsidR="008C4CC2" w:rsidRPr="00693213">
        <w:rPr>
          <w:rFonts w:asciiTheme="minorHAnsi" w:hAnsiTheme="minorHAnsi" w:cstheme="minorHAnsi"/>
          <w:bCs/>
        </w:rPr>
        <w:t xml:space="preserve"> Objednatel rovněž prohlašuje, že Dílo podle této smlouvy není </w:t>
      </w:r>
      <w:r w:rsidR="008C4CC2" w:rsidRPr="00693213">
        <w:rPr>
          <w:rFonts w:asciiTheme="minorHAnsi" w:hAnsiTheme="minorHAnsi" w:cstheme="minorHAnsi"/>
        </w:rPr>
        <w:t>stavbou pro sociální bydlení dle § 48a citovaného zákona.</w:t>
      </w:r>
    </w:p>
    <w:p w14:paraId="26482CFC" w14:textId="77777777" w:rsidR="00044516" w:rsidRPr="0048335A" w:rsidRDefault="00A058B3" w:rsidP="0048335A">
      <w:pPr>
        <w:pStyle w:val="Odstavecseseznamem"/>
        <w:numPr>
          <w:ilvl w:val="0"/>
          <w:numId w:val="3"/>
        </w:numPr>
        <w:spacing w:before="120" w:after="0" w:line="240" w:lineRule="auto"/>
        <w:ind w:left="567" w:hanging="567"/>
        <w:contextualSpacing w:val="0"/>
        <w:jc w:val="both"/>
        <w:rPr>
          <w:rFonts w:asciiTheme="minorHAnsi" w:hAnsiTheme="minorHAnsi" w:cstheme="minorHAnsi"/>
        </w:rPr>
      </w:pPr>
      <w:r w:rsidRPr="0048335A">
        <w:rPr>
          <w:rFonts w:asciiTheme="minorHAnsi" w:hAnsiTheme="minorHAnsi" w:cstheme="minorHAnsi"/>
          <w:bCs/>
        </w:rPr>
        <w:t>Cena je pevná po celou dobu provádění Díla a obsahuje veškeré</w:t>
      </w:r>
      <w:r w:rsidR="00085151" w:rsidRPr="0048335A">
        <w:rPr>
          <w:rFonts w:asciiTheme="minorHAnsi" w:hAnsiTheme="minorHAnsi" w:cstheme="minorHAnsi"/>
          <w:bCs/>
        </w:rPr>
        <w:t xml:space="preserve"> náklady na</w:t>
      </w:r>
      <w:r w:rsidRPr="0048335A">
        <w:rPr>
          <w:rFonts w:asciiTheme="minorHAnsi" w:hAnsiTheme="minorHAnsi" w:cstheme="minorHAnsi"/>
          <w:bCs/>
        </w:rPr>
        <w:t xml:space="preserve"> dodávky a práce včetně vedlejších nákladů souvisejících s řádným </w:t>
      </w:r>
      <w:r w:rsidR="002F1859" w:rsidRPr="0048335A">
        <w:rPr>
          <w:rFonts w:asciiTheme="minorHAnsi" w:hAnsiTheme="minorHAnsi" w:cstheme="minorHAnsi"/>
          <w:bCs/>
        </w:rPr>
        <w:t xml:space="preserve">a včasným </w:t>
      </w:r>
      <w:r w:rsidRPr="0048335A">
        <w:rPr>
          <w:rFonts w:asciiTheme="minorHAnsi" w:hAnsiTheme="minorHAnsi" w:cstheme="minorHAnsi"/>
          <w:bCs/>
        </w:rPr>
        <w:t>provedením Díla</w:t>
      </w:r>
      <w:r w:rsidR="002F1859" w:rsidRPr="0048335A">
        <w:rPr>
          <w:rFonts w:asciiTheme="minorHAnsi" w:hAnsiTheme="minorHAnsi" w:cstheme="minorHAnsi"/>
          <w:bCs/>
        </w:rPr>
        <w:t xml:space="preserve"> a přiměřeného zisku Zhotovitele</w:t>
      </w:r>
      <w:r w:rsidR="00085151" w:rsidRPr="0048335A">
        <w:rPr>
          <w:rFonts w:asciiTheme="minorHAnsi" w:hAnsiTheme="minorHAnsi" w:cstheme="minorHAnsi"/>
          <w:bCs/>
        </w:rPr>
        <w:t>, včetně nákladů za spotřebu el. energie a vody a veškeré náklady pro vybudování, provoz a demontáž staveniště, včetně poplatků, nájmů, dočasných záborů sousedních pozemků a dalších souvisejících nákladů</w:t>
      </w:r>
      <w:r w:rsidRPr="0048335A">
        <w:rPr>
          <w:rFonts w:asciiTheme="minorHAnsi" w:hAnsiTheme="minorHAnsi" w:cstheme="minorHAnsi"/>
          <w:bCs/>
        </w:rPr>
        <w:t xml:space="preserve">. Tímto však není dotčen </w:t>
      </w:r>
      <w:r w:rsidR="00371BE6" w:rsidRPr="0048335A">
        <w:rPr>
          <w:rFonts w:asciiTheme="minorHAnsi" w:hAnsiTheme="minorHAnsi" w:cstheme="minorHAnsi"/>
          <w:bCs/>
        </w:rPr>
        <w:t>odst</w:t>
      </w:r>
      <w:r w:rsidRPr="0048335A">
        <w:rPr>
          <w:rFonts w:asciiTheme="minorHAnsi" w:hAnsiTheme="minorHAnsi" w:cstheme="minorHAnsi"/>
          <w:bCs/>
        </w:rPr>
        <w:t>. 3.4 této smlouvy.</w:t>
      </w:r>
      <w:r w:rsidR="00085151" w:rsidRPr="0048335A">
        <w:rPr>
          <w:rFonts w:asciiTheme="minorHAnsi" w:hAnsiTheme="minorHAnsi" w:cstheme="minorHAnsi"/>
          <w:bCs/>
        </w:rPr>
        <w:t xml:space="preserve"> Sjednaná cena obsah</w:t>
      </w:r>
      <w:r w:rsidR="00AE33EB">
        <w:rPr>
          <w:rFonts w:asciiTheme="minorHAnsi" w:hAnsiTheme="minorHAnsi" w:cstheme="minorHAnsi"/>
          <w:bCs/>
        </w:rPr>
        <w:t>u</w:t>
      </w:r>
      <w:r w:rsidR="00AB6CC4">
        <w:rPr>
          <w:rFonts w:asciiTheme="minorHAnsi" w:hAnsiTheme="minorHAnsi" w:cstheme="minorHAnsi"/>
          <w:bCs/>
        </w:rPr>
        <w:t>je</w:t>
      </w:r>
      <w:r w:rsidR="00085151" w:rsidRPr="0048335A">
        <w:rPr>
          <w:rFonts w:asciiTheme="minorHAnsi" w:hAnsiTheme="minorHAnsi" w:cstheme="minorHAnsi"/>
          <w:bCs/>
        </w:rPr>
        <w:t xml:space="preserve"> i předpokládané náklady vzniklé vývojem cen a je platná až do doby předání a převzetí plnění předmětu smlouvy, vyjma případu, kdy dojde v průběhu plnění ke změně sazeb DPH.</w:t>
      </w:r>
    </w:p>
    <w:p w14:paraId="39F27AD1" w14:textId="77777777" w:rsidR="00A058B3" w:rsidRPr="0048335A" w:rsidRDefault="00A058B3" w:rsidP="0048335A">
      <w:pPr>
        <w:pStyle w:val="Odstavecseseznamem"/>
        <w:numPr>
          <w:ilvl w:val="0"/>
          <w:numId w:val="3"/>
        </w:numPr>
        <w:spacing w:before="120" w:after="0" w:line="240" w:lineRule="auto"/>
        <w:ind w:left="567" w:hanging="567"/>
        <w:contextualSpacing w:val="0"/>
        <w:jc w:val="both"/>
        <w:rPr>
          <w:rFonts w:asciiTheme="minorHAnsi" w:hAnsiTheme="minorHAnsi" w:cstheme="minorHAnsi"/>
        </w:rPr>
      </w:pPr>
      <w:r w:rsidRPr="0048335A">
        <w:rPr>
          <w:rFonts w:asciiTheme="minorHAnsi" w:hAnsiTheme="minorHAnsi" w:cstheme="minorHAnsi"/>
          <w:bCs/>
        </w:rPr>
        <w:t xml:space="preserve">Dohodnutá cena může být změněna </w:t>
      </w:r>
      <w:r w:rsidR="00886D21" w:rsidRPr="0048335A">
        <w:rPr>
          <w:rFonts w:asciiTheme="minorHAnsi" w:hAnsiTheme="minorHAnsi" w:cstheme="minorHAnsi"/>
          <w:bCs/>
        </w:rPr>
        <w:t xml:space="preserve">(snížena či zvýšena) </w:t>
      </w:r>
      <w:r w:rsidRPr="0048335A">
        <w:rPr>
          <w:rFonts w:asciiTheme="minorHAnsi" w:hAnsiTheme="minorHAnsi" w:cstheme="minorHAnsi"/>
          <w:bCs/>
        </w:rPr>
        <w:t>pouze v případě:</w:t>
      </w:r>
    </w:p>
    <w:p w14:paraId="265E7167" w14:textId="77777777" w:rsidR="00A058B3" w:rsidRPr="00693213" w:rsidRDefault="00A058B3" w:rsidP="00693213">
      <w:pPr>
        <w:pStyle w:val="Odstavecseseznamem"/>
        <w:numPr>
          <w:ilvl w:val="1"/>
          <w:numId w:val="3"/>
        </w:numPr>
        <w:spacing w:before="120"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bCs/>
        </w:rPr>
        <w:t>provedení menšího objemu</w:t>
      </w:r>
      <w:r w:rsidR="00085151">
        <w:rPr>
          <w:rFonts w:asciiTheme="minorHAnsi" w:hAnsiTheme="minorHAnsi" w:cstheme="minorHAnsi"/>
          <w:bCs/>
        </w:rPr>
        <w:t>, kvality nebo druhu</w:t>
      </w:r>
      <w:r w:rsidRPr="00693213">
        <w:rPr>
          <w:rFonts w:asciiTheme="minorHAnsi" w:hAnsiTheme="minorHAnsi" w:cstheme="minorHAnsi"/>
          <w:bCs/>
        </w:rPr>
        <w:t xml:space="preserve"> prací či dodávek materiálu oproti množství stanovenému v Rozpočtu; smluvní strany sjednávají</w:t>
      </w:r>
      <w:r w:rsidR="0048335A">
        <w:rPr>
          <w:rFonts w:asciiTheme="minorHAnsi" w:hAnsiTheme="minorHAnsi" w:cstheme="minorHAnsi"/>
          <w:bCs/>
        </w:rPr>
        <w:t xml:space="preserve">, možnost snížení ceny díla v případě, že nebude některá část díla provedena, a to odečtením těchto prací. Náklady na méně práce budou odečteny ve výši součtu veškerých odpovídajících položek a nákladů neprovedených dle Rozpočtu, přičemž platí, </w:t>
      </w:r>
      <w:r w:rsidRPr="00693213">
        <w:rPr>
          <w:rFonts w:asciiTheme="minorHAnsi" w:hAnsiTheme="minorHAnsi" w:cstheme="minorHAnsi"/>
          <w:bCs/>
        </w:rPr>
        <w:t>že provedené práce a dodaný materiál budou Zhotovitelem účtovány dle skutečnosti, kter</w:t>
      </w:r>
      <w:r w:rsidR="00CF5682" w:rsidRPr="00693213">
        <w:rPr>
          <w:rFonts w:asciiTheme="minorHAnsi" w:hAnsiTheme="minorHAnsi" w:cstheme="minorHAnsi"/>
          <w:bCs/>
        </w:rPr>
        <w:t>á vyplyne z kontroly provádění D</w:t>
      </w:r>
      <w:r w:rsidRPr="00693213">
        <w:rPr>
          <w:rFonts w:asciiTheme="minorHAnsi" w:hAnsiTheme="minorHAnsi" w:cstheme="minorHAnsi"/>
          <w:bCs/>
        </w:rPr>
        <w:t xml:space="preserve">íla </w:t>
      </w:r>
      <w:r w:rsidR="00403F92" w:rsidRPr="00693213">
        <w:rPr>
          <w:rFonts w:asciiTheme="minorHAnsi" w:hAnsiTheme="minorHAnsi" w:cstheme="minorHAnsi"/>
          <w:bCs/>
        </w:rPr>
        <w:t>zástupcem</w:t>
      </w:r>
      <w:r w:rsidRPr="00693213">
        <w:rPr>
          <w:rFonts w:asciiTheme="minorHAnsi" w:hAnsiTheme="minorHAnsi" w:cstheme="minorHAnsi"/>
          <w:bCs/>
        </w:rPr>
        <w:t xml:space="preserve"> Objednatele</w:t>
      </w:r>
      <w:r w:rsidR="00403F92" w:rsidRPr="00693213">
        <w:rPr>
          <w:rFonts w:asciiTheme="minorHAnsi" w:hAnsiTheme="minorHAnsi" w:cstheme="minorHAnsi"/>
          <w:bCs/>
        </w:rPr>
        <w:t xml:space="preserve"> (dle </w:t>
      </w:r>
      <w:r w:rsidR="00371BE6" w:rsidRPr="00693213">
        <w:rPr>
          <w:rFonts w:asciiTheme="minorHAnsi" w:hAnsiTheme="minorHAnsi" w:cstheme="minorHAnsi"/>
          <w:bCs/>
        </w:rPr>
        <w:t>odst</w:t>
      </w:r>
      <w:r w:rsidR="00403F92" w:rsidRPr="00693213">
        <w:rPr>
          <w:rFonts w:asciiTheme="minorHAnsi" w:hAnsiTheme="minorHAnsi" w:cstheme="minorHAnsi"/>
          <w:bCs/>
        </w:rPr>
        <w:t>. 6.2 této smlouvy)</w:t>
      </w:r>
      <w:r w:rsidRPr="00693213">
        <w:rPr>
          <w:rFonts w:asciiTheme="minorHAnsi" w:hAnsiTheme="minorHAnsi" w:cstheme="minorHAnsi"/>
          <w:bCs/>
        </w:rPr>
        <w:t>,</w:t>
      </w:r>
      <w:r w:rsidR="00387C9C" w:rsidRPr="00387C9C">
        <w:rPr>
          <w:rFonts w:asciiTheme="minorHAnsi" w:hAnsiTheme="minorHAnsi" w:cstheme="minorHAnsi"/>
          <w:bCs/>
        </w:rPr>
        <w:t xml:space="preserve"> k provedení </w:t>
      </w:r>
      <w:r w:rsidR="00387C9C">
        <w:rPr>
          <w:rFonts w:asciiTheme="minorHAnsi" w:hAnsiTheme="minorHAnsi" w:cstheme="minorHAnsi"/>
          <w:bCs/>
        </w:rPr>
        <w:t>menšího</w:t>
      </w:r>
      <w:r w:rsidR="00387C9C" w:rsidRPr="00387C9C">
        <w:rPr>
          <w:rFonts w:asciiTheme="minorHAnsi" w:hAnsiTheme="minorHAnsi" w:cstheme="minorHAnsi"/>
          <w:bCs/>
        </w:rPr>
        <w:t xml:space="preserve"> objemu prací či dodávek materiálu je však Zhotovitel povinen si vždy vyžádat </w:t>
      </w:r>
      <w:r w:rsidR="00387C9C" w:rsidRPr="00387C9C">
        <w:rPr>
          <w:rFonts w:asciiTheme="minorHAnsi" w:hAnsiTheme="minorHAnsi" w:cstheme="minorHAnsi"/>
          <w:bCs/>
        </w:rPr>
        <w:lastRenderedPageBreak/>
        <w:t>předchozí písemný souhlas Objednatele</w:t>
      </w:r>
      <w:r w:rsidR="0048335A">
        <w:rPr>
          <w:rFonts w:asciiTheme="minorHAnsi" w:hAnsiTheme="minorHAnsi" w:cstheme="minorHAnsi"/>
          <w:bCs/>
        </w:rPr>
        <w:t xml:space="preserve"> způsobem stanoveným zákonem č. 134/2016 Sb., o zadávání veřejných zakázek, v platném znění.</w:t>
      </w:r>
    </w:p>
    <w:p w14:paraId="10314F38" w14:textId="77777777" w:rsidR="00A058B3" w:rsidRPr="00AD23AC" w:rsidRDefault="00886D21" w:rsidP="00693213">
      <w:pPr>
        <w:pStyle w:val="Odstavecseseznamem"/>
        <w:numPr>
          <w:ilvl w:val="1"/>
          <w:numId w:val="3"/>
        </w:numPr>
        <w:spacing w:before="120" w:after="0" w:line="240" w:lineRule="auto"/>
        <w:ind w:left="1134" w:hanging="567"/>
        <w:contextualSpacing w:val="0"/>
        <w:jc w:val="both"/>
        <w:rPr>
          <w:rFonts w:asciiTheme="minorHAnsi" w:hAnsiTheme="minorHAnsi" w:cstheme="minorHAnsi"/>
        </w:rPr>
      </w:pPr>
      <w:r w:rsidRPr="00AD23AC">
        <w:rPr>
          <w:rFonts w:asciiTheme="minorHAnsi" w:hAnsiTheme="minorHAnsi" w:cstheme="minorHAnsi"/>
          <w:bCs/>
        </w:rPr>
        <w:t>provedení většího objemu</w:t>
      </w:r>
      <w:r w:rsidR="0048335A">
        <w:rPr>
          <w:rFonts w:asciiTheme="minorHAnsi" w:hAnsiTheme="minorHAnsi" w:cstheme="minorHAnsi"/>
          <w:bCs/>
        </w:rPr>
        <w:t>, kvality nebo druhu</w:t>
      </w:r>
      <w:r w:rsidRPr="00AD23AC">
        <w:rPr>
          <w:rFonts w:asciiTheme="minorHAnsi" w:hAnsiTheme="minorHAnsi" w:cstheme="minorHAnsi"/>
          <w:bCs/>
        </w:rPr>
        <w:t xml:space="preserve"> prací či dodávek materiálu oproti množství stanovenému v</w:t>
      </w:r>
      <w:r w:rsidR="00AD23AC" w:rsidRPr="00AD23AC">
        <w:rPr>
          <w:rFonts w:asciiTheme="minorHAnsi" w:hAnsiTheme="minorHAnsi" w:cstheme="minorHAnsi"/>
          <w:bCs/>
        </w:rPr>
        <w:t> </w:t>
      </w:r>
      <w:r w:rsidRPr="00AD23AC">
        <w:rPr>
          <w:rFonts w:asciiTheme="minorHAnsi" w:hAnsiTheme="minorHAnsi" w:cstheme="minorHAnsi"/>
          <w:bCs/>
        </w:rPr>
        <w:t>Rozpočtu</w:t>
      </w:r>
      <w:r w:rsidR="00AD23AC" w:rsidRPr="00AD23AC">
        <w:rPr>
          <w:rFonts w:asciiTheme="minorHAnsi" w:hAnsiTheme="minorHAnsi" w:cstheme="minorHAnsi"/>
          <w:bCs/>
        </w:rPr>
        <w:t xml:space="preserve"> (dále jen </w:t>
      </w:r>
      <w:r w:rsidR="00AD23AC">
        <w:rPr>
          <w:rFonts w:asciiTheme="minorHAnsi" w:hAnsiTheme="minorHAnsi" w:cstheme="minorHAnsi"/>
          <w:bCs/>
        </w:rPr>
        <w:t>„</w:t>
      </w:r>
      <w:r w:rsidR="00AD23AC" w:rsidRPr="00AD23AC">
        <w:rPr>
          <w:rFonts w:asciiTheme="minorHAnsi" w:hAnsiTheme="minorHAnsi" w:cstheme="minorHAnsi"/>
          <w:bCs/>
        </w:rPr>
        <w:t>více</w:t>
      </w:r>
      <w:r w:rsidR="00AD23AC">
        <w:rPr>
          <w:rFonts w:asciiTheme="minorHAnsi" w:hAnsiTheme="minorHAnsi" w:cstheme="minorHAnsi"/>
          <w:bCs/>
        </w:rPr>
        <w:t xml:space="preserve"> </w:t>
      </w:r>
      <w:r w:rsidR="00AD23AC" w:rsidRPr="00AD23AC">
        <w:rPr>
          <w:rFonts w:asciiTheme="minorHAnsi" w:hAnsiTheme="minorHAnsi" w:cstheme="minorHAnsi"/>
          <w:bCs/>
        </w:rPr>
        <w:t>práce</w:t>
      </w:r>
      <w:r w:rsidR="00AD23AC">
        <w:rPr>
          <w:rFonts w:asciiTheme="minorHAnsi" w:hAnsiTheme="minorHAnsi" w:cstheme="minorHAnsi"/>
          <w:bCs/>
        </w:rPr>
        <w:t>“)</w:t>
      </w:r>
      <w:r w:rsidRPr="00AD23AC">
        <w:rPr>
          <w:rFonts w:asciiTheme="minorHAnsi" w:hAnsiTheme="minorHAnsi" w:cstheme="minorHAnsi"/>
          <w:bCs/>
        </w:rPr>
        <w:t>, jestliže k navýšení objemu došlo vlivem prokazatelných nesprávností, chyb či nedostatků v Projektové dokumentaci a tyto práce či materiál byly nutné k řádnému provedení Díla dle této smlouvy; smluvní strany pro takový případ sjednávají</w:t>
      </w:r>
      <w:r w:rsidR="0048335A">
        <w:rPr>
          <w:rFonts w:asciiTheme="minorHAnsi" w:hAnsiTheme="minorHAnsi" w:cstheme="minorHAnsi"/>
          <w:bCs/>
        </w:rPr>
        <w:t xml:space="preserve"> možnost zvýšení ceny díla, a to přičtením veškerých nákladů na ty části díla, které objednatel nařídil formou víceprací provádět nad rámec množství nebo kvality uvedené v DPS nebo Rozpočtu, přičemž platí,</w:t>
      </w:r>
      <w:r w:rsidRPr="00AD23AC">
        <w:rPr>
          <w:rFonts w:asciiTheme="minorHAnsi" w:hAnsiTheme="minorHAnsi" w:cstheme="minorHAnsi"/>
          <w:bCs/>
        </w:rPr>
        <w:t xml:space="preserve"> že provedené práce a dodaný materiál budou Zhotovitelem účtovány dle skutečnosti, která vyplyne z kontroly pro</w:t>
      </w:r>
      <w:r w:rsidR="00CF5682" w:rsidRPr="00AD23AC">
        <w:rPr>
          <w:rFonts w:asciiTheme="minorHAnsi" w:hAnsiTheme="minorHAnsi" w:cstheme="minorHAnsi"/>
          <w:bCs/>
        </w:rPr>
        <w:t>vádění D</w:t>
      </w:r>
      <w:r w:rsidRPr="00AD23AC">
        <w:rPr>
          <w:rFonts w:asciiTheme="minorHAnsi" w:hAnsiTheme="minorHAnsi" w:cstheme="minorHAnsi"/>
          <w:bCs/>
        </w:rPr>
        <w:t xml:space="preserve">íla </w:t>
      </w:r>
      <w:r w:rsidR="00403F92" w:rsidRPr="00AD23AC">
        <w:rPr>
          <w:rFonts w:asciiTheme="minorHAnsi" w:hAnsiTheme="minorHAnsi" w:cstheme="minorHAnsi"/>
          <w:bCs/>
        </w:rPr>
        <w:t>zástupcem</w:t>
      </w:r>
      <w:r w:rsidRPr="00AD23AC">
        <w:rPr>
          <w:rFonts w:asciiTheme="minorHAnsi" w:hAnsiTheme="minorHAnsi" w:cstheme="minorHAnsi"/>
          <w:bCs/>
        </w:rPr>
        <w:t xml:space="preserve"> Objednatele (</w:t>
      </w:r>
      <w:r w:rsidR="00403F92" w:rsidRPr="00AD23AC">
        <w:rPr>
          <w:rFonts w:asciiTheme="minorHAnsi" w:hAnsiTheme="minorHAnsi" w:cstheme="minorHAnsi"/>
          <w:bCs/>
        </w:rPr>
        <w:t xml:space="preserve">dle </w:t>
      </w:r>
      <w:r w:rsidR="00371BE6" w:rsidRPr="00AD23AC">
        <w:rPr>
          <w:rFonts w:asciiTheme="minorHAnsi" w:hAnsiTheme="minorHAnsi" w:cstheme="minorHAnsi"/>
          <w:bCs/>
        </w:rPr>
        <w:t>odst</w:t>
      </w:r>
      <w:r w:rsidR="00403F92" w:rsidRPr="00AD23AC">
        <w:rPr>
          <w:rFonts w:asciiTheme="minorHAnsi" w:hAnsiTheme="minorHAnsi" w:cstheme="minorHAnsi"/>
          <w:bCs/>
        </w:rPr>
        <w:t>. 6.2 této smlouvy</w:t>
      </w:r>
      <w:r w:rsidRPr="00AD23AC">
        <w:rPr>
          <w:rFonts w:asciiTheme="minorHAnsi" w:hAnsiTheme="minorHAnsi" w:cstheme="minorHAnsi"/>
          <w:bCs/>
        </w:rPr>
        <w:t xml:space="preserve">); </w:t>
      </w:r>
      <w:bookmarkStart w:id="4" w:name="_Hlk36673207"/>
      <w:r w:rsidR="0099725D" w:rsidRPr="00AD23AC">
        <w:rPr>
          <w:rFonts w:asciiTheme="minorHAnsi" w:hAnsiTheme="minorHAnsi" w:cstheme="minorHAnsi"/>
          <w:bCs/>
        </w:rPr>
        <w:t xml:space="preserve">k </w:t>
      </w:r>
      <w:r w:rsidRPr="00AD23AC">
        <w:rPr>
          <w:rFonts w:asciiTheme="minorHAnsi" w:hAnsiTheme="minorHAnsi" w:cstheme="minorHAnsi"/>
          <w:bCs/>
        </w:rPr>
        <w:t xml:space="preserve">provedení většího objemu prací či dodávek materiálu je však Zhotovitel povinen si vždy </w:t>
      </w:r>
      <w:r w:rsidR="00692BEC" w:rsidRPr="00AD23AC">
        <w:rPr>
          <w:rFonts w:asciiTheme="minorHAnsi" w:hAnsiTheme="minorHAnsi" w:cstheme="minorHAnsi"/>
          <w:bCs/>
        </w:rPr>
        <w:t>vyžádat předchozí písemný souhlas Objednatele</w:t>
      </w:r>
      <w:bookmarkEnd w:id="4"/>
      <w:r w:rsidR="0048335A">
        <w:rPr>
          <w:rFonts w:asciiTheme="minorHAnsi" w:hAnsiTheme="minorHAnsi" w:cstheme="minorHAnsi"/>
          <w:bCs/>
        </w:rPr>
        <w:t xml:space="preserve"> způsobem stanoveným zákonem č. 134/2016 Sb., o zadávání veřejných zakázek, v platném znění.</w:t>
      </w:r>
    </w:p>
    <w:p w14:paraId="4EB8BFCE" w14:textId="77777777" w:rsidR="00AD23AC" w:rsidRPr="00E67B1B" w:rsidRDefault="00AD23AC" w:rsidP="00453AD3">
      <w:pPr>
        <w:pStyle w:val="Bezmezer"/>
        <w:widowControl w:val="0"/>
        <w:numPr>
          <w:ilvl w:val="3"/>
          <w:numId w:val="20"/>
        </w:numPr>
        <w:spacing w:before="120"/>
        <w:ind w:left="1418" w:hanging="284"/>
        <w:jc w:val="both"/>
        <w:rPr>
          <w:rFonts w:cs="Calibri"/>
        </w:rPr>
      </w:pPr>
      <w:r w:rsidRPr="00E67B1B">
        <w:rPr>
          <w:rFonts w:cs="Calibri"/>
        </w:rPr>
        <w:t xml:space="preserve">Náklady na dodatečné stavební práce budou účtovány na základě odpovídajících jednotkových cen položek a nákladů dle položkového rozpočtu nebo smlouvy </w:t>
      </w:r>
      <w:r w:rsidRPr="00E67B1B">
        <w:rPr>
          <w:rFonts w:cs="Calibri"/>
        </w:rPr>
        <w:br/>
        <w:t>a množství odsouhlaseného objednatelem,</w:t>
      </w:r>
    </w:p>
    <w:p w14:paraId="20A31EF9" w14:textId="77777777" w:rsidR="00AD23AC" w:rsidRPr="00E67B1B" w:rsidRDefault="00AD23AC" w:rsidP="00453AD3">
      <w:pPr>
        <w:pStyle w:val="Bezmezer"/>
        <w:widowControl w:val="0"/>
        <w:numPr>
          <w:ilvl w:val="3"/>
          <w:numId w:val="20"/>
        </w:numPr>
        <w:spacing w:before="120"/>
        <w:ind w:left="1418" w:hanging="284"/>
        <w:jc w:val="both"/>
        <w:rPr>
          <w:rFonts w:cs="Calibri"/>
        </w:rPr>
      </w:pPr>
      <w:r w:rsidRPr="00E67B1B">
        <w:rPr>
          <w:rFonts w:cs="Calibri"/>
        </w:rPr>
        <w:t>Náklady na dodatečné práce, které nejsou stanoveny jednotkovými cenami položek v nabídkovém položkovém rozpočtu, budou účtovány v cenové úrovni podle aktuálního ceníku RTS či ÚRS, jinak dle dohody smluvních stran.</w:t>
      </w:r>
    </w:p>
    <w:p w14:paraId="2CE807D5" w14:textId="77777777" w:rsidR="00AD23AC" w:rsidRPr="00E67B1B" w:rsidRDefault="00AD23AC" w:rsidP="00453AD3">
      <w:pPr>
        <w:pStyle w:val="Bezmezer"/>
        <w:widowControl w:val="0"/>
        <w:numPr>
          <w:ilvl w:val="3"/>
          <w:numId w:val="20"/>
        </w:numPr>
        <w:spacing w:before="120"/>
        <w:ind w:left="1418" w:hanging="284"/>
        <w:jc w:val="both"/>
        <w:rPr>
          <w:rFonts w:cs="Calibri"/>
        </w:rPr>
      </w:pPr>
      <w:r w:rsidRPr="00E67B1B">
        <w:rPr>
          <w:rFonts w:cs="Calibri"/>
        </w:rPr>
        <w:t>Dodatečné práce, které nelze jednoznačně specifikovat ani položkou dle Sborníku cen stavebních prací příslušného roku (pololetí) zpracovaného obchodní společností RTS či ÚRS budou oceněny cenou vycházející z transparentního základu např. z ofertního řízení provedeného objednatelem, tedy poptáním ceny jednotlivých složek u výrobců či subdodavatelů.</w:t>
      </w:r>
    </w:p>
    <w:p w14:paraId="5C8133E5" w14:textId="77777777" w:rsidR="00AD23AC" w:rsidRPr="00E67B1B" w:rsidRDefault="00AD23AC" w:rsidP="00453AD3">
      <w:pPr>
        <w:pStyle w:val="Bezmezer"/>
        <w:widowControl w:val="0"/>
        <w:numPr>
          <w:ilvl w:val="3"/>
          <w:numId w:val="20"/>
        </w:numPr>
        <w:spacing w:before="120"/>
        <w:ind w:left="1418" w:hanging="284"/>
        <w:jc w:val="both"/>
        <w:rPr>
          <w:rFonts w:cs="Calibri"/>
        </w:rPr>
      </w:pPr>
      <w:r w:rsidRPr="00E67B1B">
        <w:rPr>
          <w:rFonts w:cs="Calibri"/>
        </w:rPr>
        <w:t>V případě sporu o výši ceny některé dodatečné práce je zhotovitel povinen práce provést za cenu vypočtenou objednatelem s tím, že se může následně domáhat doplatku ceny díla po zadavateli, a to na základě znaleckého posudku.</w:t>
      </w:r>
    </w:p>
    <w:p w14:paraId="63B0B6E6" w14:textId="77777777" w:rsidR="00886D21" w:rsidRPr="00AD23AC" w:rsidRDefault="008A1DC6" w:rsidP="008821CC">
      <w:pPr>
        <w:pStyle w:val="Odstavecseseznamem"/>
        <w:numPr>
          <w:ilvl w:val="1"/>
          <w:numId w:val="3"/>
        </w:numPr>
        <w:spacing w:before="120" w:after="0" w:line="240" w:lineRule="auto"/>
        <w:ind w:left="1134" w:hanging="567"/>
        <w:contextualSpacing w:val="0"/>
        <w:jc w:val="both"/>
        <w:rPr>
          <w:rFonts w:asciiTheme="minorHAnsi" w:hAnsiTheme="minorHAnsi" w:cstheme="minorHAnsi"/>
        </w:rPr>
      </w:pPr>
      <w:r>
        <w:rPr>
          <w:rFonts w:asciiTheme="minorHAnsi" w:hAnsiTheme="minorHAnsi" w:cstheme="minorHAnsi"/>
          <w:bCs/>
        </w:rPr>
        <w:t xml:space="preserve">Jiné </w:t>
      </w:r>
      <w:r w:rsidR="00886D21" w:rsidRPr="00693213">
        <w:rPr>
          <w:rFonts w:asciiTheme="minorHAnsi" w:hAnsiTheme="minorHAnsi" w:cstheme="minorHAnsi"/>
          <w:bCs/>
        </w:rPr>
        <w:t>změny Díla na základě předchozího písemné</w:t>
      </w:r>
      <w:r w:rsidR="00AD23AC">
        <w:rPr>
          <w:rFonts w:asciiTheme="minorHAnsi" w:hAnsiTheme="minorHAnsi" w:cstheme="minorHAnsi"/>
          <w:bCs/>
        </w:rPr>
        <w:t>ho dodatku k této smlouvě,</w:t>
      </w:r>
    </w:p>
    <w:p w14:paraId="0D65862D" w14:textId="77777777" w:rsidR="00A25CD3" w:rsidRPr="003F0451" w:rsidRDefault="00AD23AC" w:rsidP="003F0451">
      <w:pPr>
        <w:pStyle w:val="Odstavecseseznamem"/>
        <w:numPr>
          <w:ilvl w:val="1"/>
          <w:numId w:val="3"/>
        </w:numPr>
        <w:spacing w:before="120" w:after="0" w:line="240" w:lineRule="auto"/>
        <w:ind w:left="1134" w:hanging="567"/>
        <w:contextualSpacing w:val="0"/>
        <w:jc w:val="both"/>
        <w:rPr>
          <w:rFonts w:asciiTheme="minorHAnsi" w:hAnsiTheme="minorHAnsi" w:cstheme="minorHAnsi"/>
        </w:rPr>
      </w:pPr>
      <w:r>
        <w:rPr>
          <w:rFonts w:cs="Calibri"/>
        </w:rPr>
        <w:t>p</w:t>
      </w:r>
      <w:r w:rsidRPr="00E67B1B">
        <w:rPr>
          <w:rFonts w:cs="Calibri"/>
        </w:rPr>
        <w:t xml:space="preserve">okud se při realizaci díla vyskytly </w:t>
      </w:r>
      <w:r w:rsidRPr="008A1DC6">
        <w:rPr>
          <w:rFonts w:cs="Calibri"/>
        </w:rPr>
        <w:t>skutečnosti odlišné od dokumentace</w:t>
      </w:r>
      <w:r w:rsidRPr="00E67B1B">
        <w:rPr>
          <w:rFonts w:cs="Calibri"/>
        </w:rPr>
        <w:t xml:space="preserve"> předané objednatelem</w:t>
      </w:r>
      <w:r w:rsidR="00D0452A">
        <w:rPr>
          <w:rFonts w:cs="Calibri"/>
        </w:rPr>
        <w:t xml:space="preserve">, </w:t>
      </w:r>
      <w:r w:rsidR="00432A46">
        <w:rPr>
          <w:rFonts w:cs="Calibri"/>
        </w:rPr>
        <w:t>nebo skutečnosti, které nebyly v době podpisu známy</w:t>
      </w:r>
      <w:r w:rsidR="003F0451">
        <w:rPr>
          <w:rFonts w:cs="Calibri"/>
        </w:rPr>
        <w:t>,</w:t>
      </w:r>
      <w:r w:rsidR="00432A46">
        <w:rPr>
          <w:rFonts w:cs="Calibri"/>
        </w:rPr>
        <w:t xml:space="preserve"> a zhotovitel je nezavinil a ani nemohl předvídat a mají vliv na cenu díla</w:t>
      </w:r>
      <w:r>
        <w:rPr>
          <w:rFonts w:cs="Calibri"/>
        </w:rPr>
        <w:t>.</w:t>
      </w:r>
    </w:p>
    <w:p w14:paraId="0AD9200D" w14:textId="77777777" w:rsidR="003F0451" w:rsidRDefault="00AD23AC" w:rsidP="003F0451">
      <w:pPr>
        <w:pStyle w:val="Odstavecseseznamem"/>
        <w:spacing w:before="120" w:after="0" w:line="240" w:lineRule="auto"/>
        <w:ind w:left="567" w:hanging="567"/>
        <w:contextualSpacing w:val="0"/>
        <w:jc w:val="both"/>
        <w:rPr>
          <w:rFonts w:cs="Calibri"/>
        </w:rPr>
      </w:pPr>
      <w:r>
        <w:rPr>
          <w:rFonts w:cs="Calibri"/>
        </w:rPr>
        <w:t>3.5</w:t>
      </w:r>
      <w:r>
        <w:rPr>
          <w:rFonts w:cs="Calibri"/>
        </w:rPr>
        <w:tab/>
        <w:t xml:space="preserve">Nárok </w:t>
      </w:r>
      <w:r w:rsidRPr="00E67B1B">
        <w:rPr>
          <w:rFonts w:cs="Calibri"/>
        </w:rPr>
        <w:t xml:space="preserve">na zaplacení více prací dle předchozího bodu </w:t>
      </w:r>
      <w:r>
        <w:rPr>
          <w:rFonts w:cs="Calibri"/>
        </w:rPr>
        <w:t>3.4.2</w:t>
      </w:r>
      <w:r w:rsidRPr="00E67B1B">
        <w:rPr>
          <w:rFonts w:cs="Calibri"/>
        </w:rPr>
        <w:t>. vzniká zhotoviteli pouze za předpokladu, že na jejich provedení bude mezi smluvními stranami uzavřen dodatek ke smlouvě v souladu se zákonem č. 134/2016 Sb., o zadávání veřejných zakázek</w:t>
      </w:r>
      <w:r w:rsidR="00673E0D">
        <w:rPr>
          <w:rFonts w:cs="Calibri"/>
        </w:rPr>
        <w:t>, v platném znění,</w:t>
      </w:r>
      <w:r w:rsidRPr="00E67B1B">
        <w:rPr>
          <w:rFonts w:cs="Calibri"/>
        </w:rPr>
        <w:t xml:space="preserve"> a pokyny poskytovatele dotace přičemž platí podmínka, že uzavřeným dodatkem nesmí dojít ke změně původních podmínek zadávacího řízení.</w:t>
      </w:r>
    </w:p>
    <w:p w14:paraId="46AF52F0" w14:textId="77777777" w:rsidR="003F0451" w:rsidRDefault="003F0451" w:rsidP="003F0451">
      <w:pPr>
        <w:pStyle w:val="Odstavecseseznamem"/>
        <w:spacing w:before="120" w:after="0" w:line="240" w:lineRule="auto"/>
        <w:ind w:left="567" w:hanging="567"/>
        <w:contextualSpacing w:val="0"/>
        <w:jc w:val="both"/>
      </w:pPr>
      <w:r>
        <w:rPr>
          <w:rFonts w:cs="Calibri"/>
        </w:rPr>
        <w:t>3.6</w:t>
      </w:r>
      <w:r>
        <w:rPr>
          <w:rFonts w:cs="Calibri"/>
        </w:rPr>
        <w:tab/>
      </w:r>
      <w:r>
        <w:t xml:space="preserve">Podmínky pro úpravu sjednané ceny – písemné oznámení smluvní strany týkající se potřeby provedení dodatečných prací, záměny položek nebo </w:t>
      </w:r>
      <w:proofErr w:type="spellStart"/>
      <w:r>
        <w:t>méněprací</w:t>
      </w:r>
      <w:proofErr w:type="spellEnd"/>
      <w:r>
        <w:t xml:space="preserve"> obsahující popis a zdůvodnění, vyjádření objednatele; předložení změnového listu Zhotovitelem podepsaného autorským dozore</w:t>
      </w:r>
      <w:r w:rsidR="00EF39E1">
        <w:t>m</w:t>
      </w:r>
      <w:r>
        <w:t>, včetně podrobného položkového rozpočtu; vyjádření objednatele obsahu změnového listu, uzavření dodatku k této smlouvě; přičemž platí, že do uzavření příslušného dodatku k této smlouvě plní Zhotovitel dle této smlouvy.</w:t>
      </w:r>
    </w:p>
    <w:p w14:paraId="4F0D8E37" w14:textId="62919C04" w:rsidR="008A26E9" w:rsidRPr="003F0451" w:rsidRDefault="008A26E9" w:rsidP="003F0451">
      <w:pPr>
        <w:pStyle w:val="Odstavecseseznamem"/>
        <w:spacing w:before="120" w:after="0" w:line="240" w:lineRule="auto"/>
        <w:ind w:left="567" w:hanging="567"/>
        <w:contextualSpacing w:val="0"/>
        <w:jc w:val="both"/>
        <w:rPr>
          <w:rFonts w:cs="Calibri"/>
        </w:rPr>
      </w:pPr>
    </w:p>
    <w:p w14:paraId="5615A354" w14:textId="77777777" w:rsidR="00C86C2A" w:rsidRPr="003F0451" w:rsidRDefault="00C86C2A" w:rsidP="003F0451">
      <w:pPr>
        <w:spacing w:before="120" w:after="0" w:line="240" w:lineRule="auto"/>
        <w:jc w:val="both"/>
        <w:rPr>
          <w:rFonts w:asciiTheme="minorHAnsi" w:hAnsiTheme="minorHAnsi" w:cstheme="minorHAnsi"/>
        </w:rPr>
      </w:pPr>
    </w:p>
    <w:p w14:paraId="1727B512" w14:textId="77777777" w:rsidR="0099725D" w:rsidRPr="00693213" w:rsidRDefault="0099725D" w:rsidP="00693213">
      <w:pPr>
        <w:keepNext/>
        <w:spacing w:after="0" w:line="240" w:lineRule="auto"/>
        <w:jc w:val="center"/>
        <w:rPr>
          <w:rFonts w:asciiTheme="minorHAnsi" w:hAnsiTheme="minorHAnsi" w:cstheme="minorHAnsi"/>
          <w:b/>
        </w:rPr>
      </w:pPr>
      <w:r w:rsidRPr="00693213">
        <w:rPr>
          <w:rFonts w:asciiTheme="minorHAnsi" w:hAnsiTheme="minorHAnsi" w:cstheme="minorHAnsi"/>
          <w:b/>
        </w:rPr>
        <w:t>IV.</w:t>
      </w:r>
    </w:p>
    <w:p w14:paraId="695A2810" w14:textId="77777777" w:rsidR="0099725D" w:rsidRDefault="0099725D" w:rsidP="008954D9">
      <w:pPr>
        <w:shd w:val="clear" w:color="auto" w:fill="DBE5F1" w:themeFill="accent1" w:themeFillTint="33"/>
        <w:spacing w:after="0" w:line="240" w:lineRule="auto"/>
        <w:jc w:val="center"/>
        <w:rPr>
          <w:rFonts w:asciiTheme="minorHAnsi" w:hAnsiTheme="minorHAnsi" w:cstheme="minorHAnsi"/>
          <w:b/>
        </w:rPr>
      </w:pPr>
      <w:r w:rsidRPr="00693213">
        <w:rPr>
          <w:rFonts w:asciiTheme="minorHAnsi" w:hAnsiTheme="minorHAnsi" w:cstheme="minorHAnsi"/>
          <w:b/>
        </w:rPr>
        <w:t xml:space="preserve">Termín </w:t>
      </w:r>
      <w:r w:rsidR="00AE7F2E" w:rsidRPr="00693213">
        <w:rPr>
          <w:rFonts w:asciiTheme="minorHAnsi" w:hAnsiTheme="minorHAnsi" w:cstheme="minorHAnsi"/>
          <w:b/>
        </w:rPr>
        <w:t xml:space="preserve">a místo </w:t>
      </w:r>
      <w:r w:rsidRPr="00693213">
        <w:rPr>
          <w:rFonts w:asciiTheme="minorHAnsi" w:hAnsiTheme="minorHAnsi" w:cstheme="minorHAnsi"/>
          <w:b/>
        </w:rPr>
        <w:t>provedení</w:t>
      </w:r>
      <w:r w:rsidR="00605F5F" w:rsidRPr="00693213">
        <w:rPr>
          <w:rFonts w:asciiTheme="minorHAnsi" w:hAnsiTheme="minorHAnsi" w:cstheme="minorHAnsi"/>
          <w:b/>
        </w:rPr>
        <w:t xml:space="preserve"> Díla</w:t>
      </w:r>
    </w:p>
    <w:p w14:paraId="42BFD451" w14:textId="77777777" w:rsidR="000F19F3" w:rsidRPr="00693213" w:rsidRDefault="000F19F3" w:rsidP="00693213">
      <w:pPr>
        <w:spacing w:after="0" w:line="240" w:lineRule="auto"/>
        <w:jc w:val="center"/>
        <w:rPr>
          <w:rFonts w:asciiTheme="minorHAnsi" w:hAnsiTheme="minorHAnsi" w:cstheme="minorHAnsi"/>
          <w:b/>
        </w:rPr>
      </w:pPr>
    </w:p>
    <w:p w14:paraId="5440ED7C" w14:textId="77777777" w:rsidR="00510CB5" w:rsidRPr="00693213" w:rsidRDefault="0099725D" w:rsidP="00693213">
      <w:pPr>
        <w:pStyle w:val="Odstavecseseznamem"/>
        <w:numPr>
          <w:ilvl w:val="0"/>
          <w:numId w:val="4"/>
        </w:numPr>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Zhotovitel se zavazuje</w:t>
      </w:r>
      <w:r w:rsidR="00510CB5" w:rsidRPr="00693213">
        <w:rPr>
          <w:rFonts w:asciiTheme="minorHAnsi" w:hAnsiTheme="minorHAnsi" w:cstheme="minorHAnsi"/>
          <w:bCs/>
        </w:rPr>
        <w:t>:</w:t>
      </w:r>
    </w:p>
    <w:p w14:paraId="59E38184" w14:textId="77777777" w:rsidR="00510CB5" w:rsidRPr="00693213" w:rsidRDefault="0099725D" w:rsidP="00453AD3">
      <w:pPr>
        <w:pStyle w:val="Odstavecseseznamem"/>
        <w:numPr>
          <w:ilvl w:val="0"/>
          <w:numId w:val="12"/>
        </w:numPr>
        <w:tabs>
          <w:tab w:val="left" w:pos="1134"/>
        </w:tabs>
        <w:spacing w:after="0" w:line="240" w:lineRule="auto"/>
        <w:ind w:left="1134" w:hanging="567"/>
        <w:contextualSpacing w:val="0"/>
        <w:jc w:val="both"/>
        <w:rPr>
          <w:rFonts w:asciiTheme="minorHAnsi" w:hAnsiTheme="minorHAnsi" w:cstheme="minorHAnsi"/>
          <w:bCs/>
        </w:rPr>
      </w:pPr>
      <w:r w:rsidRPr="00693213">
        <w:rPr>
          <w:rFonts w:asciiTheme="minorHAnsi" w:hAnsiTheme="minorHAnsi" w:cstheme="minorHAnsi"/>
          <w:bCs/>
        </w:rPr>
        <w:t xml:space="preserve">zahájit provádění Díla </w:t>
      </w:r>
      <w:r w:rsidR="008462AD" w:rsidRPr="00693213">
        <w:rPr>
          <w:rFonts w:asciiTheme="minorHAnsi" w:hAnsiTheme="minorHAnsi" w:cstheme="minorHAnsi"/>
          <w:bCs/>
        </w:rPr>
        <w:t xml:space="preserve">nejpozději </w:t>
      </w:r>
      <w:r w:rsidR="008A20F9" w:rsidRPr="00693213">
        <w:rPr>
          <w:rFonts w:asciiTheme="minorHAnsi" w:hAnsiTheme="minorHAnsi" w:cstheme="minorHAnsi"/>
          <w:bCs/>
        </w:rPr>
        <w:t>do 14 dnů</w:t>
      </w:r>
      <w:r w:rsidR="008462AD" w:rsidRPr="00693213">
        <w:rPr>
          <w:rFonts w:asciiTheme="minorHAnsi" w:hAnsiTheme="minorHAnsi" w:cstheme="minorHAnsi"/>
          <w:bCs/>
        </w:rPr>
        <w:t xml:space="preserve"> </w:t>
      </w:r>
      <w:r w:rsidR="008A20F9" w:rsidRPr="00693213">
        <w:rPr>
          <w:rFonts w:asciiTheme="minorHAnsi" w:hAnsiTheme="minorHAnsi" w:cstheme="minorHAnsi"/>
          <w:bCs/>
        </w:rPr>
        <w:t>ode dne p</w:t>
      </w:r>
      <w:r w:rsidR="008462AD" w:rsidRPr="00693213">
        <w:rPr>
          <w:rFonts w:asciiTheme="minorHAnsi" w:hAnsiTheme="minorHAnsi" w:cstheme="minorHAnsi"/>
          <w:bCs/>
        </w:rPr>
        <w:t>ředání a převzetí staveniště ve smyslu odst. 4.2 této smlouvy</w:t>
      </w:r>
      <w:r w:rsidR="00510CB5" w:rsidRPr="00693213">
        <w:rPr>
          <w:rFonts w:asciiTheme="minorHAnsi" w:hAnsiTheme="minorHAnsi" w:cstheme="minorHAnsi"/>
        </w:rPr>
        <w:t xml:space="preserve"> </w:t>
      </w:r>
      <w:r w:rsidRPr="00693213">
        <w:rPr>
          <w:rFonts w:asciiTheme="minorHAnsi" w:hAnsiTheme="minorHAnsi" w:cstheme="minorHAnsi"/>
          <w:bCs/>
        </w:rPr>
        <w:t xml:space="preserve">(termín zahájení Díla) a </w:t>
      </w:r>
    </w:p>
    <w:p w14:paraId="07EC8C22" w14:textId="77777777" w:rsidR="002F0AEB" w:rsidRPr="00693213" w:rsidRDefault="002F0AEB" w:rsidP="00453AD3">
      <w:pPr>
        <w:pStyle w:val="Odstavecseseznamem"/>
        <w:numPr>
          <w:ilvl w:val="0"/>
          <w:numId w:val="12"/>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bCs/>
        </w:rPr>
        <w:t>Dílo řádně dokončit a předat Objednateli</w:t>
      </w:r>
      <w:r w:rsidR="008A20F9" w:rsidRPr="00693213">
        <w:rPr>
          <w:rFonts w:asciiTheme="minorHAnsi" w:eastAsia="Times New Roman" w:hAnsiTheme="minorHAnsi" w:cstheme="minorHAnsi"/>
          <w:lang w:eastAsia="cs-CZ"/>
        </w:rPr>
        <w:t>)</w:t>
      </w:r>
      <w:r w:rsidR="00693213" w:rsidRPr="00693213">
        <w:rPr>
          <w:rFonts w:asciiTheme="minorHAnsi" w:eastAsia="Times New Roman" w:hAnsiTheme="minorHAnsi" w:cstheme="minorHAnsi"/>
          <w:lang w:eastAsia="cs-CZ"/>
        </w:rPr>
        <w:t xml:space="preserve"> </w:t>
      </w:r>
      <w:r w:rsidRPr="00693213">
        <w:rPr>
          <w:rFonts w:asciiTheme="minorHAnsi" w:hAnsiTheme="minorHAnsi" w:cstheme="minorHAnsi"/>
          <w:bCs/>
        </w:rPr>
        <w:t xml:space="preserve">nejpozději do </w:t>
      </w:r>
      <w:r w:rsidR="00693213" w:rsidRPr="00693213">
        <w:rPr>
          <w:rFonts w:asciiTheme="minorHAnsi" w:hAnsiTheme="minorHAnsi" w:cstheme="minorHAnsi"/>
          <w:bCs/>
        </w:rPr>
        <w:t>12 měsíců</w:t>
      </w:r>
      <w:r w:rsidRPr="00693213">
        <w:rPr>
          <w:rFonts w:asciiTheme="minorHAnsi" w:hAnsiTheme="minorHAnsi" w:cstheme="minorHAnsi"/>
          <w:bCs/>
        </w:rPr>
        <w:t xml:space="preserve"> </w:t>
      </w:r>
      <w:r w:rsidR="00693213" w:rsidRPr="00693213">
        <w:rPr>
          <w:rFonts w:asciiTheme="minorHAnsi" w:hAnsiTheme="minorHAnsi" w:cstheme="minorHAnsi"/>
          <w:bCs/>
        </w:rPr>
        <w:t>ode dn</w:t>
      </w:r>
      <w:r w:rsidR="008954D9">
        <w:rPr>
          <w:rFonts w:asciiTheme="minorHAnsi" w:hAnsiTheme="minorHAnsi" w:cstheme="minorHAnsi"/>
          <w:bCs/>
        </w:rPr>
        <w:t>e</w:t>
      </w:r>
      <w:r w:rsidR="00693213" w:rsidRPr="00693213">
        <w:rPr>
          <w:rFonts w:asciiTheme="minorHAnsi" w:hAnsiTheme="minorHAnsi" w:cstheme="minorHAnsi"/>
          <w:bCs/>
        </w:rPr>
        <w:t xml:space="preserve"> předání staveniště zhotoviteli</w:t>
      </w:r>
      <w:r w:rsidRPr="00693213">
        <w:rPr>
          <w:rFonts w:asciiTheme="minorHAnsi" w:hAnsiTheme="minorHAnsi" w:cstheme="minorHAnsi"/>
          <w:bCs/>
        </w:rPr>
        <w:t xml:space="preserve"> (termín provedení Díla).</w:t>
      </w:r>
      <w:r w:rsidR="00DE2870">
        <w:rPr>
          <w:rFonts w:asciiTheme="minorHAnsi" w:hAnsiTheme="minorHAnsi" w:cstheme="minorHAnsi"/>
          <w:bCs/>
        </w:rPr>
        <w:t xml:space="preserve"> Zhotovitel je povinen ve lhůtě minimálně 15 dnů před dokončením Díla vyzvat písemně Objednatele k převzetí díla. </w:t>
      </w:r>
    </w:p>
    <w:p w14:paraId="18C8AC67" w14:textId="3E376751" w:rsidR="002F0AEB" w:rsidRPr="00693213" w:rsidRDefault="002F0AEB" w:rsidP="00AD23AC">
      <w:pPr>
        <w:pStyle w:val="Odstavecseseznamem"/>
        <w:spacing w:before="60" w:after="0" w:line="240" w:lineRule="auto"/>
        <w:ind w:left="567"/>
        <w:contextualSpacing w:val="0"/>
        <w:jc w:val="both"/>
        <w:rPr>
          <w:rFonts w:asciiTheme="minorHAnsi" w:hAnsiTheme="minorHAnsi" w:cstheme="minorHAnsi"/>
          <w:bCs/>
        </w:rPr>
      </w:pPr>
      <w:bookmarkStart w:id="5" w:name="_Hlk40101974"/>
      <w:r w:rsidRPr="00693213">
        <w:rPr>
          <w:rFonts w:asciiTheme="minorHAnsi" w:hAnsiTheme="minorHAnsi" w:cstheme="minorHAnsi"/>
          <w:bCs/>
        </w:rPr>
        <w:t xml:space="preserve">Podrobný </w:t>
      </w:r>
      <w:r w:rsidRPr="00817E09">
        <w:rPr>
          <w:rFonts w:asciiTheme="minorHAnsi" w:hAnsiTheme="minorHAnsi" w:cstheme="minorHAnsi"/>
          <w:bCs/>
        </w:rPr>
        <w:t xml:space="preserve">harmonogram provádění Díla tvoří </w:t>
      </w:r>
      <w:r w:rsidRPr="00817E09">
        <w:rPr>
          <w:rFonts w:asciiTheme="minorHAnsi" w:hAnsiTheme="minorHAnsi" w:cstheme="minorHAnsi"/>
          <w:bCs/>
          <w:u w:val="single"/>
        </w:rPr>
        <w:t xml:space="preserve">Přílohu č. </w:t>
      </w:r>
      <w:r w:rsidR="00693213" w:rsidRPr="00817E09">
        <w:rPr>
          <w:rFonts w:asciiTheme="minorHAnsi" w:hAnsiTheme="minorHAnsi" w:cstheme="minorHAnsi"/>
          <w:bCs/>
          <w:u w:val="single"/>
        </w:rPr>
        <w:t>3</w:t>
      </w:r>
      <w:r w:rsidRPr="00693213">
        <w:rPr>
          <w:rFonts w:asciiTheme="minorHAnsi" w:hAnsiTheme="minorHAnsi" w:cstheme="minorHAnsi"/>
          <w:bCs/>
        </w:rPr>
        <w:t xml:space="preserve"> této smlouvy.</w:t>
      </w:r>
      <w:r w:rsidR="00F718B0" w:rsidRPr="00693213">
        <w:rPr>
          <w:rFonts w:asciiTheme="minorHAnsi" w:hAnsiTheme="minorHAnsi" w:cstheme="minorHAnsi"/>
          <w:bCs/>
        </w:rPr>
        <w:t xml:space="preserve"> </w:t>
      </w:r>
      <w:r w:rsidR="00693213" w:rsidRPr="00693213">
        <w:rPr>
          <w:rFonts w:asciiTheme="minorHAnsi" w:hAnsiTheme="minorHAnsi" w:cstheme="minorHAnsi"/>
          <w:bCs/>
        </w:rPr>
        <w:t>H</w:t>
      </w:r>
      <w:r w:rsidR="00F718B0" w:rsidRPr="00693213">
        <w:rPr>
          <w:rFonts w:asciiTheme="minorHAnsi" w:hAnsiTheme="minorHAnsi" w:cstheme="minorHAnsi"/>
          <w:bCs/>
        </w:rPr>
        <w:t>armonogram bud</w:t>
      </w:r>
      <w:r w:rsidR="00693213" w:rsidRPr="00693213">
        <w:rPr>
          <w:rFonts w:asciiTheme="minorHAnsi" w:hAnsiTheme="minorHAnsi" w:cstheme="minorHAnsi"/>
          <w:bCs/>
        </w:rPr>
        <w:t>e</w:t>
      </w:r>
      <w:r w:rsidR="00F718B0" w:rsidRPr="00693213">
        <w:rPr>
          <w:rFonts w:asciiTheme="minorHAnsi" w:hAnsiTheme="minorHAnsi" w:cstheme="minorHAnsi"/>
          <w:bCs/>
        </w:rPr>
        <w:t xml:space="preserve"> </w:t>
      </w:r>
      <w:r w:rsidR="003B3D9A">
        <w:rPr>
          <w:rFonts w:asciiTheme="minorHAnsi" w:hAnsiTheme="minorHAnsi" w:cstheme="minorHAnsi"/>
          <w:bCs/>
        </w:rPr>
        <w:t>zpracován v členění po týdnech a bude obsahovat základní milníky (minimálně dva závazné milníky)</w:t>
      </w:r>
      <w:r w:rsidR="00F718B0" w:rsidRPr="00693213">
        <w:rPr>
          <w:rFonts w:asciiTheme="minorHAnsi" w:hAnsiTheme="minorHAnsi" w:cstheme="minorHAnsi"/>
          <w:bCs/>
        </w:rPr>
        <w:t>.</w:t>
      </w:r>
      <w:r w:rsidR="00DE2870">
        <w:rPr>
          <w:rFonts w:asciiTheme="minorHAnsi" w:hAnsiTheme="minorHAnsi" w:cstheme="minorHAnsi"/>
          <w:bCs/>
        </w:rPr>
        <w:t xml:space="preserve"> Zhotovitel se zavazuje v průběhu plnění provádění Díla na základě písemné výzvy Objednatele</w:t>
      </w:r>
      <w:r w:rsidR="00F04410">
        <w:rPr>
          <w:rFonts w:asciiTheme="minorHAnsi" w:hAnsiTheme="minorHAnsi" w:cstheme="minorHAnsi"/>
          <w:bCs/>
        </w:rPr>
        <w:t xml:space="preserve"> harmonogram provádění Díla aktualizovat. </w:t>
      </w:r>
    </w:p>
    <w:bookmarkEnd w:id="5"/>
    <w:p w14:paraId="658A99CC" w14:textId="77777777" w:rsidR="00847C75" w:rsidRDefault="002F0AEB" w:rsidP="000F19F3">
      <w:pPr>
        <w:pStyle w:val="Odstavecseseznamem"/>
        <w:numPr>
          <w:ilvl w:val="0"/>
          <w:numId w:val="4"/>
        </w:numPr>
        <w:spacing w:before="120" w:after="0" w:line="240" w:lineRule="auto"/>
        <w:ind w:left="567" w:hanging="567"/>
        <w:contextualSpacing w:val="0"/>
        <w:jc w:val="both"/>
        <w:rPr>
          <w:rFonts w:asciiTheme="minorHAnsi" w:hAnsiTheme="minorHAnsi" w:cstheme="minorHAnsi"/>
          <w:bCs/>
        </w:rPr>
      </w:pPr>
      <w:r w:rsidRPr="00693213">
        <w:rPr>
          <w:rFonts w:asciiTheme="minorHAnsi" w:hAnsiTheme="minorHAnsi" w:cstheme="minorHAnsi"/>
          <w:bCs/>
        </w:rPr>
        <w:t xml:space="preserve">Objednatel předá Zhotoviteli staveniště za účelem provádění Díla nejpozději do deseti (10) kalendářních dnů od </w:t>
      </w:r>
      <w:r w:rsidR="003A28EF" w:rsidRPr="00693213">
        <w:rPr>
          <w:rFonts w:asciiTheme="minorHAnsi" w:hAnsiTheme="minorHAnsi" w:cstheme="minorHAnsi"/>
          <w:bCs/>
        </w:rPr>
        <w:t xml:space="preserve">data účinnosti </w:t>
      </w:r>
      <w:r w:rsidRPr="00693213">
        <w:rPr>
          <w:rFonts w:asciiTheme="minorHAnsi" w:hAnsiTheme="minorHAnsi" w:cstheme="minorHAnsi"/>
          <w:bCs/>
        </w:rPr>
        <w:t xml:space="preserve">této smlouvy. Zhotovitel je povinen na výzvu Objednatele učiněnou nejpozději dva (2) pracovní dny předem staveniště od Objednatele převzít. </w:t>
      </w:r>
      <w:r w:rsidRPr="00693213">
        <w:rPr>
          <w:rFonts w:asciiTheme="minorHAnsi" w:hAnsiTheme="minorHAnsi" w:cstheme="minorHAnsi"/>
        </w:rPr>
        <w:t xml:space="preserve">O předání bude vyhotoven zápis, ve kterém se uvede datum, čas, místo, stav staveniště (místa plnění), případné závady či výhrady smluvních stran, jakož i další skutečnosti, které bude považovat některá ze smluvních stran za významné. Zápis bude podepsán </w:t>
      </w:r>
      <w:r w:rsidRPr="00693213">
        <w:rPr>
          <w:rFonts w:asciiTheme="minorHAnsi" w:hAnsiTheme="minorHAnsi" w:cstheme="minorHAnsi"/>
          <w:bCs/>
        </w:rPr>
        <w:t>zástupci oprávněnými jednat za Objednatele a Zhotovitele (dle čl. VI. této smlouvy).</w:t>
      </w:r>
      <w:r w:rsidR="00CB35A2" w:rsidRPr="00693213">
        <w:rPr>
          <w:rFonts w:asciiTheme="minorHAnsi" w:hAnsiTheme="minorHAnsi" w:cstheme="minorHAnsi"/>
          <w:bCs/>
        </w:rPr>
        <w:t xml:space="preserve"> </w:t>
      </w:r>
    </w:p>
    <w:p w14:paraId="113B11A9" w14:textId="77777777" w:rsidR="00AD23AC" w:rsidRPr="00693213" w:rsidRDefault="00AD23AC" w:rsidP="000F19F3">
      <w:pPr>
        <w:pStyle w:val="Odstavecseseznamem"/>
        <w:numPr>
          <w:ilvl w:val="0"/>
          <w:numId w:val="4"/>
        </w:numPr>
        <w:spacing w:before="120" w:after="0" w:line="240" w:lineRule="auto"/>
        <w:ind w:left="567" w:hanging="567"/>
        <w:contextualSpacing w:val="0"/>
        <w:jc w:val="both"/>
        <w:rPr>
          <w:rFonts w:asciiTheme="minorHAnsi" w:hAnsiTheme="minorHAnsi" w:cstheme="minorHAnsi"/>
          <w:bCs/>
        </w:rPr>
      </w:pPr>
      <w:r w:rsidRPr="00E67B1B">
        <w:rPr>
          <w:rFonts w:cs="Calibri"/>
        </w:rPr>
        <w:t>Zhotovitel se zavazuje bezodkladně informovat objednatele o veškerých okolnostech, které mohou mít vliv na termín provedení díla</w:t>
      </w:r>
      <w:r>
        <w:rPr>
          <w:rFonts w:cs="Calibri"/>
        </w:rPr>
        <w:t>.</w:t>
      </w:r>
    </w:p>
    <w:p w14:paraId="22213F1D" w14:textId="77777777" w:rsidR="00E7222B" w:rsidRDefault="00116358" w:rsidP="00F04410">
      <w:pPr>
        <w:pStyle w:val="Odstavecseseznamem"/>
        <w:numPr>
          <w:ilvl w:val="0"/>
          <w:numId w:val="4"/>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Místem plnění je </w:t>
      </w:r>
      <w:r w:rsidR="008821CC">
        <w:rPr>
          <w:rFonts w:asciiTheme="minorHAnsi" w:hAnsiTheme="minorHAnsi" w:cstheme="minorHAnsi"/>
        </w:rPr>
        <w:t>budova ZZ na ulici Syllabova 19, Ostr</w:t>
      </w:r>
      <w:r w:rsidR="00693213" w:rsidRPr="00693213">
        <w:rPr>
          <w:rFonts w:asciiTheme="minorHAnsi" w:hAnsiTheme="minorHAnsi" w:cstheme="minorHAnsi"/>
        </w:rPr>
        <w:t xml:space="preserve">ava – Zábřeh, </w:t>
      </w:r>
      <w:proofErr w:type="spellStart"/>
      <w:r w:rsidR="00693213" w:rsidRPr="00693213">
        <w:rPr>
          <w:rFonts w:asciiTheme="minorHAnsi" w:hAnsiTheme="minorHAnsi" w:cstheme="minorHAnsi"/>
        </w:rPr>
        <w:t>k.ú</w:t>
      </w:r>
      <w:proofErr w:type="spellEnd"/>
      <w:r w:rsidR="00693213" w:rsidRPr="00693213">
        <w:rPr>
          <w:rFonts w:asciiTheme="minorHAnsi" w:hAnsiTheme="minorHAnsi" w:cstheme="minorHAnsi"/>
        </w:rPr>
        <w:t xml:space="preserve">. Zábřeh. Blíže je pak </w:t>
      </w:r>
      <w:r w:rsidR="00673E0D">
        <w:rPr>
          <w:rFonts w:asciiTheme="minorHAnsi" w:hAnsiTheme="minorHAnsi" w:cstheme="minorHAnsi"/>
        </w:rPr>
        <w:t xml:space="preserve">místo plnění </w:t>
      </w:r>
      <w:r w:rsidR="00693213" w:rsidRPr="00693213">
        <w:rPr>
          <w:rFonts w:asciiTheme="minorHAnsi" w:hAnsiTheme="minorHAnsi" w:cstheme="minorHAnsi"/>
        </w:rPr>
        <w:t>vymezeno v projektové dokumentaci citované v odst. 2.2 této smlouvy, popř. bude k</w:t>
      </w:r>
      <w:r w:rsidRPr="00693213">
        <w:rPr>
          <w:rFonts w:asciiTheme="minorHAnsi" w:hAnsiTheme="minorHAnsi" w:cstheme="minorHAnsi"/>
        </w:rPr>
        <w:t xml:space="preserve">onkrétní místo </w:t>
      </w:r>
      <w:r w:rsidR="00605F5F" w:rsidRPr="00693213">
        <w:rPr>
          <w:rFonts w:asciiTheme="minorHAnsi" w:hAnsiTheme="minorHAnsi" w:cstheme="minorHAnsi"/>
        </w:rPr>
        <w:t xml:space="preserve">plnění dle potřeby </w:t>
      </w:r>
      <w:r w:rsidRPr="00693213">
        <w:rPr>
          <w:rFonts w:asciiTheme="minorHAnsi" w:hAnsiTheme="minorHAnsi" w:cstheme="minorHAnsi"/>
        </w:rPr>
        <w:t xml:space="preserve">specifikováno v zápisu vyhotoveném dle </w:t>
      </w:r>
      <w:r w:rsidR="00371BE6" w:rsidRPr="00693213">
        <w:rPr>
          <w:rFonts w:asciiTheme="minorHAnsi" w:hAnsiTheme="minorHAnsi" w:cstheme="minorHAnsi"/>
        </w:rPr>
        <w:t>odst.</w:t>
      </w:r>
      <w:r w:rsidRPr="00693213">
        <w:rPr>
          <w:rFonts w:asciiTheme="minorHAnsi" w:hAnsiTheme="minorHAnsi" w:cstheme="minorHAnsi"/>
        </w:rPr>
        <w:t xml:space="preserve"> </w:t>
      </w:r>
      <w:r w:rsidR="00371BE6" w:rsidRPr="00693213">
        <w:rPr>
          <w:rFonts w:asciiTheme="minorHAnsi" w:hAnsiTheme="minorHAnsi" w:cstheme="minorHAnsi"/>
        </w:rPr>
        <w:t>4</w:t>
      </w:r>
      <w:r w:rsidR="00403F92" w:rsidRPr="00693213">
        <w:rPr>
          <w:rFonts w:asciiTheme="minorHAnsi" w:hAnsiTheme="minorHAnsi" w:cstheme="minorHAnsi"/>
        </w:rPr>
        <w:t>.</w:t>
      </w:r>
      <w:r w:rsidR="00C2427E" w:rsidRPr="00693213">
        <w:rPr>
          <w:rFonts w:asciiTheme="minorHAnsi" w:hAnsiTheme="minorHAnsi" w:cstheme="minorHAnsi"/>
        </w:rPr>
        <w:t>2</w:t>
      </w:r>
      <w:r w:rsidRPr="00693213">
        <w:rPr>
          <w:rFonts w:asciiTheme="minorHAnsi" w:hAnsiTheme="minorHAnsi" w:cstheme="minorHAnsi"/>
        </w:rPr>
        <w:t xml:space="preserve"> této smlouvy.</w:t>
      </w:r>
    </w:p>
    <w:p w14:paraId="707EF048" w14:textId="77777777" w:rsidR="008A26E9" w:rsidRPr="00AE33EB" w:rsidRDefault="00AE33EB" w:rsidP="00F04410">
      <w:pPr>
        <w:pStyle w:val="Odstavecseseznamem"/>
        <w:numPr>
          <w:ilvl w:val="0"/>
          <w:numId w:val="4"/>
        </w:numPr>
        <w:spacing w:before="120" w:after="0" w:line="240" w:lineRule="auto"/>
        <w:ind w:left="567" w:hanging="567"/>
        <w:contextualSpacing w:val="0"/>
        <w:jc w:val="both"/>
        <w:rPr>
          <w:rFonts w:asciiTheme="minorHAnsi" w:hAnsiTheme="minorHAnsi" w:cstheme="minorHAnsi"/>
        </w:rPr>
      </w:pPr>
      <w:r>
        <w:t>V případě, že o to objednatel požádá, přeruší zhotovitel bez odkladu</w:t>
      </w:r>
      <w:r>
        <w:rPr>
          <w:b/>
          <w:bCs/>
        </w:rPr>
        <w:t xml:space="preserve"> </w:t>
      </w:r>
      <w:r>
        <w:t>práce na díle. O tuto dobu přerušení prací se posunou termíny tím dotčené.</w:t>
      </w:r>
    </w:p>
    <w:p w14:paraId="50D4F590" w14:textId="77777777" w:rsidR="00AE33EB" w:rsidRPr="00AE33EB" w:rsidRDefault="00AE33EB" w:rsidP="00F04410">
      <w:pPr>
        <w:pStyle w:val="Odstavecseseznamem"/>
        <w:numPr>
          <w:ilvl w:val="0"/>
          <w:numId w:val="4"/>
        </w:numPr>
        <w:spacing w:before="120" w:after="0" w:line="240" w:lineRule="auto"/>
        <w:ind w:left="567" w:hanging="567"/>
        <w:contextualSpacing w:val="0"/>
        <w:jc w:val="both"/>
        <w:rPr>
          <w:rFonts w:asciiTheme="minorHAnsi" w:hAnsiTheme="minorHAnsi" w:cstheme="minorHAnsi"/>
        </w:rPr>
      </w:pPr>
      <w:r>
        <w:t>Bude-li toto přerušení prací trvat déle než tři měsíce, je objednatel povinen uhradit zhotoviteli již realizované práce v plném rozsahu. Zhotovitel splní svou povinnost provést dílo jeho řádným zhotovením a předáním objednateli bez vad a nedodělků. O předání a převzetí díla jsou objednatel a zhotovitel povinni sepsat protokol, v jehož závěru objednatel prohlásí, zda dílo přijímá nebo nepřijímá, a pokud ne, z jakých důvodů.</w:t>
      </w:r>
    </w:p>
    <w:p w14:paraId="14DD7573" w14:textId="77777777" w:rsidR="00AE33EB" w:rsidRPr="00F04410" w:rsidRDefault="00AE33EB" w:rsidP="00F04410">
      <w:pPr>
        <w:pStyle w:val="Odstavecseseznamem"/>
        <w:numPr>
          <w:ilvl w:val="0"/>
          <w:numId w:val="4"/>
        </w:numPr>
        <w:spacing w:before="120" w:after="0" w:line="240" w:lineRule="auto"/>
        <w:ind w:left="567" w:hanging="567"/>
        <w:contextualSpacing w:val="0"/>
        <w:jc w:val="both"/>
        <w:rPr>
          <w:rFonts w:asciiTheme="minorHAnsi" w:hAnsiTheme="minorHAnsi" w:cstheme="minorHAnsi"/>
        </w:rPr>
      </w:pPr>
      <w:r>
        <w:t>Zhotovitel se zavazuje bezodkladně informovat objednatele o veškerých okolnostech, které mohou mít vliv na termín provedení díla.</w:t>
      </w:r>
    </w:p>
    <w:p w14:paraId="0EEF71FB" w14:textId="77777777" w:rsidR="008F28F0" w:rsidRPr="00693213" w:rsidRDefault="008F28F0" w:rsidP="00A22E3C">
      <w:pPr>
        <w:keepNext/>
        <w:spacing w:after="0" w:line="240" w:lineRule="auto"/>
        <w:jc w:val="center"/>
        <w:rPr>
          <w:rFonts w:asciiTheme="minorHAnsi" w:hAnsiTheme="minorHAnsi" w:cstheme="minorHAnsi"/>
          <w:b/>
        </w:rPr>
      </w:pPr>
    </w:p>
    <w:p w14:paraId="12F45C50" w14:textId="77777777" w:rsidR="00AE7F2E" w:rsidRPr="00693213" w:rsidRDefault="00AE7F2E" w:rsidP="00A22E3C">
      <w:pPr>
        <w:keepNext/>
        <w:spacing w:after="0" w:line="240" w:lineRule="auto"/>
        <w:jc w:val="center"/>
        <w:rPr>
          <w:rFonts w:asciiTheme="minorHAnsi" w:hAnsiTheme="minorHAnsi" w:cstheme="minorHAnsi"/>
          <w:b/>
        </w:rPr>
      </w:pPr>
      <w:r w:rsidRPr="00693213">
        <w:rPr>
          <w:rFonts w:asciiTheme="minorHAnsi" w:hAnsiTheme="minorHAnsi" w:cstheme="minorHAnsi"/>
          <w:b/>
        </w:rPr>
        <w:t>V.</w:t>
      </w:r>
    </w:p>
    <w:p w14:paraId="43863065" w14:textId="77777777" w:rsidR="00886D21" w:rsidRDefault="00AE7F2E" w:rsidP="00673E0D">
      <w:pPr>
        <w:shd w:val="clear" w:color="auto" w:fill="DBE5F1" w:themeFill="accent1" w:themeFillTint="33"/>
        <w:spacing w:after="0" w:line="240" w:lineRule="auto"/>
        <w:jc w:val="center"/>
        <w:rPr>
          <w:rFonts w:asciiTheme="minorHAnsi" w:hAnsiTheme="minorHAnsi" w:cstheme="minorHAnsi"/>
          <w:b/>
          <w:bCs/>
        </w:rPr>
      </w:pPr>
      <w:r w:rsidRPr="00693213">
        <w:rPr>
          <w:rFonts w:asciiTheme="minorHAnsi" w:hAnsiTheme="minorHAnsi" w:cstheme="minorHAnsi"/>
          <w:b/>
          <w:bCs/>
        </w:rPr>
        <w:t>Platební podmínky</w:t>
      </w:r>
    </w:p>
    <w:p w14:paraId="0DFB6989" w14:textId="77777777" w:rsidR="000F19F3" w:rsidRPr="00693213" w:rsidRDefault="000F19F3" w:rsidP="000F19F3">
      <w:pPr>
        <w:spacing w:after="0" w:line="240" w:lineRule="auto"/>
        <w:jc w:val="center"/>
        <w:rPr>
          <w:rFonts w:asciiTheme="minorHAnsi" w:hAnsiTheme="minorHAnsi" w:cstheme="minorHAnsi"/>
          <w:b/>
          <w:bCs/>
        </w:rPr>
      </w:pPr>
    </w:p>
    <w:p w14:paraId="010C7441" w14:textId="77777777" w:rsidR="00AE7F2E" w:rsidRPr="008374F0" w:rsidRDefault="00AE7F2E" w:rsidP="000F19F3">
      <w:pPr>
        <w:pStyle w:val="Odstavecseseznamem"/>
        <w:numPr>
          <w:ilvl w:val="0"/>
          <w:numId w:val="5"/>
        </w:numPr>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bCs/>
        </w:rPr>
        <w:t xml:space="preserve">Cena </w:t>
      </w:r>
      <w:r w:rsidR="00DA220C" w:rsidRPr="00693213">
        <w:rPr>
          <w:rFonts w:asciiTheme="minorHAnsi" w:hAnsiTheme="minorHAnsi" w:cstheme="minorHAnsi"/>
          <w:bCs/>
        </w:rPr>
        <w:t xml:space="preserve">za </w:t>
      </w:r>
      <w:r w:rsidRPr="00693213">
        <w:rPr>
          <w:rFonts w:asciiTheme="minorHAnsi" w:hAnsiTheme="minorHAnsi" w:cstheme="minorHAnsi"/>
          <w:bCs/>
        </w:rPr>
        <w:t>D</w:t>
      </w:r>
      <w:r w:rsidR="00DA220C" w:rsidRPr="00693213">
        <w:rPr>
          <w:rFonts w:asciiTheme="minorHAnsi" w:hAnsiTheme="minorHAnsi" w:cstheme="minorHAnsi"/>
          <w:bCs/>
        </w:rPr>
        <w:t>ílo</w:t>
      </w:r>
      <w:r w:rsidRPr="00693213">
        <w:rPr>
          <w:rFonts w:asciiTheme="minorHAnsi" w:hAnsiTheme="minorHAnsi" w:cstheme="minorHAnsi"/>
          <w:bCs/>
        </w:rPr>
        <w:t xml:space="preserve"> je splatná po částech na základě fakturace Zhotovitele</w:t>
      </w:r>
      <w:r w:rsidR="002537D8">
        <w:rPr>
          <w:rFonts w:asciiTheme="minorHAnsi" w:hAnsiTheme="minorHAnsi" w:cstheme="minorHAnsi"/>
          <w:bCs/>
        </w:rPr>
        <w:t>, tj. dílčího plnění v rozsahu skutečně provedeného plnění za příslušný kalendářní měsíc.</w:t>
      </w:r>
      <w:r w:rsidRPr="00693213">
        <w:rPr>
          <w:rFonts w:asciiTheme="minorHAnsi" w:hAnsiTheme="minorHAnsi" w:cstheme="minorHAnsi"/>
          <w:bCs/>
        </w:rPr>
        <w:t xml:space="preserve"> Faktury se budou vystavovat na základě</w:t>
      </w:r>
      <w:r w:rsidR="00F3630C">
        <w:rPr>
          <w:rFonts w:asciiTheme="minorHAnsi" w:hAnsiTheme="minorHAnsi" w:cstheme="minorHAnsi"/>
          <w:bCs/>
        </w:rPr>
        <w:t xml:space="preserve"> skutečně</w:t>
      </w:r>
      <w:r w:rsidRPr="00693213">
        <w:rPr>
          <w:rFonts w:asciiTheme="minorHAnsi" w:hAnsiTheme="minorHAnsi" w:cstheme="minorHAnsi"/>
          <w:bCs/>
        </w:rPr>
        <w:t xml:space="preserve"> provedených prací dle soupisu</w:t>
      </w:r>
      <w:r w:rsidR="00A55B8E" w:rsidRPr="00693213">
        <w:rPr>
          <w:rFonts w:asciiTheme="minorHAnsi" w:hAnsiTheme="minorHAnsi" w:cstheme="minorHAnsi"/>
          <w:bCs/>
        </w:rPr>
        <w:t xml:space="preserve"> těchto prací</w:t>
      </w:r>
      <w:r w:rsidR="008E3CAA" w:rsidRPr="00693213">
        <w:rPr>
          <w:rFonts w:asciiTheme="minorHAnsi" w:hAnsiTheme="minorHAnsi" w:cstheme="minorHAnsi"/>
          <w:bCs/>
        </w:rPr>
        <w:t xml:space="preserve"> odsouhlaseného smluvními stranami</w:t>
      </w:r>
      <w:r w:rsidRPr="00693213">
        <w:rPr>
          <w:rFonts w:asciiTheme="minorHAnsi" w:hAnsiTheme="minorHAnsi" w:cstheme="minorHAnsi"/>
          <w:bCs/>
        </w:rPr>
        <w:t xml:space="preserve">. Přílohou </w:t>
      </w:r>
      <w:r w:rsidR="00DA220C" w:rsidRPr="00693213">
        <w:rPr>
          <w:rFonts w:asciiTheme="minorHAnsi" w:hAnsiTheme="minorHAnsi" w:cstheme="minorHAnsi"/>
          <w:bCs/>
        </w:rPr>
        <w:t xml:space="preserve">a nedílnou součástí </w:t>
      </w:r>
      <w:r w:rsidRPr="00693213">
        <w:rPr>
          <w:rFonts w:asciiTheme="minorHAnsi" w:hAnsiTheme="minorHAnsi" w:cstheme="minorHAnsi"/>
          <w:bCs/>
        </w:rPr>
        <w:t xml:space="preserve">faktury bude seznam položek dle </w:t>
      </w:r>
      <w:r w:rsidR="003A489F" w:rsidRPr="00693213">
        <w:rPr>
          <w:rFonts w:asciiTheme="minorHAnsi" w:hAnsiTheme="minorHAnsi" w:cstheme="minorHAnsi"/>
          <w:bCs/>
        </w:rPr>
        <w:t>R</w:t>
      </w:r>
      <w:r w:rsidRPr="00693213">
        <w:rPr>
          <w:rFonts w:asciiTheme="minorHAnsi" w:hAnsiTheme="minorHAnsi" w:cstheme="minorHAnsi"/>
          <w:bCs/>
        </w:rPr>
        <w:t>ozpočtu</w:t>
      </w:r>
      <w:r w:rsidR="002163A8">
        <w:rPr>
          <w:rFonts w:asciiTheme="minorHAnsi" w:hAnsiTheme="minorHAnsi" w:cstheme="minorHAnsi"/>
          <w:bCs/>
        </w:rPr>
        <w:t xml:space="preserve"> dle skutečně provedených prací a dodávek,</w:t>
      </w:r>
      <w:r w:rsidRPr="00693213">
        <w:rPr>
          <w:rFonts w:asciiTheme="minorHAnsi" w:hAnsiTheme="minorHAnsi" w:cstheme="minorHAnsi"/>
          <w:bCs/>
        </w:rPr>
        <w:t xml:space="preserve"> </w:t>
      </w:r>
      <w:r w:rsidR="00403F92" w:rsidRPr="00693213">
        <w:rPr>
          <w:rFonts w:asciiTheme="minorHAnsi" w:hAnsiTheme="minorHAnsi" w:cstheme="minorHAnsi"/>
          <w:bCs/>
        </w:rPr>
        <w:t>po</w:t>
      </w:r>
      <w:r w:rsidRPr="00693213">
        <w:rPr>
          <w:rFonts w:asciiTheme="minorHAnsi" w:hAnsiTheme="minorHAnsi" w:cstheme="minorHAnsi"/>
          <w:bCs/>
        </w:rPr>
        <w:t>dle kterých byla faktura vystavena, jakož i</w:t>
      </w:r>
      <w:r w:rsidR="008167D1">
        <w:rPr>
          <w:rFonts w:asciiTheme="minorHAnsi" w:hAnsiTheme="minorHAnsi" w:cstheme="minorHAnsi"/>
          <w:bCs/>
        </w:rPr>
        <w:t xml:space="preserve"> zjišťovací</w:t>
      </w:r>
      <w:r w:rsidRPr="00693213">
        <w:rPr>
          <w:rFonts w:asciiTheme="minorHAnsi" w:hAnsiTheme="minorHAnsi" w:cstheme="minorHAnsi"/>
          <w:bCs/>
        </w:rPr>
        <w:t xml:space="preserve"> protokol </w:t>
      </w:r>
      <w:r w:rsidRPr="00693213">
        <w:rPr>
          <w:rFonts w:asciiTheme="minorHAnsi" w:hAnsiTheme="minorHAnsi" w:cstheme="minorHAnsi"/>
          <w:bCs/>
        </w:rPr>
        <w:lastRenderedPageBreak/>
        <w:t>podepsaný oběma smluvními stranami zachycující odsouhlasení fak</w:t>
      </w:r>
      <w:r w:rsidR="00236E2B" w:rsidRPr="00693213">
        <w:rPr>
          <w:rFonts w:asciiTheme="minorHAnsi" w:hAnsiTheme="minorHAnsi" w:cstheme="minorHAnsi"/>
          <w:bCs/>
        </w:rPr>
        <w:t xml:space="preserve">turovaných a </w:t>
      </w:r>
      <w:r w:rsidR="00F3630C">
        <w:rPr>
          <w:rFonts w:asciiTheme="minorHAnsi" w:hAnsiTheme="minorHAnsi" w:cstheme="minorHAnsi"/>
          <w:bCs/>
        </w:rPr>
        <w:t xml:space="preserve">skutečně </w:t>
      </w:r>
      <w:r w:rsidR="00236E2B" w:rsidRPr="00693213">
        <w:rPr>
          <w:rFonts w:asciiTheme="minorHAnsi" w:hAnsiTheme="minorHAnsi" w:cstheme="minorHAnsi"/>
          <w:bCs/>
        </w:rPr>
        <w:t>provedených prací</w:t>
      </w:r>
      <w:r w:rsidR="000C5EEA">
        <w:rPr>
          <w:rFonts w:asciiTheme="minorHAnsi" w:hAnsiTheme="minorHAnsi" w:cstheme="minorHAnsi"/>
          <w:bCs/>
        </w:rPr>
        <w:t xml:space="preserve"> podepsaných oprávněnými zástupci smluvních stran</w:t>
      </w:r>
      <w:r w:rsidR="001E5837">
        <w:rPr>
          <w:rFonts w:asciiTheme="minorHAnsi" w:hAnsiTheme="minorHAnsi" w:cstheme="minorHAnsi"/>
          <w:bCs/>
        </w:rPr>
        <w:t>, tj. zhotovitelem a osobou vykonávající technický dozor stavebníka</w:t>
      </w:r>
      <w:r w:rsidR="000C5EEA">
        <w:rPr>
          <w:rFonts w:asciiTheme="minorHAnsi" w:hAnsiTheme="minorHAnsi" w:cstheme="minorHAnsi"/>
          <w:bCs/>
        </w:rPr>
        <w:t xml:space="preserve">. </w:t>
      </w:r>
      <w:r w:rsidR="002163A8">
        <w:rPr>
          <w:rFonts w:asciiTheme="minorHAnsi" w:hAnsiTheme="minorHAnsi" w:cstheme="minorHAnsi"/>
          <w:bCs/>
        </w:rPr>
        <w:t>V případě dodatečných prací a dodávek fakturovaných na základě uzavřených dodatků k této smlouvy (vícepráce), bude soupis těchto prací</w:t>
      </w:r>
      <w:r w:rsidR="000C5EEA">
        <w:rPr>
          <w:rFonts w:asciiTheme="minorHAnsi" w:hAnsiTheme="minorHAnsi" w:cstheme="minorHAnsi"/>
          <w:bCs/>
        </w:rPr>
        <w:t xml:space="preserve"> a dodávek tvořit samostatnou přílohu faktury.</w:t>
      </w:r>
    </w:p>
    <w:p w14:paraId="55D4A007" w14:textId="77777777" w:rsidR="00AE33EB" w:rsidRDefault="008374F0" w:rsidP="00AE33EB">
      <w:pPr>
        <w:pStyle w:val="Odstavecseseznamem"/>
        <w:numPr>
          <w:ilvl w:val="0"/>
          <w:numId w:val="5"/>
        </w:numPr>
        <w:spacing w:before="120" w:after="120" w:line="240" w:lineRule="auto"/>
        <w:ind w:left="567" w:hanging="567"/>
        <w:contextualSpacing w:val="0"/>
        <w:jc w:val="both"/>
        <w:rPr>
          <w:rFonts w:asciiTheme="minorHAnsi" w:hAnsiTheme="minorHAnsi" w:cstheme="minorHAnsi"/>
        </w:rPr>
      </w:pPr>
      <w:r>
        <w:rPr>
          <w:rFonts w:asciiTheme="minorHAnsi" w:hAnsiTheme="minorHAnsi" w:cstheme="minorHAnsi"/>
        </w:rPr>
        <w:t>Fakturace bude probíhat zvlášť pro stavební akci 1 a zvlášť pro stavební akci 2</w:t>
      </w:r>
      <w:r w:rsidR="009E340D">
        <w:rPr>
          <w:rFonts w:asciiTheme="minorHAnsi" w:hAnsiTheme="minorHAnsi" w:cstheme="minorHAnsi"/>
        </w:rPr>
        <w:t xml:space="preserve">. </w:t>
      </w:r>
      <w:r w:rsidR="009E340D">
        <w:rPr>
          <w:rFonts w:asciiTheme="minorHAnsi" w:hAnsiTheme="minorHAnsi" w:cstheme="minorHAnsi"/>
          <w:bCs/>
        </w:rPr>
        <w:t xml:space="preserve">Faktura bude v případě stavební akce 1 obsahovat </w:t>
      </w:r>
      <w:r w:rsidR="00580937">
        <w:rPr>
          <w:rFonts w:asciiTheme="minorHAnsi" w:hAnsiTheme="minorHAnsi" w:cstheme="minorHAnsi"/>
          <w:bCs/>
        </w:rPr>
        <w:t xml:space="preserve">mj. </w:t>
      </w:r>
      <w:r w:rsidR="009E340D" w:rsidRPr="00E67B1B">
        <w:rPr>
          <w:rFonts w:cs="Calibri"/>
        </w:rPr>
        <w:t>přesný název projek</w:t>
      </w:r>
      <w:r w:rsidR="009E340D">
        <w:rPr>
          <w:rFonts w:cs="Calibri"/>
        </w:rPr>
        <w:t xml:space="preserve">tu a registrační číslo projektu </w:t>
      </w:r>
      <w:r w:rsidR="009E340D" w:rsidRPr="00673E0D">
        <w:rPr>
          <w:rFonts w:asciiTheme="minorHAnsi" w:hAnsiTheme="minorHAnsi" w:cstheme="minorHAnsi"/>
        </w:rPr>
        <w:t>a dále údaj</w:t>
      </w:r>
      <w:r w:rsidR="009E340D">
        <w:rPr>
          <w:rFonts w:asciiTheme="minorHAnsi" w:hAnsiTheme="minorHAnsi" w:cstheme="minorHAnsi"/>
        </w:rPr>
        <w:t xml:space="preserve"> tom</w:t>
      </w:r>
      <w:r w:rsidR="009E340D" w:rsidRPr="00673E0D">
        <w:rPr>
          <w:rFonts w:asciiTheme="minorHAnsi" w:hAnsiTheme="minorHAnsi" w:cstheme="minorHAnsi"/>
        </w:rPr>
        <w:t xml:space="preserve">, že plnění bude hrazeno i z projektu OP VVV „Simulační centrum "Cvičná nemocnice", </w:t>
      </w:r>
      <w:proofErr w:type="spellStart"/>
      <w:r w:rsidR="009E340D" w:rsidRPr="00673E0D">
        <w:rPr>
          <w:rFonts w:asciiTheme="minorHAnsi" w:hAnsiTheme="minorHAnsi" w:cstheme="minorHAnsi"/>
        </w:rPr>
        <w:t>reg</w:t>
      </w:r>
      <w:proofErr w:type="spellEnd"/>
      <w:r w:rsidR="009E340D" w:rsidRPr="00673E0D">
        <w:rPr>
          <w:rFonts w:asciiTheme="minorHAnsi" w:hAnsiTheme="minorHAnsi" w:cstheme="minorHAnsi"/>
        </w:rPr>
        <w:t>. č. CZ.02.2.67/0.0/0.0/18_057/0013366</w:t>
      </w:r>
      <w:r w:rsidR="00580937">
        <w:rPr>
          <w:rFonts w:asciiTheme="minorHAnsi" w:hAnsiTheme="minorHAnsi" w:cstheme="minorHAnsi"/>
        </w:rPr>
        <w:t>.</w:t>
      </w:r>
    </w:p>
    <w:p w14:paraId="590C1225" w14:textId="77777777" w:rsidR="00AE33EB" w:rsidRPr="00AE33EB" w:rsidRDefault="00AE33EB" w:rsidP="00CA0B99">
      <w:pPr>
        <w:pStyle w:val="Normlnweb"/>
        <w:numPr>
          <w:ilvl w:val="0"/>
          <w:numId w:val="5"/>
        </w:numPr>
        <w:tabs>
          <w:tab w:val="left" w:pos="567"/>
          <w:tab w:val="left" w:pos="993"/>
        </w:tabs>
        <w:spacing w:after="0" w:afterAutospacing="0"/>
        <w:ind w:left="567" w:hanging="567"/>
        <w:jc w:val="both"/>
        <w:rPr>
          <w:rFonts w:asciiTheme="minorHAnsi" w:hAnsiTheme="minorHAnsi" w:cstheme="minorHAnsi"/>
          <w:sz w:val="22"/>
          <w:szCs w:val="22"/>
        </w:rPr>
      </w:pPr>
      <w:r w:rsidRPr="00AE33EB">
        <w:rPr>
          <w:rFonts w:asciiTheme="minorHAnsi" w:hAnsiTheme="minorHAnsi" w:cstheme="minorHAnsi"/>
          <w:sz w:val="22"/>
          <w:szCs w:val="22"/>
        </w:rPr>
        <w:t>Kromě náležitostí stanovených právními předpisy je zhotovitel povinen uvést ve faktuře i tyto údaje:</w:t>
      </w:r>
    </w:p>
    <w:p w14:paraId="3F21066F" w14:textId="77777777"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a)</w:t>
      </w:r>
      <w:r w:rsidR="00EC6477">
        <w:rPr>
          <w:rFonts w:asciiTheme="minorHAnsi" w:hAnsiTheme="minorHAnsi" w:cstheme="minorHAnsi"/>
          <w:sz w:val="22"/>
          <w:szCs w:val="22"/>
        </w:rPr>
        <w:tab/>
      </w:r>
      <w:r>
        <w:rPr>
          <w:rFonts w:asciiTheme="minorHAnsi" w:hAnsiTheme="minorHAnsi" w:cstheme="minorHAnsi"/>
          <w:sz w:val="22"/>
          <w:szCs w:val="22"/>
        </w:rPr>
        <w:t xml:space="preserve"> </w:t>
      </w:r>
      <w:r w:rsidR="00EC6477">
        <w:rPr>
          <w:rFonts w:asciiTheme="minorHAnsi" w:hAnsiTheme="minorHAnsi" w:cstheme="minorHAnsi"/>
          <w:sz w:val="22"/>
          <w:szCs w:val="22"/>
        </w:rPr>
        <w:t xml:space="preserve">evidenční </w:t>
      </w:r>
      <w:r w:rsidRPr="00AE33EB">
        <w:rPr>
          <w:rFonts w:asciiTheme="minorHAnsi" w:hAnsiTheme="minorHAnsi" w:cstheme="minorHAnsi"/>
          <w:sz w:val="22"/>
          <w:szCs w:val="22"/>
        </w:rPr>
        <w:t xml:space="preserve">číslo smlouvy </w:t>
      </w:r>
      <w:r w:rsidR="00EC6477">
        <w:rPr>
          <w:rFonts w:asciiTheme="minorHAnsi" w:hAnsiTheme="minorHAnsi" w:cstheme="minorHAnsi"/>
          <w:sz w:val="22"/>
          <w:szCs w:val="22"/>
        </w:rPr>
        <w:t xml:space="preserve">objednatele a zhotovitele </w:t>
      </w:r>
      <w:r w:rsidRPr="00AE33EB">
        <w:rPr>
          <w:rFonts w:asciiTheme="minorHAnsi" w:hAnsiTheme="minorHAnsi" w:cstheme="minorHAnsi"/>
          <w:sz w:val="22"/>
          <w:szCs w:val="22"/>
        </w:rPr>
        <w:t xml:space="preserve">a datum jejího uzavření, </w:t>
      </w:r>
    </w:p>
    <w:p w14:paraId="7100A6DD" w14:textId="77777777" w:rsidR="00AE33EB" w:rsidRPr="00AE33EB" w:rsidRDefault="00AE33EB" w:rsidP="00EC6477">
      <w:pPr>
        <w:pStyle w:val="Normlnweb"/>
        <w:tabs>
          <w:tab w:val="left" w:pos="426"/>
          <w:tab w:val="left" w:pos="993"/>
        </w:tabs>
        <w:spacing w:before="120" w:beforeAutospacing="0" w:after="0" w:afterAutospacing="0"/>
        <w:ind w:left="990" w:hanging="990"/>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b) </w:t>
      </w:r>
      <w:r w:rsidR="00EC6477">
        <w:rPr>
          <w:rFonts w:asciiTheme="minorHAnsi" w:hAnsiTheme="minorHAnsi" w:cstheme="minorHAnsi"/>
          <w:sz w:val="22"/>
          <w:szCs w:val="22"/>
        </w:rPr>
        <w:tab/>
      </w:r>
      <w:r w:rsidRPr="00AE33EB">
        <w:rPr>
          <w:rFonts w:asciiTheme="minorHAnsi" w:hAnsiTheme="minorHAnsi" w:cstheme="minorHAnsi"/>
          <w:sz w:val="22"/>
          <w:szCs w:val="22"/>
        </w:rPr>
        <w:t>předmět smlouvy, jeho přesnou specifikaci ve slovním vyjádření (nestačí odkaz na číslo smlouvy),</w:t>
      </w:r>
    </w:p>
    <w:p w14:paraId="410E649F" w14:textId="77777777"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c) </w:t>
      </w:r>
      <w:r w:rsidR="00EC6477">
        <w:rPr>
          <w:rFonts w:asciiTheme="minorHAnsi" w:hAnsiTheme="minorHAnsi" w:cstheme="minorHAnsi"/>
          <w:sz w:val="22"/>
          <w:szCs w:val="22"/>
        </w:rPr>
        <w:tab/>
      </w:r>
      <w:r w:rsidRPr="00AE33EB">
        <w:rPr>
          <w:rFonts w:asciiTheme="minorHAnsi" w:hAnsiTheme="minorHAnsi" w:cstheme="minorHAnsi"/>
          <w:sz w:val="22"/>
          <w:szCs w:val="22"/>
        </w:rPr>
        <w:t>obchodní firmu nebo název, sídlo nebo místo podnikání, IČO a DIČ zhotovitele,</w:t>
      </w:r>
    </w:p>
    <w:p w14:paraId="6036F6CF" w14:textId="77777777"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d) </w:t>
      </w:r>
      <w:r w:rsidR="00EC6477">
        <w:rPr>
          <w:rFonts w:asciiTheme="minorHAnsi" w:hAnsiTheme="minorHAnsi" w:cstheme="minorHAnsi"/>
          <w:sz w:val="22"/>
          <w:szCs w:val="22"/>
        </w:rPr>
        <w:tab/>
      </w:r>
      <w:r w:rsidRPr="00AE33EB">
        <w:rPr>
          <w:rFonts w:asciiTheme="minorHAnsi" w:hAnsiTheme="minorHAnsi" w:cstheme="minorHAnsi"/>
          <w:sz w:val="22"/>
          <w:szCs w:val="22"/>
        </w:rPr>
        <w:t xml:space="preserve">název, sídlo, IČO a DIČ objednatele, </w:t>
      </w:r>
    </w:p>
    <w:p w14:paraId="37A7553E" w14:textId="77777777"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e) </w:t>
      </w:r>
      <w:r w:rsidR="00EC6477">
        <w:rPr>
          <w:rFonts w:asciiTheme="minorHAnsi" w:hAnsiTheme="minorHAnsi" w:cstheme="minorHAnsi"/>
          <w:sz w:val="22"/>
          <w:szCs w:val="22"/>
        </w:rPr>
        <w:tab/>
      </w:r>
      <w:r w:rsidRPr="00AE33EB">
        <w:rPr>
          <w:rFonts w:asciiTheme="minorHAnsi" w:hAnsiTheme="minorHAnsi" w:cstheme="minorHAnsi"/>
          <w:sz w:val="22"/>
          <w:szCs w:val="22"/>
        </w:rPr>
        <w:t>číslo a datum vystavení faktury,</w:t>
      </w:r>
    </w:p>
    <w:p w14:paraId="297DF089" w14:textId="77777777"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f) </w:t>
      </w:r>
      <w:r w:rsidR="00EC6477">
        <w:rPr>
          <w:rFonts w:asciiTheme="minorHAnsi" w:hAnsiTheme="minorHAnsi" w:cstheme="minorHAnsi"/>
          <w:sz w:val="22"/>
          <w:szCs w:val="22"/>
        </w:rPr>
        <w:tab/>
      </w:r>
      <w:r w:rsidRPr="00AE33EB">
        <w:rPr>
          <w:rFonts w:asciiTheme="minorHAnsi" w:hAnsiTheme="minorHAnsi" w:cstheme="minorHAnsi"/>
          <w:sz w:val="22"/>
          <w:szCs w:val="22"/>
        </w:rPr>
        <w:t>lhůtu splatnosti faktury,</w:t>
      </w:r>
    </w:p>
    <w:p w14:paraId="5F817668" w14:textId="77777777" w:rsidR="00AE33EB" w:rsidRDefault="00AE33EB" w:rsidP="00EC6477">
      <w:pPr>
        <w:pStyle w:val="Normlnweb"/>
        <w:tabs>
          <w:tab w:val="left" w:pos="426"/>
          <w:tab w:val="left" w:pos="993"/>
        </w:tabs>
        <w:spacing w:before="120" w:beforeAutospacing="0" w:after="0" w:afterAutospacing="0"/>
        <w:ind w:left="990" w:hanging="990"/>
        <w:jc w:val="both"/>
        <w:rPr>
          <w:rFonts w:asciiTheme="minorHAnsi" w:hAnsiTheme="minorHAnsi" w:cstheme="minorHAnsi"/>
          <w:sz w:val="22"/>
          <w:szCs w:val="22"/>
        </w:rPr>
      </w:pPr>
      <w:r>
        <w:rPr>
          <w:rFonts w:asciiTheme="minorHAnsi" w:hAnsiTheme="minorHAnsi" w:cstheme="minorHAnsi"/>
          <w:sz w:val="22"/>
          <w:szCs w:val="22"/>
        </w:rPr>
        <w:tab/>
      </w:r>
      <w:r w:rsidRPr="00AE33EB">
        <w:rPr>
          <w:rFonts w:asciiTheme="minorHAnsi" w:hAnsiTheme="minorHAnsi" w:cstheme="minorHAnsi"/>
          <w:sz w:val="22"/>
          <w:szCs w:val="22"/>
        </w:rPr>
        <w:t xml:space="preserve">g) </w:t>
      </w:r>
      <w:r w:rsidR="00EC6477">
        <w:rPr>
          <w:rFonts w:asciiTheme="minorHAnsi" w:hAnsiTheme="minorHAnsi" w:cstheme="minorHAnsi"/>
          <w:sz w:val="22"/>
          <w:szCs w:val="22"/>
        </w:rPr>
        <w:tab/>
      </w:r>
      <w:r w:rsidRPr="00AE33EB">
        <w:rPr>
          <w:rFonts w:asciiTheme="minorHAnsi" w:hAnsiTheme="minorHAnsi" w:cstheme="minorHAnsi"/>
          <w:sz w:val="22"/>
          <w:szCs w:val="22"/>
        </w:rPr>
        <w:t xml:space="preserve">přílohou faktury musí být soupis skutečně provedených prací </w:t>
      </w:r>
      <w:r w:rsidR="00EC6477">
        <w:rPr>
          <w:rFonts w:asciiTheme="minorHAnsi" w:hAnsiTheme="minorHAnsi" w:cstheme="minorHAnsi"/>
          <w:sz w:val="22"/>
          <w:szCs w:val="22"/>
        </w:rPr>
        <w:t xml:space="preserve">v listinné podobě a elektronické podobě ve formátu </w:t>
      </w:r>
      <w:r w:rsidR="00EC6477" w:rsidRPr="00554D19">
        <w:rPr>
          <w:rFonts w:ascii="Segoe UI" w:hAnsi="Segoe UI" w:cs="Segoe UI"/>
          <w:snapToGrid w:val="0"/>
          <w:sz w:val="22"/>
          <w:szCs w:val="22"/>
        </w:rPr>
        <w:t>*</w:t>
      </w:r>
      <w:r w:rsidR="00EC6477">
        <w:rPr>
          <w:rFonts w:ascii="Segoe UI" w:hAnsi="Segoe UI" w:cs="Segoe UI"/>
          <w:sz w:val="22"/>
          <w:szCs w:val="22"/>
        </w:rPr>
        <w:t>.</w:t>
      </w:r>
      <w:proofErr w:type="spellStart"/>
      <w:r w:rsidR="00EC6477">
        <w:rPr>
          <w:rFonts w:ascii="Segoe UI" w:hAnsi="Segoe UI" w:cs="Segoe UI"/>
          <w:sz w:val="22"/>
          <w:szCs w:val="22"/>
        </w:rPr>
        <w:t>xml</w:t>
      </w:r>
      <w:proofErr w:type="spellEnd"/>
      <w:r w:rsidR="00EC6477">
        <w:rPr>
          <w:rFonts w:ascii="Segoe UI" w:hAnsi="Segoe UI" w:cs="Segoe UI"/>
          <w:sz w:val="22"/>
          <w:szCs w:val="22"/>
        </w:rPr>
        <w:t xml:space="preserve"> a </w:t>
      </w:r>
      <w:r w:rsidR="00EC6477" w:rsidRPr="00554D19">
        <w:rPr>
          <w:rFonts w:ascii="Segoe UI" w:hAnsi="Segoe UI" w:cs="Segoe UI"/>
          <w:snapToGrid w:val="0"/>
          <w:sz w:val="22"/>
          <w:szCs w:val="22"/>
        </w:rPr>
        <w:t>*</w:t>
      </w:r>
      <w:r w:rsidR="00EC6477">
        <w:rPr>
          <w:rFonts w:ascii="Segoe UI" w:hAnsi="Segoe UI" w:cs="Segoe UI"/>
          <w:sz w:val="22"/>
          <w:szCs w:val="22"/>
        </w:rPr>
        <w:t>.</w:t>
      </w:r>
      <w:proofErr w:type="spellStart"/>
      <w:r w:rsidR="00EC6477">
        <w:rPr>
          <w:rFonts w:ascii="Segoe UI" w:hAnsi="Segoe UI" w:cs="Segoe UI"/>
          <w:sz w:val="22"/>
          <w:szCs w:val="22"/>
        </w:rPr>
        <w:t>xlsx</w:t>
      </w:r>
      <w:proofErr w:type="spellEnd"/>
      <w:r w:rsidR="00EC6477">
        <w:rPr>
          <w:rFonts w:ascii="Segoe UI" w:hAnsi="Segoe UI" w:cs="Segoe UI"/>
          <w:sz w:val="22"/>
          <w:szCs w:val="22"/>
        </w:rPr>
        <w:t xml:space="preserve">, </w:t>
      </w:r>
      <w:r w:rsidR="00EC6477" w:rsidRPr="00554D19">
        <w:rPr>
          <w:rFonts w:ascii="Segoe UI" w:hAnsi="Segoe UI" w:cs="Segoe UI"/>
          <w:sz w:val="22"/>
          <w:szCs w:val="22"/>
        </w:rPr>
        <w:t>přičemž Soupis musí obsahovat zejména označení fakturačního období, za nějž je soupis vystavován; počet měrných jednotek realizovaných ke zhotovení Stavby dle této smlouvy v příslušném fakturačním období</w:t>
      </w:r>
    </w:p>
    <w:p w14:paraId="04A86E4B" w14:textId="77777777" w:rsidR="00EC6477" w:rsidRPr="00AE33EB" w:rsidRDefault="00EC6477" w:rsidP="00EC6477">
      <w:pPr>
        <w:pStyle w:val="Normlnweb"/>
        <w:tabs>
          <w:tab w:val="left" w:pos="426"/>
          <w:tab w:val="left" w:pos="993"/>
        </w:tabs>
        <w:spacing w:before="120" w:beforeAutospacing="0" w:after="0" w:afterAutospacing="0"/>
        <w:ind w:left="990" w:hanging="990"/>
        <w:jc w:val="both"/>
        <w:rPr>
          <w:rFonts w:asciiTheme="minorHAnsi" w:hAnsiTheme="minorHAnsi" w:cstheme="minorHAnsi"/>
          <w:sz w:val="22"/>
          <w:szCs w:val="22"/>
        </w:rPr>
      </w:pPr>
      <w:r>
        <w:rPr>
          <w:rFonts w:asciiTheme="minorHAnsi" w:hAnsiTheme="minorHAnsi" w:cstheme="minorHAnsi"/>
          <w:sz w:val="22"/>
          <w:szCs w:val="22"/>
        </w:rPr>
        <w:tab/>
        <w:t xml:space="preserve">h) </w:t>
      </w:r>
      <w:r>
        <w:rPr>
          <w:rFonts w:asciiTheme="minorHAnsi" w:hAnsiTheme="minorHAnsi" w:cstheme="minorHAnsi"/>
          <w:sz w:val="22"/>
          <w:szCs w:val="22"/>
        </w:rPr>
        <w:tab/>
        <w:t xml:space="preserve">číselný kód klasifikace (CZ – CPA) a v případě </w:t>
      </w:r>
      <w:proofErr w:type="spellStart"/>
      <w:r>
        <w:rPr>
          <w:rFonts w:asciiTheme="minorHAnsi" w:hAnsiTheme="minorHAnsi" w:cstheme="minorHAnsi"/>
          <w:sz w:val="22"/>
          <w:szCs w:val="22"/>
        </w:rPr>
        <w:t>řežimu</w:t>
      </w:r>
      <w:proofErr w:type="spellEnd"/>
      <w:r>
        <w:rPr>
          <w:rFonts w:asciiTheme="minorHAnsi" w:hAnsiTheme="minorHAnsi" w:cstheme="minorHAnsi"/>
          <w:sz w:val="22"/>
          <w:szCs w:val="22"/>
        </w:rPr>
        <w:t xml:space="preserve"> přenesené daňové povinnosti text „daň odvede zákazník“</w:t>
      </w:r>
    </w:p>
    <w:p w14:paraId="4C9BE60C" w14:textId="77777777" w:rsidR="00AE33EB" w:rsidRPr="00AE33EB" w:rsidRDefault="00AE33EB" w:rsidP="00EC6477">
      <w:pPr>
        <w:pStyle w:val="Normlnweb"/>
        <w:tabs>
          <w:tab w:val="left" w:pos="426"/>
          <w:tab w:val="left" w:pos="993"/>
        </w:tabs>
        <w:spacing w:before="12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ab/>
      </w:r>
      <w:r w:rsidR="00EC6477">
        <w:rPr>
          <w:rFonts w:asciiTheme="minorHAnsi" w:hAnsiTheme="minorHAnsi" w:cstheme="minorHAnsi"/>
          <w:sz w:val="22"/>
          <w:szCs w:val="22"/>
        </w:rPr>
        <w:t>i</w:t>
      </w:r>
      <w:r w:rsidRPr="00AE33EB">
        <w:rPr>
          <w:rFonts w:asciiTheme="minorHAnsi" w:hAnsiTheme="minorHAnsi" w:cstheme="minorHAnsi"/>
          <w:sz w:val="22"/>
          <w:szCs w:val="22"/>
        </w:rPr>
        <w:t xml:space="preserve">) </w:t>
      </w:r>
      <w:r w:rsidR="00EC6477">
        <w:rPr>
          <w:rFonts w:asciiTheme="minorHAnsi" w:hAnsiTheme="minorHAnsi" w:cstheme="minorHAnsi"/>
          <w:sz w:val="22"/>
          <w:szCs w:val="22"/>
        </w:rPr>
        <w:tab/>
      </w:r>
      <w:r w:rsidRPr="00AE33EB">
        <w:rPr>
          <w:rFonts w:asciiTheme="minorHAnsi" w:hAnsiTheme="minorHAnsi" w:cstheme="minorHAnsi"/>
          <w:sz w:val="22"/>
          <w:szCs w:val="22"/>
        </w:rPr>
        <w:t>označení osoby, která fakturu vyhotovila, včetně jejího podpisu a kontaktního telefonu,</w:t>
      </w:r>
    </w:p>
    <w:p w14:paraId="13D53A0C" w14:textId="77777777" w:rsidR="00221C04" w:rsidRPr="002163A8" w:rsidRDefault="00A13853" w:rsidP="00CA0B99">
      <w:pPr>
        <w:pStyle w:val="Odstavecseseznamem"/>
        <w:numPr>
          <w:ilvl w:val="0"/>
          <w:numId w:val="5"/>
        </w:numPr>
        <w:spacing w:before="120" w:after="120" w:line="240" w:lineRule="auto"/>
        <w:ind w:left="567" w:hanging="567"/>
        <w:contextualSpacing w:val="0"/>
        <w:jc w:val="both"/>
        <w:rPr>
          <w:rFonts w:asciiTheme="minorHAnsi" w:hAnsiTheme="minorHAnsi" w:cstheme="minorHAnsi"/>
        </w:rPr>
      </w:pPr>
      <w:r w:rsidRPr="002163A8">
        <w:rPr>
          <w:rFonts w:asciiTheme="minorHAnsi" w:hAnsiTheme="minorHAnsi" w:cstheme="minorHAnsi"/>
        </w:rPr>
        <w:t>Soupis</w:t>
      </w:r>
      <w:r w:rsidR="00C40346" w:rsidRPr="002163A8">
        <w:rPr>
          <w:rFonts w:asciiTheme="minorHAnsi" w:hAnsiTheme="minorHAnsi" w:cstheme="minorHAnsi"/>
        </w:rPr>
        <w:t xml:space="preserve"> </w:t>
      </w:r>
      <w:r w:rsidRPr="002163A8">
        <w:rPr>
          <w:rFonts w:asciiTheme="minorHAnsi" w:hAnsiTheme="minorHAnsi" w:cstheme="minorHAnsi"/>
        </w:rPr>
        <w:t xml:space="preserve">prací ve smyslu odst. 5.1 této smlouvy bude prováděn souhrnně vždy za práce </w:t>
      </w:r>
      <w:r w:rsidR="00221C04" w:rsidRPr="002163A8">
        <w:rPr>
          <w:rFonts w:asciiTheme="minorHAnsi" w:hAnsiTheme="minorHAnsi" w:cstheme="minorHAnsi"/>
        </w:rPr>
        <w:t xml:space="preserve">skutečně </w:t>
      </w:r>
      <w:r w:rsidRPr="002163A8">
        <w:rPr>
          <w:rFonts w:asciiTheme="minorHAnsi" w:hAnsiTheme="minorHAnsi" w:cstheme="minorHAnsi"/>
        </w:rPr>
        <w:t>provedené za uplynulý kalendářní měsíc.</w:t>
      </w:r>
      <w:r w:rsidR="00221C04" w:rsidRPr="002163A8">
        <w:rPr>
          <w:rFonts w:asciiTheme="minorHAnsi" w:hAnsiTheme="minorHAnsi" w:cstheme="minorHAnsi"/>
        </w:rPr>
        <w:t xml:space="preserve"> Zhotovitel po skončení kalendářního měsíce zašle </w:t>
      </w:r>
      <w:r w:rsidR="00FF706F">
        <w:rPr>
          <w:rFonts w:asciiTheme="minorHAnsi" w:hAnsiTheme="minorHAnsi" w:cstheme="minorHAnsi"/>
        </w:rPr>
        <w:t>osobám uvedeným v odstavci 5.1</w:t>
      </w:r>
      <w:r w:rsidR="00FF706F" w:rsidRPr="002163A8">
        <w:rPr>
          <w:rFonts w:asciiTheme="minorHAnsi" w:hAnsiTheme="minorHAnsi" w:cstheme="minorHAnsi"/>
        </w:rPr>
        <w:t xml:space="preserve"> </w:t>
      </w:r>
      <w:r w:rsidR="00221C04" w:rsidRPr="002163A8">
        <w:rPr>
          <w:rFonts w:asciiTheme="minorHAnsi" w:hAnsiTheme="minorHAnsi" w:cstheme="minorHAnsi"/>
        </w:rPr>
        <w:t xml:space="preserve">soupis těchto prací s tím, že </w:t>
      </w:r>
      <w:r w:rsidR="00FF706F">
        <w:rPr>
          <w:rFonts w:asciiTheme="minorHAnsi" w:hAnsiTheme="minorHAnsi" w:cstheme="minorHAnsi"/>
        </w:rPr>
        <w:t xml:space="preserve">tyto osoby </w:t>
      </w:r>
      <w:r w:rsidR="00221C04" w:rsidRPr="002163A8">
        <w:rPr>
          <w:rFonts w:asciiTheme="minorHAnsi" w:hAnsiTheme="minorHAnsi" w:cstheme="minorHAnsi"/>
        </w:rPr>
        <w:t xml:space="preserve">tento soupis schválí ve lhůtě deseti (10) kalendářních dní od jeho přijetí nebo v téže lhůtě vrátí tento soupis s výhradami </w:t>
      </w:r>
      <w:proofErr w:type="gramStart"/>
      <w:r w:rsidR="00221C04" w:rsidRPr="002163A8">
        <w:rPr>
          <w:rFonts w:asciiTheme="minorHAnsi" w:hAnsiTheme="minorHAnsi" w:cstheme="minorHAnsi"/>
        </w:rPr>
        <w:t>Zhotoviteli,které</w:t>
      </w:r>
      <w:proofErr w:type="gramEnd"/>
      <w:r w:rsidR="00221C04" w:rsidRPr="002163A8">
        <w:rPr>
          <w:rFonts w:asciiTheme="minorHAnsi" w:hAnsiTheme="minorHAnsi" w:cstheme="minorHAnsi"/>
        </w:rPr>
        <w:t xml:space="preserve">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w:t>
      </w:r>
      <w:r w:rsidR="00A516C6" w:rsidRPr="002163A8">
        <w:rPr>
          <w:rFonts w:asciiTheme="minorHAnsi" w:hAnsiTheme="minorHAnsi" w:cstheme="minorHAnsi"/>
        </w:rPr>
        <w:t>ení skutečně provedených prací.</w:t>
      </w:r>
    </w:p>
    <w:p w14:paraId="7620901C" w14:textId="77777777" w:rsidR="00693213" w:rsidRPr="008821CC" w:rsidRDefault="00693213" w:rsidP="008821CC">
      <w:pPr>
        <w:pStyle w:val="Odstavecseseznamem"/>
        <w:numPr>
          <w:ilvl w:val="0"/>
          <w:numId w:val="5"/>
        </w:numPr>
        <w:spacing w:after="120" w:line="240" w:lineRule="auto"/>
        <w:ind w:left="567" w:hanging="567"/>
        <w:contextualSpacing w:val="0"/>
        <w:jc w:val="both"/>
        <w:rPr>
          <w:rFonts w:asciiTheme="minorHAnsi" w:hAnsiTheme="minorHAnsi" w:cstheme="minorHAnsi"/>
        </w:rPr>
      </w:pPr>
      <w:r w:rsidRPr="008821CC">
        <w:rPr>
          <w:rFonts w:asciiTheme="minorHAnsi" w:hAnsiTheme="minorHAnsi" w:cstheme="minorHAnsi"/>
        </w:rPr>
        <w:t xml:space="preserve">Pro případ převzetí díla objednatelem s alespoň jednou vadou sjednávají smluvní strany právo objednatele zadržet část ceny díla (dále jen </w:t>
      </w:r>
      <w:r w:rsidR="008821CC">
        <w:rPr>
          <w:rFonts w:asciiTheme="minorHAnsi" w:hAnsiTheme="minorHAnsi" w:cstheme="minorHAnsi"/>
        </w:rPr>
        <w:t>„</w:t>
      </w:r>
      <w:r w:rsidRPr="008821CC">
        <w:rPr>
          <w:rFonts w:asciiTheme="minorHAnsi" w:hAnsiTheme="minorHAnsi" w:cstheme="minorHAnsi"/>
        </w:rPr>
        <w:t>zádržné</w:t>
      </w:r>
      <w:r w:rsidR="008821CC">
        <w:rPr>
          <w:rFonts w:asciiTheme="minorHAnsi" w:hAnsiTheme="minorHAnsi" w:cstheme="minorHAnsi"/>
        </w:rPr>
        <w:t>“</w:t>
      </w:r>
      <w:r w:rsidRPr="008821CC">
        <w:rPr>
          <w:rFonts w:asciiTheme="minorHAnsi" w:hAnsiTheme="minorHAnsi" w:cstheme="minorHAnsi"/>
        </w:rPr>
        <w:t>), a to následovně</w:t>
      </w:r>
    </w:p>
    <w:p w14:paraId="5A457363" w14:textId="77777777" w:rsidR="00693213" w:rsidRPr="00693213" w:rsidRDefault="00693213" w:rsidP="00453AD3">
      <w:pPr>
        <w:pStyle w:val="Odstavecseseznamem"/>
        <w:numPr>
          <w:ilvl w:val="0"/>
          <w:numId w:val="19"/>
        </w:numPr>
        <w:spacing w:after="12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Z každé vystavené faktury bude objednatelem uhrazeno 90 % částky, na kterou zní. Zbývajících 10 % z fakturované částky představuje zádržné. Smluvní strany v této souvislosti sjednávají, že provedením úhrady 90 % fakturované částky se objednatel nedostává do prodlení s provedením úhrady zbylých 10 % fakturované částky. </w:t>
      </w:r>
    </w:p>
    <w:p w14:paraId="3568887D" w14:textId="77777777" w:rsidR="00693213" w:rsidRPr="00693213" w:rsidRDefault="00693213" w:rsidP="00453AD3">
      <w:pPr>
        <w:pStyle w:val="Odstavecseseznamem"/>
        <w:numPr>
          <w:ilvl w:val="0"/>
          <w:numId w:val="19"/>
        </w:numPr>
        <w:spacing w:after="120" w:line="240" w:lineRule="auto"/>
        <w:ind w:left="1134" w:hanging="567"/>
        <w:contextualSpacing w:val="0"/>
        <w:jc w:val="both"/>
        <w:rPr>
          <w:rFonts w:asciiTheme="minorHAnsi" w:hAnsiTheme="minorHAnsi" w:cstheme="minorHAnsi"/>
        </w:rPr>
      </w:pPr>
      <w:r w:rsidRPr="00693213">
        <w:rPr>
          <w:rFonts w:asciiTheme="minorHAnsi" w:hAnsiTheme="minorHAnsi" w:cstheme="minorHAnsi"/>
        </w:rPr>
        <w:lastRenderedPageBreak/>
        <w:t>Na základě konečné faktury díla bude Zhotoviteli uhrazena cena za zbývající provedené odsouhlasené plnění, která nebyla uhrazena na základě Průběžných faktur</w:t>
      </w:r>
      <w:r w:rsidR="000F19F3">
        <w:rPr>
          <w:rFonts w:asciiTheme="minorHAnsi" w:hAnsiTheme="minorHAnsi" w:cstheme="minorHAnsi"/>
        </w:rPr>
        <w:t xml:space="preserve"> dle bodu a)</w:t>
      </w:r>
      <w:r w:rsidRPr="00693213">
        <w:rPr>
          <w:rFonts w:asciiTheme="minorHAnsi" w:hAnsiTheme="minorHAnsi" w:cstheme="minorHAnsi"/>
        </w:rPr>
        <w:t xml:space="preserve">. </w:t>
      </w:r>
      <w:r w:rsidRPr="00F33F7B">
        <w:rPr>
          <w:rFonts w:asciiTheme="minorHAnsi" w:hAnsiTheme="minorHAnsi" w:cstheme="minorHAnsi"/>
        </w:rPr>
        <w:t>Konečnou fakturu</w:t>
      </w:r>
      <w:r w:rsidRPr="00693213">
        <w:rPr>
          <w:rFonts w:asciiTheme="minorHAnsi" w:hAnsiTheme="minorHAnsi" w:cstheme="minorHAnsi"/>
        </w:rPr>
        <w:t xml:space="preserve"> díla je Zhotovitel povinen vystavit do 7 dnů od vydání posledního pravomocného rozhodnutí o užívání stavby (kolaudaci).</w:t>
      </w:r>
    </w:p>
    <w:p w14:paraId="0648EFFE" w14:textId="0A52DDB2" w:rsidR="00FF706F" w:rsidRPr="00FF706F" w:rsidRDefault="00236E2B" w:rsidP="00006991">
      <w:pPr>
        <w:pStyle w:val="Odstavecseseznamem"/>
        <w:numPr>
          <w:ilvl w:val="0"/>
          <w:numId w:val="5"/>
        </w:numPr>
        <w:spacing w:after="120" w:line="240" w:lineRule="auto"/>
        <w:ind w:left="567" w:hanging="567"/>
        <w:contextualSpacing w:val="0"/>
        <w:jc w:val="both"/>
        <w:rPr>
          <w:rFonts w:asciiTheme="minorHAnsi" w:hAnsiTheme="minorHAnsi" w:cstheme="minorHAnsi"/>
          <w:b/>
          <w:color w:val="FF0000"/>
          <w:vertAlign w:val="superscript"/>
        </w:rPr>
      </w:pPr>
      <w:r w:rsidRPr="00FF706F">
        <w:rPr>
          <w:rFonts w:asciiTheme="minorHAnsi" w:hAnsiTheme="minorHAnsi" w:cstheme="minorHAnsi"/>
          <w:bCs/>
        </w:rPr>
        <w:t>Zhotovitel se zavazuje vystav</w:t>
      </w:r>
      <w:r w:rsidR="007C75BB" w:rsidRPr="00FF706F">
        <w:rPr>
          <w:rFonts w:asciiTheme="minorHAnsi" w:hAnsiTheme="minorHAnsi" w:cstheme="minorHAnsi"/>
          <w:bCs/>
        </w:rPr>
        <w:t>it</w:t>
      </w:r>
      <w:r w:rsidRPr="00FF706F">
        <w:rPr>
          <w:rFonts w:asciiTheme="minorHAnsi" w:hAnsiTheme="minorHAnsi" w:cstheme="minorHAnsi"/>
          <w:bCs/>
        </w:rPr>
        <w:t xml:space="preserve"> faktur</w:t>
      </w:r>
      <w:r w:rsidR="00FC3AF1" w:rsidRPr="00FF706F">
        <w:rPr>
          <w:rFonts w:asciiTheme="minorHAnsi" w:hAnsiTheme="minorHAnsi" w:cstheme="minorHAnsi"/>
          <w:bCs/>
        </w:rPr>
        <w:t>u</w:t>
      </w:r>
      <w:r w:rsidRPr="00FF706F">
        <w:rPr>
          <w:rFonts w:asciiTheme="minorHAnsi" w:hAnsiTheme="minorHAnsi" w:cstheme="minorHAnsi"/>
          <w:bCs/>
        </w:rPr>
        <w:t xml:space="preserve"> </w:t>
      </w:r>
      <w:r w:rsidR="007C75BB" w:rsidRPr="00FF706F">
        <w:rPr>
          <w:rFonts w:asciiTheme="minorHAnsi" w:hAnsiTheme="minorHAnsi" w:cstheme="minorHAnsi"/>
          <w:bCs/>
        </w:rPr>
        <w:t>nejdříve dnem, kdy došlo ke schválení a odsouhlasení provedených prací dle odst. 5.</w:t>
      </w:r>
      <w:r w:rsidR="00FF706F">
        <w:rPr>
          <w:rFonts w:asciiTheme="minorHAnsi" w:hAnsiTheme="minorHAnsi" w:cstheme="minorHAnsi"/>
          <w:bCs/>
        </w:rPr>
        <w:t>1</w:t>
      </w:r>
      <w:r w:rsidR="007C75BB" w:rsidRPr="00FF706F">
        <w:rPr>
          <w:rFonts w:asciiTheme="minorHAnsi" w:hAnsiTheme="minorHAnsi" w:cstheme="minorHAnsi"/>
          <w:bCs/>
        </w:rPr>
        <w:t xml:space="preserve"> této smlouvy</w:t>
      </w:r>
      <w:r w:rsidR="00C521E1" w:rsidRPr="00FF706F">
        <w:rPr>
          <w:rFonts w:asciiTheme="minorHAnsi" w:hAnsiTheme="minorHAnsi" w:cstheme="minorHAnsi"/>
          <w:bCs/>
        </w:rPr>
        <w:t>.</w:t>
      </w:r>
      <w:r w:rsidR="007C75BB" w:rsidRPr="00FF706F">
        <w:rPr>
          <w:rFonts w:asciiTheme="minorHAnsi" w:hAnsiTheme="minorHAnsi" w:cstheme="minorHAnsi"/>
          <w:bCs/>
        </w:rPr>
        <w:t xml:space="preserve"> Zhotovitel se zavazuje vystavenou fakturu doručit Objednateli nejpozději následující pracovní den po jejím vystavení. </w:t>
      </w:r>
      <w:r w:rsidRPr="00FF706F">
        <w:rPr>
          <w:rFonts w:asciiTheme="minorHAnsi" w:hAnsiTheme="minorHAnsi" w:cstheme="minorHAnsi"/>
          <w:bCs/>
        </w:rPr>
        <w:t xml:space="preserve">Splatnost faktury </w:t>
      </w:r>
      <w:r w:rsidR="00C00BCF" w:rsidRPr="00FF706F">
        <w:rPr>
          <w:rFonts w:asciiTheme="minorHAnsi" w:hAnsiTheme="minorHAnsi" w:cstheme="minorHAnsi"/>
          <w:bCs/>
        </w:rPr>
        <w:t>je</w:t>
      </w:r>
      <w:r w:rsidRPr="00FF706F">
        <w:rPr>
          <w:rFonts w:asciiTheme="minorHAnsi" w:hAnsiTheme="minorHAnsi" w:cstheme="minorHAnsi"/>
          <w:bCs/>
        </w:rPr>
        <w:t xml:space="preserve"> </w:t>
      </w:r>
      <w:r w:rsidR="00C00BCF" w:rsidRPr="00FF706F">
        <w:rPr>
          <w:rFonts w:asciiTheme="minorHAnsi" w:hAnsiTheme="minorHAnsi" w:cstheme="minorHAnsi"/>
          <w:b/>
          <w:bCs/>
        </w:rPr>
        <w:t>30</w:t>
      </w:r>
      <w:r w:rsidRPr="00FF706F">
        <w:rPr>
          <w:rFonts w:asciiTheme="minorHAnsi" w:hAnsiTheme="minorHAnsi" w:cstheme="minorHAnsi"/>
          <w:bCs/>
        </w:rPr>
        <w:t xml:space="preserve"> </w:t>
      </w:r>
      <w:r w:rsidRPr="00FF706F">
        <w:rPr>
          <w:rFonts w:asciiTheme="minorHAnsi" w:hAnsiTheme="minorHAnsi" w:cstheme="minorHAnsi"/>
          <w:b/>
          <w:bCs/>
        </w:rPr>
        <w:t>d</w:t>
      </w:r>
      <w:r w:rsidR="00C00BCF" w:rsidRPr="00FF706F">
        <w:rPr>
          <w:rFonts w:asciiTheme="minorHAnsi" w:hAnsiTheme="minorHAnsi" w:cstheme="minorHAnsi"/>
          <w:b/>
          <w:bCs/>
        </w:rPr>
        <w:t>nů</w:t>
      </w:r>
      <w:r w:rsidR="007C75BB" w:rsidRPr="00FF706F">
        <w:rPr>
          <w:rFonts w:asciiTheme="minorHAnsi" w:hAnsiTheme="minorHAnsi" w:cstheme="minorHAnsi"/>
          <w:b/>
          <w:bCs/>
        </w:rPr>
        <w:t xml:space="preserve"> </w:t>
      </w:r>
      <w:r w:rsidR="007C75BB" w:rsidRPr="00FF706F">
        <w:rPr>
          <w:rFonts w:asciiTheme="minorHAnsi" w:hAnsiTheme="minorHAnsi" w:cstheme="minorHAnsi"/>
          <w:bCs/>
        </w:rPr>
        <w:t xml:space="preserve">ode dne </w:t>
      </w:r>
      <w:r w:rsidR="00C00BCF" w:rsidRPr="00FF706F">
        <w:rPr>
          <w:rFonts w:asciiTheme="minorHAnsi" w:hAnsiTheme="minorHAnsi" w:cstheme="minorHAnsi"/>
          <w:bCs/>
        </w:rPr>
        <w:t xml:space="preserve">doručení faktury prosté jakýchkoliv vad </w:t>
      </w:r>
      <w:r w:rsidR="00FC2CA5" w:rsidRPr="00FF706F">
        <w:rPr>
          <w:rFonts w:asciiTheme="minorHAnsi" w:hAnsiTheme="minorHAnsi" w:cstheme="minorHAnsi"/>
          <w:bCs/>
        </w:rPr>
        <w:t xml:space="preserve">na adresu </w:t>
      </w:r>
      <w:r w:rsidR="006C5D71" w:rsidRPr="00CA0B99">
        <w:rPr>
          <w:rFonts w:ascii="Rams" w:hAnsi="Rams"/>
          <w:sz w:val="21"/>
          <w:szCs w:val="21"/>
        </w:rPr>
        <w:t>Lékařská fakulta</w:t>
      </w:r>
      <w:r w:rsidR="006C5D71" w:rsidRPr="00CA0B99">
        <w:rPr>
          <w:rFonts w:ascii="Rams" w:hAnsi="Rams"/>
          <w:sz w:val="21"/>
          <w:szCs w:val="21"/>
        </w:rPr>
        <w:br/>
        <w:t>Ostravská univerzita, Syllabova 19, 703 00</w:t>
      </w:r>
      <w:r w:rsidR="006C5D71" w:rsidRPr="00CA0B99">
        <w:rPr>
          <w:rFonts w:ascii="Rams" w:hAnsi="Rams" w:hint="eastAsia"/>
          <w:sz w:val="21"/>
          <w:szCs w:val="21"/>
        </w:rPr>
        <w:t>  </w:t>
      </w:r>
      <w:r w:rsidR="006C5D71" w:rsidRPr="00CA0B99">
        <w:rPr>
          <w:rFonts w:ascii="Rams" w:hAnsi="Rams"/>
          <w:sz w:val="21"/>
          <w:szCs w:val="21"/>
        </w:rPr>
        <w:t xml:space="preserve"> Ostrava </w:t>
      </w:r>
      <w:proofErr w:type="gramStart"/>
      <w:r w:rsidR="006C5D71" w:rsidRPr="00CA0B99">
        <w:rPr>
          <w:rFonts w:ascii="Rams" w:hAnsi="Rams"/>
          <w:sz w:val="21"/>
          <w:szCs w:val="21"/>
        </w:rPr>
        <w:t>V</w:t>
      </w:r>
      <w:r w:rsidR="006C5D71" w:rsidRPr="00CA0B99">
        <w:rPr>
          <w:rFonts w:ascii="Rams" w:hAnsi="Rams" w:hint="eastAsia"/>
          <w:sz w:val="21"/>
          <w:szCs w:val="21"/>
        </w:rPr>
        <w:t>í</w:t>
      </w:r>
      <w:r w:rsidR="006C5D71" w:rsidRPr="00CA0B99">
        <w:rPr>
          <w:rFonts w:ascii="Rams" w:hAnsi="Rams"/>
          <w:sz w:val="21"/>
          <w:szCs w:val="21"/>
        </w:rPr>
        <w:t>tkovice</w:t>
      </w:r>
      <w:proofErr w:type="gramEnd"/>
      <w:r w:rsidR="00FC2CA5" w:rsidRPr="00FF706F">
        <w:rPr>
          <w:rFonts w:asciiTheme="minorHAnsi" w:hAnsiTheme="minorHAnsi" w:cstheme="minorHAnsi"/>
        </w:rPr>
        <w:t xml:space="preserve"> popř. elektroniky na e-mailovou adresu</w:t>
      </w:r>
      <w:r w:rsidR="00FC2CA5" w:rsidRPr="00FF706F">
        <w:rPr>
          <w:rFonts w:asciiTheme="minorHAnsi" w:hAnsiTheme="minorHAnsi" w:cstheme="minorHAnsi"/>
          <w:bCs/>
        </w:rPr>
        <w:t xml:space="preserve"> </w:t>
      </w:r>
      <w:hyperlink r:id="rId9" w:history="1">
        <w:r w:rsidR="00FF706F" w:rsidRPr="00FF706F">
          <w:rPr>
            <w:rStyle w:val="Hypertextovodkaz"/>
            <w:rFonts w:asciiTheme="minorHAnsi" w:hAnsiTheme="minorHAnsi" w:cstheme="minorHAnsi"/>
            <w:bCs/>
          </w:rPr>
          <w:t>financni.uctarna@osu.cz</w:t>
        </w:r>
      </w:hyperlink>
      <w:r w:rsidR="00FF706F" w:rsidRPr="00FF706F">
        <w:rPr>
          <w:rFonts w:asciiTheme="minorHAnsi" w:hAnsiTheme="minorHAnsi" w:cstheme="minorHAnsi"/>
          <w:bCs/>
        </w:rPr>
        <w:t xml:space="preserve">. Stejná povinnost se vztahuje na konečnou fakturu, která bude vydaná na základě předání a převzetí díla, kdy datum zdanitelného plnění konečné faktury je datum předání a převzetí díla bez vad a nedodělků. </w:t>
      </w:r>
    </w:p>
    <w:p w14:paraId="372B88D0" w14:textId="77777777" w:rsidR="00673E0D" w:rsidRPr="00006991" w:rsidRDefault="00693213" w:rsidP="00006991">
      <w:pPr>
        <w:pStyle w:val="Odstavecseseznamem"/>
        <w:numPr>
          <w:ilvl w:val="0"/>
          <w:numId w:val="5"/>
        </w:numPr>
        <w:spacing w:after="120" w:line="240" w:lineRule="auto"/>
        <w:ind w:left="567" w:hanging="567"/>
        <w:contextualSpacing w:val="0"/>
        <w:jc w:val="both"/>
        <w:rPr>
          <w:rFonts w:asciiTheme="minorHAnsi" w:hAnsiTheme="minorHAnsi" w:cstheme="minorHAnsi"/>
          <w:b/>
          <w:color w:val="FF0000"/>
          <w:vertAlign w:val="superscript"/>
        </w:rPr>
      </w:pPr>
      <w:r w:rsidRPr="00006991">
        <w:rPr>
          <w:rFonts w:asciiTheme="minorHAnsi" w:hAnsiTheme="minorHAnsi" w:cstheme="minorHAnsi"/>
          <w:bCs/>
        </w:rPr>
        <w:t>Objednatel je oprávněn vrátit Zhotoviteli fakturu</w:t>
      </w:r>
      <w:r w:rsidR="00DE00C2" w:rsidRPr="00006991">
        <w:rPr>
          <w:rFonts w:asciiTheme="minorHAnsi" w:hAnsiTheme="minorHAnsi" w:cstheme="minorHAnsi"/>
          <w:bCs/>
        </w:rPr>
        <w:t xml:space="preserve"> před uplynutím lhůty splatnosti</w:t>
      </w:r>
      <w:r w:rsidRPr="00006991">
        <w:rPr>
          <w:rFonts w:asciiTheme="minorHAnsi" w:hAnsiTheme="minorHAnsi" w:cstheme="minorHAnsi"/>
          <w:bCs/>
        </w:rPr>
        <w:t>, pokud fakturovaná částka, byť částečně, nebude odpovídat odsouhlasenému soupisu provedených prací, a/nebo Rozpočtu a/nebo faktura nebude mít náležitosti řádného daňového dokladu, případně náležitosti dle této smlouvy. Do doby vystavení řádné (opravené) faktury a uplynutí lhůty její splatnosti není Objednatel v prodlení s úhradou ceny za Dílo nebo její části</w:t>
      </w:r>
      <w:r w:rsidR="00236E2B" w:rsidRPr="00006991">
        <w:rPr>
          <w:rFonts w:asciiTheme="minorHAnsi" w:hAnsiTheme="minorHAnsi" w:cstheme="minorHAnsi"/>
          <w:bCs/>
        </w:rPr>
        <w:t xml:space="preserve">. </w:t>
      </w:r>
      <w:r w:rsidR="00DE00C2" w:rsidRPr="00006991">
        <w:rPr>
          <w:rFonts w:asciiTheme="minorHAnsi" w:hAnsiTheme="minorHAnsi" w:cstheme="minorHAnsi"/>
        </w:rPr>
        <w:t xml:space="preserve">Opravenou fakturu je Zhotovitel povinen Objednateli doručit ve lhůtě 3 pracovních dnů, když běh této lhůty začíná plynout dnem převzetí vrácené vadné faktury. </w:t>
      </w:r>
    </w:p>
    <w:p w14:paraId="1C2C6D7B" w14:textId="77777777" w:rsidR="009E340D" w:rsidRPr="00006991" w:rsidRDefault="00803D70" w:rsidP="00006991">
      <w:pPr>
        <w:pStyle w:val="Odstavecseseznamem"/>
        <w:numPr>
          <w:ilvl w:val="0"/>
          <w:numId w:val="5"/>
        </w:numPr>
        <w:spacing w:before="120" w:after="0" w:line="240" w:lineRule="auto"/>
        <w:ind w:left="567" w:hanging="567"/>
        <w:contextualSpacing w:val="0"/>
        <w:jc w:val="both"/>
        <w:rPr>
          <w:rFonts w:asciiTheme="minorHAnsi" w:hAnsiTheme="minorHAnsi" w:cstheme="minorHAnsi"/>
        </w:rPr>
      </w:pPr>
      <w:r w:rsidRPr="00E67B1B">
        <w:rPr>
          <w:rFonts w:cs="Calibri"/>
        </w:rPr>
        <w:t>Pro účely této smlouvy se má za to, že dnem zaplacení je den odepsání příslušné částky z účtu smluvní strany, která provádí platbu – plní svoji povinnost zaplatit</w:t>
      </w:r>
      <w:r>
        <w:rPr>
          <w:rFonts w:cs="Calibri"/>
        </w:rPr>
        <w:t>.</w:t>
      </w:r>
      <w:r w:rsidR="00DE00C2">
        <w:rPr>
          <w:rFonts w:cs="Calibri"/>
        </w:rPr>
        <w:t xml:space="preserve"> </w:t>
      </w:r>
      <w:r w:rsidR="00DE00C2" w:rsidRPr="00DE00C2">
        <w:rPr>
          <w:rFonts w:cs="Calibri"/>
        </w:rPr>
        <w:t>Objednatel je oprávněn pozastavit financování v případě, že Zhotovitel realizuje Dílo v rozporu s touto smlouvou</w:t>
      </w:r>
      <w:r w:rsidR="00DE00C2">
        <w:rPr>
          <w:rFonts w:cs="Calibri"/>
        </w:rPr>
        <w:t>.</w:t>
      </w:r>
    </w:p>
    <w:p w14:paraId="6F70B9F5" w14:textId="77777777" w:rsidR="008F28F0" w:rsidRPr="00693213" w:rsidRDefault="008F28F0" w:rsidP="000F19F3">
      <w:pPr>
        <w:keepNext/>
        <w:spacing w:after="0" w:line="240" w:lineRule="auto"/>
        <w:jc w:val="center"/>
        <w:rPr>
          <w:rFonts w:asciiTheme="minorHAnsi" w:hAnsiTheme="minorHAnsi" w:cstheme="minorHAnsi"/>
          <w:b/>
        </w:rPr>
      </w:pPr>
    </w:p>
    <w:p w14:paraId="529AE7A3" w14:textId="77777777" w:rsidR="00236E2B" w:rsidRPr="00693213" w:rsidRDefault="00236E2B" w:rsidP="000F19F3">
      <w:pPr>
        <w:keepNext/>
        <w:spacing w:after="0" w:line="240" w:lineRule="auto"/>
        <w:jc w:val="center"/>
        <w:rPr>
          <w:rFonts w:asciiTheme="minorHAnsi" w:hAnsiTheme="minorHAnsi" w:cstheme="minorHAnsi"/>
          <w:b/>
        </w:rPr>
      </w:pPr>
      <w:r w:rsidRPr="00693213">
        <w:rPr>
          <w:rFonts w:asciiTheme="minorHAnsi" w:hAnsiTheme="minorHAnsi" w:cstheme="minorHAnsi"/>
          <w:b/>
        </w:rPr>
        <w:t>VI.</w:t>
      </w:r>
    </w:p>
    <w:p w14:paraId="1BB526F8" w14:textId="77777777" w:rsidR="00236E2B" w:rsidRDefault="00236E2B" w:rsidP="00806C3E">
      <w:pPr>
        <w:shd w:val="clear" w:color="auto" w:fill="DBE5F1" w:themeFill="accent1" w:themeFillTint="33"/>
        <w:spacing w:after="0" w:line="240" w:lineRule="auto"/>
        <w:jc w:val="center"/>
        <w:rPr>
          <w:rFonts w:asciiTheme="minorHAnsi" w:hAnsiTheme="minorHAnsi" w:cstheme="minorHAnsi"/>
          <w:b/>
        </w:rPr>
      </w:pPr>
      <w:r w:rsidRPr="00693213">
        <w:rPr>
          <w:rFonts w:asciiTheme="minorHAnsi" w:hAnsiTheme="minorHAnsi" w:cstheme="minorHAnsi"/>
          <w:b/>
        </w:rPr>
        <w:t>Kontaktní osoby</w:t>
      </w:r>
    </w:p>
    <w:p w14:paraId="0FA4A7E7" w14:textId="77777777" w:rsidR="000F19F3" w:rsidRPr="00693213" w:rsidRDefault="000F19F3" w:rsidP="000F19F3">
      <w:pPr>
        <w:spacing w:after="0" w:line="240" w:lineRule="auto"/>
        <w:jc w:val="center"/>
        <w:rPr>
          <w:rFonts w:asciiTheme="minorHAnsi" w:hAnsiTheme="minorHAnsi" w:cstheme="minorHAnsi"/>
          <w:b/>
        </w:rPr>
      </w:pPr>
    </w:p>
    <w:p w14:paraId="3AC9F80C" w14:textId="77777777" w:rsidR="000F19F3" w:rsidRDefault="00172E88" w:rsidP="000F19F3">
      <w:pPr>
        <w:pStyle w:val="Odstavecseseznamem"/>
        <w:numPr>
          <w:ilvl w:val="0"/>
          <w:numId w:val="6"/>
        </w:numPr>
        <w:spacing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Zástupcem Zhotovitele a kontaktní osobou ve věcech stavby </w:t>
      </w:r>
      <w:r w:rsidR="000F19F3">
        <w:rPr>
          <w:rFonts w:asciiTheme="minorHAnsi" w:hAnsiTheme="minorHAnsi" w:cstheme="minorHAnsi"/>
        </w:rPr>
        <w:t>je:</w:t>
      </w:r>
      <w:r w:rsidR="00806C3E" w:rsidRPr="00806C3E">
        <w:rPr>
          <w:rFonts w:asciiTheme="minorHAnsi" w:hAnsiTheme="minorHAnsi" w:cstheme="minorHAnsi"/>
          <w:b/>
          <w:color w:val="FF0000"/>
          <w:highlight w:val="yellow"/>
          <w:vertAlign w:val="superscript"/>
        </w:rPr>
        <w:t xml:space="preserve"> </w:t>
      </w:r>
      <w:r w:rsidR="00806C3E" w:rsidRPr="00151D82">
        <w:rPr>
          <w:rFonts w:asciiTheme="minorHAnsi" w:hAnsiTheme="minorHAnsi" w:cstheme="minorHAnsi"/>
          <w:b/>
          <w:color w:val="FF0000"/>
          <w:highlight w:val="yellow"/>
          <w:vertAlign w:val="superscript"/>
        </w:rPr>
        <w:t>DOPLNÍ DODAVATEL</w:t>
      </w:r>
    </w:p>
    <w:p w14:paraId="713DC7DD" w14:textId="77777777" w:rsidR="000F19F3" w:rsidRPr="009F4D38" w:rsidRDefault="009F4D38" w:rsidP="00806C3E">
      <w:pPr>
        <w:pStyle w:val="Odstavecseseznamem"/>
        <w:tabs>
          <w:tab w:val="left" w:pos="4820"/>
        </w:tabs>
        <w:spacing w:before="120" w:after="0" w:line="240" w:lineRule="auto"/>
        <w:ind w:left="567"/>
        <w:contextualSpacing w:val="0"/>
        <w:rPr>
          <w:rFonts w:asciiTheme="minorHAnsi" w:hAnsiTheme="minorHAnsi" w:cstheme="minorHAnsi"/>
          <w:b/>
        </w:rPr>
      </w:pPr>
      <w:r>
        <w:rPr>
          <w:rFonts w:asciiTheme="minorHAnsi" w:hAnsiTheme="minorHAnsi" w:cstheme="minorHAnsi"/>
          <w:b/>
        </w:rPr>
        <w:t>s</w:t>
      </w:r>
      <w:r w:rsidR="00693213" w:rsidRPr="009F4D38">
        <w:rPr>
          <w:rFonts w:asciiTheme="minorHAnsi" w:hAnsiTheme="minorHAnsi" w:cstheme="minorHAnsi"/>
          <w:b/>
        </w:rPr>
        <w:t>tavby</w:t>
      </w:r>
      <w:r w:rsidR="005B2F0D" w:rsidRPr="009F4D38">
        <w:rPr>
          <w:rFonts w:asciiTheme="minorHAnsi" w:hAnsiTheme="minorHAnsi" w:cstheme="minorHAnsi"/>
          <w:b/>
        </w:rPr>
        <w:t>vedoucí</w:t>
      </w:r>
      <w:r w:rsidRPr="009F4D38">
        <w:rPr>
          <w:rFonts w:asciiTheme="minorHAnsi" w:hAnsiTheme="minorHAnsi" w:cstheme="minorHAnsi"/>
          <w:b/>
        </w:rPr>
        <w:tab/>
      </w:r>
      <w:r w:rsidR="00FF696B" w:rsidRPr="009F4D38">
        <w:rPr>
          <w:rFonts w:asciiTheme="minorHAnsi" w:hAnsiTheme="minorHAnsi" w:cstheme="minorHAnsi"/>
          <w:b/>
          <w:highlight w:val="lightGray"/>
        </w:rPr>
        <w:t>………………………….</w:t>
      </w:r>
      <w:r w:rsidR="000F19F3" w:rsidRPr="009F4D38">
        <w:rPr>
          <w:rFonts w:asciiTheme="minorHAnsi" w:hAnsiTheme="minorHAnsi" w:cstheme="minorHAnsi"/>
          <w:b/>
          <w:highlight w:val="lightGray"/>
        </w:rPr>
        <w:t>, tel. +420 ……………….</w:t>
      </w:r>
    </w:p>
    <w:p w14:paraId="6A294B84" w14:textId="77777777" w:rsidR="000F19F3" w:rsidRPr="009F4D38" w:rsidRDefault="000F19F3" w:rsidP="00806C3E">
      <w:pPr>
        <w:pStyle w:val="Odstavecseseznamem"/>
        <w:tabs>
          <w:tab w:val="left" w:pos="4820"/>
        </w:tabs>
        <w:spacing w:before="120" w:after="0" w:line="240" w:lineRule="auto"/>
        <w:ind w:left="567"/>
        <w:contextualSpacing w:val="0"/>
        <w:rPr>
          <w:rFonts w:asciiTheme="minorHAnsi" w:hAnsiTheme="minorHAnsi" w:cstheme="minorHAnsi"/>
          <w:b/>
        </w:rPr>
      </w:pPr>
      <w:r w:rsidRPr="009F4D38">
        <w:rPr>
          <w:rFonts w:asciiTheme="minorHAnsi" w:hAnsiTheme="minorHAnsi" w:cstheme="minorHAnsi"/>
          <w:b/>
        </w:rPr>
        <w:t>zástupce stavbyvedoucího</w:t>
      </w:r>
      <w:r w:rsidR="009F4D38" w:rsidRPr="009F4D38">
        <w:rPr>
          <w:rFonts w:asciiTheme="minorHAnsi" w:hAnsiTheme="minorHAnsi" w:cstheme="minorHAnsi"/>
          <w:b/>
        </w:rPr>
        <w:tab/>
      </w:r>
      <w:r w:rsidRPr="009F4D38">
        <w:rPr>
          <w:rFonts w:asciiTheme="minorHAnsi" w:hAnsiTheme="minorHAnsi" w:cstheme="minorHAnsi"/>
          <w:b/>
          <w:highlight w:val="lightGray"/>
        </w:rPr>
        <w:t>…………………………., tel. +420 ……………….</w:t>
      </w:r>
    </w:p>
    <w:p w14:paraId="4D42E5E3" w14:textId="77777777" w:rsidR="000F19F3" w:rsidRPr="009F4D38" w:rsidRDefault="000F19F3" w:rsidP="00806C3E">
      <w:pPr>
        <w:pStyle w:val="Odstavecseseznamem"/>
        <w:tabs>
          <w:tab w:val="left" w:pos="4820"/>
        </w:tabs>
        <w:spacing w:before="120" w:after="0" w:line="240" w:lineRule="auto"/>
        <w:ind w:left="567"/>
        <w:contextualSpacing w:val="0"/>
        <w:rPr>
          <w:rFonts w:cstheme="minorHAnsi"/>
          <w:b/>
        </w:rPr>
      </w:pPr>
      <w:r w:rsidRPr="009F4D38">
        <w:rPr>
          <w:rFonts w:cstheme="minorHAnsi"/>
          <w:b/>
        </w:rPr>
        <w:t>specialista elektro</w:t>
      </w:r>
      <w:r w:rsidR="009F4D38" w:rsidRPr="009F4D38">
        <w:rPr>
          <w:rFonts w:cstheme="minorHAnsi"/>
          <w:b/>
        </w:rPr>
        <w:tab/>
      </w:r>
      <w:r w:rsidR="009F4D38" w:rsidRPr="009F4D38">
        <w:rPr>
          <w:rFonts w:asciiTheme="minorHAnsi" w:hAnsiTheme="minorHAnsi" w:cstheme="minorHAnsi"/>
          <w:b/>
          <w:highlight w:val="lightGray"/>
        </w:rPr>
        <w:t>…………………………., tel. +420 ……………….</w:t>
      </w:r>
    </w:p>
    <w:p w14:paraId="1A7A14A0" w14:textId="77777777" w:rsidR="009F4D38" w:rsidRDefault="009F4D38" w:rsidP="00806C3E">
      <w:pPr>
        <w:pStyle w:val="Odstavecseseznamem"/>
        <w:tabs>
          <w:tab w:val="left" w:pos="4820"/>
        </w:tabs>
        <w:spacing w:before="120" w:after="0" w:line="240" w:lineRule="auto"/>
        <w:ind w:left="567"/>
        <w:contextualSpacing w:val="0"/>
        <w:rPr>
          <w:rFonts w:asciiTheme="minorHAnsi" w:hAnsiTheme="minorHAnsi" w:cstheme="minorHAnsi"/>
          <w:b/>
        </w:rPr>
      </w:pPr>
      <w:r w:rsidRPr="009F4D38">
        <w:rPr>
          <w:rFonts w:cstheme="minorHAnsi"/>
          <w:b/>
        </w:rPr>
        <w:t>specialista UT, VZT, ZTI</w:t>
      </w:r>
      <w:r w:rsidRPr="009F4D38">
        <w:rPr>
          <w:rFonts w:cstheme="minorHAnsi"/>
          <w:b/>
        </w:rPr>
        <w:tab/>
      </w:r>
      <w:r w:rsidRPr="009F4D38">
        <w:rPr>
          <w:rFonts w:asciiTheme="minorHAnsi" w:hAnsiTheme="minorHAnsi" w:cstheme="minorHAnsi"/>
          <w:b/>
          <w:highlight w:val="lightGray"/>
        </w:rPr>
        <w:t>…………………………., tel. +420 ……………….</w:t>
      </w:r>
    </w:p>
    <w:p w14:paraId="58760BD3" w14:textId="77777777" w:rsidR="00806C3E" w:rsidRDefault="00806C3E" w:rsidP="00806C3E">
      <w:pPr>
        <w:pStyle w:val="Odstavecseseznamem"/>
        <w:tabs>
          <w:tab w:val="left" w:pos="4820"/>
        </w:tabs>
        <w:spacing w:before="120" w:after="0" w:line="240" w:lineRule="auto"/>
        <w:ind w:left="567"/>
        <w:contextualSpacing w:val="0"/>
        <w:rPr>
          <w:rFonts w:asciiTheme="minorHAnsi" w:hAnsiTheme="minorHAnsi" w:cstheme="minorHAnsi"/>
          <w:b/>
        </w:rPr>
      </w:pPr>
      <w:r w:rsidRPr="009F4D38">
        <w:rPr>
          <w:rFonts w:cstheme="minorHAnsi"/>
          <w:b/>
        </w:rPr>
        <w:t xml:space="preserve">specialista </w:t>
      </w:r>
      <w:r>
        <w:rPr>
          <w:rFonts w:cstheme="minorHAnsi"/>
          <w:b/>
        </w:rPr>
        <w:t>statika a dynamika staveb</w:t>
      </w:r>
      <w:r w:rsidRPr="009F4D38">
        <w:rPr>
          <w:rFonts w:cstheme="minorHAnsi"/>
          <w:b/>
        </w:rPr>
        <w:tab/>
      </w:r>
      <w:r w:rsidRPr="009F4D38">
        <w:rPr>
          <w:rFonts w:asciiTheme="minorHAnsi" w:hAnsiTheme="minorHAnsi" w:cstheme="minorHAnsi"/>
          <w:b/>
          <w:highlight w:val="lightGray"/>
        </w:rPr>
        <w:t>…………………………., tel. +420 ……………….</w:t>
      </w:r>
    </w:p>
    <w:p w14:paraId="43B0855A" w14:textId="77777777" w:rsidR="00806C3E" w:rsidRDefault="00806C3E" w:rsidP="00806C3E">
      <w:pPr>
        <w:pStyle w:val="Odstavecseseznamem"/>
        <w:tabs>
          <w:tab w:val="left" w:pos="4820"/>
        </w:tabs>
        <w:spacing w:before="120" w:after="0" w:line="240" w:lineRule="auto"/>
        <w:ind w:left="567"/>
        <w:contextualSpacing w:val="0"/>
        <w:rPr>
          <w:rFonts w:asciiTheme="minorHAnsi" w:hAnsiTheme="minorHAnsi" w:cstheme="minorHAnsi"/>
          <w:b/>
        </w:rPr>
      </w:pPr>
      <w:r>
        <w:rPr>
          <w:rFonts w:cstheme="minorHAnsi"/>
          <w:b/>
        </w:rPr>
        <w:t>Osoba odborně způsobilá v prevenci rizik</w:t>
      </w:r>
      <w:r>
        <w:rPr>
          <w:rFonts w:cstheme="minorHAnsi"/>
          <w:b/>
        </w:rPr>
        <w:tab/>
      </w:r>
      <w:r w:rsidRPr="009F4D38">
        <w:rPr>
          <w:rFonts w:asciiTheme="minorHAnsi" w:hAnsiTheme="minorHAnsi" w:cstheme="minorHAnsi"/>
          <w:b/>
          <w:highlight w:val="lightGray"/>
        </w:rPr>
        <w:t>…………………………., tel. +420 ……………….</w:t>
      </w:r>
    </w:p>
    <w:p w14:paraId="65F8B685" w14:textId="77777777" w:rsidR="00806C3E" w:rsidRDefault="00806C3E" w:rsidP="00806C3E">
      <w:pPr>
        <w:pStyle w:val="Odstavecseseznamem"/>
        <w:tabs>
          <w:tab w:val="left" w:pos="3969"/>
        </w:tabs>
        <w:spacing w:before="120" w:after="0" w:line="240" w:lineRule="auto"/>
        <w:ind w:left="567"/>
        <w:contextualSpacing w:val="0"/>
        <w:rPr>
          <w:rFonts w:asciiTheme="minorHAnsi" w:hAnsiTheme="minorHAnsi" w:cstheme="minorHAnsi"/>
          <w:b/>
        </w:rPr>
      </w:pPr>
    </w:p>
    <w:p w14:paraId="117EEA94" w14:textId="77777777" w:rsidR="00236E2B" w:rsidRPr="00693213" w:rsidRDefault="00806C3E" w:rsidP="00693213">
      <w:pPr>
        <w:pStyle w:val="Odstavecseseznamem"/>
        <w:spacing w:before="120" w:after="0" w:line="240" w:lineRule="auto"/>
        <w:ind w:left="567"/>
        <w:contextualSpacing w:val="0"/>
        <w:jc w:val="both"/>
        <w:rPr>
          <w:rFonts w:asciiTheme="minorHAnsi" w:hAnsiTheme="minorHAnsi" w:cstheme="minorHAnsi"/>
        </w:rPr>
      </w:pPr>
      <w:r>
        <w:rPr>
          <w:rFonts w:asciiTheme="minorHAnsi" w:hAnsiTheme="minorHAnsi" w:cstheme="minorHAnsi"/>
        </w:rPr>
        <w:t>Osoby na pozicích stavbyvedoucího a zástupce stavbyvedoucího</w:t>
      </w:r>
      <w:r w:rsidR="00172E88" w:rsidRPr="00693213">
        <w:rPr>
          <w:rFonts w:asciiTheme="minorHAnsi" w:hAnsiTheme="minorHAnsi" w:cstheme="minorHAnsi"/>
        </w:rPr>
        <w:t xml:space="preserve"> </w:t>
      </w:r>
      <w:r w:rsidR="000F19F3">
        <w:rPr>
          <w:rFonts w:asciiTheme="minorHAnsi" w:hAnsiTheme="minorHAnsi" w:cstheme="minorHAnsi"/>
        </w:rPr>
        <w:t xml:space="preserve">jsou </w:t>
      </w:r>
      <w:r w:rsidR="00172E88" w:rsidRPr="00693213">
        <w:rPr>
          <w:rFonts w:asciiTheme="minorHAnsi" w:hAnsiTheme="minorHAnsi" w:cstheme="minorHAnsi"/>
        </w:rPr>
        <w:t>pověřen</w:t>
      </w:r>
      <w:r w:rsidR="000F19F3">
        <w:rPr>
          <w:rFonts w:asciiTheme="minorHAnsi" w:hAnsiTheme="minorHAnsi" w:cstheme="minorHAnsi"/>
        </w:rPr>
        <w:t>y</w:t>
      </w:r>
      <w:r w:rsidR="00172E88" w:rsidRPr="00693213">
        <w:rPr>
          <w:rFonts w:asciiTheme="minorHAnsi" w:hAnsiTheme="minorHAnsi" w:cstheme="minorHAnsi"/>
        </w:rPr>
        <w:t xml:space="preserve"> řízením prováděného Díla </w:t>
      </w:r>
      <w:r w:rsidR="00DA220C" w:rsidRPr="00693213">
        <w:rPr>
          <w:rFonts w:asciiTheme="minorHAnsi" w:hAnsiTheme="minorHAnsi" w:cstheme="minorHAnsi"/>
        </w:rPr>
        <w:t xml:space="preserve">a souvisejících prací </w:t>
      </w:r>
      <w:r w:rsidR="00172E88" w:rsidRPr="00693213">
        <w:rPr>
          <w:rFonts w:asciiTheme="minorHAnsi" w:hAnsiTheme="minorHAnsi" w:cstheme="minorHAnsi"/>
        </w:rPr>
        <w:t>a j</w:t>
      </w:r>
      <w:r>
        <w:rPr>
          <w:rFonts w:asciiTheme="minorHAnsi" w:hAnsiTheme="minorHAnsi" w:cstheme="minorHAnsi"/>
        </w:rPr>
        <w:t>sou</w:t>
      </w:r>
      <w:r w:rsidR="00172E88" w:rsidRPr="00693213">
        <w:rPr>
          <w:rFonts w:asciiTheme="minorHAnsi" w:hAnsiTheme="minorHAnsi" w:cstheme="minorHAnsi"/>
        </w:rPr>
        <w:t xml:space="preserve"> oprávněn</w:t>
      </w:r>
      <w:r>
        <w:rPr>
          <w:rFonts w:asciiTheme="minorHAnsi" w:hAnsiTheme="minorHAnsi" w:cstheme="minorHAnsi"/>
        </w:rPr>
        <w:t>y</w:t>
      </w:r>
      <w:r w:rsidR="00172E88" w:rsidRPr="00693213">
        <w:rPr>
          <w:rFonts w:asciiTheme="minorHAnsi" w:hAnsiTheme="minorHAnsi" w:cstheme="minorHAnsi"/>
        </w:rPr>
        <w:t xml:space="preserve"> ke všem faktickým úkonům týkajícím se tohoto plnění, je pověřena řízením stavby, příp. koordinací prací </w:t>
      </w:r>
      <w:r w:rsidR="000F19F3">
        <w:rPr>
          <w:rFonts w:asciiTheme="minorHAnsi" w:hAnsiTheme="minorHAnsi" w:cstheme="minorHAnsi"/>
        </w:rPr>
        <w:t>poddod</w:t>
      </w:r>
      <w:r>
        <w:rPr>
          <w:rFonts w:asciiTheme="minorHAnsi" w:hAnsiTheme="minorHAnsi" w:cstheme="minorHAnsi"/>
        </w:rPr>
        <w:t>a</w:t>
      </w:r>
      <w:r w:rsidR="000F19F3">
        <w:rPr>
          <w:rFonts w:asciiTheme="minorHAnsi" w:hAnsiTheme="minorHAnsi" w:cstheme="minorHAnsi"/>
        </w:rPr>
        <w:t>vatelů</w:t>
      </w:r>
      <w:r w:rsidR="00172E88" w:rsidRPr="00693213">
        <w:rPr>
          <w:rFonts w:asciiTheme="minorHAnsi" w:hAnsiTheme="minorHAnsi" w:cstheme="minorHAnsi"/>
        </w:rPr>
        <w:t>, prováděním soupisu provedených prací, prováděním zápisů do stavebního deníku a řešením všech problémů souvisejících</w:t>
      </w:r>
      <w:r w:rsidR="00CF5682" w:rsidRPr="00693213">
        <w:rPr>
          <w:rFonts w:asciiTheme="minorHAnsi" w:hAnsiTheme="minorHAnsi" w:cstheme="minorHAnsi"/>
        </w:rPr>
        <w:t xml:space="preserve"> s realizací D</w:t>
      </w:r>
      <w:r w:rsidR="00172E88" w:rsidRPr="00693213">
        <w:rPr>
          <w:rFonts w:asciiTheme="minorHAnsi" w:hAnsiTheme="minorHAnsi" w:cstheme="minorHAnsi"/>
        </w:rPr>
        <w:t>íla.</w:t>
      </w:r>
    </w:p>
    <w:p w14:paraId="4CF9F693" w14:textId="77777777" w:rsidR="00172E88" w:rsidRPr="00693213" w:rsidRDefault="00172E88" w:rsidP="00693213">
      <w:pPr>
        <w:pStyle w:val="Odstavecseseznamem"/>
        <w:numPr>
          <w:ilvl w:val="0"/>
          <w:numId w:val="6"/>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Zástupcem Objednatele je: </w:t>
      </w:r>
    </w:p>
    <w:p w14:paraId="2C7531D5" w14:textId="656F7E0C" w:rsidR="00847C75" w:rsidRPr="009F4D38" w:rsidRDefault="004C18C3" w:rsidP="009F4D38">
      <w:pPr>
        <w:pStyle w:val="Odstavecseseznamem"/>
        <w:spacing w:before="120" w:after="0" w:line="240" w:lineRule="auto"/>
        <w:ind w:left="567"/>
        <w:contextualSpacing w:val="0"/>
        <w:rPr>
          <w:rFonts w:asciiTheme="minorHAnsi" w:hAnsiTheme="minorHAnsi" w:cstheme="minorHAnsi"/>
          <w:b/>
        </w:rPr>
      </w:pPr>
      <w:r w:rsidRPr="004C18C3">
        <w:rPr>
          <w:rFonts w:asciiTheme="minorHAnsi" w:hAnsiTheme="minorHAnsi" w:cstheme="minorHAnsi"/>
          <w:b/>
        </w:rPr>
        <w:t xml:space="preserve">Ing. Ivana Erbanová </w:t>
      </w:r>
      <w:r w:rsidR="003A28EF" w:rsidRPr="004C18C3">
        <w:rPr>
          <w:rFonts w:asciiTheme="minorHAnsi" w:hAnsiTheme="minorHAnsi" w:cstheme="minorHAnsi"/>
          <w:b/>
        </w:rPr>
        <w:t xml:space="preserve">tel. </w:t>
      </w:r>
      <w:r w:rsidR="000F19F3" w:rsidRPr="004C18C3">
        <w:rPr>
          <w:rFonts w:asciiTheme="minorHAnsi" w:hAnsiTheme="minorHAnsi" w:cstheme="minorHAnsi"/>
          <w:b/>
        </w:rPr>
        <w:t>+420</w:t>
      </w:r>
      <w:r w:rsidRPr="004C18C3">
        <w:rPr>
          <w:rFonts w:asciiTheme="minorHAnsi" w:hAnsiTheme="minorHAnsi" w:cstheme="minorHAnsi"/>
          <w:b/>
        </w:rPr>
        <w:t>603409643</w:t>
      </w:r>
    </w:p>
    <w:p w14:paraId="27057659" w14:textId="77777777" w:rsidR="00172E88" w:rsidRPr="00693213" w:rsidRDefault="00172E88" w:rsidP="00693213">
      <w:pPr>
        <w:pStyle w:val="Odstavecseseznamem"/>
        <w:spacing w:before="120" w:after="0" w:line="240" w:lineRule="auto"/>
        <w:ind w:left="567"/>
        <w:contextualSpacing w:val="0"/>
        <w:jc w:val="both"/>
        <w:rPr>
          <w:rFonts w:asciiTheme="minorHAnsi" w:hAnsiTheme="minorHAnsi" w:cstheme="minorHAnsi"/>
        </w:rPr>
      </w:pPr>
      <w:r w:rsidRPr="00693213">
        <w:rPr>
          <w:rFonts w:asciiTheme="minorHAnsi" w:hAnsiTheme="minorHAnsi" w:cstheme="minorHAnsi"/>
        </w:rPr>
        <w:lastRenderedPageBreak/>
        <w:t>Tato osoba</w:t>
      </w:r>
      <w:r w:rsidR="00D15C30">
        <w:rPr>
          <w:rFonts w:asciiTheme="minorHAnsi" w:hAnsiTheme="minorHAnsi" w:cstheme="minorHAnsi"/>
        </w:rPr>
        <w:t xml:space="preserve">, </w:t>
      </w:r>
      <w:r w:rsidR="0083619B">
        <w:rPr>
          <w:rFonts w:asciiTheme="minorHAnsi" w:hAnsiTheme="minorHAnsi" w:cstheme="minorHAnsi"/>
        </w:rPr>
        <w:t>vykonávající technický dozor stavebníka</w:t>
      </w:r>
      <w:r w:rsidR="00D15C30">
        <w:rPr>
          <w:rFonts w:asciiTheme="minorHAnsi" w:hAnsiTheme="minorHAnsi" w:cstheme="minorHAnsi"/>
        </w:rPr>
        <w:t>,</w:t>
      </w:r>
      <w:r w:rsidRPr="00693213">
        <w:rPr>
          <w:rFonts w:asciiTheme="minorHAnsi" w:hAnsiTheme="minorHAnsi" w:cstheme="minorHAnsi"/>
        </w:rPr>
        <w:t xml:space="preserve"> jako zástupce Objednatele </w:t>
      </w:r>
      <w:r w:rsidR="002537D8">
        <w:rPr>
          <w:rFonts w:asciiTheme="minorHAnsi" w:hAnsiTheme="minorHAnsi" w:cstheme="minorHAnsi"/>
        </w:rPr>
        <w:t xml:space="preserve">je oprávněná </w:t>
      </w:r>
      <w:r w:rsidR="00DA220C" w:rsidRPr="00693213">
        <w:rPr>
          <w:rFonts w:asciiTheme="minorHAnsi" w:hAnsiTheme="minorHAnsi" w:cstheme="minorHAnsi"/>
        </w:rPr>
        <w:t xml:space="preserve">zejména </w:t>
      </w:r>
      <w:r w:rsidRPr="00693213">
        <w:rPr>
          <w:rFonts w:asciiTheme="minorHAnsi" w:hAnsiTheme="minorHAnsi" w:cstheme="minorHAnsi"/>
        </w:rPr>
        <w:t>kontrol</w:t>
      </w:r>
      <w:r w:rsidR="00580937">
        <w:rPr>
          <w:rFonts w:asciiTheme="minorHAnsi" w:hAnsiTheme="minorHAnsi" w:cstheme="minorHAnsi"/>
        </w:rPr>
        <w:t>ovat</w:t>
      </w:r>
      <w:r w:rsidRPr="00693213">
        <w:rPr>
          <w:rFonts w:asciiTheme="minorHAnsi" w:hAnsiTheme="minorHAnsi" w:cstheme="minorHAnsi"/>
        </w:rPr>
        <w:t xml:space="preserve"> kvalitu prováděných prací, </w:t>
      </w:r>
      <w:r w:rsidR="00DA220C" w:rsidRPr="00693213">
        <w:rPr>
          <w:rFonts w:asciiTheme="minorHAnsi" w:hAnsiTheme="minorHAnsi" w:cstheme="minorHAnsi"/>
        </w:rPr>
        <w:t>kontro</w:t>
      </w:r>
      <w:r w:rsidR="00580937">
        <w:rPr>
          <w:rFonts w:asciiTheme="minorHAnsi" w:hAnsiTheme="minorHAnsi" w:cstheme="minorHAnsi"/>
        </w:rPr>
        <w:t>lovat</w:t>
      </w:r>
      <w:r w:rsidR="00DA220C" w:rsidRPr="00693213">
        <w:rPr>
          <w:rFonts w:asciiTheme="minorHAnsi" w:hAnsiTheme="minorHAnsi" w:cstheme="minorHAnsi"/>
        </w:rPr>
        <w:t xml:space="preserve"> jakost materiálů, výrobků a dalších věcí, </w:t>
      </w:r>
      <w:r w:rsidRPr="00693213">
        <w:rPr>
          <w:rFonts w:asciiTheme="minorHAnsi" w:hAnsiTheme="minorHAnsi" w:cstheme="minorHAnsi"/>
        </w:rPr>
        <w:t>je oprávněna ověřit a potvrdit rozsah skutečně provedených prac</w:t>
      </w:r>
      <w:r w:rsidR="00DA220C" w:rsidRPr="00693213">
        <w:rPr>
          <w:rFonts w:asciiTheme="minorHAnsi" w:hAnsiTheme="minorHAnsi" w:cstheme="minorHAnsi"/>
        </w:rPr>
        <w:t>í a</w:t>
      </w:r>
      <w:r w:rsidRPr="00693213">
        <w:rPr>
          <w:rFonts w:asciiTheme="minorHAnsi" w:hAnsiTheme="minorHAnsi" w:cstheme="minorHAnsi"/>
        </w:rPr>
        <w:t xml:space="preserve"> projednávat změny a doplňky Díla</w:t>
      </w:r>
      <w:r w:rsidR="002537D8">
        <w:rPr>
          <w:rFonts w:asciiTheme="minorHAnsi" w:hAnsiTheme="minorHAnsi" w:cstheme="minorHAnsi"/>
        </w:rPr>
        <w:t>, včetně provádění kontroly stavebního deníku, rozpočtů a vyhotovených faktur.</w:t>
      </w:r>
    </w:p>
    <w:p w14:paraId="1799F021" w14:textId="77777777" w:rsidR="00172E88" w:rsidRPr="00693213" w:rsidRDefault="00172E88" w:rsidP="00693213">
      <w:pPr>
        <w:pStyle w:val="Odstavecseseznamem"/>
        <w:numPr>
          <w:ilvl w:val="0"/>
          <w:numId w:val="6"/>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Oprávnění kontaktních osob nezahrnuje právo zavazovat příslušnou smluvní stranu, uzavírat písemné dodatky k této smlouvě a </w:t>
      </w:r>
      <w:r w:rsidR="00A516C6" w:rsidRPr="00693213">
        <w:rPr>
          <w:rFonts w:asciiTheme="minorHAnsi" w:hAnsiTheme="minorHAnsi" w:cstheme="minorHAnsi"/>
        </w:rPr>
        <w:t>činit jiná</w:t>
      </w:r>
      <w:r w:rsidRPr="00693213">
        <w:rPr>
          <w:rFonts w:asciiTheme="minorHAnsi" w:hAnsiTheme="minorHAnsi" w:cstheme="minorHAnsi"/>
        </w:rPr>
        <w:t xml:space="preserve"> právní </w:t>
      </w:r>
      <w:r w:rsidR="00A516C6" w:rsidRPr="00693213">
        <w:rPr>
          <w:rFonts w:asciiTheme="minorHAnsi" w:hAnsiTheme="minorHAnsi" w:cstheme="minorHAnsi"/>
        </w:rPr>
        <w:t>jednání</w:t>
      </w:r>
      <w:r w:rsidRPr="00693213">
        <w:rPr>
          <w:rFonts w:asciiTheme="minorHAnsi" w:hAnsiTheme="minorHAnsi" w:cstheme="minorHAnsi"/>
        </w:rPr>
        <w:t xml:space="preserve">, kterými dochází ke změně nebo zániku práv a povinností vyplývajících z této smlouvy, nevyplývá-li z této smlouvy jinak. Ve věcech smluvních jsou oprávněny jednat </w:t>
      </w:r>
      <w:r w:rsidR="00F10870" w:rsidRPr="00693213">
        <w:rPr>
          <w:rFonts w:asciiTheme="minorHAnsi" w:hAnsiTheme="minorHAnsi" w:cstheme="minorHAnsi"/>
        </w:rPr>
        <w:t xml:space="preserve">Objednatel a Zhotovitel, resp. </w:t>
      </w:r>
      <w:r w:rsidR="00A516C6" w:rsidRPr="00693213">
        <w:rPr>
          <w:rFonts w:asciiTheme="minorHAnsi" w:hAnsiTheme="minorHAnsi" w:cstheme="minorHAnsi"/>
        </w:rPr>
        <w:t xml:space="preserve">za ně </w:t>
      </w:r>
      <w:r w:rsidR="00F10870" w:rsidRPr="00693213">
        <w:rPr>
          <w:rFonts w:asciiTheme="minorHAnsi" w:hAnsiTheme="minorHAnsi" w:cstheme="minorHAnsi"/>
        </w:rPr>
        <w:t xml:space="preserve">jejich </w:t>
      </w:r>
      <w:r w:rsidRPr="00693213">
        <w:rPr>
          <w:rFonts w:asciiTheme="minorHAnsi" w:hAnsiTheme="minorHAnsi" w:cstheme="minorHAnsi"/>
        </w:rPr>
        <w:t xml:space="preserve">statutární orgány nebo členové </w:t>
      </w:r>
      <w:r w:rsidR="00F10870" w:rsidRPr="00693213">
        <w:rPr>
          <w:rFonts w:asciiTheme="minorHAnsi" w:hAnsiTheme="minorHAnsi" w:cstheme="minorHAnsi"/>
        </w:rPr>
        <w:t xml:space="preserve">jejich </w:t>
      </w:r>
      <w:r w:rsidRPr="00693213">
        <w:rPr>
          <w:rFonts w:asciiTheme="minorHAnsi" w:hAnsiTheme="minorHAnsi" w:cstheme="minorHAnsi"/>
        </w:rPr>
        <w:t>statutárních orgánů.</w:t>
      </w:r>
    </w:p>
    <w:p w14:paraId="079DD385" w14:textId="77777777" w:rsidR="00172E88" w:rsidRPr="00693213" w:rsidRDefault="00172E88" w:rsidP="00693213">
      <w:pPr>
        <w:pStyle w:val="Odstavecseseznamem"/>
        <w:widowControl w:val="0"/>
        <w:numPr>
          <w:ilvl w:val="0"/>
          <w:numId w:val="6"/>
        </w:numPr>
        <w:spacing w:before="12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p>
    <w:p w14:paraId="4CC84B44" w14:textId="77777777" w:rsidR="002C1B2D" w:rsidRPr="00693213" w:rsidRDefault="00847C75" w:rsidP="00693213">
      <w:pPr>
        <w:pStyle w:val="Odstavecseseznamem"/>
        <w:widowControl w:val="0"/>
        <w:numPr>
          <w:ilvl w:val="0"/>
          <w:numId w:val="6"/>
        </w:numPr>
        <w:spacing w:before="120" w:after="0" w:line="240" w:lineRule="auto"/>
        <w:ind w:left="567" w:hanging="567"/>
        <w:contextualSpacing w:val="0"/>
        <w:jc w:val="both"/>
        <w:rPr>
          <w:rFonts w:asciiTheme="minorHAnsi" w:hAnsiTheme="minorHAnsi" w:cstheme="minorHAnsi"/>
          <w:b/>
        </w:rPr>
      </w:pPr>
      <w:r w:rsidRPr="00693213">
        <w:rPr>
          <w:rFonts w:asciiTheme="minorHAnsi" w:hAnsiTheme="minorHAnsi" w:cstheme="minorHAnsi"/>
        </w:rPr>
        <w:t xml:space="preserve">Změna osoby na pozici </w:t>
      </w:r>
      <w:r w:rsidR="005B2F0D" w:rsidRPr="00693213">
        <w:rPr>
          <w:rFonts w:asciiTheme="minorHAnsi" w:hAnsiTheme="minorHAnsi" w:cstheme="minorHAnsi"/>
        </w:rPr>
        <w:t>stavbyvedoucíh</w:t>
      </w:r>
      <w:r w:rsidR="00803D70">
        <w:rPr>
          <w:rFonts w:asciiTheme="minorHAnsi" w:hAnsiTheme="minorHAnsi" w:cstheme="minorHAnsi"/>
        </w:rPr>
        <w:t xml:space="preserve">o, zástupce stavbyvedoucího, </w:t>
      </w:r>
      <w:r w:rsidR="00176B8B" w:rsidRPr="002537D8">
        <w:rPr>
          <w:rFonts w:asciiTheme="minorHAnsi" w:hAnsiTheme="minorHAnsi" w:cstheme="minorHAnsi"/>
        </w:rPr>
        <w:t>specialist</w:t>
      </w:r>
      <w:r w:rsidR="00580937">
        <w:rPr>
          <w:rFonts w:asciiTheme="minorHAnsi" w:hAnsiTheme="minorHAnsi" w:cstheme="minorHAnsi"/>
        </w:rPr>
        <w:t>y</w:t>
      </w:r>
      <w:r w:rsidR="00176B8B" w:rsidRPr="002537D8">
        <w:rPr>
          <w:rFonts w:asciiTheme="minorHAnsi" w:hAnsiTheme="minorHAnsi" w:cstheme="minorHAnsi"/>
        </w:rPr>
        <w:t xml:space="preserve"> elektro a specialist</w:t>
      </w:r>
      <w:r w:rsidR="00CA0B99">
        <w:rPr>
          <w:rFonts w:asciiTheme="minorHAnsi" w:hAnsiTheme="minorHAnsi" w:cstheme="minorHAnsi"/>
        </w:rPr>
        <w:t>y</w:t>
      </w:r>
      <w:r w:rsidR="00176B8B" w:rsidRPr="002537D8">
        <w:rPr>
          <w:rFonts w:asciiTheme="minorHAnsi" w:hAnsiTheme="minorHAnsi" w:cstheme="minorHAnsi"/>
        </w:rPr>
        <w:t xml:space="preserve"> UT, VZT a </w:t>
      </w:r>
      <w:r w:rsidR="00176B8B" w:rsidRPr="00580937">
        <w:rPr>
          <w:rFonts w:asciiTheme="minorHAnsi" w:hAnsiTheme="minorHAnsi" w:cstheme="minorHAnsi"/>
        </w:rPr>
        <w:t>ZTI</w:t>
      </w:r>
      <w:r w:rsidR="00580937" w:rsidRPr="00580937">
        <w:rPr>
          <w:rFonts w:asciiTheme="minorHAnsi" w:hAnsiTheme="minorHAnsi" w:cstheme="minorHAnsi"/>
        </w:rPr>
        <w:t>, specialist</w:t>
      </w:r>
      <w:r w:rsidR="00CA0B99">
        <w:rPr>
          <w:rFonts w:asciiTheme="minorHAnsi" w:hAnsiTheme="minorHAnsi" w:cstheme="minorHAnsi"/>
        </w:rPr>
        <w:t>y</w:t>
      </w:r>
      <w:r w:rsidR="00580937" w:rsidRPr="00580937">
        <w:rPr>
          <w:rFonts w:asciiTheme="minorHAnsi" w:hAnsiTheme="minorHAnsi" w:cstheme="minorHAnsi"/>
        </w:rPr>
        <w:t xml:space="preserve"> </w:t>
      </w:r>
      <w:r w:rsidR="00580937" w:rsidRPr="00580937">
        <w:rPr>
          <w:rFonts w:cstheme="minorHAnsi"/>
        </w:rPr>
        <w:t>statika a dynamika staveb</w:t>
      </w:r>
      <w:r w:rsidRPr="00580937">
        <w:rPr>
          <w:rFonts w:asciiTheme="minorHAnsi" w:hAnsiTheme="minorHAnsi" w:cstheme="minorHAnsi"/>
        </w:rPr>
        <w:t xml:space="preserve"> </w:t>
      </w:r>
      <w:r w:rsidR="00580937" w:rsidRPr="00580937">
        <w:rPr>
          <w:rFonts w:asciiTheme="minorHAnsi" w:hAnsiTheme="minorHAnsi" w:cstheme="minorHAnsi"/>
        </w:rPr>
        <w:t xml:space="preserve">a </w:t>
      </w:r>
      <w:r w:rsidR="00CA0B99">
        <w:rPr>
          <w:rFonts w:asciiTheme="minorHAnsi" w:hAnsiTheme="minorHAnsi" w:cstheme="minorHAnsi"/>
        </w:rPr>
        <w:t>o</w:t>
      </w:r>
      <w:r w:rsidR="00580937" w:rsidRPr="00580937">
        <w:rPr>
          <w:rFonts w:cstheme="minorHAnsi"/>
        </w:rPr>
        <w:t>sob</w:t>
      </w:r>
      <w:r w:rsidR="00CA0B99">
        <w:rPr>
          <w:rFonts w:cstheme="minorHAnsi"/>
        </w:rPr>
        <w:t>y</w:t>
      </w:r>
      <w:r w:rsidR="00580937" w:rsidRPr="00580937">
        <w:rPr>
          <w:rFonts w:cstheme="minorHAnsi"/>
        </w:rPr>
        <w:t xml:space="preserve"> odborně způsobil</w:t>
      </w:r>
      <w:r w:rsidR="00CA0B99">
        <w:rPr>
          <w:rFonts w:cstheme="minorHAnsi"/>
        </w:rPr>
        <w:t>é</w:t>
      </w:r>
      <w:r w:rsidR="00580937" w:rsidRPr="00580937">
        <w:rPr>
          <w:rFonts w:cstheme="minorHAnsi"/>
        </w:rPr>
        <w:t xml:space="preserve"> v prevenci rizik</w:t>
      </w:r>
      <w:r w:rsidR="00580937" w:rsidRPr="00580937">
        <w:rPr>
          <w:rFonts w:asciiTheme="minorHAnsi" w:hAnsiTheme="minorHAnsi" w:cstheme="minorHAnsi"/>
        </w:rPr>
        <w:t xml:space="preserve"> </w:t>
      </w:r>
      <w:r w:rsidRPr="00580937">
        <w:rPr>
          <w:rFonts w:asciiTheme="minorHAnsi" w:hAnsiTheme="minorHAnsi" w:cstheme="minorHAnsi"/>
        </w:rPr>
        <w:t>je mož</w:t>
      </w:r>
      <w:r w:rsidR="00482140" w:rsidRPr="00580937">
        <w:rPr>
          <w:rFonts w:asciiTheme="minorHAnsi" w:hAnsiTheme="minorHAnsi" w:cstheme="minorHAnsi"/>
        </w:rPr>
        <w:t>ná pouz</w:t>
      </w:r>
      <w:r w:rsidR="00482140" w:rsidRPr="002537D8">
        <w:rPr>
          <w:rFonts w:asciiTheme="minorHAnsi" w:hAnsiTheme="minorHAnsi" w:cstheme="minorHAnsi"/>
        </w:rPr>
        <w:t>e za předpokladu, že tato osoba</w:t>
      </w:r>
      <w:r w:rsidRPr="002537D8">
        <w:rPr>
          <w:rFonts w:asciiTheme="minorHAnsi" w:hAnsiTheme="minorHAnsi" w:cstheme="minorHAnsi"/>
        </w:rPr>
        <w:t xml:space="preserve"> prokáž</w:t>
      </w:r>
      <w:r w:rsidR="00482140" w:rsidRPr="002537D8">
        <w:rPr>
          <w:rFonts w:asciiTheme="minorHAnsi" w:hAnsiTheme="minorHAnsi" w:cstheme="minorHAnsi"/>
        </w:rPr>
        <w:t>e</w:t>
      </w:r>
      <w:r w:rsidRPr="002537D8">
        <w:rPr>
          <w:rFonts w:asciiTheme="minorHAnsi" w:hAnsiTheme="minorHAnsi" w:cstheme="minorHAnsi"/>
        </w:rPr>
        <w:t xml:space="preserve"> kvalifikaci ve stejném rozsahu, tedy doloží Objednateli doklady k dané kvalifikaci pož</w:t>
      </w:r>
      <w:r w:rsidRPr="00693213">
        <w:rPr>
          <w:rFonts w:asciiTheme="minorHAnsi" w:hAnsiTheme="minorHAnsi" w:cstheme="minorHAnsi"/>
        </w:rPr>
        <w:t xml:space="preserve">adované v zadávací dokumentaci k veřejné zakázce, jejíž plnění je předmětem této smlouvy. Pokud nová osoba na </w:t>
      </w:r>
      <w:r w:rsidR="005B2F0D" w:rsidRPr="00693213">
        <w:rPr>
          <w:rFonts w:asciiTheme="minorHAnsi" w:hAnsiTheme="minorHAnsi" w:cstheme="minorHAnsi"/>
        </w:rPr>
        <w:t>stavbyvedoucí</w:t>
      </w:r>
      <w:r w:rsidR="000F19F3">
        <w:rPr>
          <w:rFonts w:asciiTheme="minorHAnsi" w:hAnsiTheme="minorHAnsi" w:cstheme="minorHAnsi"/>
        </w:rPr>
        <w:t xml:space="preserve">ho nebo zástupce stavbyvedoucího </w:t>
      </w:r>
      <w:r w:rsidRPr="00693213">
        <w:rPr>
          <w:rFonts w:asciiTheme="minorHAnsi" w:hAnsiTheme="minorHAnsi" w:cstheme="minorHAnsi"/>
        </w:rPr>
        <w:t>neprokáže kvalifikaci v uvedeném termínu, je Zhotovitel povinen zajistit náhradní osobu/osoby, kter</w:t>
      </w:r>
      <w:r w:rsidR="00543957" w:rsidRPr="00693213">
        <w:rPr>
          <w:rFonts w:asciiTheme="minorHAnsi" w:hAnsiTheme="minorHAnsi" w:cstheme="minorHAnsi"/>
        </w:rPr>
        <w:t>á</w:t>
      </w:r>
      <w:r w:rsidRPr="00693213">
        <w:rPr>
          <w:rFonts w:asciiTheme="minorHAnsi" w:hAnsiTheme="minorHAnsi" w:cstheme="minorHAnsi"/>
        </w:rPr>
        <w:t xml:space="preserve"> bude splňovat požadovanou kvalifikaci, a to v přiměřené lhůtě stanovené Objednatelem. Pokud Zhotovitel tak neučiní</w:t>
      </w:r>
      <w:r w:rsidR="00543957" w:rsidRPr="00693213">
        <w:rPr>
          <w:rFonts w:asciiTheme="minorHAnsi" w:hAnsiTheme="minorHAnsi" w:cstheme="minorHAnsi"/>
        </w:rPr>
        <w:t>,</w:t>
      </w:r>
      <w:r w:rsidRPr="00693213">
        <w:rPr>
          <w:rFonts w:asciiTheme="minorHAnsi" w:hAnsiTheme="minorHAnsi" w:cstheme="minorHAnsi"/>
        </w:rPr>
        <w:t xml:space="preserve"> jedná se o podstatné porušení smlouvy.  </w:t>
      </w:r>
    </w:p>
    <w:p w14:paraId="3AFC4127" w14:textId="77777777" w:rsidR="00E6791B" w:rsidRDefault="00E6791B" w:rsidP="000F19F3">
      <w:pPr>
        <w:widowControl w:val="0"/>
        <w:spacing w:after="0" w:line="240" w:lineRule="auto"/>
        <w:jc w:val="center"/>
        <w:rPr>
          <w:rFonts w:asciiTheme="minorHAnsi" w:hAnsiTheme="minorHAnsi" w:cstheme="minorHAnsi"/>
          <w:b/>
        </w:rPr>
      </w:pPr>
    </w:p>
    <w:p w14:paraId="7A5C39A6" w14:textId="77777777" w:rsidR="00172E88" w:rsidRPr="00693213" w:rsidRDefault="00172E88" w:rsidP="000F19F3">
      <w:pPr>
        <w:widowControl w:val="0"/>
        <w:spacing w:after="0" w:line="240" w:lineRule="auto"/>
        <w:jc w:val="center"/>
        <w:rPr>
          <w:rFonts w:asciiTheme="minorHAnsi" w:hAnsiTheme="minorHAnsi" w:cstheme="minorHAnsi"/>
          <w:b/>
        </w:rPr>
      </w:pPr>
      <w:r w:rsidRPr="00693213">
        <w:rPr>
          <w:rFonts w:asciiTheme="minorHAnsi" w:hAnsiTheme="minorHAnsi" w:cstheme="minorHAnsi"/>
          <w:b/>
        </w:rPr>
        <w:t>VII.</w:t>
      </w:r>
    </w:p>
    <w:p w14:paraId="3F1C9642" w14:textId="77777777" w:rsidR="00172E88" w:rsidRDefault="00172E88" w:rsidP="00E6791B">
      <w:pPr>
        <w:widowControl w:val="0"/>
        <w:shd w:val="clear" w:color="auto" w:fill="DBE5F1" w:themeFill="accent1" w:themeFillTint="33"/>
        <w:spacing w:after="0" w:line="240" w:lineRule="auto"/>
        <w:jc w:val="center"/>
        <w:rPr>
          <w:rFonts w:asciiTheme="minorHAnsi" w:hAnsiTheme="minorHAnsi" w:cstheme="minorHAnsi"/>
          <w:b/>
          <w:bCs/>
        </w:rPr>
      </w:pPr>
      <w:r w:rsidRPr="00693213">
        <w:rPr>
          <w:rFonts w:asciiTheme="minorHAnsi" w:hAnsiTheme="minorHAnsi" w:cstheme="minorHAnsi"/>
          <w:b/>
          <w:bCs/>
        </w:rPr>
        <w:t>Součinnost Objednatele a povinnosti Zhotovitele</w:t>
      </w:r>
    </w:p>
    <w:p w14:paraId="46BD2CAE" w14:textId="77777777" w:rsidR="000F19F3" w:rsidRPr="00693213" w:rsidRDefault="000F19F3" w:rsidP="000F19F3">
      <w:pPr>
        <w:widowControl w:val="0"/>
        <w:spacing w:after="0" w:line="240" w:lineRule="auto"/>
        <w:jc w:val="center"/>
        <w:rPr>
          <w:rFonts w:asciiTheme="minorHAnsi" w:hAnsiTheme="minorHAnsi" w:cstheme="minorHAnsi"/>
          <w:b/>
        </w:rPr>
      </w:pPr>
    </w:p>
    <w:p w14:paraId="6267ECB8" w14:textId="77777777" w:rsidR="00371BE6" w:rsidRPr="00693213" w:rsidRDefault="00172E88" w:rsidP="00453AD3">
      <w:pPr>
        <w:pStyle w:val="Odstavecseseznamem"/>
        <w:widowControl w:val="0"/>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Objednatel</w:t>
      </w:r>
      <w:r w:rsidR="00D63D77" w:rsidRPr="00693213">
        <w:rPr>
          <w:rFonts w:asciiTheme="minorHAnsi" w:hAnsiTheme="minorHAnsi" w:cstheme="minorHAnsi"/>
        </w:rPr>
        <w:t xml:space="preserve"> předá Zhotoviteli</w:t>
      </w:r>
      <w:r w:rsidRPr="00693213">
        <w:rPr>
          <w:rFonts w:asciiTheme="minorHAnsi" w:hAnsiTheme="minorHAnsi" w:cstheme="minorHAnsi"/>
        </w:rPr>
        <w:t xml:space="preserve"> </w:t>
      </w:r>
      <w:r w:rsidR="00432FCB" w:rsidRPr="00693213">
        <w:rPr>
          <w:rFonts w:asciiTheme="minorHAnsi" w:hAnsiTheme="minorHAnsi" w:cstheme="minorHAnsi"/>
        </w:rPr>
        <w:t>staveniště</w:t>
      </w:r>
      <w:r w:rsidRPr="00693213">
        <w:rPr>
          <w:rFonts w:asciiTheme="minorHAnsi" w:hAnsiTheme="minorHAnsi" w:cstheme="minorHAnsi"/>
        </w:rPr>
        <w:t xml:space="preserve"> k provádění </w:t>
      </w:r>
      <w:r w:rsidRPr="00693213">
        <w:rPr>
          <w:rFonts w:asciiTheme="minorHAnsi" w:hAnsiTheme="minorHAnsi" w:cstheme="minorHAnsi"/>
          <w:iCs/>
        </w:rPr>
        <w:t>stavebních prací</w:t>
      </w:r>
      <w:r w:rsidR="00F93F6D" w:rsidRPr="00693213">
        <w:rPr>
          <w:rFonts w:asciiTheme="minorHAnsi" w:hAnsiTheme="minorHAnsi" w:cstheme="minorHAnsi"/>
          <w:iCs/>
        </w:rPr>
        <w:t xml:space="preserve"> dle této smlouvy</w:t>
      </w:r>
      <w:r w:rsidR="00D63D77" w:rsidRPr="00693213">
        <w:rPr>
          <w:rFonts w:asciiTheme="minorHAnsi" w:hAnsiTheme="minorHAnsi" w:cstheme="minorHAnsi"/>
          <w:iCs/>
        </w:rPr>
        <w:t xml:space="preserve"> v termínu uvedeném v odst. 4.</w:t>
      </w:r>
      <w:r w:rsidR="00F60753" w:rsidRPr="00693213">
        <w:rPr>
          <w:rFonts w:asciiTheme="minorHAnsi" w:hAnsiTheme="minorHAnsi" w:cstheme="minorHAnsi"/>
          <w:iCs/>
        </w:rPr>
        <w:t>2</w:t>
      </w:r>
      <w:r w:rsidR="00D63D77" w:rsidRPr="00693213">
        <w:rPr>
          <w:rFonts w:asciiTheme="minorHAnsi" w:hAnsiTheme="minorHAnsi" w:cstheme="minorHAnsi"/>
          <w:iCs/>
        </w:rPr>
        <w:t xml:space="preserve"> této smlouvy.</w:t>
      </w:r>
      <w:r w:rsidRPr="00693213">
        <w:rPr>
          <w:rFonts w:asciiTheme="minorHAnsi" w:hAnsiTheme="minorHAnsi" w:cstheme="minorHAnsi"/>
        </w:rPr>
        <w:t xml:space="preserve"> </w:t>
      </w:r>
    </w:p>
    <w:p w14:paraId="47F1430F" w14:textId="77777777" w:rsidR="001F21E4" w:rsidRPr="00693213" w:rsidRDefault="00172E88" w:rsidP="00453AD3">
      <w:pPr>
        <w:pStyle w:val="Odstavecseseznamem"/>
        <w:widowControl w:val="0"/>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Současně s odevzdáním </w:t>
      </w:r>
      <w:r w:rsidR="005A7BCE" w:rsidRPr="00693213">
        <w:rPr>
          <w:rFonts w:asciiTheme="minorHAnsi" w:hAnsiTheme="minorHAnsi" w:cstheme="minorHAnsi"/>
        </w:rPr>
        <w:t>staveniště (</w:t>
      </w:r>
      <w:r w:rsidRPr="00693213">
        <w:rPr>
          <w:rFonts w:asciiTheme="minorHAnsi" w:hAnsiTheme="minorHAnsi" w:cstheme="minorHAnsi"/>
        </w:rPr>
        <w:t xml:space="preserve">místa </w:t>
      </w:r>
      <w:r w:rsidR="005A7BCE" w:rsidRPr="00693213">
        <w:rPr>
          <w:rFonts w:asciiTheme="minorHAnsi" w:hAnsiTheme="minorHAnsi" w:cstheme="minorHAnsi"/>
        </w:rPr>
        <w:t xml:space="preserve">plnění) </w:t>
      </w:r>
      <w:r w:rsidRPr="00693213">
        <w:rPr>
          <w:rFonts w:asciiTheme="minorHAnsi" w:hAnsiTheme="minorHAnsi" w:cstheme="minorHAnsi"/>
        </w:rPr>
        <w:t>Objednatel určí</w:t>
      </w:r>
      <w:r w:rsidRPr="00693213">
        <w:rPr>
          <w:rFonts w:asciiTheme="minorHAnsi" w:hAnsiTheme="minorHAnsi" w:cstheme="minorHAnsi"/>
          <w:i/>
        </w:rPr>
        <w:t xml:space="preserve"> </w:t>
      </w:r>
      <w:r w:rsidRPr="00693213">
        <w:rPr>
          <w:rFonts w:asciiTheme="minorHAnsi" w:hAnsiTheme="minorHAnsi" w:cstheme="minorHAnsi"/>
        </w:rPr>
        <w:t xml:space="preserve">Zhotoviteli cesty pro příjezd a výjezd </w:t>
      </w:r>
      <w:r w:rsidR="001F21E4" w:rsidRPr="00693213">
        <w:rPr>
          <w:rFonts w:asciiTheme="minorHAnsi" w:hAnsiTheme="minorHAnsi" w:cstheme="minorHAnsi"/>
        </w:rPr>
        <w:t>na místo plnění v rámci nemovitostí ve vlastnictví Objednatele</w:t>
      </w:r>
      <w:r w:rsidR="00A516C6" w:rsidRPr="00693213">
        <w:rPr>
          <w:rFonts w:asciiTheme="minorHAnsi" w:hAnsiTheme="minorHAnsi" w:cstheme="minorHAnsi"/>
        </w:rPr>
        <w:t>, nemovitostí sousedících a přístupových komunikací</w:t>
      </w:r>
      <w:r w:rsidR="001F21E4" w:rsidRPr="00693213">
        <w:rPr>
          <w:rFonts w:asciiTheme="minorHAnsi" w:hAnsiTheme="minorHAnsi" w:cstheme="minorHAnsi"/>
        </w:rPr>
        <w:t>.</w:t>
      </w:r>
    </w:p>
    <w:p w14:paraId="0DA665BA" w14:textId="77777777" w:rsidR="0034725E" w:rsidRPr="00693213" w:rsidRDefault="001F21E4" w:rsidP="00453AD3">
      <w:pPr>
        <w:pStyle w:val="Odstavecseseznamem"/>
        <w:widowControl w:val="0"/>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w:t>
      </w:r>
      <w:r w:rsidR="00F60753" w:rsidRPr="00693213">
        <w:rPr>
          <w:rFonts w:asciiTheme="minorHAnsi" w:hAnsiTheme="minorHAnsi" w:cstheme="minorHAnsi"/>
        </w:rPr>
        <w:t>ými</w:t>
      </w:r>
      <w:r w:rsidRPr="00693213">
        <w:rPr>
          <w:rFonts w:asciiTheme="minorHAnsi" w:hAnsiTheme="minorHAnsi" w:cstheme="minorHAnsi"/>
        </w:rPr>
        <w:t xml:space="preserve"> </w:t>
      </w:r>
      <w:r w:rsidR="00501B41" w:rsidRPr="00693213">
        <w:rPr>
          <w:rFonts w:asciiTheme="minorHAnsi" w:hAnsiTheme="minorHAnsi" w:cstheme="minorHAnsi"/>
        </w:rPr>
        <w:t xml:space="preserve">(např. zajištění dopravního značení) </w:t>
      </w:r>
      <w:r w:rsidRPr="00693213">
        <w:rPr>
          <w:rFonts w:asciiTheme="minorHAnsi" w:hAnsiTheme="minorHAnsi" w:cstheme="minorHAnsi"/>
        </w:rPr>
        <w:t xml:space="preserve">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w:t>
      </w:r>
      <w:r w:rsidR="0034725E" w:rsidRPr="00693213">
        <w:rPr>
          <w:rFonts w:asciiTheme="minorHAnsi" w:hAnsiTheme="minorHAnsi" w:cstheme="minorHAnsi"/>
        </w:rPr>
        <w:t>bez ohledu na to, zda budou uloženy Zhotoviteli či Objednateli jako investorovi Díla.</w:t>
      </w:r>
    </w:p>
    <w:p w14:paraId="43994ACA" w14:textId="77777777" w:rsidR="00432FCB" w:rsidRPr="00693213" w:rsidRDefault="0034725E"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si zajistí svým jménem a na svůj náklad připojení staveniště na přívod elektrické energie </w:t>
      </w:r>
      <w:r w:rsidR="00172E88" w:rsidRPr="00693213">
        <w:rPr>
          <w:rFonts w:asciiTheme="minorHAnsi" w:hAnsiTheme="minorHAnsi" w:cstheme="minorHAnsi"/>
        </w:rPr>
        <w:t xml:space="preserve">a </w:t>
      </w:r>
      <w:r w:rsidRPr="00693213">
        <w:rPr>
          <w:rFonts w:asciiTheme="minorHAnsi" w:hAnsiTheme="minorHAnsi" w:cstheme="minorHAnsi"/>
        </w:rPr>
        <w:t xml:space="preserve">vody a napojení na kanalizaci k odvádění odpadních vod, pokud odvádění odpadních vod nebude svým nákladem zajišťovat jiným způsobem v souladu s obecně závaznými právními předpisy. </w:t>
      </w:r>
      <w:r w:rsidR="00A516C6" w:rsidRPr="00693213">
        <w:rPr>
          <w:rFonts w:asciiTheme="minorHAnsi" w:hAnsiTheme="minorHAnsi" w:cstheme="minorHAnsi"/>
        </w:rPr>
        <w:t xml:space="preserve">Objednatel poskytne za tím účelem Zhotoviteli nezbytnou součinnost. </w:t>
      </w:r>
      <w:r w:rsidRPr="00693213">
        <w:rPr>
          <w:rFonts w:asciiTheme="minorHAnsi" w:hAnsiTheme="minorHAnsi" w:cstheme="minorHAnsi"/>
        </w:rPr>
        <w:t xml:space="preserve">Zhotovitel bude hradit veškeré platby spojené s odběrem elektrické energie, vody a odváděním </w:t>
      </w:r>
      <w:r w:rsidRPr="00693213">
        <w:rPr>
          <w:rFonts w:asciiTheme="minorHAnsi" w:hAnsiTheme="minorHAnsi" w:cstheme="minorHAnsi"/>
        </w:rPr>
        <w:lastRenderedPageBreak/>
        <w:t>odpadních vod</w:t>
      </w:r>
      <w:r w:rsidR="008529BC" w:rsidRPr="00693213">
        <w:rPr>
          <w:rFonts w:asciiTheme="minorHAnsi" w:hAnsiTheme="minorHAnsi" w:cstheme="minorHAnsi"/>
        </w:rPr>
        <w:t xml:space="preserve">. Zhotovitel je povinen při zajišťování připojení staveniště na přívod elektrické energie a vody a napojení na kanalizaci k odvádění odpadních vod </w:t>
      </w:r>
      <w:r w:rsidR="00F60753" w:rsidRPr="00693213">
        <w:rPr>
          <w:rFonts w:asciiTheme="minorHAnsi" w:hAnsiTheme="minorHAnsi" w:cstheme="minorHAnsi"/>
        </w:rPr>
        <w:t>dbát pokynů Objednatele</w:t>
      </w:r>
      <w:r w:rsidR="006B769B" w:rsidRPr="00693213">
        <w:rPr>
          <w:rFonts w:asciiTheme="minorHAnsi" w:hAnsiTheme="minorHAnsi" w:cstheme="minorHAnsi"/>
        </w:rPr>
        <w:t xml:space="preserv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w:t>
      </w:r>
      <w:r w:rsidR="00A516C6" w:rsidRPr="00693213">
        <w:rPr>
          <w:rFonts w:asciiTheme="minorHAnsi" w:hAnsiTheme="minorHAnsi" w:cstheme="minorHAnsi"/>
        </w:rPr>
        <w:t xml:space="preserve">Zhotoviteli </w:t>
      </w:r>
      <w:r w:rsidR="006B769B" w:rsidRPr="00693213">
        <w:rPr>
          <w:rFonts w:asciiTheme="minorHAnsi" w:hAnsiTheme="minorHAnsi" w:cstheme="minorHAnsi"/>
        </w:rPr>
        <w:t xml:space="preserve">umožní toto připojení nebo napojení přes svá odběrní místa, k čemuž není povinen, zavazuje se Zhotovitel uhradit Objednateli náklady s tím spojené. V takovém případě </w:t>
      </w:r>
      <w:r w:rsidR="00172E88" w:rsidRPr="00693213">
        <w:rPr>
          <w:rFonts w:asciiTheme="minorHAnsi" w:hAnsiTheme="minorHAnsi" w:cstheme="minorHAnsi"/>
        </w:rPr>
        <w:t>Objednatel poskytne odběr vody a el</w:t>
      </w:r>
      <w:r w:rsidR="005A7BCE" w:rsidRPr="00693213">
        <w:rPr>
          <w:rFonts w:asciiTheme="minorHAnsi" w:hAnsiTheme="minorHAnsi" w:cstheme="minorHAnsi"/>
        </w:rPr>
        <w:t>ektrické</w:t>
      </w:r>
      <w:r w:rsidR="00172E88" w:rsidRPr="00693213">
        <w:rPr>
          <w:rFonts w:asciiTheme="minorHAnsi" w:hAnsiTheme="minorHAnsi" w:cstheme="minorHAnsi"/>
        </w:rPr>
        <w:t xml:space="preserve"> energie </w:t>
      </w:r>
      <w:r w:rsidR="006B769B" w:rsidRPr="00693213">
        <w:rPr>
          <w:rFonts w:asciiTheme="minorHAnsi" w:hAnsiTheme="minorHAnsi" w:cstheme="minorHAnsi"/>
        </w:rPr>
        <w:t xml:space="preserve">a odvádění odpadních vod </w:t>
      </w:r>
      <w:r w:rsidR="00432FCB" w:rsidRPr="00693213">
        <w:rPr>
          <w:rFonts w:asciiTheme="minorHAnsi" w:hAnsiTheme="minorHAnsi" w:cstheme="minorHAnsi"/>
        </w:rPr>
        <w:t>v rozsahu nutném pro provedení D</w:t>
      </w:r>
      <w:r w:rsidR="00172E88" w:rsidRPr="00693213">
        <w:rPr>
          <w:rFonts w:asciiTheme="minorHAnsi" w:hAnsiTheme="minorHAnsi" w:cstheme="minorHAnsi"/>
        </w:rPr>
        <w:t>íla, případně určí místa pro připojení staveništních přípo</w:t>
      </w:r>
      <w:r w:rsidR="005A7BCE" w:rsidRPr="00693213">
        <w:rPr>
          <w:rFonts w:asciiTheme="minorHAnsi" w:hAnsiTheme="minorHAnsi" w:cstheme="minorHAnsi"/>
        </w:rPr>
        <w:t>jek vody a elektrické</w:t>
      </w:r>
      <w:r w:rsidR="00432FCB" w:rsidRPr="00693213">
        <w:rPr>
          <w:rFonts w:asciiTheme="minorHAnsi" w:hAnsiTheme="minorHAnsi" w:cstheme="minorHAnsi"/>
        </w:rPr>
        <w:t xml:space="preserve"> energie, kde se Z</w:t>
      </w:r>
      <w:r w:rsidR="00172E88" w:rsidRPr="00693213">
        <w:rPr>
          <w:rFonts w:asciiTheme="minorHAnsi" w:hAnsiTheme="minorHAnsi" w:cstheme="minorHAnsi"/>
        </w:rPr>
        <w:t>hotovitel připojí přes podružná měřidla, jejichž počátečn</w:t>
      </w:r>
      <w:r w:rsidR="00432FCB" w:rsidRPr="00693213">
        <w:rPr>
          <w:rFonts w:asciiTheme="minorHAnsi" w:hAnsiTheme="minorHAnsi" w:cstheme="minorHAnsi"/>
        </w:rPr>
        <w:t>í a konečný stav bude zaznamenán</w:t>
      </w:r>
      <w:r w:rsidR="005A7BCE" w:rsidRPr="00693213">
        <w:rPr>
          <w:rFonts w:asciiTheme="minorHAnsi" w:hAnsiTheme="minorHAnsi" w:cstheme="minorHAnsi"/>
        </w:rPr>
        <w:t xml:space="preserve"> v</w:t>
      </w:r>
      <w:r w:rsidR="006B769B" w:rsidRPr="00693213">
        <w:rPr>
          <w:rFonts w:asciiTheme="minorHAnsi" w:hAnsiTheme="minorHAnsi" w:cstheme="minorHAnsi"/>
        </w:rPr>
        <w:t xml:space="preserve"> písemné podobě, např. </w:t>
      </w:r>
      <w:r w:rsidR="00DE2CFF" w:rsidRPr="00693213">
        <w:rPr>
          <w:rFonts w:asciiTheme="minorHAnsi" w:hAnsiTheme="minorHAnsi" w:cstheme="minorHAnsi"/>
        </w:rPr>
        <w:t xml:space="preserve">v </w:t>
      </w:r>
      <w:r w:rsidR="005A7BCE" w:rsidRPr="00693213">
        <w:rPr>
          <w:rFonts w:asciiTheme="minorHAnsi" w:hAnsiTheme="minorHAnsi" w:cstheme="minorHAnsi"/>
        </w:rPr>
        <w:t xml:space="preserve">zápise dle </w:t>
      </w:r>
      <w:r w:rsidR="006B769B" w:rsidRPr="00693213">
        <w:rPr>
          <w:rFonts w:asciiTheme="minorHAnsi" w:hAnsiTheme="minorHAnsi" w:cstheme="minorHAnsi"/>
        </w:rPr>
        <w:t>odst.</w:t>
      </w:r>
      <w:r w:rsidR="005A7BCE" w:rsidRPr="00693213">
        <w:rPr>
          <w:rFonts w:asciiTheme="minorHAnsi" w:hAnsiTheme="minorHAnsi" w:cstheme="minorHAnsi"/>
        </w:rPr>
        <w:t xml:space="preserve"> </w:t>
      </w:r>
      <w:r w:rsidR="006B769B" w:rsidRPr="00693213">
        <w:rPr>
          <w:rFonts w:asciiTheme="minorHAnsi" w:hAnsiTheme="minorHAnsi" w:cstheme="minorHAnsi"/>
        </w:rPr>
        <w:t>4</w:t>
      </w:r>
      <w:r w:rsidR="005A7BCE" w:rsidRPr="00693213">
        <w:rPr>
          <w:rFonts w:asciiTheme="minorHAnsi" w:hAnsiTheme="minorHAnsi" w:cstheme="minorHAnsi"/>
        </w:rPr>
        <w:t>.</w:t>
      </w:r>
      <w:r w:rsidR="00DE2CFF" w:rsidRPr="00693213">
        <w:rPr>
          <w:rFonts w:asciiTheme="minorHAnsi" w:hAnsiTheme="minorHAnsi" w:cstheme="minorHAnsi"/>
        </w:rPr>
        <w:t>2</w:t>
      </w:r>
      <w:r w:rsidR="005A7BCE" w:rsidRPr="00693213">
        <w:rPr>
          <w:rFonts w:asciiTheme="minorHAnsi" w:hAnsiTheme="minorHAnsi" w:cstheme="minorHAnsi"/>
        </w:rPr>
        <w:t xml:space="preserve"> této smlouvy</w:t>
      </w:r>
      <w:r w:rsidR="00172E88" w:rsidRPr="00693213">
        <w:rPr>
          <w:rFonts w:asciiTheme="minorHAnsi" w:hAnsiTheme="minorHAnsi" w:cstheme="minorHAnsi"/>
        </w:rPr>
        <w:t>. Nákla</w:t>
      </w:r>
      <w:r w:rsidR="000C40CC" w:rsidRPr="00693213">
        <w:rPr>
          <w:rFonts w:asciiTheme="minorHAnsi" w:hAnsiTheme="minorHAnsi" w:cstheme="minorHAnsi"/>
        </w:rPr>
        <w:t>dy na elektrickou energii, odběr vody a odvádění odpadních vod</w:t>
      </w:r>
      <w:r w:rsidR="00172E88" w:rsidRPr="00693213">
        <w:rPr>
          <w:rFonts w:asciiTheme="minorHAnsi" w:hAnsiTheme="minorHAnsi" w:cstheme="minorHAnsi"/>
        </w:rPr>
        <w:t xml:space="preserve"> budou započteny proti poslední faktuře </w:t>
      </w:r>
      <w:r w:rsidR="00432FCB" w:rsidRPr="00693213">
        <w:rPr>
          <w:rFonts w:asciiTheme="minorHAnsi" w:hAnsiTheme="minorHAnsi" w:cstheme="minorHAnsi"/>
        </w:rPr>
        <w:t>vystavené Z</w:t>
      </w:r>
      <w:r w:rsidR="00172E88" w:rsidRPr="00693213">
        <w:rPr>
          <w:rFonts w:asciiTheme="minorHAnsi" w:hAnsiTheme="minorHAnsi" w:cstheme="minorHAnsi"/>
        </w:rPr>
        <w:t>hotovitelem</w:t>
      </w:r>
      <w:r w:rsidR="00A516C6" w:rsidRPr="00693213">
        <w:rPr>
          <w:rFonts w:asciiTheme="minorHAnsi" w:hAnsiTheme="minorHAnsi" w:cstheme="minorHAnsi"/>
        </w:rPr>
        <w:t xml:space="preserve">, pokud budou známy všechny údaje potřebné k </w:t>
      </w:r>
      <w:r w:rsidR="000C40CC" w:rsidRPr="00693213">
        <w:rPr>
          <w:rFonts w:asciiTheme="minorHAnsi" w:hAnsiTheme="minorHAnsi" w:cstheme="minorHAnsi"/>
        </w:rPr>
        <w:t>započtení</w:t>
      </w:r>
      <w:r w:rsidR="00172E88" w:rsidRPr="00693213">
        <w:rPr>
          <w:rFonts w:asciiTheme="minorHAnsi" w:hAnsiTheme="minorHAnsi" w:cstheme="minorHAnsi"/>
        </w:rPr>
        <w:t xml:space="preserve">. </w:t>
      </w:r>
      <w:r w:rsidR="009F6BAE" w:rsidRPr="00693213">
        <w:rPr>
          <w:rFonts w:asciiTheme="minorHAnsi" w:hAnsiTheme="minorHAnsi" w:cstheme="minorHAnsi"/>
        </w:rPr>
        <w:t xml:space="preserve">Jinak Zhotovitel tyto náklady uhradí na výzvu Objednatele. </w:t>
      </w:r>
      <w:r w:rsidR="00172E88" w:rsidRPr="00693213">
        <w:rPr>
          <w:rFonts w:asciiTheme="minorHAnsi" w:hAnsiTheme="minorHAnsi" w:cstheme="minorHAnsi"/>
        </w:rPr>
        <w:t>Připojovací body budou</w:t>
      </w:r>
      <w:r w:rsidR="000C40CC" w:rsidRPr="00693213">
        <w:rPr>
          <w:rFonts w:asciiTheme="minorHAnsi" w:hAnsiTheme="minorHAnsi" w:cstheme="minorHAnsi"/>
        </w:rPr>
        <w:t xml:space="preserve"> v takovém případě </w:t>
      </w:r>
      <w:r w:rsidR="00172E88" w:rsidRPr="00693213">
        <w:rPr>
          <w:rFonts w:asciiTheme="minorHAnsi" w:hAnsiTheme="minorHAnsi" w:cstheme="minorHAnsi"/>
        </w:rPr>
        <w:t>upřesněny při předání staveniště</w:t>
      </w:r>
      <w:r w:rsidR="000C40CC" w:rsidRPr="00693213">
        <w:rPr>
          <w:rFonts w:asciiTheme="minorHAnsi" w:hAnsiTheme="minorHAnsi" w:cstheme="minorHAnsi"/>
        </w:rPr>
        <w:t xml:space="preserve"> nebo podle okolností později</w:t>
      </w:r>
      <w:r w:rsidR="00172E88" w:rsidRPr="00693213">
        <w:rPr>
          <w:rFonts w:asciiTheme="minorHAnsi" w:hAnsiTheme="minorHAnsi" w:cstheme="minorHAnsi"/>
        </w:rPr>
        <w:t>. Zhotovitel je povinen včas a na své náklady zajistit, že osoby s potřebnou odbornou znalostí zjistí možnosti napojen</w:t>
      </w:r>
      <w:r w:rsidR="00CF5682" w:rsidRPr="00693213">
        <w:rPr>
          <w:rFonts w:asciiTheme="minorHAnsi" w:hAnsiTheme="minorHAnsi" w:cstheme="minorHAnsi"/>
        </w:rPr>
        <w:t>í Z</w:t>
      </w:r>
      <w:r w:rsidR="00172E88" w:rsidRPr="00693213">
        <w:rPr>
          <w:rFonts w:asciiTheme="minorHAnsi" w:hAnsiTheme="minorHAnsi" w:cstheme="minorHAnsi"/>
        </w:rPr>
        <w:t xml:space="preserve">hotovitele na rozvody elektrické energie a vody </w:t>
      </w:r>
      <w:r w:rsidR="00432FCB" w:rsidRPr="00693213">
        <w:rPr>
          <w:rFonts w:asciiTheme="minorHAnsi" w:hAnsiTheme="minorHAnsi" w:cstheme="minorHAnsi"/>
        </w:rPr>
        <w:t>na staveništi</w:t>
      </w:r>
      <w:r w:rsidR="00172E88" w:rsidRPr="00693213">
        <w:rPr>
          <w:rFonts w:asciiTheme="minorHAnsi" w:hAnsiTheme="minorHAnsi" w:cstheme="minorHAnsi"/>
        </w:rPr>
        <w:t xml:space="preserve"> a navrho</w:t>
      </w:r>
      <w:r w:rsidR="00432FCB" w:rsidRPr="00693213">
        <w:rPr>
          <w:rFonts w:asciiTheme="minorHAnsi" w:hAnsiTheme="minorHAnsi" w:cstheme="minorHAnsi"/>
        </w:rPr>
        <w:t>vaný způsob připojení projedná s O</w:t>
      </w:r>
      <w:r w:rsidR="00172E88" w:rsidRPr="00693213">
        <w:rPr>
          <w:rFonts w:asciiTheme="minorHAnsi" w:hAnsiTheme="minorHAnsi" w:cstheme="minorHAnsi"/>
        </w:rPr>
        <w:t xml:space="preserve">bjednatelem. </w:t>
      </w:r>
    </w:p>
    <w:p w14:paraId="6AD70664" w14:textId="77777777" w:rsidR="00432FCB" w:rsidRPr="00693213"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bere na vědomí svoji povinnost zajistit dodržování povinnosti </w:t>
      </w:r>
      <w:r w:rsidR="009F69C7" w:rsidRPr="00693213">
        <w:rPr>
          <w:rFonts w:asciiTheme="minorHAnsi" w:hAnsiTheme="minorHAnsi" w:cstheme="minorHAnsi"/>
        </w:rPr>
        <w:t xml:space="preserve">u </w:t>
      </w:r>
      <w:r w:rsidRPr="00693213">
        <w:rPr>
          <w:rFonts w:asciiTheme="minorHAnsi" w:hAnsiTheme="minorHAnsi" w:cstheme="minorHAnsi"/>
        </w:rPr>
        <w:t xml:space="preserve">všech osob nacházejících se na </w:t>
      </w:r>
      <w:r w:rsidR="009F69C7" w:rsidRPr="00693213">
        <w:rPr>
          <w:rFonts w:asciiTheme="minorHAnsi" w:hAnsiTheme="minorHAnsi" w:cstheme="minorHAnsi"/>
        </w:rPr>
        <w:t xml:space="preserve">staveništi </w:t>
      </w:r>
      <w:r w:rsidRPr="00693213">
        <w:rPr>
          <w:rFonts w:asciiTheme="minorHAnsi" w:hAnsiTheme="minorHAnsi" w:cstheme="minorHAnsi"/>
        </w:rPr>
        <w:t>nosit pracovní oděv, pracovní obuv a používání ostatních nutných ochranných pomůcek.</w:t>
      </w:r>
    </w:p>
    <w:p w14:paraId="561D1074" w14:textId="77777777" w:rsidR="00432FCB" w:rsidRPr="00693213"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je povinen zajistit vedení průběžného a aktuálního stavebního deníku a seznamu pracovníků přítomných na stavbě, včetně pracovníků svých </w:t>
      </w:r>
      <w:r w:rsidR="000F19F3">
        <w:rPr>
          <w:rFonts w:asciiTheme="minorHAnsi" w:hAnsiTheme="minorHAnsi" w:cstheme="minorHAnsi"/>
        </w:rPr>
        <w:t>pod</w:t>
      </w:r>
      <w:r w:rsidRPr="00693213">
        <w:rPr>
          <w:rFonts w:asciiTheme="minorHAnsi" w:hAnsiTheme="minorHAnsi" w:cstheme="minorHAnsi"/>
        </w:rPr>
        <w:t>dodavatelů, budou-li v souladu s touto s</w:t>
      </w:r>
      <w:r w:rsidR="00432FCB" w:rsidRPr="00693213">
        <w:rPr>
          <w:rFonts w:asciiTheme="minorHAnsi" w:hAnsiTheme="minorHAnsi" w:cstheme="minorHAnsi"/>
        </w:rPr>
        <w:t>mlouvou použiti, a na vyžádání O</w:t>
      </w:r>
      <w:r w:rsidRPr="00693213">
        <w:rPr>
          <w:rFonts w:asciiTheme="minorHAnsi" w:hAnsiTheme="minorHAnsi" w:cstheme="minorHAnsi"/>
        </w:rPr>
        <w:t>bjednatele (</w:t>
      </w:r>
      <w:r w:rsidR="00E154C5" w:rsidRPr="00693213">
        <w:rPr>
          <w:rFonts w:asciiTheme="minorHAnsi" w:hAnsiTheme="minorHAnsi" w:cstheme="minorHAnsi"/>
        </w:rPr>
        <w:t xml:space="preserve">včetně </w:t>
      </w:r>
      <w:r w:rsidRPr="00693213">
        <w:rPr>
          <w:rFonts w:asciiTheme="minorHAnsi" w:hAnsiTheme="minorHAnsi" w:cstheme="minorHAnsi"/>
        </w:rPr>
        <w:t xml:space="preserve">kontaktní osoby dle </w:t>
      </w:r>
      <w:r w:rsidR="000C40CC" w:rsidRPr="00693213">
        <w:rPr>
          <w:rFonts w:asciiTheme="minorHAnsi" w:hAnsiTheme="minorHAnsi" w:cstheme="minorHAnsi"/>
        </w:rPr>
        <w:t>odst.</w:t>
      </w:r>
      <w:r w:rsidRPr="00693213">
        <w:rPr>
          <w:rFonts w:asciiTheme="minorHAnsi" w:hAnsiTheme="minorHAnsi" w:cstheme="minorHAnsi"/>
        </w:rPr>
        <w:t xml:space="preserve"> </w:t>
      </w:r>
      <w:r w:rsidR="00432FCB" w:rsidRPr="00693213">
        <w:rPr>
          <w:rFonts w:asciiTheme="minorHAnsi" w:hAnsiTheme="minorHAnsi" w:cstheme="minorHAnsi"/>
        </w:rPr>
        <w:t>6.2</w:t>
      </w:r>
      <w:r w:rsidRPr="00693213">
        <w:rPr>
          <w:rFonts w:asciiTheme="minorHAnsi" w:hAnsiTheme="minorHAnsi" w:cstheme="minorHAnsi"/>
        </w:rPr>
        <w:t xml:space="preserve"> této smlouvy nebo touto kontaktní osobou určeného zástupce) tento stavební deník a seznam okamžitě předložit k nahlédnutí</w:t>
      </w:r>
      <w:r w:rsidR="00432FCB" w:rsidRPr="00693213">
        <w:rPr>
          <w:rFonts w:asciiTheme="minorHAnsi" w:hAnsiTheme="minorHAnsi" w:cstheme="minorHAnsi"/>
        </w:rPr>
        <w:t>, přičemž O</w:t>
      </w:r>
      <w:r w:rsidRPr="00693213">
        <w:rPr>
          <w:rFonts w:asciiTheme="minorHAnsi" w:hAnsiTheme="minorHAnsi" w:cstheme="minorHAnsi"/>
        </w:rPr>
        <w:t xml:space="preserve">bjednatel má vždy právo na pořízení kopií, opisů </w:t>
      </w:r>
      <w:r w:rsidR="00E154C5" w:rsidRPr="00693213">
        <w:rPr>
          <w:rFonts w:asciiTheme="minorHAnsi" w:hAnsiTheme="minorHAnsi" w:cstheme="minorHAnsi"/>
        </w:rPr>
        <w:t>či výpisů ze stavebního deníku.</w:t>
      </w:r>
    </w:p>
    <w:p w14:paraId="340D2229" w14:textId="77777777" w:rsidR="00607AA7"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je povinen zajistit, aby jeho pracovníci na stavbě svým oděním, chováním a vystupováním nenarušovali příznivé image</w:t>
      </w:r>
      <w:r w:rsidR="009F6BAE" w:rsidRPr="00693213">
        <w:rPr>
          <w:rFonts w:asciiTheme="minorHAnsi" w:hAnsiTheme="minorHAnsi" w:cstheme="minorHAnsi"/>
        </w:rPr>
        <w:t>,</w:t>
      </w:r>
      <w:r w:rsidRPr="00693213">
        <w:rPr>
          <w:rFonts w:asciiTheme="minorHAnsi" w:hAnsiTheme="minorHAnsi" w:cstheme="minorHAnsi"/>
        </w:rPr>
        <w:t xml:space="preserve"> dobré jméno </w:t>
      </w:r>
      <w:r w:rsidR="00A516C6" w:rsidRPr="00693213">
        <w:rPr>
          <w:rFonts w:asciiTheme="minorHAnsi" w:hAnsiTheme="minorHAnsi" w:cstheme="minorHAnsi"/>
        </w:rPr>
        <w:t xml:space="preserve">a pověst </w:t>
      </w:r>
      <w:r w:rsidR="00432FCB" w:rsidRPr="00693213">
        <w:rPr>
          <w:rFonts w:asciiTheme="minorHAnsi" w:hAnsiTheme="minorHAnsi" w:cstheme="minorHAnsi"/>
        </w:rPr>
        <w:t>O</w:t>
      </w:r>
      <w:r w:rsidRPr="00693213">
        <w:rPr>
          <w:rFonts w:asciiTheme="minorHAnsi" w:hAnsiTheme="minorHAnsi" w:cstheme="minorHAnsi"/>
        </w:rPr>
        <w:t>bjednatele a současně aby nerušili okolí prováděnou činností a svým chováním nad míru přiměřenou poměrům.</w:t>
      </w:r>
      <w:r w:rsidR="005B2F0D" w:rsidRPr="00693213">
        <w:rPr>
          <w:rFonts w:asciiTheme="minorHAnsi" w:hAnsiTheme="minorHAnsi" w:cstheme="minorHAnsi"/>
        </w:rPr>
        <w:t xml:space="preserve"> Všichni pracovníci zhotovitele na staveništi i v areálu </w:t>
      </w:r>
      <w:r w:rsidR="000F19F3">
        <w:rPr>
          <w:rFonts w:asciiTheme="minorHAnsi" w:hAnsiTheme="minorHAnsi" w:cstheme="minorHAnsi"/>
        </w:rPr>
        <w:t>Lékařské fakulty</w:t>
      </w:r>
      <w:r w:rsidR="00A52410" w:rsidRPr="00693213">
        <w:rPr>
          <w:rFonts w:asciiTheme="minorHAnsi" w:hAnsiTheme="minorHAnsi" w:cstheme="minorHAnsi"/>
        </w:rPr>
        <w:t xml:space="preserve"> budou viditelně označeni názvem svého zaměstnavatele.</w:t>
      </w:r>
      <w:r w:rsidR="00E40351" w:rsidRPr="00693213">
        <w:rPr>
          <w:rFonts w:asciiTheme="minorHAnsi" w:hAnsiTheme="minorHAnsi" w:cstheme="minorHAnsi"/>
        </w:rPr>
        <w:t xml:space="preserve"> Při prvním porušení této povinnosti Objednatel na tuto skutečnost Zhotovitele prokazatelně upozorní. Za každé další porušení povinnosti </w:t>
      </w:r>
      <w:r w:rsidR="00E46B7F" w:rsidRPr="00693213">
        <w:rPr>
          <w:rFonts w:asciiTheme="minorHAnsi" w:hAnsiTheme="minorHAnsi" w:cstheme="minorHAnsi"/>
        </w:rPr>
        <w:t xml:space="preserve">viditelného </w:t>
      </w:r>
      <w:r w:rsidR="00B70514" w:rsidRPr="00693213">
        <w:rPr>
          <w:rFonts w:asciiTheme="minorHAnsi" w:hAnsiTheme="minorHAnsi" w:cstheme="minorHAnsi"/>
        </w:rPr>
        <w:t xml:space="preserve">označení pracovníků </w:t>
      </w:r>
      <w:r w:rsidR="000547FD" w:rsidRPr="00693213">
        <w:rPr>
          <w:rFonts w:asciiTheme="minorHAnsi" w:hAnsiTheme="minorHAnsi" w:cstheme="minorHAnsi"/>
        </w:rPr>
        <w:t>Z</w:t>
      </w:r>
      <w:r w:rsidR="00B70514" w:rsidRPr="00693213">
        <w:rPr>
          <w:rFonts w:asciiTheme="minorHAnsi" w:hAnsiTheme="minorHAnsi" w:cstheme="minorHAnsi"/>
        </w:rPr>
        <w:t xml:space="preserve">hotovitele </w:t>
      </w:r>
      <w:r w:rsidR="00E40351" w:rsidRPr="00693213">
        <w:rPr>
          <w:rFonts w:asciiTheme="minorHAnsi" w:hAnsiTheme="minorHAnsi" w:cstheme="minorHAnsi"/>
        </w:rPr>
        <w:t xml:space="preserve">sjednávají smluvní strany smluvní pokutu ve výši </w:t>
      </w:r>
      <w:r w:rsidR="00E40351" w:rsidRPr="00693213">
        <w:rPr>
          <w:rFonts w:asciiTheme="minorHAnsi" w:hAnsiTheme="minorHAnsi" w:cstheme="minorHAnsi"/>
          <w:b/>
        </w:rPr>
        <w:t>5.000,- Kč</w:t>
      </w:r>
      <w:r w:rsidR="00E40351" w:rsidRPr="00693213">
        <w:rPr>
          <w:rFonts w:asciiTheme="minorHAnsi" w:hAnsiTheme="minorHAnsi" w:cstheme="minorHAnsi"/>
        </w:rPr>
        <w:t xml:space="preserve"> (slovy pět tisíc korun českých).</w:t>
      </w:r>
    </w:p>
    <w:p w14:paraId="76E44792" w14:textId="77777777" w:rsidR="00924A1F" w:rsidRPr="00F94D20"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F94D20">
        <w:rPr>
          <w:rFonts w:asciiTheme="minorHAnsi" w:hAnsiTheme="minorHAnsi" w:cstheme="minorHAnsi"/>
        </w:rPr>
        <w:t>Zhoto</w:t>
      </w:r>
      <w:r w:rsidR="00432FCB" w:rsidRPr="00F94D20">
        <w:rPr>
          <w:rFonts w:asciiTheme="minorHAnsi" w:hAnsiTheme="minorHAnsi" w:cstheme="minorHAnsi"/>
        </w:rPr>
        <w:t>vitel je povinen při provádění D</w:t>
      </w:r>
      <w:r w:rsidRPr="00F94D20">
        <w:rPr>
          <w:rFonts w:asciiTheme="minorHAnsi" w:hAnsiTheme="minorHAnsi" w:cstheme="minorHAnsi"/>
        </w:rPr>
        <w:t xml:space="preserve">íla dodržovat obecně závazné právní předpisy týkající se BOZP (bezpečnost a ochrana zdraví při práci), PO (požární ochrana), OŽP (ochrana životního prostředí) a zajistit dodržování těchto předpisů ze strany svých pracovníků, subdodavatelů a jejich pracovníků, které použil při plnění </w:t>
      </w:r>
      <w:r w:rsidR="008C4CFC" w:rsidRPr="00F94D20">
        <w:rPr>
          <w:rFonts w:asciiTheme="minorHAnsi" w:hAnsiTheme="minorHAnsi" w:cstheme="minorHAnsi"/>
        </w:rPr>
        <w:t xml:space="preserve">svých </w:t>
      </w:r>
      <w:r w:rsidRPr="00F94D20">
        <w:rPr>
          <w:rFonts w:asciiTheme="minorHAnsi" w:hAnsiTheme="minorHAnsi" w:cstheme="minorHAnsi"/>
        </w:rPr>
        <w:t>závaz</w:t>
      </w:r>
      <w:r w:rsidR="006E4A6F" w:rsidRPr="00F94D20">
        <w:rPr>
          <w:rFonts w:asciiTheme="minorHAnsi" w:hAnsiTheme="minorHAnsi" w:cstheme="minorHAnsi"/>
        </w:rPr>
        <w:t>k</w:t>
      </w:r>
      <w:r w:rsidRPr="00F94D20">
        <w:rPr>
          <w:rFonts w:asciiTheme="minorHAnsi" w:hAnsiTheme="minorHAnsi" w:cstheme="minorHAnsi"/>
        </w:rPr>
        <w:t>ů dle této smlouvy. Při prvním porušení předp</w:t>
      </w:r>
      <w:r w:rsidR="00607AA7" w:rsidRPr="00F94D20">
        <w:rPr>
          <w:rFonts w:asciiTheme="minorHAnsi" w:hAnsiTheme="minorHAnsi" w:cstheme="minorHAnsi"/>
        </w:rPr>
        <w:t>isů BOZP, PO a OŽP, které bude O</w:t>
      </w:r>
      <w:r w:rsidRPr="00F94D20">
        <w:rPr>
          <w:rFonts w:asciiTheme="minorHAnsi" w:hAnsiTheme="minorHAnsi" w:cstheme="minorHAnsi"/>
        </w:rPr>
        <w:t xml:space="preserve">bjednatelem zjištěno, </w:t>
      </w:r>
      <w:r w:rsidR="00607AA7" w:rsidRPr="00F94D20">
        <w:rPr>
          <w:rFonts w:asciiTheme="minorHAnsi" w:hAnsiTheme="minorHAnsi" w:cstheme="minorHAnsi"/>
        </w:rPr>
        <w:t>O</w:t>
      </w:r>
      <w:r w:rsidRPr="00F94D20">
        <w:rPr>
          <w:rFonts w:asciiTheme="minorHAnsi" w:hAnsiTheme="minorHAnsi" w:cstheme="minorHAnsi"/>
        </w:rPr>
        <w:t xml:space="preserve">bjednatel na tuto skutečnost </w:t>
      </w:r>
      <w:r w:rsidR="00607AA7" w:rsidRPr="00F94D20">
        <w:rPr>
          <w:rFonts w:asciiTheme="minorHAnsi" w:hAnsiTheme="minorHAnsi" w:cstheme="minorHAnsi"/>
        </w:rPr>
        <w:t>Z</w:t>
      </w:r>
      <w:r w:rsidRPr="00F94D20">
        <w:rPr>
          <w:rFonts w:asciiTheme="minorHAnsi" w:hAnsiTheme="minorHAnsi" w:cstheme="minorHAnsi"/>
        </w:rPr>
        <w:t>hotovitele upozorní, např. zápisem v</w:t>
      </w:r>
      <w:r w:rsidR="00607AA7" w:rsidRPr="00F94D20">
        <w:rPr>
          <w:rFonts w:asciiTheme="minorHAnsi" w:hAnsiTheme="minorHAnsi" w:cstheme="minorHAnsi"/>
        </w:rPr>
        <w:t>e</w:t>
      </w:r>
      <w:r w:rsidRPr="00F94D20">
        <w:rPr>
          <w:rFonts w:asciiTheme="minorHAnsi" w:hAnsiTheme="minorHAnsi" w:cstheme="minorHAnsi"/>
        </w:rPr>
        <w:t> stavebním deníku nebo jiným prokazatelným způsobem. Za k</w:t>
      </w:r>
      <w:r w:rsidR="00607AA7" w:rsidRPr="00F94D20">
        <w:rPr>
          <w:rFonts w:asciiTheme="minorHAnsi" w:hAnsiTheme="minorHAnsi" w:cstheme="minorHAnsi"/>
        </w:rPr>
        <w:t>aždé další porušení povinnosti Z</w:t>
      </w:r>
      <w:r w:rsidRPr="00F94D20">
        <w:rPr>
          <w:rFonts w:asciiTheme="minorHAnsi" w:hAnsiTheme="minorHAnsi" w:cstheme="minorHAnsi"/>
        </w:rPr>
        <w:t xml:space="preserve">hotovitele dodržovat tyto obecně závazné předpisy a jejich dodržování zajišťovat, sjednávají smluvní strany smluvní pokutu ve výši </w:t>
      </w:r>
      <w:r w:rsidRPr="00F94D20">
        <w:rPr>
          <w:rFonts w:asciiTheme="minorHAnsi" w:hAnsiTheme="minorHAnsi" w:cstheme="minorHAnsi"/>
          <w:b/>
        </w:rPr>
        <w:t>5.000,- Kč</w:t>
      </w:r>
      <w:r w:rsidRPr="00F94D20">
        <w:rPr>
          <w:rFonts w:asciiTheme="minorHAnsi" w:hAnsiTheme="minorHAnsi" w:cstheme="minorHAnsi"/>
        </w:rPr>
        <w:t xml:space="preserve"> (slovy pět tisíc korun českých). Soustavné porušování předpisů BOZP, PO a OŽP (</w:t>
      </w:r>
      <w:r w:rsidR="008C4CFC" w:rsidRPr="00F94D20">
        <w:rPr>
          <w:rFonts w:asciiTheme="minorHAnsi" w:hAnsiTheme="minorHAnsi" w:cstheme="minorHAnsi"/>
        </w:rPr>
        <w:t xml:space="preserve">tj. </w:t>
      </w:r>
      <w:r w:rsidRPr="00F94D20">
        <w:rPr>
          <w:rFonts w:asciiTheme="minorHAnsi" w:hAnsiTheme="minorHAnsi" w:cstheme="minorHAnsi"/>
        </w:rPr>
        <w:t xml:space="preserve">minimálně 3 zjištěné případy během čtrnácti po sobě jdoucích kalendářních dnů) bude </w:t>
      </w:r>
      <w:r w:rsidRPr="00F94D20">
        <w:rPr>
          <w:rFonts w:asciiTheme="minorHAnsi" w:hAnsiTheme="minorHAnsi" w:cstheme="minorHAnsi"/>
        </w:rPr>
        <w:lastRenderedPageBreak/>
        <w:t xml:space="preserve">považováno za podstatné porušení </w:t>
      </w:r>
      <w:r w:rsidR="00607AA7" w:rsidRPr="00F94D20">
        <w:rPr>
          <w:rFonts w:asciiTheme="minorHAnsi" w:hAnsiTheme="minorHAnsi" w:cstheme="minorHAnsi"/>
        </w:rPr>
        <w:t xml:space="preserve">této </w:t>
      </w:r>
      <w:r w:rsidRPr="00F94D20">
        <w:rPr>
          <w:rFonts w:asciiTheme="minorHAnsi" w:hAnsiTheme="minorHAnsi" w:cstheme="minorHAnsi"/>
        </w:rPr>
        <w:t xml:space="preserve">smlouvy a může být důvodem </w:t>
      </w:r>
      <w:r w:rsidR="00C57C2A" w:rsidRPr="00F94D20">
        <w:rPr>
          <w:rFonts w:asciiTheme="minorHAnsi" w:hAnsiTheme="minorHAnsi" w:cstheme="minorHAnsi"/>
        </w:rPr>
        <w:t xml:space="preserve">pro </w:t>
      </w:r>
      <w:r w:rsidRPr="00F94D20">
        <w:rPr>
          <w:rFonts w:asciiTheme="minorHAnsi" w:hAnsiTheme="minorHAnsi" w:cstheme="minorHAnsi"/>
        </w:rPr>
        <w:t xml:space="preserve">odstoupení od </w:t>
      </w:r>
      <w:r w:rsidR="00607AA7" w:rsidRPr="00F94D20">
        <w:rPr>
          <w:rFonts w:asciiTheme="minorHAnsi" w:hAnsiTheme="minorHAnsi" w:cstheme="minorHAnsi"/>
        </w:rPr>
        <w:t xml:space="preserve">této </w:t>
      </w:r>
      <w:r w:rsidRPr="00F94D20">
        <w:rPr>
          <w:rFonts w:asciiTheme="minorHAnsi" w:hAnsiTheme="minorHAnsi" w:cstheme="minorHAnsi"/>
        </w:rPr>
        <w:t xml:space="preserve">smlouvy ze </w:t>
      </w:r>
      <w:r w:rsidR="00607AA7" w:rsidRPr="00F94D20">
        <w:rPr>
          <w:rFonts w:asciiTheme="minorHAnsi" w:hAnsiTheme="minorHAnsi" w:cstheme="minorHAnsi"/>
        </w:rPr>
        <w:t>strany O</w:t>
      </w:r>
      <w:r w:rsidRPr="00F94D20">
        <w:rPr>
          <w:rFonts w:asciiTheme="minorHAnsi" w:hAnsiTheme="minorHAnsi" w:cstheme="minorHAnsi"/>
        </w:rPr>
        <w:t>bjednatele.</w:t>
      </w:r>
    </w:p>
    <w:p w14:paraId="2E9AB396" w14:textId="77777777" w:rsidR="00706A0C" w:rsidRPr="00F94D20" w:rsidRDefault="00F94D20"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F94D20">
        <w:rPr>
          <w:rFonts w:asciiTheme="minorHAnsi" w:hAnsiTheme="minorHAnsi" w:cstheme="minorHAnsi"/>
        </w:rPr>
        <w:t>Zhotovitel se zavazuje poskytnout Objednateli součinnost a jím pověřeným osobám, a to zejména koordinátorovi BOZP, autorskému dozoru a dalším osobám, které určí Objednatel.</w:t>
      </w:r>
    </w:p>
    <w:p w14:paraId="7FE84B98" w14:textId="77777777" w:rsidR="00F94D20"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se zavazuje každý kale</w:t>
      </w:r>
      <w:r w:rsidR="00607AA7" w:rsidRPr="00693213">
        <w:rPr>
          <w:rFonts w:asciiTheme="minorHAnsi" w:hAnsiTheme="minorHAnsi" w:cstheme="minorHAnsi"/>
        </w:rPr>
        <w:t>ndářní den, ve kterém prováděl D</w:t>
      </w:r>
      <w:r w:rsidRPr="00693213">
        <w:rPr>
          <w:rFonts w:asciiTheme="minorHAnsi" w:hAnsiTheme="minorHAnsi" w:cstheme="minorHAnsi"/>
        </w:rPr>
        <w:t xml:space="preserve">ílo, provést po skončení </w:t>
      </w:r>
      <w:r w:rsidR="00BF4DD2" w:rsidRPr="00693213">
        <w:rPr>
          <w:rFonts w:asciiTheme="minorHAnsi" w:hAnsiTheme="minorHAnsi" w:cstheme="minorHAnsi"/>
        </w:rPr>
        <w:t>prováděných</w:t>
      </w:r>
      <w:r w:rsidRPr="00693213">
        <w:rPr>
          <w:rFonts w:asciiTheme="minorHAnsi" w:hAnsiTheme="minorHAnsi" w:cstheme="minorHAnsi"/>
        </w:rPr>
        <w:t xml:space="preserve"> prací </w:t>
      </w:r>
      <w:r w:rsidR="00607AA7" w:rsidRPr="00693213">
        <w:rPr>
          <w:rFonts w:asciiTheme="minorHAnsi" w:hAnsiTheme="minorHAnsi" w:cstheme="minorHAnsi"/>
        </w:rPr>
        <w:t xml:space="preserve">přiměřený </w:t>
      </w:r>
      <w:r w:rsidRPr="00693213">
        <w:rPr>
          <w:rFonts w:asciiTheme="minorHAnsi" w:hAnsiTheme="minorHAnsi" w:cstheme="minorHAnsi"/>
        </w:rPr>
        <w:t xml:space="preserve">úklid </w:t>
      </w:r>
      <w:r w:rsidR="00BF4DD2" w:rsidRPr="00693213">
        <w:rPr>
          <w:rFonts w:asciiTheme="minorHAnsi" w:hAnsiTheme="minorHAnsi" w:cstheme="minorHAnsi"/>
        </w:rPr>
        <w:t xml:space="preserve">staveniště </w:t>
      </w:r>
      <w:r w:rsidRPr="00693213">
        <w:rPr>
          <w:rFonts w:asciiTheme="minorHAnsi" w:hAnsiTheme="minorHAnsi" w:cstheme="minorHAnsi"/>
        </w:rPr>
        <w:t>a</w:t>
      </w:r>
      <w:r w:rsidR="00607AA7" w:rsidRPr="00693213">
        <w:rPr>
          <w:rFonts w:asciiTheme="minorHAnsi" w:hAnsiTheme="minorHAnsi" w:cstheme="minorHAnsi"/>
        </w:rPr>
        <w:t xml:space="preserve"> v rozsahu dotčeném prováděním D</w:t>
      </w:r>
      <w:r w:rsidRPr="00693213">
        <w:rPr>
          <w:rFonts w:asciiTheme="minorHAnsi" w:hAnsiTheme="minorHAnsi" w:cstheme="minorHAnsi"/>
        </w:rPr>
        <w:t xml:space="preserve">íla a činností svých pracovníků </w:t>
      </w:r>
      <w:r w:rsidR="00BF4DD2" w:rsidRPr="00693213">
        <w:rPr>
          <w:rFonts w:asciiTheme="minorHAnsi" w:hAnsiTheme="minorHAnsi" w:cstheme="minorHAnsi"/>
        </w:rPr>
        <w:t xml:space="preserve">(včetně </w:t>
      </w:r>
      <w:r w:rsidRPr="00693213">
        <w:rPr>
          <w:rFonts w:asciiTheme="minorHAnsi" w:hAnsiTheme="minorHAnsi" w:cstheme="minorHAnsi"/>
        </w:rPr>
        <w:t>subdodavatelů</w:t>
      </w:r>
      <w:r w:rsidR="00BF4DD2" w:rsidRPr="00693213">
        <w:rPr>
          <w:rFonts w:asciiTheme="minorHAnsi" w:hAnsiTheme="minorHAnsi" w:cstheme="minorHAnsi"/>
        </w:rPr>
        <w:t>)</w:t>
      </w:r>
      <w:r w:rsidRPr="00693213">
        <w:rPr>
          <w:rFonts w:asciiTheme="minorHAnsi" w:hAnsiTheme="minorHAnsi" w:cstheme="minorHAnsi"/>
        </w:rPr>
        <w:t xml:space="preserve"> také ostatní</w:t>
      </w:r>
      <w:r w:rsidR="006E4A6F" w:rsidRPr="00693213">
        <w:rPr>
          <w:rFonts w:asciiTheme="minorHAnsi" w:hAnsiTheme="minorHAnsi" w:cstheme="minorHAnsi"/>
        </w:rPr>
        <w:t>ch prostor a míst dotčených</w:t>
      </w:r>
      <w:r w:rsidR="00607AA7" w:rsidRPr="00693213">
        <w:rPr>
          <w:rFonts w:asciiTheme="minorHAnsi" w:hAnsiTheme="minorHAnsi" w:cstheme="minorHAnsi"/>
        </w:rPr>
        <w:t xml:space="preserve"> prováděním D</w:t>
      </w:r>
      <w:r w:rsidRPr="00693213">
        <w:rPr>
          <w:rFonts w:asciiTheme="minorHAnsi" w:hAnsiTheme="minorHAnsi" w:cstheme="minorHAnsi"/>
        </w:rPr>
        <w:t xml:space="preserve">íla dle této smlouvy. Tento úklid zahrnuje zejména </w:t>
      </w:r>
      <w:r w:rsidR="00607AA7" w:rsidRPr="00693213">
        <w:rPr>
          <w:rFonts w:asciiTheme="minorHAnsi" w:hAnsiTheme="minorHAnsi" w:cstheme="minorHAnsi"/>
        </w:rPr>
        <w:t xml:space="preserve">likvidaci a odvoz odpadu vzniklého v důsledku provádění Díla a </w:t>
      </w:r>
      <w:r w:rsidRPr="00693213">
        <w:rPr>
          <w:rFonts w:asciiTheme="minorHAnsi" w:hAnsiTheme="minorHAnsi" w:cstheme="minorHAnsi"/>
        </w:rPr>
        <w:t xml:space="preserve">zabezpečení stavební techniky a nástrojů, aby nepřekážely </w:t>
      </w:r>
      <w:r w:rsidR="00607AA7" w:rsidRPr="00693213">
        <w:rPr>
          <w:rFonts w:asciiTheme="minorHAnsi" w:hAnsiTheme="minorHAnsi" w:cstheme="minorHAnsi"/>
        </w:rPr>
        <w:t>případnému jinému provozu</w:t>
      </w:r>
      <w:r w:rsidR="00C57C2A" w:rsidRPr="00693213">
        <w:rPr>
          <w:rFonts w:asciiTheme="minorHAnsi" w:hAnsiTheme="minorHAnsi" w:cstheme="minorHAnsi"/>
        </w:rPr>
        <w:t xml:space="preserve"> </w:t>
      </w:r>
      <w:r w:rsidR="00607AA7" w:rsidRPr="00693213">
        <w:rPr>
          <w:rFonts w:asciiTheme="minorHAnsi" w:hAnsiTheme="minorHAnsi" w:cstheme="minorHAnsi"/>
        </w:rPr>
        <w:t>O</w:t>
      </w:r>
      <w:r w:rsidRPr="00693213">
        <w:rPr>
          <w:rFonts w:asciiTheme="minorHAnsi" w:hAnsiTheme="minorHAnsi" w:cstheme="minorHAnsi"/>
        </w:rPr>
        <w:t xml:space="preserve">bjednatele a nepředstavovaly nebezpečí vzniku škody na životě, zdraví a majetku a na životním prostředí. </w:t>
      </w:r>
      <w:r w:rsidR="00924A1F" w:rsidRPr="00693213">
        <w:rPr>
          <w:rFonts w:asciiTheme="minorHAnsi" w:hAnsiTheme="minorHAnsi" w:cstheme="minorHAnsi"/>
        </w:rPr>
        <w:t>Jestliže Z</w:t>
      </w:r>
      <w:r w:rsidRPr="00693213">
        <w:rPr>
          <w:rFonts w:asciiTheme="minorHAnsi" w:hAnsiTheme="minorHAnsi" w:cstheme="minorHAnsi"/>
        </w:rPr>
        <w:t>hotovitel poruší tuto svou povinnost denního</w:t>
      </w:r>
      <w:r w:rsidR="00924A1F" w:rsidRPr="00693213">
        <w:rPr>
          <w:rFonts w:asciiTheme="minorHAnsi" w:hAnsiTheme="minorHAnsi" w:cstheme="minorHAnsi"/>
        </w:rPr>
        <w:t xml:space="preserve"> úklidu, Objednatel na tuto skutečnost Z</w:t>
      </w:r>
      <w:r w:rsidRPr="00693213">
        <w:rPr>
          <w:rFonts w:asciiTheme="minorHAnsi" w:hAnsiTheme="minorHAnsi" w:cstheme="minorHAnsi"/>
        </w:rPr>
        <w:t>hotovitele upozorní, např. zápisem v stavebním deníku nebo jiným prokazatelným způsobem. Za k</w:t>
      </w:r>
      <w:r w:rsidR="00924A1F" w:rsidRPr="00693213">
        <w:rPr>
          <w:rFonts w:asciiTheme="minorHAnsi" w:hAnsiTheme="minorHAnsi" w:cstheme="minorHAnsi"/>
        </w:rPr>
        <w:t>aždé další porušení povinnosti Z</w:t>
      </w:r>
      <w:r w:rsidRPr="00693213">
        <w:rPr>
          <w:rFonts w:asciiTheme="minorHAnsi" w:hAnsiTheme="minorHAnsi" w:cstheme="minorHAnsi"/>
        </w:rPr>
        <w:t xml:space="preserve">hotovitele provádět denní úklid sjednávají smluvní strany smluvní pokutu ve výši </w:t>
      </w:r>
      <w:r w:rsidR="00543957" w:rsidRPr="00693213">
        <w:rPr>
          <w:rFonts w:asciiTheme="minorHAnsi" w:hAnsiTheme="minorHAnsi" w:cstheme="minorHAnsi"/>
          <w:b/>
        </w:rPr>
        <w:t>10</w:t>
      </w:r>
      <w:r w:rsidRPr="00693213">
        <w:rPr>
          <w:rFonts w:asciiTheme="minorHAnsi" w:hAnsiTheme="minorHAnsi" w:cstheme="minorHAnsi"/>
          <w:b/>
        </w:rPr>
        <w:t>.000,- Kč</w:t>
      </w:r>
      <w:r w:rsidRPr="00693213">
        <w:rPr>
          <w:rFonts w:asciiTheme="minorHAnsi" w:hAnsiTheme="minorHAnsi" w:cstheme="minorHAnsi"/>
        </w:rPr>
        <w:t xml:space="preserve"> (</w:t>
      </w:r>
      <w:r w:rsidR="00924A1F" w:rsidRPr="00693213">
        <w:rPr>
          <w:rFonts w:asciiTheme="minorHAnsi" w:hAnsiTheme="minorHAnsi" w:cstheme="minorHAnsi"/>
        </w:rPr>
        <w:t xml:space="preserve">slovy </w:t>
      </w:r>
      <w:r w:rsidR="000608E9" w:rsidRPr="00693213">
        <w:rPr>
          <w:rFonts w:asciiTheme="minorHAnsi" w:hAnsiTheme="minorHAnsi" w:cstheme="minorHAnsi"/>
        </w:rPr>
        <w:t>deset</w:t>
      </w:r>
      <w:r w:rsidR="00924A1F" w:rsidRPr="00693213">
        <w:rPr>
          <w:rFonts w:asciiTheme="minorHAnsi" w:hAnsiTheme="minorHAnsi" w:cstheme="minorHAnsi"/>
        </w:rPr>
        <w:t xml:space="preserve"> tisíc korun českých).</w:t>
      </w:r>
    </w:p>
    <w:p w14:paraId="0DA8F8B6" w14:textId="77777777" w:rsidR="00924A1F" w:rsidRPr="00F94D20"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F94D20">
        <w:rPr>
          <w:rFonts w:asciiTheme="minorHAnsi" w:hAnsiTheme="minorHAnsi" w:cstheme="minorHAnsi"/>
        </w:rPr>
        <w:t>Zhotovitel je oprávněn i povinen účastnit se</w:t>
      </w:r>
      <w:r w:rsidR="00924A1F" w:rsidRPr="00F94D20">
        <w:rPr>
          <w:rFonts w:asciiTheme="minorHAnsi" w:hAnsiTheme="minorHAnsi" w:cstheme="minorHAnsi"/>
        </w:rPr>
        <w:t xml:space="preserve"> kontrolních dnů při provádění Díla na základě výzvy O</w:t>
      </w:r>
      <w:r w:rsidRPr="00F94D20">
        <w:rPr>
          <w:rFonts w:asciiTheme="minorHAnsi" w:hAnsiTheme="minorHAnsi" w:cstheme="minorHAnsi"/>
        </w:rPr>
        <w:t>bjednatele</w:t>
      </w:r>
      <w:r w:rsidR="00F94D20" w:rsidRPr="00F94D20">
        <w:rPr>
          <w:rFonts w:asciiTheme="minorHAnsi" w:hAnsiTheme="minorHAnsi" w:cstheme="minorHAnsi"/>
        </w:rPr>
        <w:t>, a to minimálně 1 x za 14 dní. Termíny konání kontrolních dnů budou stanoveny v zápise o předání staveniště, případně dle potřeby v jiných termínech, a to na základě dohody smluvních stran uvedených v zápise z kontrolních dní, nebo na základě výzvy Objednatele, autorského dozoru a technické dozoru investora (TDI).</w:t>
      </w:r>
    </w:p>
    <w:p w14:paraId="265A2693" w14:textId="77777777" w:rsidR="00000C76" w:rsidRDefault="00924A1F"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je povinen provést D</w:t>
      </w:r>
      <w:r w:rsidR="00172E88" w:rsidRPr="00693213">
        <w:rPr>
          <w:rFonts w:asciiTheme="minorHAnsi" w:hAnsiTheme="minorHAnsi" w:cstheme="minorHAnsi"/>
        </w:rPr>
        <w:t>ílo na svůj náklad a na své nebezp</w:t>
      </w:r>
      <w:r w:rsidRPr="00693213">
        <w:rPr>
          <w:rFonts w:asciiTheme="minorHAnsi" w:hAnsiTheme="minorHAnsi" w:cstheme="minorHAnsi"/>
        </w:rPr>
        <w:t>ečí a postupovat při provádění D</w:t>
      </w:r>
      <w:r w:rsidR="00172E88" w:rsidRPr="00693213">
        <w:rPr>
          <w:rFonts w:asciiTheme="minorHAnsi" w:hAnsiTheme="minorHAnsi" w:cstheme="minorHAnsi"/>
        </w:rPr>
        <w:t>íla s odbornou péčí.</w:t>
      </w:r>
      <w:r w:rsidRPr="00693213">
        <w:rPr>
          <w:rFonts w:asciiTheme="minorHAnsi" w:hAnsiTheme="minorHAnsi" w:cstheme="minorHAnsi"/>
        </w:rPr>
        <w:t xml:space="preserve"> Objednatel je oprávněn udílet Z</w:t>
      </w:r>
      <w:r w:rsidR="00172E88" w:rsidRPr="00693213">
        <w:rPr>
          <w:rFonts w:asciiTheme="minorHAnsi" w:hAnsiTheme="minorHAnsi" w:cstheme="minorHAnsi"/>
        </w:rPr>
        <w:t>hotovite</w:t>
      </w:r>
      <w:r w:rsidRPr="00693213">
        <w:rPr>
          <w:rFonts w:asciiTheme="minorHAnsi" w:hAnsiTheme="minorHAnsi" w:cstheme="minorHAnsi"/>
        </w:rPr>
        <w:t>li pokyny ke způsobu provádění Díla a Z</w:t>
      </w:r>
      <w:r w:rsidR="00172E88" w:rsidRPr="00693213">
        <w:rPr>
          <w:rFonts w:asciiTheme="minorHAnsi" w:hAnsiTheme="minorHAnsi" w:cstheme="minorHAnsi"/>
        </w:rPr>
        <w:t xml:space="preserve">hotovitel se zavazuje tyto pokyny plnit, pokud nejsou v rozporu s právními předpisy, pokud </w:t>
      </w:r>
      <w:r w:rsidRPr="00693213">
        <w:rPr>
          <w:rFonts w:asciiTheme="minorHAnsi" w:hAnsiTheme="minorHAnsi" w:cstheme="minorHAnsi"/>
        </w:rPr>
        <w:t>nepřekážejí v řádném provádění D</w:t>
      </w:r>
      <w:r w:rsidR="00172E88" w:rsidRPr="00693213">
        <w:rPr>
          <w:rFonts w:asciiTheme="minorHAnsi" w:hAnsiTheme="minorHAnsi" w:cstheme="minorHAnsi"/>
        </w:rPr>
        <w:t>íla, nebo pokud ne</w:t>
      </w:r>
      <w:r w:rsidRPr="00693213">
        <w:rPr>
          <w:rFonts w:asciiTheme="minorHAnsi" w:hAnsiTheme="minorHAnsi" w:cstheme="minorHAnsi"/>
        </w:rPr>
        <w:t>mají podstatný vliv na cenu za D</w:t>
      </w:r>
      <w:r w:rsidR="00172E88" w:rsidRPr="00693213">
        <w:rPr>
          <w:rFonts w:asciiTheme="minorHAnsi" w:hAnsiTheme="minorHAnsi" w:cstheme="minorHAnsi"/>
        </w:rPr>
        <w:t>ílo a závazné te</w:t>
      </w:r>
      <w:r w:rsidRPr="00693213">
        <w:rPr>
          <w:rFonts w:asciiTheme="minorHAnsi" w:hAnsiTheme="minorHAnsi" w:cstheme="minorHAnsi"/>
        </w:rPr>
        <w:t>rmíny dle této smlouvy. Pokyny O</w:t>
      </w:r>
      <w:r w:rsidR="00172E88" w:rsidRPr="00693213">
        <w:rPr>
          <w:rFonts w:asciiTheme="minorHAnsi" w:hAnsiTheme="minorHAnsi" w:cstheme="minorHAnsi"/>
        </w:rPr>
        <w:t>bjednatele, které jsou v rozporu s právními předpisy, nebo kter</w:t>
      </w:r>
      <w:r w:rsidRPr="00693213">
        <w:rPr>
          <w:rFonts w:asciiTheme="minorHAnsi" w:hAnsiTheme="minorHAnsi" w:cstheme="minorHAnsi"/>
        </w:rPr>
        <w:t>é překážejí v řádném provádění D</w:t>
      </w:r>
      <w:r w:rsidR="00172E88" w:rsidRPr="00693213">
        <w:rPr>
          <w:rFonts w:asciiTheme="minorHAnsi" w:hAnsiTheme="minorHAnsi" w:cstheme="minorHAnsi"/>
        </w:rPr>
        <w:t xml:space="preserve">íla, nebo které </w:t>
      </w:r>
      <w:r w:rsidRPr="00693213">
        <w:rPr>
          <w:rFonts w:asciiTheme="minorHAnsi" w:hAnsiTheme="minorHAnsi" w:cstheme="minorHAnsi"/>
        </w:rPr>
        <w:t>mají podstatný vliv na cenu za D</w:t>
      </w:r>
      <w:r w:rsidR="00172E88" w:rsidRPr="00693213">
        <w:rPr>
          <w:rFonts w:asciiTheme="minorHAnsi" w:hAnsiTheme="minorHAnsi" w:cstheme="minorHAnsi"/>
        </w:rPr>
        <w:t>ílo a závazné termíny dle této smlouvy, budou dále společně označovány jen jako Nevhodné</w:t>
      </w:r>
      <w:r w:rsidRPr="00693213">
        <w:rPr>
          <w:rFonts w:asciiTheme="minorHAnsi" w:hAnsiTheme="minorHAnsi" w:cstheme="minorHAnsi"/>
        </w:rPr>
        <w:t xml:space="preserve"> pokyny. Zhotovitel je povinen O</w:t>
      </w:r>
      <w:r w:rsidR="00172E88" w:rsidRPr="00693213">
        <w:rPr>
          <w:rFonts w:asciiTheme="minorHAnsi" w:hAnsiTheme="minorHAnsi" w:cstheme="minorHAnsi"/>
        </w:rPr>
        <w:t>bjednatele neprodleně upozornit na Ne</w:t>
      </w:r>
      <w:r w:rsidRPr="00693213">
        <w:rPr>
          <w:rFonts w:asciiTheme="minorHAnsi" w:hAnsiTheme="minorHAnsi" w:cstheme="minorHAnsi"/>
        </w:rPr>
        <w:t>vhodné pokyny a poskytnout O</w:t>
      </w:r>
      <w:r w:rsidR="00172E88" w:rsidRPr="00693213">
        <w:rPr>
          <w:rFonts w:asciiTheme="minorHAnsi" w:hAnsiTheme="minorHAnsi" w:cstheme="minorHAnsi"/>
        </w:rPr>
        <w:t>bjednateli potřebné vysvětlení. Smluvní strany se v takovém případě dohodnou n</w:t>
      </w:r>
      <w:r w:rsidRPr="00693213">
        <w:rPr>
          <w:rFonts w:asciiTheme="minorHAnsi" w:hAnsiTheme="minorHAnsi" w:cstheme="minorHAnsi"/>
        </w:rPr>
        <w:t>a dalším postupu při provádění D</w:t>
      </w:r>
      <w:r w:rsidR="00172E88" w:rsidRPr="00693213">
        <w:rPr>
          <w:rFonts w:asciiTheme="minorHAnsi" w:hAnsiTheme="minorHAnsi" w:cstheme="minorHAnsi"/>
        </w:rPr>
        <w:t>íla.</w:t>
      </w:r>
    </w:p>
    <w:p w14:paraId="6B86A1AD" w14:textId="77777777" w:rsidR="00172E88" w:rsidRPr="00000C76" w:rsidRDefault="00172E88"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000C76">
        <w:rPr>
          <w:rFonts w:asciiTheme="minorHAnsi" w:hAnsiTheme="minorHAnsi" w:cstheme="minorHAnsi"/>
        </w:rPr>
        <w:t>Pokud se smluvní</w:t>
      </w:r>
      <w:r w:rsidR="00924A1F" w:rsidRPr="00000C76">
        <w:rPr>
          <w:rFonts w:asciiTheme="minorHAnsi" w:hAnsiTheme="minorHAnsi" w:cstheme="minorHAnsi"/>
        </w:rPr>
        <w:t xml:space="preserve"> strany nedohodnou jinak, </w:t>
      </w:r>
      <w:r w:rsidR="00580937">
        <w:rPr>
          <w:rFonts w:asciiTheme="minorHAnsi" w:hAnsiTheme="minorHAnsi" w:cstheme="minorHAnsi"/>
        </w:rPr>
        <w:t>p</w:t>
      </w:r>
      <w:r w:rsidRPr="00000C76">
        <w:rPr>
          <w:rFonts w:asciiTheme="minorHAnsi" w:hAnsiTheme="minorHAnsi" w:cstheme="minorHAnsi"/>
        </w:rPr>
        <w:t>ráce, které nepřiměřeně nezv</w:t>
      </w:r>
      <w:r w:rsidR="00924A1F" w:rsidRPr="00000C76">
        <w:rPr>
          <w:rFonts w:asciiTheme="minorHAnsi" w:hAnsiTheme="minorHAnsi" w:cstheme="minorHAnsi"/>
        </w:rPr>
        <w:t>yšují běžnou hladinu hluku, je Z</w:t>
      </w:r>
      <w:r w:rsidRPr="00000C76">
        <w:rPr>
          <w:rFonts w:asciiTheme="minorHAnsi" w:hAnsiTheme="minorHAnsi" w:cstheme="minorHAnsi"/>
        </w:rPr>
        <w:t>hotov</w:t>
      </w:r>
      <w:r w:rsidR="00DE2CFF" w:rsidRPr="00000C76">
        <w:rPr>
          <w:rFonts w:asciiTheme="minorHAnsi" w:hAnsiTheme="minorHAnsi" w:cstheme="minorHAnsi"/>
        </w:rPr>
        <w:t>itel oprávněn provádět již od 6:</w:t>
      </w:r>
      <w:r w:rsidRPr="00000C76">
        <w:rPr>
          <w:rFonts w:asciiTheme="minorHAnsi" w:hAnsiTheme="minorHAnsi" w:cstheme="minorHAnsi"/>
        </w:rPr>
        <w:t xml:space="preserve">00 hodin pracovního </w:t>
      </w:r>
      <w:r w:rsidR="00924A1F" w:rsidRPr="00000C76">
        <w:rPr>
          <w:rFonts w:asciiTheme="minorHAnsi" w:hAnsiTheme="minorHAnsi" w:cstheme="minorHAnsi"/>
        </w:rPr>
        <w:t>dne. O víkendech a svátcích je Z</w:t>
      </w:r>
      <w:r w:rsidRPr="00000C76">
        <w:rPr>
          <w:rFonts w:asciiTheme="minorHAnsi" w:hAnsiTheme="minorHAnsi" w:cstheme="minorHAnsi"/>
        </w:rPr>
        <w:t>hotovitel oprávněn provádět pouze práce, které nepřiměřeně nezvyšují běžnou hla</w:t>
      </w:r>
      <w:r w:rsidR="00DE2CFF" w:rsidRPr="00000C76">
        <w:rPr>
          <w:rFonts w:asciiTheme="minorHAnsi" w:hAnsiTheme="minorHAnsi" w:cstheme="minorHAnsi"/>
        </w:rPr>
        <w:t>dinu hluku</w:t>
      </w:r>
      <w:r w:rsidR="00580937">
        <w:rPr>
          <w:rFonts w:asciiTheme="minorHAnsi" w:hAnsiTheme="minorHAnsi" w:cstheme="minorHAnsi"/>
        </w:rPr>
        <w:t>.</w:t>
      </w:r>
    </w:p>
    <w:p w14:paraId="26F5669B" w14:textId="62D52952" w:rsidR="005C1DAA" w:rsidRDefault="00D52857" w:rsidP="00453AD3">
      <w:pPr>
        <w:pStyle w:val="Odstavecseseznamem"/>
        <w:numPr>
          <w:ilvl w:val="0"/>
          <w:numId w:val="16"/>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je povinen při provádění Díla postupovat tak, aby co nejméně zatěžoval provoz</w:t>
      </w:r>
      <w:r w:rsidR="009F6BAE" w:rsidRPr="00693213">
        <w:rPr>
          <w:rFonts w:asciiTheme="minorHAnsi" w:hAnsiTheme="minorHAnsi" w:cstheme="minorHAnsi"/>
        </w:rPr>
        <w:t xml:space="preserve"> a </w:t>
      </w:r>
      <w:r w:rsidR="00C57C2A" w:rsidRPr="00693213">
        <w:rPr>
          <w:rFonts w:asciiTheme="minorHAnsi" w:hAnsiTheme="minorHAnsi" w:cstheme="minorHAnsi"/>
        </w:rPr>
        <w:t xml:space="preserve">majetek </w:t>
      </w:r>
      <w:r w:rsidRPr="00693213">
        <w:rPr>
          <w:rFonts w:asciiTheme="minorHAnsi" w:hAnsiTheme="minorHAnsi" w:cstheme="minorHAnsi"/>
        </w:rPr>
        <w:t xml:space="preserve">Objednatele </w:t>
      </w:r>
      <w:r w:rsidR="00C57C2A" w:rsidRPr="00693213">
        <w:rPr>
          <w:rFonts w:asciiTheme="minorHAnsi" w:hAnsiTheme="minorHAnsi" w:cstheme="minorHAnsi"/>
        </w:rPr>
        <w:t xml:space="preserve">(movitý i nemovitý) </w:t>
      </w:r>
      <w:r w:rsidRPr="00693213">
        <w:rPr>
          <w:rFonts w:asciiTheme="minorHAnsi" w:hAnsiTheme="minorHAnsi" w:cstheme="minorHAnsi"/>
        </w:rPr>
        <w:t>a pohyb třetích osob</w:t>
      </w:r>
      <w:r w:rsidR="00C57C2A" w:rsidRPr="00693213">
        <w:rPr>
          <w:rFonts w:asciiTheme="minorHAnsi" w:hAnsiTheme="minorHAnsi" w:cstheme="minorHAnsi"/>
        </w:rPr>
        <w:t xml:space="preserve"> </w:t>
      </w:r>
      <w:r w:rsidRPr="00693213">
        <w:rPr>
          <w:rFonts w:asciiTheme="minorHAnsi" w:hAnsiTheme="minorHAnsi" w:cstheme="minorHAnsi"/>
        </w:rPr>
        <w:t xml:space="preserve">v areálu </w:t>
      </w:r>
      <w:r w:rsidR="00693213" w:rsidRPr="00693213">
        <w:rPr>
          <w:rFonts w:asciiTheme="minorHAnsi" w:hAnsiTheme="minorHAnsi" w:cstheme="minorHAnsi"/>
        </w:rPr>
        <w:t>Lékařské fakulty</w:t>
      </w:r>
      <w:r w:rsidR="009F6BAE" w:rsidRPr="00693213">
        <w:rPr>
          <w:rFonts w:asciiTheme="minorHAnsi" w:hAnsiTheme="minorHAnsi" w:cstheme="minorHAnsi"/>
        </w:rPr>
        <w:t xml:space="preserve"> a </w:t>
      </w:r>
      <w:r w:rsidR="00C57C2A" w:rsidRPr="00693213">
        <w:rPr>
          <w:rFonts w:asciiTheme="minorHAnsi" w:hAnsiTheme="minorHAnsi" w:cstheme="minorHAnsi"/>
        </w:rPr>
        <w:t>po přístupových komunikacích</w:t>
      </w:r>
      <w:r w:rsidRPr="00693213">
        <w:rPr>
          <w:rFonts w:asciiTheme="minorHAnsi" w:hAnsiTheme="minorHAnsi" w:cstheme="minorHAnsi"/>
        </w:rPr>
        <w:t xml:space="preserve">, jakož aby vyloučil v co nejvyšší míře rizika vzniku škod na majetku Objednatele, životě, zdraví a majetku třetích osob a na životním prostředí. Zhotovitel je povinen dodržovat pokyny Objednatele, pokud tento pokyn směřuje k naplnění tohoto </w:t>
      </w:r>
      <w:r w:rsidR="00DE2CFF" w:rsidRPr="00693213">
        <w:rPr>
          <w:rFonts w:asciiTheme="minorHAnsi" w:hAnsiTheme="minorHAnsi" w:cstheme="minorHAnsi"/>
        </w:rPr>
        <w:t>odst</w:t>
      </w:r>
      <w:r w:rsidRPr="00693213">
        <w:rPr>
          <w:rFonts w:asciiTheme="minorHAnsi" w:hAnsiTheme="minorHAnsi" w:cstheme="minorHAnsi"/>
        </w:rPr>
        <w:t>. 7.1</w:t>
      </w:r>
      <w:r w:rsidR="00C879ED" w:rsidRPr="00693213">
        <w:rPr>
          <w:rFonts w:asciiTheme="minorHAnsi" w:hAnsiTheme="minorHAnsi" w:cstheme="minorHAnsi"/>
        </w:rPr>
        <w:t>3</w:t>
      </w:r>
      <w:r w:rsidRPr="00693213">
        <w:rPr>
          <w:rFonts w:asciiTheme="minorHAnsi" w:hAnsiTheme="minorHAnsi" w:cstheme="minorHAnsi"/>
        </w:rPr>
        <w:t xml:space="preserve"> této smlouvy.</w:t>
      </w:r>
    </w:p>
    <w:p w14:paraId="2F6E0C6B" w14:textId="6C2DACE3" w:rsidR="008F28F0" w:rsidRPr="005C1DAA" w:rsidRDefault="005C1DAA" w:rsidP="005C1DAA">
      <w:pPr>
        <w:spacing w:after="0" w:line="240" w:lineRule="auto"/>
        <w:rPr>
          <w:rFonts w:asciiTheme="minorHAnsi" w:hAnsiTheme="minorHAnsi" w:cstheme="minorHAnsi"/>
        </w:rPr>
      </w:pPr>
      <w:r>
        <w:rPr>
          <w:rFonts w:asciiTheme="minorHAnsi" w:hAnsiTheme="minorHAnsi" w:cstheme="minorHAnsi"/>
        </w:rPr>
        <w:br w:type="page"/>
      </w:r>
    </w:p>
    <w:p w14:paraId="2BDF42FC" w14:textId="77777777" w:rsidR="00924A1F" w:rsidRPr="00693213" w:rsidRDefault="00924A1F" w:rsidP="00A22E3C">
      <w:pPr>
        <w:keepNext/>
        <w:spacing w:after="0" w:line="240" w:lineRule="auto"/>
        <w:jc w:val="center"/>
        <w:rPr>
          <w:rFonts w:asciiTheme="minorHAnsi" w:hAnsiTheme="minorHAnsi" w:cstheme="minorHAnsi"/>
          <w:b/>
        </w:rPr>
      </w:pPr>
      <w:r w:rsidRPr="00693213">
        <w:rPr>
          <w:rFonts w:asciiTheme="minorHAnsi" w:hAnsiTheme="minorHAnsi" w:cstheme="minorHAnsi"/>
          <w:b/>
        </w:rPr>
        <w:lastRenderedPageBreak/>
        <w:t>VI</w:t>
      </w:r>
      <w:r w:rsidR="002F3EBA" w:rsidRPr="00693213">
        <w:rPr>
          <w:rFonts w:asciiTheme="minorHAnsi" w:hAnsiTheme="minorHAnsi" w:cstheme="minorHAnsi"/>
          <w:b/>
        </w:rPr>
        <w:t>I</w:t>
      </w:r>
      <w:r w:rsidRPr="00693213">
        <w:rPr>
          <w:rFonts w:asciiTheme="minorHAnsi" w:hAnsiTheme="minorHAnsi" w:cstheme="minorHAnsi"/>
          <w:b/>
        </w:rPr>
        <w:t>I.</w:t>
      </w:r>
    </w:p>
    <w:p w14:paraId="2F19766B" w14:textId="77777777" w:rsidR="00924A1F" w:rsidRPr="00693213" w:rsidRDefault="004E29B6" w:rsidP="00E6791B">
      <w:pPr>
        <w:shd w:val="clear" w:color="auto" w:fill="DBE5F1" w:themeFill="accent1" w:themeFillTint="33"/>
        <w:spacing w:after="240" w:line="240" w:lineRule="auto"/>
        <w:jc w:val="center"/>
        <w:rPr>
          <w:rFonts w:asciiTheme="minorHAnsi" w:hAnsiTheme="minorHAnsi" w:cstheme="minorHAnsi"/>
          <w:b/>
          <w:bCs/>
        </w:rPr>
      </w:pPr>
      <w:r w:rsidRPr="00693213">
        <w:rPr>
          <w:rFonts w:asciiTheme="minorHAnsi" w:hAnsiTheme="minorHAnsi" w:cstheme="minorHAnsi"/>
          <w:b/>
          <w:bCs/>
        </w:rPr>
        <w:t>Vady stavby, práva z vadného plnění</w:t>
      </w:r>
      <w:r w:rsidR="001606BC" w:rsidRPr="00693213">
        <w:rPr>
          <w:rFonts w:asciiTheme="minorHAnsi" w:hAnsiTheme="minorHAnsi" w:cstheme="minorHAnsi"/>
          <w:b/>
          <w:bCs/>
        </w:rPr>
        <w:t>, záruka za jakost</w:t>
      </w:r>
    </w:p>
    <w:p w14:paraId="7EE0BB89" w14:textId="77777777" w:rsidR="00E338D7" w:rsidRPr="00693213" w:rsidRDefault="00B41146"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Zhotovitel se zavazuje, že </w:t>
      </w:r>
      <w:r w:rsidR="001606BC" w:rsidRPr="00693213">
        <w:rPr>
          <w:rFonts w:asciiTheme="minorHAnsi" w:hAnsiTheme="minorHAnsi" w:cstheme="minorHAnsi"/>
        </w:rPr>
        <w:t xml:space="preserve">provedené </w:t>
      </w:r>
      <w:r w:rsidRPr="00693213">
        <w:rPr>
          <w:rFonts w:asciiTheme="minorHAnsi" w:hAnsiTheme="minorHAnsi" w:cstheme="minorHAnsi"/>
        </w:rPr>
        <w:t>D</w:t>
      </w:r>
      <w:r w:rsidR="00627679" w:rsidRPr="00693213">
        <w:rPr>
          <w:rFonts w:asciiTheme="minorHAnsi" w:hAnsiTheme="minorHAnsi" w:cstheme="minorHAnsi"/>
        </w:rPr>
        <w:t>ílo i jeho části bud</w:t>
      </w:r>
      <w:r w:rsidR="001606BC" w:rsidRPr="00693213">
        <w:rPr>
          <w:rFonts w:asciiTheme="minorHAnsi" w:hAnsiTheme="minorHAnsi" w:cstheme="minorHAnsi"/>
        </w:rPr>
        <w:t xml:space="preserve">ou </w:t>
      </w:r>
      <w:r w:rsidR="00E338D7" w:rsidRPr="00693213">
        <w:rPr>
          <w:rFonts w:asciiTheme="minorHAnsi" w:hAnsiTheme="minorHAnsi" w:cstheme="minorHAnsi"/>
        </w:rPr>
        <w:t xml:space="preserve">ke dni předání a převzetí Díla ve smyslu odst. </w:t>
      </w:r>
      <w:r w:rsidR="003E55D2" w:rsidRPr="00693213">
        <w:rPr>
          <w:rFonts w:asciiTheme="minorHAnsi" w:hAnsiTheme="minorHAnsi" w:cstheme="minorHAnsi"/>
        </w:rPr>
        <w:t>10.1, příp. odst. 10.4</w:t>
      </w:r>
      <w:r w:rsidR="00E338D7" w:rsidRPr="00693213">
        <w:rPr>
          <w:rFonts w:asciiTheme="minorHAnsi" w:hAnsiTheme="minorHAnsi" w:cstheme="minorHAnsi"/>
        </w:rPr>
        <w:t xml:space="preserve"> této smlouvy, popř. ke dni přechodu nebezpečí škody na Díle, pokud tento okamžik nastane později,</w:t>
      </w:r>
    </w:p>
    <w:p w14:paraId="0E8780B7" w14:textId="77777777" w:rsidR="00E338D7" w:rsidRPr="00693213" w:rsidRDefault="001606BC" w:rsidP="00453AD3">
      <w:pPr>
        <w:numPr>
          <w:ilvl w:val="0"/>
          <w:numId w:val="15"/>
        </w:numPr>
        <w:autoSpaceDE w:val="0"/>
        <w:autoSpaceDN w:val="0"/>
        <w:adjustRightInd w:val="0"/>
        <w:spacing w:after="120" w:line="240" w:lineRule="auto"/>
        <w:ind w:left="1134" w:hanging="567"/>
        <w:jc w:val="both"/>
        <w:rPr>
          <w:rFonts w:asciiTheme="minorHAnsi" w:hAnsiTheme="minorHAnsi" w:cstheme="minorHAnsi"/>
        </w:rPr>
      </w:pPr>
      <w:r w:rsidRPr="00693213">
        <w:rPr>
          <w:rFonts w:asciiTheme="minorHAnsi" w:hAnsiTheme="minorHAnsi" w:cstheme="minorHAnsi"/>
        </w:rPr>
        <w:t>odpovídat výsledku určenému v této smlouvě</w:t>
      </w:r>
      <w:r w:rsidR="00E338D7" w:rsidRPr="00693213">
        <w:rPr>
          <w:rFonts w:asciiTheme="minorHAnsi" w:hAnsiTheme="minorHAnsi" w:cstheme="minorHAnsi"/>
        </w:rPr>
        <w:t>, zejména že bude mít</w:t>
      </w:r>
      <w:r w:rsidR="00627679" w:rsidRPr="00693213">
        <w:rPr>
          <w:rFonts w:asciiTheme="minorHAnsi" w:hAnsiTheme="minorHAnsi" w:cstheme="minorHAnsi"/>
        </w:rPr>
        <w:t xml:space="preserve"> vlastnosti </w:t>
      </w:r>
      <w:r w:rsidR="00E338D7" w:rsidRPr="00693213">
        <w:rPr>
          <w:rFonts w:asciiTheme="minorHAnsi" w:hAnsiTheme="minorHAnsi" w:cstheme="minorHAnsi"/>
        </w:rPr>
        <w:t xml:space="preserve">a bude provedeno v souladu s požadavky </w:t>
      </w:r>
      <w:r w:rsidR="00627679" w:rsidRPr="00693213">
        <w:rPr>
          <w:rFonts w:asciiTheme="minorHAnsi" w:hAnsiTheme="minorHAnsi" w:cstheme="minorHAnsi"/>
        </w:rPr>
        <w:t>stanoven</w:t>
      </w:r>
      <w:r w:rsidR="00E338D7" w:rsidRPr="00693213">
        <w:rPr>
          <w:rFonts w:asciiTheme="minorHAnsi" w:hAnsiTheme="minorHAnsi" w:cstheme="minorHAnsi"/>
        </w:rPr>
        <w:t>ými</w:t>
      </w:r>
      <w:r w:rsidR="00627679" w:rsidRPr="00693213">
        <w:rPr>
          <w:rFonts w:asciiTheme="minorHAnsi" w:hAnsiTheme="minorHAnsi" w:cstheme="minorHAnsi"/>
        </w:rPr>
        <w:t xml:space="preserve"> v</w:t>
      </w:r>
      <w:r w:rsidR="003E55D2" w:rsidRPr="00693213">
        <w:rPr>
          <w:rFonts w:asciiTheme="minorHAnsi" w:hAnsiTheme="minorHAnsi" w:cstheme="minorHAnsi"/>
        </w:rPr>
        <w:t> </w:t>
      </w:r>
      <w:r w:rsidR="00B41146" w:rsidRPr="00693213">
        <w:rPr>
          <w:rFonts w:asciiTheme="minorHAnsi" w:hAnsiTheme="minorHAnsi" w:cstheme="minorHAnsi"/>
        </w:rPr>
        <w:t>Rozpočtu</w:t>
      </w:r>
      <w:r w:rsidR="003E55D2" w:rsidRPr="00693213">
        <w:rPr>
          <w:rFonts w:asciiTheme="minorHAnsi" w:hAnsiTheme="minorHAnsi" w:cstheme="minorHAnsi"/>
        </w:rPr>
        <w:t>,</w:t>
      </w:r>
      <w:r w:rsidR="00B41146" w:rsidRPr="00693213">
        <w:rPr>
          <w:rFonts w:asciiTheme="minorHAnsi" w:hAnsiTheme="minorHAnsi" w:cstheme="minorHAnsi"/>
        </w:rPr>
        <w:t xml:space="preserve"> </w:t>
      </w:r>
      <w:r w:rsidR="003E55D2" w:rsidRPr="00693213">
        <w:rPr>
          <w:rFonts w:asciiTheme="minorHAnsi" w:hAnsiTheme="minorHAnsi" w:cstheme="minorHAnsi"/>
        </w:rPr>
        <w:t xml:space="preserve">v </w:t>
      </w:r>
      <w:r w:rsidR="00B41146" w:rsidRPr="00693213">
        <w:rPr>
          <w:rFonts w:asciiTheme="minorHAnsi" w:hAnsiTheme="minorHAnsi" w:cstheme="minorHAnsi"/>
        </w:rPr>
        <w:t>P</w:t>
      </w:r>
      <w:r w:rsidR="006B6034" w:rsidRPr="00693213">
        <w:rPr>
          <w:rFonts w:asciiTheme="minorHAnsi" w:hAnsiTheme="minorHAnsi" w:cstheme="minorHAnsi"/>
        </w:rPr>
        <w:t>rojektové dokumentaci</w:t>
      </w:r>
      <w:r w:rsidR="003E55D2" w:rsidRPr="00693213">
        <w:rPr>
          <w:rFonts w:asciiTheme="minorHAnsi" w:hAnsiTheme="minorHAnsi" w:cstheme="minorHAnsi"/>
        </w:rPr>
        <w:t xml:space="preserve"> a ve Stavebním povolení</w:t>
      </w:r>
      <w:r w:rsidR="006B6034" w:rsidRPr="00693213">
        <w:rPr>
          <w:rFonts w:asciiTheme="minorHAnsi" w:hAnsiTheme="minorHAnsi" w:cstheme="minorHAnsi"/>
        </w:rPr>
        <w:t xml:space="preserve">, </w:t>
      </w:r>
      <w:r w:rsidR="00CA041B" w:rsidRPr="00693213">
        <w:rPr>
          <w:rFonts w:asciiTheme="minorHAnsi" w:hAnsiTheme="minorHAnsi" w:cstheme="minorHAnsi"/>
        </w:rPr>
        <w:t>příp. v </w:t>
      </w:r>
      <w:r w:rsidR="008A5095" w:rsidRPr="00693213">
        <w:rPr>
          <w:rFonts w:asciiTheme="minorHAnsi" w:hAnsiTheme="minorHAnsi" w:cstheme="minorHAnsi"/>
        </w:rPr>
        <w:t xml:space="preserve">územním rozhodnutí nebo v jiných podobných podkladech, </w:t>
      </w:r>
      <w:r w:rsidR="00CA041B" w:rsidRPr="00693213">
        <w:rPr>
          <w:rFonts w:asciiTheme="minorHAnsi" w:hAnsiTheme="minorHAnsi" w:cstheme="minorHAnsi"/>
        </w:rPr>
        <w:t>včetně</w:t>
      </w:r>
      <w:r w:rsidR="006B6034" w:rsidRPr="00693213">
        <w:rPr>
          <w:rFonts w:asciiTheme="minorHAnsi" w:hAnsiTheme="minorHAnsi" w:cstheme="minorHAnsi"/>
        </w:rPr>
        <w:t xml:space="preserve"> jeji</w:t>
      </w:r>
      <w:r w:rsidR="00627679" w:rsidRPr="00693213">
        <w:rPr>
          <w:rFonts w:asciiTheme="minorHAnsi" w:hAnsiTheme="minorHAnsi" w:cstheme="minorHAnsi"/>
        </w:rPr>
        <w:t>ch změn a doplňků, uveden</w:t>
      </w:r>
      <w:r w:rsidR="00E338D7" w:rsidRPr="00693213">
        <w:rPr>
          <w:rFonts w:asciiTheme="minorHAnsi" w:hAnsiTheme="minorHAnsi" w:cstheme="minorHAnsi"/>
        </w:rPr>
        <w:t>ými</w:t>
      </w:r>
      <w:r w:rsidR="00627679" w:rsidRPr="00693213">
        <w:rPr>
          <w:rFonts w:asciiTheme="minorHAnsi" w:hAnsiTheme="minorHAnsi" w:cstheme="minorHAnsi"/>
        </w:rPr>
        <w:t xml:space="preserve"> v právních předpisech a technických </w:t>
      </w:r>
      <w:r w:rsidR="00B41146" w:rsidRPr="00693213">
        <w:rPr>
          <w:rFonts w:asciiTheme="minorHAnsi" w:hAnsiTheme="minorHAnsi" w:cstheme="minorHAnsi"/>
        </w:rPr>
        <w:t>normách, které se na provedení D</w:t>
      </w:r>
      <w:r w:rsidR="00627679" w:rsidRPr="00693213">
        <w:rPr>
          <w:rFonts w:asciiTheme="minorHAnsi" w:hAnsiTheme="minorHAnsi" w:cstheme="minorHAnsi"/>
        </w:rPr>
        <w:t>íla vztahují, jinak</w:t>
      </w:r>
      <w:r w:rsidR="00E338D7" w:rsidRPr="00693213">
        <w:rPr>
          <w:rFonts w:asciiTheme="minorHAnsi" w:hAnsiTheme="minorHAnsi" w:cstheme="minorHAnsi"/>
        </w:rPr>
        <w:t xml:space="preserve"> že bude</w:t>
      </w:r>
      <w:r w:rsidR="00627679" w:rsidRPr="00693213">
        <w:rPr>
          <w:rFonts w:asciiTheme="minorHAnsi" w:hAnsiTheme="minorHAnsi" w:cstheme="minorHAnsi"/>
        </w:rPr>
        <w:t xml:space="preserve"> </w:t>
      </w:r>
      <w:r w:rsidR="00E338D7" w:rsidRPr="00693213">
        <w:rPr>
          <w:rFonts w:asciiTheme="minorHAnsi" w:hAnsiTheme="minorHAnsi" w:cstheme="minorHAnsi"/>
        </w:rPr>
        <w:t xml:space="preserve">mít </w:t>
      </w:r>
      <w:r w:rsidR="00627679" w:rsidRPr="00693213">
        <w:rPr>
          <w:rFonts w:asciiTheme="minorHAnsi" w:hAnsiTheme="minorHAnsi" w:cstheme="minorHAnsi"/>
        </w:rPr>
        <w:t>vlastnosti</w:t>
      </w:r>
      <w:r w:rsidR="00E338D7" w:rsidRPr="00693213">
        <w:rPr>
          <w:rFonts w:asciiTheme="minorHAnsi" w:hAnsiTheme="minorHAnsi" w:cstheme="minorHAnsi"/>
        </w:rPr>
        <w:t>,</w:t>
      </w:r>
      <w:r w:rsidR="00627679" w:rsidRPr="00693213">
        <w:rPr>
          <w:rFonts w:asciiTheme="minorHAnsi" w:hAnsiTheme="minorHAnsi" w:cstheme="minorHAnsi"/>
        </w:rPr>
        <w:t xml:space="preserve"> jakost</w:t>
      </w:r>
      <w:r w:rsidR="00E338D7" w:rsidRPr="00693213">
        <w:rPr>
          <w:rFonts w:asciiTheme="minorHAnsi" w:hAnsiTheme="minorHAnsi" w:cstheme="minorHAnsi"/>
        </w:rPr>
        <w:t xml:space="preserve"> a bude provedeno způsobem </w:t>
      </w:r>
      <w:r w:rsidR="00627679" w:rsidRPr="00693213">
        <w:rPr>
          <w:rFonts w:asciiTheme="minorHAnsi" w:hAnsiTheme="minorHAnsi" w:cstheme="minorHAnsi"/>
        </w:rPr>
        <w:t>odpovídající</w:t>
      </w:r>
      <w:r w:rsidR="00E338D7" w:rsidRPr="00693213">
        <w:rPr>
          <w:rFonts w:asciiTheme="minorHAnsi" w:hAnsiTheme="minorHAnsi" w:cstheme="minorHAnsi"/>
        </w:rPr>
        <w:t>m</w:t>
      </w:r>
      <w:r w:rsidR="00627679" w:rsidRPr="00693213">
        <w:rPr>
          <w:rFonts w:asciiTheme="minorHAnsi" w:hAnsiTheme="minorHAnsi" w:cstheme="minorHAnsi"/>
        </w:rPr>
        <w:t xml:space="preserve"> </w:t>
      </w:r>
      <w:r w:rsidR="00627679" w:rsidRPr="00F50ED6">
        <w:rPr>
          <w:rFonts w:asciiTheme="minorHAnsi" w:hAnsiTheme="minorHAnsi" w:cstheme="minorHAnsi"/>
        </w:rPr>
        <w:t xml:space="preserve">účelu </w:t>
      </w:r>
      <w:r w:rsidR="00E338D7" w:rsidRPr="00F50ED6">
        <w:rPr>
          <w:rFonts w:asciiTheme="minorHAnsi" w:hAnsiTheme="minorHAnsi" w:cstheme="minorHAnsi"/>
        </w:rPr>
        <w:t xml:space="preserve">této </w:t>
      </w:r>
      <w:r w:rsidR="00627679" w:rsidRPr="00F50ED6">
        <w:rPr>
          <w:rFonts w:asciiTheme="minorHAnsi" w:hAnsiTheme="minorHAnsi" w:cstheme="minorHAnsi"/>
        </w:rPr>
        <w:t>smlouvy</w:t>
      </w:r>
      <w:r w:rsidR="00CA041B" w:rsidRPr="00F50ED6">
        <w:rPr>
          <w:rFonts w:asciiTheme="minorHAnsi" w:hAnsiTheme="minorHAnsi" w:cstheme="minorHAnsi"/>
        </w:rPr>
        <w:t>, jinak účelu obvyklému</w:t>
      </w:r>
      <w:r w:rsidR="00CA041B" w:rsidRPr="00693213">
        <w:rPr>
          <w:rFonts w:asciiTheme="minorHAnsi" w:hAnsiTheme="minorHAnsi" w:cstheme="minorHAnsi"/>
        </w:rPr>
        <w:t>,</w:t>
      </w:r>
    </w:p>
    <w:p w14:paraId="7F61AF63" w14:textId="77777777" w:rsidR="0040527E" w:rsidRPr="00693213" w:rsidRDefault="00E338D7" w:rsidP="00453AD3">
      <w:pPr>
        <w:numPr>
          <w:ilvl w:val="0"/>
          <w:numId w:val="15"/>
        </w:numPr>
        <w:autoSpaceDE w:val="0"/>
        <w:autoSpaceDN w:val="0"/>
        <w:adjustRightInd w:val="0"/>
        <w:spacing w:after="120" w:line="240" w:lineRule="auto"/>
        <w:ind w:left="1134" w:hanging="567"/>
        <w:jc w:val="both"/>
        <w:rPr>
          <w:rFonts w:asciiTheme="minorHAnsi" w:hAnsiTheme="minorHAnsi" w:cstheme="minorHAnsi"/>
        </w:rPr>
      </w:pPr>
      <w:r w:rsidRPr="00693213">
        <w:rPr>
          <w:rFonts w:asciiTheme="minorHAnsi" w:hAnsiTheme="minorHAnsi" w:cstheme="minorHAnsi"/>
        </w:rPr>
        <w:t xml:space="preserve">způsobilé k užívání </w:t>
      </w:r>
      <w:r w:rsidRPr="00F50ED6">
        <w:rPr>
          <w:rFonts w:asciiTheme="minorHAnsi" w:hAnsiTheme="minorHAnsi" w:cstheme="minorHAnsi"/>
        </w:rPr>
        <w:t>k účelu vyplývajícímu z této smlouvy, jinak k účelu obvyklému</w:t>
      </w:r>
      <w:r w:rsidR="0040527E" w:rsidRPr="00F50ED6">
        <w:rPr>
          <w:rFonts w:asciiTheme="minorHAnsi" w:hAnsiTheme="minorHAnsi" w:cstheme="minorHAnsi"/>
        </w:rPr>
        <w:t>.</w:t>
      </w:r>
    </w:p>
    <w:p w14:paraId="61927108" w14:textId="77777777" w:rsidR="00E338D7" w:rsidRPr="00693213" w:rsidRDefault="00E338D7" w:rsidP="00803D70">
      <w:pPr>
        <w:autoSpaceDE w:val="0"/>
        <w:autoSpaceDN w:val="0"/>
        <w:adjustRightInd w:val="0"/>
        <w:spacing w:after="120" w:line="240" w:lineRule="auto"/>
        <w:ind w:left="567"/>
        <w:jc w:val="both"/>
        <w:rPr>
          <w:rFonts w:asciiTheme="minorHAnsi" w:hAnsiTheme="minorHAnsi" w:cstheme="minorHAnsi"/>
        </w:rPr>
      </w:pPr>
      <w:r w:rsidRPr="00693213">
        <w:rPr>
          <w:rFonts w:asciiTheme="minorHAnsi" w:hAnsiTheme="minorHAnsi" w:cstheme="minorHAnsi"/>
        </w:rPr>
        <w:t>Dílo</w:t>
      </w:r>
      <w:r w:rsidR="00C92648" w:rsidRPr="00693213">
        <w:rPr>
          <w:rFonts w:asciiTheme="minorHAnsi" w:hAnsiTheme="minorHAnsi" w:cstheme="minorHAnsi"/>
        </w:rPr>
        <w:t xml:space="preserve"> má vady, </w:t>
      </w:r>
      <w:r w:rsidR="004E29B6" w:rsidRPr="00693213">
        <w:rPr>
          <w:rFonts w:asciiTheme="minorHAnsi" w:hAnsiTheme="minorHAnsi" w:cstheme="minorHAnsi"/>
        </w:rPr>
        <w:t xml:space="preserve">zejména </w:t>
      </w:r>
      <w:r w:rsidR="00C92648" w:rsidRPr="00693213">
        <w:rPr>
          <w:rFonts w:asciiTheme="minorHAnsi" w:hAnsiTheme="minorHAnsi" w:cstheme="minorHAnsi"/>
        </w:rPr>
        <w:t>pokud</w:t>
      </w:r>
      <w:r w:rsidRPr="00693213">
        <w:rPr>
          <w:rFonts w:asciiTheme="minorHAnsi" w:hAnsiTheme="minorHAnsi" w:cstheme="minorHAnsi"/>
        </w:rPr>
        <w:t xml:space="preserve"> </w:t>
      </w:r>
      <w:r w:rsidR="00C92648" w:rsidRPr="00693213">
        <w:rPr>
          <w:rFonts w:asciiTheme="minorHAnsi" w:hAnsiTheme="minorHAnsi" w:cstheme="minorHAnsi"/>
        </w:rPr>
        <w:t xml:space="preserve">nebude odpovídat výše uvedeným požadavkům. </w:t>
      </w:r>
      <w:r w:rsidR="004E29B6" w:rsidRPr="00693213">
        <w:rPr>
          <w:rFonts w:asciiTheme="minorHAnsi" w:hAnsiTheme="minorHAnsi" w:cstheme="minorHAnsi"/>
        </w:rPr>
        <w:t xml:space="preserve">Objednatel má práva z vadného plnění </w:t>
      </w:r>
      <w:r w:rsidR="00C92648" w:rsidRPr="00693213">
        <w:rPr>
          <w:rFonts w:asciiTheme="minorHAnsi" w:hAnsiTheme="minorHAnsi" w:cstheme="minorHAnsi"/>
        </w:rPr>
        <w:t>i tehdy</w:t>
      </w:r>
      <w:r w:rsidR="004E29B6" w:rsidRPr="00693213">
        <w:rPr>
          <w:rFonts w:asciiTheme="minorHAnsi" w:hAnsiTheme="minorHAnsi" w:cstheme="minorHAnsi"/>
        </w:rPr>
        <w:t>,</w:t>
      </w:r>
      <w:r w:rsidR="00C92648" w:rsidRPr="00693213">
        <w:rPr>
          <w:rFonts w:asciiTheme="minorHAnsi" w:hAnsiTheme="minorHAnsi" w:cstheme="minorHAnsi"/>
        </w:rPr>
        <w:t xml:space="preserve"> pokud </w:t>
      </w:r>
      <w:r w:rsidR="004E29B6" w:rsidRPr="00693213">
        <w:rPr>
          <w:rFonts w:asciiTheme="minorHAnsi" w:hAnsiTheme="minorHAnsi" w:cstheme="minorHAnsi"/>
        </w:rPr>
        <w:t xml:space="preserve">vady Díla </w:t>
      </w:r>
      <w:r w:rsidR="00C92648" w:rsidRPr="00693213">
        <w:rPr>
          <w:rFonts w:asciiTheme="minorHAnsi" w:hAnsiTheme="minorHAnsi" w:cstheme="minorHAnsi"/>
        </w:rPr>
        <w:t xml:space="preserve">vzniknou po době uvedené v odst. 8.1 této smlouvy, jestliže byly způsobeny porušením povinnosti Zhotovitele. </w:t>
      </w:r>
      <w:r w:rsidR="00061EE0" w:rsidRPr="00693213">
        <w:rPr>
          <w:rFonts w:asciiTheme="minorHAnsi" w:hAnsiTheme="minorHAnsi" w:cstheme="minorHAnsi"/>
        </w:rPr>
        <w:t>Za vady Díla se považují i nedodělky.</w:t>
      </w:r>
      <w:r w:rsidR="00C92648" w:rsidRPr="00693213">
        <w:rPr>
          <w:rFonts w:asciiTheme="minorHAnsi" w:hAnsiTheme="minorHAnsi" w:cstheme="minorHAnsi"/>
        </w:rPr>
        <w:t xml:space="preserve"> </w:t>
      </w:r>
    </w:p>
    <w:p w14:paraId="4A073AB7" w14:textId="77777777" w:rsidR="000D74D9" w:rsidRPr="000F19F3" w:rsidRDefault="000D74D9"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0F19F3">
        <w:rPr>
          <w:rFonts w:asciiTheme="minorHAnsi" w:hAnsiTheme="minorHAnsi" w:cstheme="minorHAnsi"/>
        </w:rPr>
        <w:t>Zhotovitel</w:t>
      </w:r>
      <w:r w:rsidR="001606BC" w:rsidRPr="000F19F3">
        <w:rPr>
          <w:rFonts w:asciiTheme="minorHAnsi" w:hAnsiTheme="minorHAnsi" w:cstheme="minorHAnsi"/>
        </w:rPr>
        <w:t xml:space="preserve"> přejímá závazek (záruka za jakost), že si Dílo</w:t>
      </w:r>
      <w:r w:rsidRPr="000F19F3">
        <w:rPr>
          <w:rFonts w:asciiTheme="minorHAnsi" w:hAnsiTheme="minorHAnsi" w:cstheme="minorHAnsi"/>
        </w:rPr>
        <w:t xml:space="preserve"> </w:t>
      </w:r>
      <w:r w:rsidR="001606BC" w:rsidRPr="000F19F3">
        <w:rPr>
          <w:rFonts w:asciiTheme="minorHAnsi" w:hAnsiTheme="minorHAnsi" w:cstheme="minorHAnsi"/>
        </w:rPr>
        <w:t>zachová vlastnosti dle odst. 8.1</w:t>
      </w:r>
      <w:r w:rsidR="00C92648" w:rsidRPr="000F19F3">
        <w:rPr>
          <w:rFonts w:asciiTheme="minorHAnsi" w:hAnsiTheme="minorHAnsi" w:cstheme="minorHAnsi"/>
        </w:rPr>
        <w:t xml:space="preserve"> </w:t>
      </w:r>
      <w:r w:rsidR="001606BC" w:rsidRPr="000F19F3">
        <w:rPr>
          <w:rFonts w:asciiTheme="minorHAnsi" w:hAnsiTheme="minorHAnsi" w:cstheme="minorHAnsi"/>
        </w:rPr>
        <w:t xml:space="preserve">této smlouvy, a že bude </w:t>
      </w:r>
      <w:r w:rsidR="001606BC" w:rsidRPr="00F50ED6">
        <w:rPr>
          <w:rFonts w:asciiTheme="minorHAnsi" w:hAnsiTheme="minorHAnsi" w:cstheme="minorHAnsi"/>
        </w:rPr>
        <w:t>způsobilé pro použití k účelu</w:t>
      </w:r>
      <w:r w:rsidR="001606BC" w:rsidRPr="000F19F3">
        <w:rPr>
          <w:rFonts w:asciiTheme="minorHAnsi" w:hAnsiTheme="minorHAnsi" w:cstheme="minorHAnsi"/>
        </w:rPr>
        <w:t xml:space="preserve"> dle odst. 8.1 této smlouvy, a to vše v záruční době vymezené následovně:</w:t>
      </w:r>
    </w:p>
    <w:p w14:paraId="12644D29" w14:textId="77777777" w:rsidR="000D74D9" w:rsidRPr="000F19F3" w:rsidRDefault="000F19F3" w:rsidP="00453AD3">
      <w:pPr>
        <w:numPr>
          <w:ilvl w:val="0"/>
          <w:numId w:val="13"/>
        </w:numPr>
        <w:autoSpaceDE w:val="0"/>
        <w:autoSpaceDN w:val="0"/>
        <w:adjustRightInd w:val="0"/>
        <w:spacing w:after="120" w:line="240" w:lineRule="auto"/>
        <w:ind w:left="1134" w:hanging="567"/>
        <w:jc w:val="both"/>
        <w:rPr>
          <w:rFonts w:asciiTheme="minorHAnsi" w:hAnsiTheme="minorHAnsi" w:cstheme="minorHAnsi"/>
        </w:rPr>
      </w:pPr>
      <w:r w:rsidRPr="000F19F3">
        <w:rPr>
          <w:rFonts w:asciiTheme="minorHAnsi" w:hAnsiTheme="minorHAnsi" w:cstheme="minorHAnsi"/>
        </w:rPr>
        <w:t>na provedené práce a dodávky, pokud nejsou uvedeny v </w:t>
      </w:r>
      <w:r w:rsidR="000952AF">
        <w:rPr>
          <w:rFonts w:asciiTheme="minorHAnsi" w:hAnsiTheme="minorHAnsi" w:cstheme="minorHAnsi"/>
        </w:rPr>
        <w:t>bodě</w:t>
      </w:r>
      <w:r w:rsidRPr="000F19F3">
        <w:rPr>
          <w:rFonts w:asciiTheme="minorHAnsi" w:hAnsiTheme="minorHAnsi" w:cstheme="minorHAnsi"/>
        </w:rPr>
        <w:t xml:space="preserve">. </w:t>
      </w:r>
      <w:proofErr w:type="spellStart"/>
      <w:r w:rsidRPr="000F19F3">
        <w:rPr>
          <w:rFonts w:asciiTheme="minorHAnsi" w:hAnsiTheme="minorHAnsi" w:cstheme="minorHAnsi"/>
        </w:rPr>
        <w:t>ii</w:t>
      </w:r>
      <w:proofErr w:type="spellEnd"/>
      <w:r w:rsidRPr="000F19F3">
        <w:rPr>
          <w:rFonts w:asciiTheme="minorHAnsi" w:hAnsiTheme="minorHAnsi" w:cstheme="minorHAnsi"/>
        </w:rPr>
        <w:t>) v</w:t>
      </w:r>
      <w:r w:rsidR="000D74D9" w:rsidRPr="000F19F3">
        <w:rPr>
          <w:rFonts w:asciiTheme="minorHAnsi" w:hAnsiTheme="minorHAnsi" w:cstheme="minorHAnsi"/>
        </w:rPr>
        <w:t xml:space="preserve"> délce </w:t>
      </w:r>
      <w:r>
        <w:rPr>
          <w:rFonts w:asciiTheme="minorHAnsi" w:hAnsiTheme="minorHAnsi" w:cstheme="minorHAnsi"/>
        </w:rPr>
        <w:br/>
      </w:r>
      <w:r w:rsidRPr="000F19F3">
        <w:rPr>
          <w:rFonts w:asciiTheme="minorHAnsi" w:hAnsiTheme="minorHAnsi" w:cstheme="minorHAnsi"/>
          <w:b/>
        </w:rPr>
        <w:t>60 měsíců</w:t>
      </w:r>
      <w:r w:rsidRPr="000F19F3">
        <w:rPr>
          <w:rFonts w:asciiTheme="minorHAnsi" w:hAnsiTheme="minorHAnsi" w:cstheme="minorHAnsi"/>
        </w:rPr>
        <w:t xml:space="preserve"> ode dne převzetí díla Objednatelem</w:t>
      </w:r>
      <w:r w:rsidR="000D74D9" w:rsidRPr="000F19F3">
        <w:rPr>
          <w:rFonts w:asciiTheme="minorHAnsi" w:hAnsiTheme="minorHAnsi" w:cstheme="minorHAnsi"/>
        </w:rPr>
        <w:t>,</w:t>
      </w:r>
    </w:p>
    <w:p w14:paraId="2CF0C6BB" w14:textId="77777777" w:rsidR="000D74D9" w:rsidRPr="000F19F3" w:rsidRDefault="000F19F3" w:rsidP="00453AD3">
      <w:pPr>
        <w:numPr>
          <w:ilvl w:val="0"/>
          <w:numId w:val="13"/>
        </w:numPr>
        <w:autoSpaceDE w:val="0"/>
        <w:autoSpaceDN w:val="0"/>
        <w:adjustRightInd w:val="0"/>
        <w:spacing w:after="120" w:line="240" w:lineRule="auto"/>
        <w:ind w:left="1134" w:hanging="567"/>
        <w:jc w:val="both"/>
        <w:rPr>
          <w:rFonts w:asciiTheme="minorHAnsi" w:hAnsiTheme="minorHAnsi" w:cstheme="minorHAnsi"/>
        </w:rPr>
      </w:pPr>
      <w:r w:rsidRPr="000F19F3">
        <w:rPr>
          <w:rFonts w:asciiTheme="minorHAnsi" w:hAnsiTheme="minorHAnsi" w:cstheme="minorHAnsi"/>
        </w:rPr>
        <w:t>na dodávky zařízení technologie a předměty postupné spotřeby v délce shodné se zárukou poskytovanou výrobcem</w:t>
      </w:r>
      <w:r w:rsidR="000D74D9" w:rsidRPr="000F19F3">
        <w:rPr>
          <w:rFonts w:asciiTheme="minorHAnsi" w:hAnsiTheme="minorHAnsi" w:cstheme="minorHAnsi"/>
        </w:rPr>
        <w:t xml:space="preserve"> v délce </w:t>
      </w:r>
      <w:r w:rsidRPr="000F19F3">
        <w:rPr>
          <w:rFonts w:asciiTheme="minorHAnsi" w:hAnsiTheme="minorHAnsi" w:cstheme="minorHAnsi"/>
        </w:rPr>
        <w:t xml:space="preserve">nejméně </w:t>
      </w:r>
      <w:r w:rsidRPr="000F19F3">
        <w:rPr>
          <w:rFonts w:asciiTheme="minorHAnsi" w:hAnsiTheme="minorHAnsi" w:cstheme="minorHAnsi"/>
          <w:b/>
        </w:rPr>
        <w:t>24 měsíců</w:t>
      </w:r>
      <w:r w:rsidRPr="000F19F3">
        <w:rPr>
          <w:rFonts w:asciiTheme="minorHAnsi" w:hAnsiTheme="minorHAnsi" w:cstheme="minorHAnsi"/>
        </w:rPr>
        <w:t xml:space="preserve"> ode dne převzetí díla Objednatelem</w:t>
      </w:r>
      <w:r w:rsidR="0040527E" w:rsidRPr="000F19F3">
        <w:rPr>
          <w:rFonts w:asciiTheme="minorHAnsi" w:hAnsiTheme="minorHAnsi" w:cstheme="minorHAnsi"/>
        </w:rPr>
        <w:t>,</w:t>
      </w:r>
    </w:p>
    <w:p w14:paraId="2C04CD8D" w14:textId="77777777" w:rsidR="000D74D9" w:rsidRPr="000F19F3" w:rsidRDefault="009E2C2B" w:rsidP="000F19F3">
      <w:pPr>
        <w:autoSpaceDE w:val="0"/>
        <w:autoSpaceDN w:val="0"/>
        <w:adjustRightInd w:val="0"/>
        <w:spacing w:after="120" w:line="240" w:lineRule="auto"/>
        <w:ind w:left="567"/>
        <w:jc w:val="both"/>
        <w:rPr>
          <w:rFonts w:asciiTheme="minorHAnsi" w:hAnsiTheme="minorHAnsi" w:cstheme="minorHAnsi"/>
        </w:rPr>
      </w:pPr>
      <w:r w:rsidRPr="000F19F3">
        <w:rPr>
          <w:rFonts w:asciiTheme="minorHAnsi" w:hAnsiTheme="minorHAnsi" w:cstheme="minorHAnsi"/>
        </w:rPr>
        <w:t>Z</w:t>
      </w:r>
      <w:r w:rsidR="000D74D9" w:rsidRPr="000F19F3">
        <w:rPr>
          <w:rFonts w:asciiTheme="minorHAnsi" w:hAnsiTheme="minorHAnsi" w:cstheme="minorHAnsi"/>
        </w:rPr>
        <w:t>áruk</w:t>
      </w:r>
      <w:r w:rsidRPr="000F19F3">
        <w:rPr>
          <w:rFonts w:asciiTheme="minorHAnsi" w:hAnsiTheme="minorHAnsi" w:cstheme="minorHAnsi"/>
        </w:rPr>
        <w:t>a</w:t>
      </w:r>
      <w:r w:rsidR="000D74D9" w:rsidRPr="000F19F3">
        <w:rPr>
          <w:rFonts w:asciiTheme="minorHAnsi" w:hAnsiTheme="minorHAnsi" w:cstheme="minorHAnsi"/>
        </w:rPr>
        <w:t xml:space="preserve"> </w:t>
      </w:r>
      <w:r w:rsidRPr="000F19F3">
        <w:rPr>
          <w:rFonts w:asciiTheme="minorHAnsi" w:hAnsiTheme="minorHAnsi" w:cstheme="minorHAnsi"/>
        </w:rPr>
        <w:t xml:space="preserve">se vztahuje na </w:t>
      </w:r>
      <w:r w:rsidR="000D74D9" w:rsidRPr="000F19F3">
        <w:rPr>
          <w:rFonts w:asciiTheme="minorHAnsi" w:hAnsiTheme="minorHAnsi" w:cstheme="minorHAnsi"/>
        </w:rPr>
        <w:t>veškerý materiál použitý při provádění Díla</w:t>
      </w:r>
      <w:r w:rsidRPr="000F19F3">
        <w:rPr>
          <w:rFonts w:asciiTheme="minorHAnsi" w:hAnsiTheme="minorHAnsi" w:cstheme="minorHAnsi"/>
        </w:rPr>
        <w:t xml:space="preserve"> </w:t>
      </w:r>
      <w:r w:rsidR="000D74D9" w:rsidRPr="000F19F3">
        <w:rPr>
          <w:rFonts w:asciiTheme="minorHAnsi" w:hAnsiTheme="minorHAnsi" w:cstheme="minorHAnsi"/>
        </w:rPr>
        <w:t>a na veškeré práce související s prováděním Díla</w:t>
      </w:r>
      <w:r w:rsidRPr="000F19F3">
        <w:rPr>
          <w:rFonts w:asciiTheme="minorHAnsi" w:hAnsiTheme="minorHAnsi" w:cstheme="minorHAnsi"/>
        </w:rPr>
        <w:t>, a to vždy v rámci té částí Díla</w:t>
      </w:r>
      <w:r w:rsidR="000A1588" w:rsidRPr="000F19F3">
        <w:rPr>
          <w:rFonts w:asciiTheme="minorHAnsi" w:hAnsiTheme="minorHAnsi" w:cstheme="minorHAnsi"/>
        </w:rPr>
        <w:t xml:space="preserve"> vymezené dle výše uvedených bodů ad (i) a (</w:t>
      </w:r>
      <w:proofErr w:type="spellStart"/>
      <w:r w:rsidR="000A1588" w:rsidRPr="000F19F3">
        <w:rPr>
          <w:rFonts w:asciiTheme="minorHAnsi" w:hAnsiTheme="minorHAnsi" w:cstheme="minorHAnsi"/>
        </w:rPr>
        <w:t>ii</w:t>
      </w:r>
      <w:proofErr w:type="spellEnd"/>
      <w:r w:rsidR="000A1588" w:rsidRPr="000F19F3">
        <w:rPr>
          <w:rFonts w:asciiTheme="minorHAnsi" w:hAnsiTheme="minorHAnsi" w:cstheme="minorHAnsi"/>
        </w:rPr>
        <w:t>)</w:t>
      </w:r>
      <w:r w:rsidRPr="000F19F3">
        <w:rPr>
          <w:rFonts w:asciiTheme="minorHAnsi" w:hAnsiTheme="minorHAnsi" w:cstheme="minorHAnsi"/>
        </w:rPr>
        <w:t xml:space="preserve">, ke které </w:t>
      </w:r>
      <w:r w:rsidR="000A1588" w:rsidRPr="000F19F3">
        <w:rPr>
          <w:rFonts w:asciiTheme="minorHAnsi" w:hAnsiTheme="minorHAnsi" w:cstheme="minorHAnsi"/>
        </w:rPr>
        <w:t xml:space="preserve">se materiál a práce vztahují, </w:t>
      </w:r>
      <w:r w:rsidR="000D74D9" w:rsidRPr="000F19F3">
        <w:rPr>
          <w:rFonts w:asciiTheme="minorHAnsi" w:hAnsiTheme="minorHAnsi" w:cstheme="minorHAnsi"/>
        </w:rPr>
        <w:t xml:space="preserve">bez ohledu na to, zda se jedná o práce provedené </w:t>
      </w:r>
      <w:r w:rsidR="008A5095" w:rsidRPr="000F19F3">
        <w:rPr>
          <w:rFonts w:asciiTheme="minorHAnsi" w:hAnsiTheme="minorHAnsi" w:cstheme="minorHAnsi"/>
        </w:rPr>
        <w:t xml:space="preserve">nebo materiál použitý </w:t>
      </w:r>
      <w:r w:rsidR="000F19F3">
        <w:rPr>
          <w:rFonts w:asciiTheme="minorHAnsi" w:hAnsiTheme="minorHAnsi" w:cstheme="minorHAnsi"/>
        </w:rPr>
        <w:t>Zhotovitelem nebo jeho pod</w:t>
      </w:r>
      <w:r w:rsidR="000D74D9" w:rsidRPr="000F19F3">
        <w:rPr>
          <w:rFonts w:asciiTheme="minorHAnsi" w:hAnsiTheme="minorHAnsi" w:cstheme="minorHAnsi"/>
        </w:rPr>
        <w:t>dodavateli, či bez ohledu na to, jakou záruku poskytuje na materiál jeho výr</w:t>
      </w:r>
      <w:r w:rsidR="004E29B6" w:rsidRPr="000F19F3">
        <w:rPr>
          <w:rFonts w:asciiTheme="minorHAnsi" w:hAnsiTheme="minorHAnsi" w:cstheme="minorHAnsi"/>
        </w:rPr>
        <w:t>obce nebo dodavatel.</w:t>
      </w:r>
    </w:p>
    <w:p w14:paraId="4F4E56FD" w14:textId="77777777" w:rsidR="00E53BB5" w:rsidRPr="00693213" w:rsidRDefault="00E53BB5"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Záruční doba začíná plynout ode dne předání a převzetí Díla. Jestliže však dojde k podepsání dodatku k protokolu na základě dodatečné přejímky dle odst. 10.6 této smlouvy (bez ohledu na to, zda se odstraňované vady a nedodělky dle odst. 10.6 této smlouvy vztahují k záruční vadě), pak záruční doba začíná plynout až ode dne podepsání</w:t>
      </w:r>
      <w:r w:rsidRPr="00693213">
        <w:rPr>
          <w:rFonts w:asciiTheme="minorHAnsi" w:hAnsiTheme="minorHAnsi" w:cstheme="minorHAnsi"/>
          <w:color w:val="000000" w:themeColor="text1"/>
        </w:rPr>
        <w:t xml:space="preserve"> tohoto dodatku. Jestliže budou během kontrolní prohlídky stavby dle stavebního zákona ve smyslu odst. 10.7 této smlouvy zjištěny vady Díla, za které odpovídá Zhotovitel, pak záruční doba začíná plynout až ode dne vydání kolaudačního souhlasu k užívání Díla. V případě, kdy by měl být počátek běhu záruční doby určen podle více uvedených pravidel, platí, že záruční doba počíná běžet od toho okamžiku, který nastane později.</w:t>
      </w:r>
    </w:p>
    <w:p w14:paraId="0B6C0DAB" w14:textId="77777777" w:rsidR="001606BC" w:rsidRPr="00693213" w:rsidRDefault="001606BC"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Ustanovení následujících odst. </w:t>
      </w:r>
      <w:r w:rsidR="003E55D2" w:rsidRPr="00693213">
        <w:rPr>
          <w:rFonts w:asciiTheme="minorHAnsi" w:hAnsiTheme="minorHAnsi" w:cstheme="minorHAnsi"/>
        </w:rPr>
        <w:t>8.5 až 8.2</w:t>
      </w:r>
      <w:r w:rsidR="008A5095" w:rsidRPr="00693213">
        <w:rPr>
          <w:rFonts w:asciiTheme="minorHAnsi" w:hAnsiTheme="minorHAnsi" w:cstheme="minorHAnsi"/>
        </w:rPr>
        <w:t>2</w:t>
      </w:r>
      <w:r w:rsidRPr="00693213">
        <w:rPr>
          <w:rFonts w:asciiTheme="minorHAnsi" w:hAnsiTheme="minorHAnsi" w:cstheme="minorHAnsi"/>
        </w:rPr>
        <w:t xml:space="preserve"> se vztahují na reklamac</w:t>
      </w:r>
      <w:r w:rsidR="003E55D2" w:rsidRPr="00693213">
        <w:rPr>
          <w:rFonts w:asciiTheme="minorHAnsi" w:hAnsiTheme="minorHAnsi" w:cstheme="minorHAnsi"/>
        </w:rPr>
        <w:t>e</w:t>
      </w:r>
      <w:r w:rsidRPr="00693213">
        <w:rPr>
          <w:rFonts w:asciiTheme="minorHAnsi" w:hAnsiTheme="minorHAnsi" w:cstheme="minorHAnsi"/>
        </w:rPr>
        <w:t xml:space="preserve"> jak vad Díla ve smyslu odst. 8.1 této smlouvy</w:t>
      </w:r>
      <w:r w:rsidR="00C92648" w:rsidRPr="00693213">
        <w:rPr>
          <w:rFonts w:asciiTheme="minorHAnsi" w:hAnsiTheme="minorHAnsi" w:cstheme="minorHAnsi"/>
        </w:rPr>
        <w:t>,</w:t>
      </w:r>
      <w:r w:rsidRPr="00693213">
        <w:rPr>
          <w:rFonts w:asciiTheme="minorHAnsi" w:hAnsiTheme="minorHAnsi" w:cstheme="minorHAnsi"/>
        </w:rPr>
        <w:t xml:space="preserve"> tak záručních vad vyplývajících z poskytnuté záruky za jak</w:t>
      </w:r>
      <w:r w:rsidR="00CA041B" w:rsidRPr="00693213">
        <w:rPr>
          <w:rFonts w:asciiTheme="minorHAnsi" w:hAnsiTheme="minorHAnsi" w:cstheme="minorHAnsi"/>
        </w:rPr>
        <w:t>ost dle odst. 8.2 této smlouvy.</w:t>
      </w:r>
    </w:p>
    <w:p w14:paraId="4B54FFDC" w14:textId="77777777" w:rsidR="006F7668" w:rsidRPr="00693213" w:rsidRDefault="006F7668"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lastRenderedPageBreak/>
        <w:t>V případě výskytu vady má Objednatel právo požadovat po Zhotoviteli (i) odstranění vady</w:t>
      </w:r>
      <w:r w:rsidR="00510694" w:rsidRPr="00693213">
        <w:rPr>
          <w:rFonts w:asciiTheme="minorHAnsi" w:hAnsiTheme="minorHAnsi" w:cstheme="minorHAnsi"/>
        </w:rPr>
        <w:t xml:space="preserve">, je-li vada odstranitelná, </w:t>
      </w:r>
      <w:r w:rsidRPr="00693213">
        <w:rPr>
          <w:rFonts w:asciiTheme="minorHAnsi" w:hAnsiTheme="minorHAnsi" w:cstheme="minorHAnsi"/>
        </w:rPr>
        <w:t>(</w:t>
      </w:r>
      <w:proofErr w:type="spellStart"/>
      <w:r w:rsidRPr="00693213">
        <w:rPr>
          <w:rFonts w:asciiTheme="minorHAnsi" w:hAnsiTheme="minorHAnsi" w:cstheme="minorHAnsi"/>
        </w:rPr>
        <w:t>ii</w:t>
      </w:r>
      <w:proofErr w:type="spellEnd"/>
      <w:r w:rsidRPr="00693213">
        <w:rPr>
          <w:rFonts w:asciiTheme="minorHAnsi" w:hAnsiTheme="minorHAnsi" w:cstheme="minorHAnsi"/>
        </w:rPr>
        <w:t xml:space="preserve">) požadovat přiměřenou slevu z ceny </w:t>
      </w:r>
      <w:r w:rsidR="00CA041B" w:rsidRPr="00693213">
        <w:rPr>
          <w:rFonts w:asciiTheme="minorHAnsi" w:hAnsiTheme="minorHAnsi" w:cstheme="minorHAnsi"/>
        </w:rPr>
        <w:t>za Dílo</w:t>
      </w:r>
      <w:r w:rsidRPr="00693213">
        <w:rPr>
          <w:rFonts w:asciiTheme="minorHAnsi" w:hAnsiTheme="minorHAnsi" w:cstheme="minorHAnsi"/>
        </w:rPr>
        <w:t>, nebo (</w:t>
      </w:r>
      <w:proofErr w:type="spellStart"/>
      <w:r w:rsidRPr="00693213">
        <w:rPr>
          <w:rFonts w:asciiTheme="minorHAnsi" w:hAnsiTheme="minorHAnsi" w:cstheme="minorHAnsi"/>
        </w:rPr>
        <w:t>iii</w:t>
      </w:r>
      <w:proofErr w:type="spellEnd"/>
      <w:r w:rsidRPr="00693213">
        <w:rPr>
          <w:rFonts w:asciiTheme="minorHAnsi" w:hAnsiTheme="minorHAnsi" w:cstheme="minorHAnsi"/>
        </w:rPr>
        <w:t xml:space="preserve">) odstoupit od smlouvy. Odstranění vady bude provedeno </w:t>
      </w:r>
      <w:r w:rsidR="00510694" w:rsidRPr="00693213">
        <w:rPr>
          <w:rFonts w:asciiTheme="minorHAnsi" w:hAnsiTheme="minorHAnsi" w:cstheme="minorHAnsi"/>
        </w:rPr>
        <w:t>zejména opravou vady, dodáním chybějícího materiálu nebo uskutečněním neprovedených prací, nebo dodání</w:t>
      </w:r>
      <w:r w:rsidR="003E55D2" w:rsidRPr="00693213">
        <w:rPr>
          <w:rFonts w:asciiTheme="minorHAnsi" w:hAnsiTheme="minorHAnsi" w:cstheme="minorHAnsi"/>
        </w:rPr>
        <w:t>m</w:t>
      </w:r>
      <w:r w:rsidR="00510694" w:rsidRPr="00693213">
        <w:rPr>
          <w:rFonts w:asciiTheme="minorHAnsi" w:hAnsiTheme="minorHAnsi" w:cstheme="minorHAnsi"/>
        </w:rPr>
        <w:t xml:space="preserve"> náhradního materiálu za materiál vadný. </w:t>
      </w:r>
      <w:r w:rsidRPr="00693213">
        <w:rPr>
          <w:rFonts w:asciiTheme="minorHAnsi" w:hAnsiTheme="minorHAnsi" w:cstheme="minorHAnsi"/>
        </w:rPr>
        <w:t xml:space="preserve">Volba mezi nároky uvedenými v tomto odstavci 8.5 smlouvy, včetně volby způsobu odstranění vady, náleží vždy Objednateli, a to bez ohledu na jejich pořadí a na běh lhůt dle ustanovení § </w:t>
      </w:r>
      <w:r w:rsidR="004E29B6" w:rsidRPr="00693213">
        <w:rPr>
          <w:rFonts w:asciiTheme="minorHAnsi" w:hAnsiTheme="minorHAnsi" w:cstheme="minorHAnsi"/>
        </w:rPr>
        <w:t xml:space="preserve">2106 </w:t>
      </w:r>
      <w:r w:rsidRPr="00693213">
        <w:rPr>
          <w:rFonts w:asciiTheme="minorHAnsi" w:hAnsiTheme="minorHAnsi" w:cstheme="minorHAnsi"/>
        </w:rPr>
        <w:t xml:space="preserve">a násl. </w:t>
      </w:r>
      <w:r w:rsidR="00510694" w:rsidRPr="00693213">
        <w:rPr>
          <w:rFonts w:asciiTheme="minorHAnsi" w:hAnsiTheme="minorHAnsi" w:cstheme="minorHAnsi"/>
        </w:rPr>
        <w:t xml:space="preserve">ve spojení s § </w:t>
      </w:r>
      <w:r w:rsidR="004E29B6" w:rsidRPr="00693213">
        <w:rPr>
          <w:rFonts w:asciiTheme="minorHAnsi" w:hAnsiTheme="minorHAnsi" w:cstheme="minorHAnsi"/>
        </w:rPr>
        <w:t xml:space="preserve">2615 odst. 2 </w:t>
      </w:r>
      <w:r w:rsidRPr="00693213">
        <w:rPr>
          <w:rFonts w:asciiTheme="minorHAnsi" w:hAnsiTheme="minorHAnsi" w:cstheme="minorHAnsi"/>
        </w:rPr>
        <w:t>Ob</w:t>
      </w:r>
      <w:r w:rsidR="004E29B6" w:rsidRPr="00693213">
        <w:rPr>
          <w:rFonts w:asciiTheme="minorHAnsi" w:hAnsiTheme="minorHAnsi" w:cstheme="minorHAnsi"/>
        </w:rPr>
        <w:t xml:space="preserve">čanského </w:t>
      </w:r>
      <w:r w:rsidRPr="00693213">
        <w:rPr>
          <w:rFonts w:asciiTheme="minorHAnsi" w:hAnsiTheme="minorHAnsi" w:cstheme="minorHAnsi"/>
        </w:rPr>
        <w:t>zákoníku.</w:t>
      </w:r>
      <w:r w:rsidR="00684936" w:rsidRPr="00693213">
        <w:rPr>
          <w:rFonts w:asciiTheme="minorHAnsi" w:hAnsiTheme="minorHAnsi" w:cstheme="minorHAnsi"/>
        </w:rPr>
        <w:t xml:space="preserve"> V případě, že Objednatel v reklamaci uplatnil nárok na odstranění vady, je oprávněn dodatečně změnit tuto volbu na jiný nárok, a to i bez předchozího upozornění</w:t>
      </w:r>
      <w:r w:rsidR="003E55D2" w:rsidRPr="00693213">
        <w:rPr>
          <w:rFonts w:asciiTheme="minorHAnsi" w:hAnsiTheme="minorHAnsi" w:cstheme="minorHAnsi"/>
        </w:rPr>
        <w:t xml:space="preserve"> či bez poskytnutí dodatečné lhůty k plnění</w:t>
      </w:r>
      <w:r w:rsidR="00684936" w:rsidRPr="00693213">
        <w:rPr>
          <w:rFonts w:asciiTheme="minorHAnsi" w:hAnsiTheme="minorHAnsi" w:cstheme="minorHAnsi"/>
        </w:rPr>
        <w:t xml:space="preserve">, </w:t>
      </w:r>
      <w:r w:rsidR="00833E05" w:rsidRPr="00693213">
        <w:rPr>
          <w:rFonts w:asciiTheme="minorHAnsi" w:hAnsiTheme="minorHAnsi" w:cstheme="minorHAnsi"/>
        </w:rPr>
        <w:t xml:space="preserve">(i) </w:t>
      </w:r>
      <w:r w:rsidR="00684936" w:rsidRPr="00693213">
        <w:rPr>
          <w:rFonts w:asciiTheme="minorHAnsi" w:hAnsiTheme="minorHAnsi" w:cstheme="minorHAnsi"/>
        </w:rPr>
        <w:t xml:space="preserve">pokud se Zhotovitel dostane do prodlení s nástupem na odstranění vady nebo s odstraněním vady, </w:t>
      </w:r>
      <w:r w:rsidR="00833E05" w:rsidRPr="00693213">
        <w:rPr>
          <w:rFonts w:asciiTheme="minorHAnsi" w:hAnsiTheme="minorHAnsi" w:cstheme="minorHAnsi"/>
        </w:rPr>
        <w:t>(</w:t>
      </w:r>
      <w:proofErr w:type="spellStart"/>
      <w:r w:rsidR="00833E05" w:rsidRPr="00693213">
        <w:rPr>
          <w:rFonts w:asciiTheme="minorHAnsi" w:hAnsiTheme="minorHAnsi" w:cstheme="minorHAnsi"/>
        </w:rPr>
        <w:t>ii</w:t>
      </w:r>
      <w:proofErr w:type="spellEnd"/>
      <w:r w:rsidR="00833E05" w:rsidRPr="00693213">
        <w:rPr>
          <w:rFonts w:asciiTheme="minorHAnsi" w:hAnsiTheme="minorHAnsi" w:cstheme="minorHAnsi"/>
        </w:rPr>
        <w:t xml:space="preserve">) </w:t>
      </w:r>
      <w:r w:rsidR="00684936" w:rsidRPr="00693213">
        <w:rPr>
          <w:rFonts w:asciiTheme="minorHAnsi" w:hAnsiTheme="minorHAnsi" w:cstheme="minorHAnsi"/>
        </w:rPr>
        <w:t xml:space="preserve">pokud se ukáže, že vada je neodstranitelná, nebo </w:t>
      </w:r>
      <w:r w:rsidR="00833E05" w:rsidRPr="00693213">
        <w:rPr>
          <w:rFonts w:asciiTheme="minorHAnsi" w:hAnsiTheme="minorHAnsi" w:cstheme="minorHAnsi"/>
        </w:rPr>
        <w:t>(</w:t>
      </w:r>
      <w:proofErr w:type="spellStart"/>
      <w:r w:rsidR="00833E05" w:rsidRPr="00693213">
        <w:rPr>
          <w:rFonts w:asciiTheme="minorHAnsi" w:hAnsiTheme="minorHAnsi" w:cstheme="minorHAnsi"/>
        </w:rPr>
        <w:t>iii</w:t>
      </w:r>
      <w:proofErr w:type="spellEnd"/>
      <w:r w:rsidR="00833E05" w:rsidRPr="00693213">
        <w:rPr>
          <w:rFonts w:asciiTheme="minorHAnsi" w:hAnsiTheme="minorHAnsi" w:cstheme="minorHAnsi"/>
        </w:rPr>
        <w:t xml:space="preserve">) </w:t>
      </w:r>
      <w:r w:rsidR="00684936" w:rsidRPr="00693213">
        <w:rPr>
          <w:rFonts w:asciiTheme="minorHAnsi" w:hAnsiTheme="minorHAnsi" w:cstheme="minorHAnsi"/>
        </w:rPr>
        <w:t xml:space="preserve">z jiného důvodu bude zřejmé, že Zhotovitel vadu řádně a včas neodstraní. </w:t>
      </w:r>
      <w:r w:rsidR="002A033B" w:rsidRPr="00693213">
        <w:rPr>
          <w:rFonts w:asciiTheme="minorHAnsi" w:hAnsiTheme="minorHAnsi" w:cstheme="minorHAnsi"/>
        </w:rPr>
        <w:t xml:space="preserve">Objednatel je oprávněn uplatnit nárok na odstoupení od </w:t>
      </w:r>
      <w:r w:rsidR="003E55D2" w:rsidRPr="00693213">
        <w:rPr>
          <w:rFonts w:asciiTheme="minorHAnsi" w:hAnsiTheme="minorHAnsi" w:cstheme="minorHAnsi"/>
        </w:rPr>
        <w:t xml:space="preserve">této </w:t>
      </w:r>
      <w:r w:rsidR="002A033B" w:rsidRPr="00693213">
        <w:rPr>
          <w:rFonts w:asciiTheme="minorHAnsi" w:hAnsiTheme="minorHAnsi" w:cstheme="minorHAnsi"/>
        </w:rPr>
        <w:t xml:space="preserve">smlouvy </w:t>
      </w:r>
      <w:r w:rsidR="005C4973">
        <w:rPr>
          <w:rFonts w:asciiTheme="minorHAnsi" w:hAnsiTheme="minorHAnsi" w:cstheme="minorHAnsi"/>
        </w:rPr>
        <w:t>dle bodu (</w:t>
      </w:r>
      <w:proofErr w:type="spellStart"/>
      <w:r w:rsidR="005C4973">
        <w:rPr>
          <w:rFonts w:asciiTheme="minorHAnsi" w:hAnsiTheme="minorHAnsi" w:cstheme="minorHAnsi"/>
        </w:rPr>
        <w:t>iii</w:t>
      </w:r>
      <w:proofErr w:type="spellEnd"/>
      <w:r w:rsidR="00EC6477">
        <w:rPr>
          <w:rFonts w:asciiTheme="minorHAnsi" w:hAnsiTheme="minorHAnsi" w:cstheme="minorHAnsi"/>
        </w:rPr>
        <w:t>)</w:t>
      </w:r>
      <w:r w:rsidR="005C4973">
        <w:rPr>
          <w:rFonts w:asciiTheme="minorHAnsi" w:hAnsiTheme="minorHAnsi" w:cstheme="minorHAnsi"/>
        </w:rPr>
        <w:t xml:space="preserve"> věty první uvedené v tomto odstavci 8.5.</w:t>
      </w:r>
      <w:r w:rsidR="00EC6477">
        <w:rPr>
          <w:rFonts w:asciiTheme="minorHAnsi" w:hAnsiTheme="minorHAnsi" w:cstheme="minorHAnsi"/>
        </w:rPr>
        <w:t xml:space="preserve"> tehdy</w:t>
      </w:r>
      <w:r w:rsidR="002A033B" w:rsidRPr="00693213">
        <w:rPr>
          <w:rFonts w:asciiTheme="minorHAnsi" w:hAnsiTheme="minorHAnsi" w:cstheme="minorHAnsi"/>
        </w:rPr>
        <w:t xml:space="preserve">, pokud bude zjištěna nebo se vyskytne v pořadí desátá (10.) vada </w:t>
      </w:r>
      <w:r w:rsidR="003E55D2" w:rsidRPr="00693213">
        <w:rPr>
          <w:rFonts w:asciiTheme="minorHAnsi" w:hAnsiTheme="minorHAnsi" w:cstheme="minorHAnsi"/>
        </w:rPr>
        <w:t xml:space="preserve">bránící řádnému nebo bezpečnému užívání Díla </w:t>
      </w:r>
      <w:r w:rsidR="002A033B" w:rsidRPr="00693213">
        <w:rPr>
          <w:rFonts w:asciiTheme="minorHAnsi" w:hAnsiTheme="minorHAnsi" w:cstheme="minorHAnsi"/>
        </w:rPr>
        <w:t>během posledníh</w:t>
      </w:r>
      <w:r w:rsidR="003E55D2" w:rsidRPr="00693213">
        <w:rPr>
          <w:rFonts w:asciiTheme="minorHAnsi" w:hAnsiTheme="minorHAnsi" w:cstheme="minorHAnsi"/>
        </w:rPr>
        <w:t>o</w:t>
      </w:r>
      <w:r w:rsidR="002A033B" w:rsidRPr="00693213">
        <w:rPr>
          <w:rFonts w:asciiTheme="minorHAnsi" w:hAnsiTheme="minorHAnsi" w:cstheme="minorHAnsi"/>
        </w:rPr>
        <w:t xml:space="preserve"> </w:t>
      </w:r>
      <w:r w:rsidR="003E55D2" w:rsidRPr="00693213">
        <w:rPr>
          <w:rFonts w:asciiTheme="minorHAnsi" w:hAnsiTheme="minorHAnsi" w:cstheme="minorHAnsi"/>
        </w:rPr>
        <w:t>jednoho</w:t>
      </w:r>
      <w:r w:rsidR="002A033B" w:rsidRPr="00693213">
        <w:rPr>
          <w:rFonts w:asciiTheme="minorHAnsi" w:hAnsiTheme="minorHAnsi" w:cstheme="minorHAnsi"/>
        </w:rPr>
        <w:t xml:space="preserve"> (</w:t>
      </w:r>
      <w:r w:rsidR="003E55D2" w:rsidRPr="00693213">
        <w:rPr>
          <w:rFonts w:asciiTheme="minorHAnsi" w:hAnsiTheme="minorHAnsi" w:cstheme="minorHAnsi"/>
        </w:rPr>
        <w:t>1</w:t>
      </w:r>
      <w:r w:rsidR="002A033B" w:rsidRPr="00693213">
        <w:rPr>
          <w:rFonts w:asciiTheme="minorHAnsi" w:hAnsiTheme="minorHAnsi" w:cstheme="minorHAnsi"/>
        </w:rPr>
        <w:t xml:space="preserve">) </w:t>
      </w:r>
      <w:r w:rsidR="003E55D2" w:rsidRPr="00693213">
        <w:rPr>
          <w:rFonts w:asciiTheme="minorHAnsi" w:hAnsiTheme="minorHAnsi" w:cstheme="minorHAnsi"/>
        </w:rPr>
        <w:t>roku</w:t>
      </w:r>
      <w:r w:rsidR="00CA041B" w:rsidRPr="00693213">
        <w:rPr>
          <w:rFonts w:asciiTheme="minorHAnsi" w:hAnsiTheme="minorHAnsi" w:cstheme="minorHAnsi"/>
        </w:rPr>
        <w:t>.</w:t>
      </w:r>
    </w:p>
    <w:p w14:paraId="16E8713E" w14:textId="77777777" w:rsidR="001D5E58" w:rsidRPr="00693213" w:rsidRDefault="00627679"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Objednatel je </w:t>
      </w:r>
      <w:r w:rsidR="00B41146" w:rsidRPr="00693213">
        <w:rPr>
          <w:rFonts w:asciiTheme="minorHAnsi" w:hAnsiTheme="minorHAnsi" w:cstheme="minorHAnsi"/>
        </w:rPr>
        <w:t>povinen reklamovat</w:t>
      </w:r>
      <w:r w:rsidR="00684936" w:rsidRPr="00693213">
        <w:rPr>
          <w:rFonts w:asciiTheme="minorHAnsi" w:hAnsiTheme="minorHAnsi" w:cstheme="minorHAnsi"/>
        </w:rPr>
        <w:t xml:space="preserve"> (v této smlouvě také „</w:t>
      </w:r>
      <w:r w:rsidR="00684936" w:rsidRPr="00693213">
        <w:rPr>
          <w:rFonts w:asciiTheme="minorHAnsi" w:hAnsiTheme="minorHAnsi" w:cstheme="minorHAnsi"/>
          <w:b/>
        </w:rPr>
        <w:t>nahlášení</w:t>
      </w:r>
      <w:r w:rsidR="00684936" w:rsidRPr="00693213">
        <w:rPr>
          <w:rFonts w:asciiTheme="minorHAnsi" w:hAnsiTheme="minorHAnsi" w:cstheme="minorHAnsi"/>
        </w:rPr>
        <w:t>“)</w:t>
      </w:r>
      <w:r w:rsidR="00B41146" w:rsidRPr="00693213">
        <w:rPr>
          <w:rFonts w:asciiTheme="minorHAnsi" w:hAnsiTheme="minorHAnsi" w:cstheme="minorHAnsi"/>
        </w:rPr>
        <w:t xml:space="preserve"> vady </w:t>
      </w:r>
      <w:r w:rsidRPr="00693213">
        <w:rPr>
          <w:rFonts w:asciiTheme="minorHAnsi" w:hAnsiTheme="minorHAnsi" w:cstheme="minorHAnsi"/>
        </w:rPr>
        <w:t xml:space="preserve">dle možností bez zbytečného odkladu </w:t>
      </w:r>
      <w:r w:rsidR="00CA041B" w:rsidRPr="00693213">
        <w:rPr>
          <w:rFonts w:asciiTheme="minorHAnsi" w:hAnsiTheme="minorHAnsi" w:cstheme="minorHAnsi"/>
        </w:rPr>
        <w:t xml:space="preserve">po jejich zjištění </w:t>
      </w:r>
      <w:r w:rsidRPr="00693213">
        <w:rPr>
          <w:rFonts w:asciiTheme="minorHAnsi" w:hAnsiTheme="minorHAnsi" w:cstheme="minorHAnsi"/>
        </w:rPr>
        <w:t xml:space="preserve">(povinnost reklamovat vady bez zbytečného odkladu je vždy splněna, pokud jsou vady reklamovány do </w:t>
      </w:r>
      <w:r w:rsidR="00C92648" w:rsidRPr="00693213">
        <w:rPr>
          <w:rFonts w:asciiTheme="minorHAnsi" w:hAnsiTheme="minorHAnsi" w:cstheme="minorHAnsi"/>
        </w:rPr>
        <w:t>15</w:t>
      </w:r>
      <w:r w:rsidRPr="00693213">
        <w:rPr>
          <w:rFonts w:asciiTheme="minorHAnsi" w:hAnsiTheme="minorHAnsi" w:cstheme="minorHAnsi"/>
        </w:rPr>
        <w:t xml:space="preserve"> pracovních dní od jejich zjištění, ledaže dle okolností konkrétního případu je doba nezbytného odkladu delší)</w:t>
      </w:r>
      <w:r w:rsidR="00C92648" w:rsidRPr="00693213">
        <w:rPr>
          <w:rFonts w:asciiTheme="minorHAnsi" w:hAnsiTheme="minorHAnsi" w:cstheme="minorHAnsi"/>
        </w:rPr>
        <w:t>.</w:t>
      </w:r>
    </w:p>
    <w:p w14:paraId="6E4D1496" w14:textId="77777777" w:rsidR="00C92648" w:rsidRPr="00693213" w:rsidRDefault="001D5E58"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Objednatel je oprávněn reklamovat vady nejpozději do vypršení příslušné záruční doby dle odst. 8.2 této smlouvy, a to vždy po jejich skutečném zjištění dle odst. 8.</w:t>
      </w:r>
      <w:r w:rsidR="003E55D2" w:rsidRPr="00693213">
        <w:rPr>
          <w:rFonts w:asciiTheme="minorHAnsi" w:hAnsiTheme="minorHAnsi" w:cstheme="minorHAnsi"/>
        </w:rPr>
        <w:t>6</w:t>
      </w:r>
      <w:r w:rsidRPr="00693213">
        <w:rPr>
          <w:rFonts w:asciiTheme="minorHAnsi" w:hAnsiTheme="minorHAnsi" w:cstheme="minorHAnsi"/>
        </w:rPr>
        <w:t xml:space="preserve"> této smlouvy. Zhotovitel nemůže namítat </w:t>
      </w:r>
      <w:r w:rsidR="00C92648" w:rsidRPr="00693213">
        <w:rPr>
          <w:rFonts w:asciiTheme="minorHAnsi" w:hAnsiTheme="minorHAnsi" w:cstheme="minorHAnsi"/>
        </w:rPr>
        <w:t>Objednatel</w:t>
      </w:r>
      <w:r w:rsidRPr="00693213">
        <w:rPr>
          <w:rFonts w:asciiTheme="minorHAnsi" w:hAnsiTheme="minorHAnsi" w:cstheme="minorHAnsi"/>
        </w:rPr>
        <w:t xml:space="preserve">i, že </w:t>
      </w:r>
      <w:r w:rsidR="00061EE0" w:rsidRPr="00693213">
        <w:rPr>
          <w:rFonts w:asciiTheme="minorHAnsi" w:hAnsiTheme="minorHAnsi" w:cstheme="minorHAnsi"/>
        </w:rPr>
        <w:t>reklamovaná vada mohla nebo měla být Objednatelem zjištěna</w:t>
      </w:r>
      <w:r w:rsidR="003E55D2" w:rsidRPr="00693213">
        <w:rPr>
          <w:rFonts w:asciiTheme="minorHAnsi" w:hAnsiTheme="minorHAnsi" w:cstheme="minorHAnsi"/>
        </w:rPr>
        <w:t xml:space="preserve"> již dříve</w:t>
      </w:r>
      <w:r w:rsidR="00061EE0" w:rsidRPr="00693213">
        <w:rPr>
          <w:rFonts w:asciiTheme="minorHAnsi" w:hAnsiTheme="minorHAnsi" w:cstheme="minorHAnsi"/>
        </w:rPr>
        <w:t xml:space="preserve"> při vynaložení odborné péče při prohlídce, kterou měl Objednatel provést nebo zařídit její provedení podle možnosti co nejdříve po převzetí Díla nebo </w:t>
      </w:r>
      <w:r w:rsidR="00684936" w:rsidRPr="00693213">
        <w:rPr>
          <w:rFonts w:asciiTheme="minorHAnsi" w:hAnsiTheme="minorHAnsi" w:cstheme="minorHAnsi"/>
        </w:rPr>
        <w:t xml:space="preserve">případně </w:t>
      </w:r>
      <w:r w:rsidR="00061EE0" w:rsidRPr="00693213">
        <w:rPr>
          <w:rFonts w:asciiTheme="minorHAnsi" w:hAnsiTheme="minorHAnsi" w:cstheme="minorHAnsi"/>
        </w:rPr>
        <w:t>později.</w:t>
      </w:r>
      <w:r w:rsidR="00627679" w:rsidRPr="00693213">
        <w:rPr>
          <w:rFonts w:asciiTheme="minorHAnsi" w:hAnsiTheme="minorHAnsi" w:cstheme="minorHAnsi"/>
        </w:rPr>
        <w:t xml:space="preserve"> </w:t>
      </w:r>
    </w:p>
    <w:p w14:paraId="1E1BC01F" w14:textId="77777777" w:rsidR="00510694" w:rsidRPr="00693213" w:rsidRDefault="00510694"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reklamaci vady Objednatel v rámci svých možností uvede popis vady nebo alespoň popis, jak se vada projevuje, </w:t>
      </w:r>
      <w:r w:rsidR="00684936" w:rsidRPr="00693213">
        <w:rPr>
          <w:rFonts w:asciiTheme="minorHAnsi" w:hAnsiTheme="minorHAnsi" w:cstheme="minorHAnsi"/>
        </w:rPr>
        <w:t xml:space="preserve">příp. označení, zda se jedná „havárii“ nebo „havarijní stav“, </w:t>
      </w:r>
      <w:r w:rsidRPr="00693213">
        <w:rPr>
          <w:rFonts w:asciiTheme="minorHAnsi" w:hAnsiTheme="minorHAnsi" w:cstheme="minorHAnsi"/>
        </w:rPr>
        <w:t xml:space="preserve">označení části Díla, které se vada týká a volbu nároku dle odst. 8.5 této smlouvy, příp. požadovaný způsob odstranění vady.     </w:t>
      </w:r>
    </w:p>
    <w:p w14:paraId="29A62208" w14:textId="77777777" w:rsidR="008C4C53" w:rsidRPr="00693213" w:rsidRDefault="008C4C53"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Objednatel bude požadovat odstranění vady, kterou Objednatel při </w:t>
      </w:r>
      <w:r w:rsidR="00684936" w:rsidRPr="00693213">
        <w:rPr>
          <w:rFonts w:asciiTheme="minorHAnsi" w:hAnsiTheme="minorHAnsi" w:cstheme="minorHAnsi"/>
        </w:rPr>
        <w:t>reklamaci</w:t>
      </w:r>
      <w:r w:rsidRPr="00693213">
        <w:rPr>
          <w:rFonts w:asciiTheme="minorHAnsi" w:hAnsiTheme="minorHAnsi" w:cstheme="minorHAnsi"/>
        </w:rPr>
        <w:t xml:space="preserve"> označil jako „havárie“ nebo „havarijní stav“, zavazuje se Zhotovitel nastoupit na odstranění této vady nejpozději do třiceti šesti (36) hodin</w:t>
      </w:r>
      <w:r w:rsidR="00833E05" w:rsidRPr="00693213">
        <w:rPr>
          <w:rFonts w:asciiTheme="minorHAnsi" w:hAnsiTheme="minorHAnsi" w:cstheme="minorHAnsi"/>
        </w:rPr>
        <w:t xml:space="preserve"> </w:t>
      </w:r>
      <w:r w:rsidRPr="00693213">
        <w:rPr>
          <w:rFonts w:asciiTheme="minorHAnsi" w:hAnsiTheme="minorHAnsi" w:cstheme="minorHAnsi"/>
        </w:rPr>
        <w:t>po</w:t>
      </w:r>
      <w:r w:rsidR="003E55D2" w:rsidRPr="00693213">
        <w:rPr>
          <w:rFonts w:asciiTheme="minorHAnsi" w:hAnsiTheme="minorHAnsi" w:cstheme="minorHAnsi"/>
        </w:rPr>
        <w:t xml:space="preserve"> jejím</w:t>
      </w:r>
      <w:r w:rsidR="00833E05" w:rsidRPr="00693213">
        <w:rPr>
          <w:rFonts w:asciiTheme="minorHAnsi" w:hAnsiTheme="minorHAnsi" w:cstheme="minorHAnsi"/>
        </w:rPr>
        <w:t xml:space="preserve"> nahlášení.</w:t>
      </w:r>
    </w:p>
    <w:p w14:paraId="65744C4B" w14:textId="77777777" w:rsidR="008C4C53" w:rsidRPr="00693213" w:rsidRDefault="008C4C53"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Zhotovitel se zavazuje odstranit vadu, kterou Objednatel při </w:t>
      </w:r>
      <w:r w:rsidR="00684936" w:rsidRPr="00693213">
        <w:rPr>
          <w:rFonts w:asciiTheme="minorHAnsi" w:hAnsiTheme="minorHAnsi" w:cstheme="minorHAnsi"/>
        </w:rPr>
        <w:t xml:space="preserve">reklamaci </w:t>
      </w:r>
      <w:r w:rsidRPr="00693213">
        <w:rPr>
          <w:rFonts w:asciiTheme="minorHAnsi" w:hAnsiTheme="minorHAnsi" w:cstheme="minorHAnsi"/>
        </w:rPr>
        <w:t>označil jako „havárie“ nebo „havarijní stav“</w:t>
      </w:r>
      <w:r w:rsidR="00076252" w:rsidRPr="00693213">
        <w:rPr>
          <w:rFonts w:asciiTheme="minorHAnsi" w:hAnsiTheme="minorHAnsi" w:cstheme="minorHAnsi"/>
        </w:rPr>
        <w:t xml:space="preserve">, nejpozději do čtrnácti (14) kalendářních dní od </w:t>
      </w:r>
      <w:r w:rsidR="003E55D2" w:rsidRPr="00693213">
        <w:rPr>
          <w:rFonts w:asciiTheme="minorHAnsi" w:hAnsiTheme="minorHAnsi" w:cstheme="minorHAnsi"/>
        </w:rPr>
        <w:t xml:space="preserve">jejího </w:t>
      </w:r>
      <w:r w:rsidR="00076252" w:rsidRPr="00693213">
        <w:rPr>
          <w:rFonts w:asciiTheme="minorHAnsi" w:hAnsiTheme="minorHAnsi" w:cstheme="minorHAnsi"/>
        </w:rPr>
        <w:t xml:space="preserve">nahlášení s tím, že Zhotovitel je povinen ve lhůtě čtyřiceti osmi </w:t>
      </w:r>
      <w:r w:rsidR="002833FE" w:rsidRPr="00693213">
        <w:rPr>
          <w:rFonts w:asciiTheme="minorHAnsi" w:hAnsiTheme="minorHAnsi" w:cstheme="minorHAnsi"/>
        </w:rPr>
        <w:t xml:space="preserve">(48) </w:t>
      </w:r>
      <w:r w:rsidR="00076252" w:rsidRPr="00693213">
        <w:rPr>
          <w:rFonts w:asciiTheme="minorHAnsi" w:hAnsiTheme="minorHAnsi" w:cstheme="minorHAnsi"/>
        </w:rPr>
        <w:t>hodin</w:t>
      </w:r>
      <w:r w:rsidR="00833E05" w:rsidRPr="00693213">
        <w:rPr>
          <w:rFonts w:asciiTheme="minorHAnsi" w:hAnsiTheme="minorHAnsi" w:cstheme="minorHAnsi"/>
        </w:rPr>
        <w:t xml:space="preserve"> </w:t>
      </w:r>
      <w:r w:rsidR="00076252" w:rsidRPr="00693213">
        <w:rPr>
          <w:rFonts w:asciiTheme="minorHAnsi" w:hAnsiTheme="minorHAnsi" w:cstheme="minorHAnsi"/>
        </w:rPr>
        <w:t xml:space="preserve">od </w:t>
      </w:r>
      <w:r w:rsidR="002833FE" w:rsidRPr="00693213">
        <w:rPr>
          <w:rFonts w:asciiTheme="minorHAnsi" w:hAnsiTheme="minorHAnsi" w:cstheme="minorHAnsi"/>
        </w:rPr>
        <w:t xml:space="preserve">jejího </w:t>
      </w:r>
      <w:r w:rsidR="00076252" w:rsidRPr="00693213">
        <w:rPr>
          <w:rFonts w:asciiTheme="minorHAnsi" w:hAnsiTheme="minorHAnsi" w:cstheme="minorHAnsi"/>
        </w:rPr>
        <w:t xml:space="preserve">nahlášení odstranit </w:t>
      </w:r>
      <w:r w:rsidR="00813324" w:rsidRPr="00693213">
        <w:rPr>
          <w:rFonts w:asciiTheme="minorHAnsi" w:hAnsiTheme="minorHAnsi" w:cstheme="minorHAnsi"/>
        </w:rPr>
        <w:t xml:space="preserve">alespoň takový projev </w:t>
      </w:r>
      <w:r w:rsidR="00A961DE" w:rsidRPr="00693213">
        <w:rPr>
          <w:rFonts w:asciiTheme="minorHAnsi" w:hAnsiTheme="minorHAnsi" w:cstheme="minorHAnsi"/>
        </w:rPr>
        <w:t xml:space="preserve">nebo příčinu </w:t>
      </w:r>
      <w:r w:rsidR="00813324" w:rsidRPr="00693213">
        <w:rPr>
          <w:rFonts w:asciiTheme="minorHAnsi" w:hAnsiTheme="minorHAnsi" w:cstheme="minorHAnsi"/>
        </w:rPr>
        <w:t>vady nebo její následky, kter</w:t>
      </w:r>
      <w:r w:rsidR="002833FE" w:rsidRPr="00693213">
        <w:rPr>
          <w:rFonts w:asciiTheme="minorHAnsi" w:hAnsiTheme="minorHAnsi" w:cstheme="minorHAnsi"/>
        </w:rPr>
        <w:t>é</w:t>
      </w:r>
      <w:r w:rsidR="00813324" w:rsidRPr="00693213">
        <w:rPr>
          <w:rFonts w:asciiTheme="minorHAnsi" w:hAnsiTheme="minorHAnsi" w:cstheme="minorHAnsi"/>
        </w:rPr>
        <w:t xml:space="preserve"> byl</w:t>
      </w:r>
      <w:r w:rsidR="002833FE" w:rsidRPr="00693213">
        <w:rPr>
          <w:rFonts w:asciiTheme="minorHAnsi" w:hAnsiTheme="minorHAnsi" w:cstheme="minorHAnsi"/>
        </w:rPr>
        <w:t>y</w:t>
      </w:r>
      <w:r w:rsidR="00813324" w:rsidRPr="00693213">
        <w:rPr>
          <w:rFonts w:asciiTheme="minorHAnsi" w:hAnsiTheme="minorHAnsi" w:cstheme="minorHAnsi"/>
        </w:rPr>
        <w:t xml:space="preserve"> důvodem pro označení takové vady jako „havárie“ nebo „havarijní stav“</w:t>
      </w:r>
      <w:r w:rsidR="00CA041B" w:rsidRPr="00693213">
        <w:rPr>
          <w:rFonts w:asciiTheme="minorHAnsi" w:hAnsiTheme="minorHAnsi" w:cstheme="minorHAnsi"/>
        </w:rPr>
        <w:t>.</w:t>
      </w:r>
    </w:p>
    <w:p w14:paraId="399FCCB6" w14:textId="77777777" w:rsidR="008C4C53" w:rsidRPr="00693213" w:rsidRDefault="008C4C53"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Objednatel bude požadovat odstranění vady, kterou Objednatel při </w:t>
      </w:r>
      <w:r w:rsidR="00684936" w:rsidRPr="00693213">
        <w:rPr>
          <w:rFonts w:asciiTheme="minorHAnsi" w:hAnsiTheme="minorHAnsi" w:cstheme="minorHAnsi"/>
        </w:rPr>
        <w:t xml:space="preserve">reklamaci </w:t>
      </w:r>
      <w:r w:rsidRPr="00693213">
        <w:rPr>
          <w:rFonts w:asciiTheme="minorHAnsi" w:hAnsiTheme="minorHAnsi" w:cstheme="minorHAnsi"/>
        </w:rPr>
        <w:t>neoznačil jako „havárie“ nebo „havarijní stav“, zavazuje se Zhotovitel nastoupit na odstranění této vady nejpozději do sedmi (7) kalendářních</w:t>
      </w:r>
      <w:r w:rsidR="00833E05" w:rsidRPr="00693213">
        <w:rPr>
          <w:rFonts w:asciiTheme="minorHAnsi" w:hAnsiTheme="minorHAnsi" w:cstheme="minorHAnsi"/>
        </w:rPr>
        <w:t xml:space="preserve"> </w:t>
      </w:r>
      <w:r w:rsidRPr="00693213">
        <w:rPr>
          <w:rFonts w:asciiTheme="minorHAnsi" w:hAnsiTheme="minorHAnsi" w:cstheme="minorHAnsi"/>
        </w:rPr>
        <w:t xml:space="preserve">dnů po </w:t>
      </w:r>
      <w:r w:rsidR="002833FE" w:rsidRPr="00693213">
        <w:rPr>
          <w:rFonts w:asciiTheme="minorHAnsi" w:hAnsiTheme="minorHAnsi" w:cstheme="minorHAnsi"/>
        </w:rPr>
        <w:t xml:space="preserve">jejím </w:t>
      </w:r>
      <w:r w:rsidRPr="00693213">
        <w:rPr>
          <w:rFonts w:asciiTheme="minorHAnsi" w:hAnsiTheme="minorHAnsi" w:cstheme="minorHAnsi"/>
        </w:rPr>
        <w:t>nahlášení.</w:t>
      </w:r>
    </w:p>
    <w:p w14:paraId="427D386F" w14:textId="77777777" w:rsidR="00D103A5" w:rsidRPr="00693213" w:rsidRDefault="00D103A5"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Zhotovitel se zavazuje odstranit vadu, kterou Objednatel při </w:t>
      </w:r>
      <w:r w:rsidR="00684936" w:rsidRPr="00693213">
        <w:rPr>
          <w:rFonts w:asciiTheme="minorHAnsi" w:hAnsiTheme="minorHAnsi" w:cstheme="minorHAnsi"/>
        </w:rPr>
        <w:t>reklamaci</w:t>
      </w:r>
      <w:r w:rsidRPr="00693213">
        <w:rPr>
          <w:rFonts w:asciiTheme="minorHAnsi" w:hAnsiTheme="minorHAnsi" w:cstheme="minorHAnsi"/>
        </w:rPr>
        <w:t xml:space="preserve"> neoznačil jako „havárie“ nebo „havarijní stav“, nejpozději do dvaceti (20) kalendářních</w:t>
      </w:r>
      <w:r w:rsidR="00833E05" w:rsidRPr="00693213">
        <w:rPr>
          <w:rFonts w:asciiTheme="minorHAnsi" w:hAnsiTheme="minorHAnsi" w:cstheme="minorHAnsi"/>
        </w:rPr>
        <w:t xml:space="preserve"> </w:t>
      </w:r>
      <w:r w:rsidRPr="00693213">
        <w:rPr>
          <w:rFonts w:asciiTheme="minorHAnsi" w:hAnsiTheme="minorHAnsi" w:cstheme="minorHAnsi"/>
        </w:rPr>
        <w:t xml:space="preserve">dní od </w:t>
      </w:r>
      <w:r w:rsidR="002833FE" w:rsidRPr="00693213">
        <w:rPr>
          <w:rFonts w:asciiTheme="minorHAnsi" w:hAnsiTheme="minorHAnsi" w:cstheme="minorHAnsi"/>
        </w:rPr>
        <w:t xml:space="preserve">jejího </w:t>
      </w:r>
      <w:r w:rsidRPr="00693213">
        <w:rPr>
          <w:rFonts w:asciiTheme="minorHAnsi" w:hAnsiTheme="minorHAnsi" w:cstheme="minorHAnsi"/>
        </w:rPr>
        <w:t>nahlášení.</w:t>
      </w:r>
    </w:p>
    <w:p w14:paraId="58EADDC1" w14:textId="77777777" w:rsidR="00813324" w:rsidRPr="00693213" w:rsidRDefault="00076252"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Za </w:t>
      </w:r>
      <w:r w:rsidRPr="00693213">
        <w:rPr>
          <w:rFonts w:asciiTheme="minorHAnsi" w:hAnsiTheme="minorHAnsi" w:cstheme="minorHAnsi"/>
          <w:b/>
        </w:rPr>
        <w:t>„havárii“</w:t>
      </w:r>
      <w:r w:rsidRPr="00693213">
        <w:rPr>
          <w:rFonts w:asciiTheme="minorHAnsi" w:hAnsiTheme="minorHAnsi" w:cstheme="minorHAnsi"/>
        </w:rPr>
        <w:t xml:space="preserve"> nebo </w:t>
      </w:r>
      <w:r w:rsidRPr="00693213">
        <w:rPr>
          <w:rFonts w:asciiTheme="minorHAnsi" w:hAnsiTheme="minorHAnsi" w:cstheme="minorHAnsi"/>
          <w:b/>
        </w:rPr>
        <w:t>„havarijní stav“</w:t>
      </w:r>
      <w:r w:rsidRPr="00693213">
        <w:rPr>
          <w:rFonts w:asciiTheme="minorHAnsi" w:hAnsiTheme="minorHAnsi" w:cstheme="minorHAnsi"/>
        </w:rPr>
        <w:t xml:space="preserve"> ve smyslu t</w:t>
      </w:r>
      <w:r w:rsidR="002833FE" w:rsidRPr="00693213">
        <w:rPr>
          <w:rFonts w:asciiTheme="minorHAnsi" w:hAnsiTheme="minorHAnsi" w:cstheme="minorHAnsi"/>
        </w:rPr>
        <w:t xml:space="preserve">éto </w:t>
      </w:r>
      <w:r w:rsidRPr="00693213">
        <w:rPr>
          <w:rFonts w:asciiTheme="minorHAnsi" w:hAnsiTheme="minorHAnsi" w:cstheme="minorHAnsi"/>
        </w:rPr>
        <w:t xml:space="preserve">smlouvy se považuje </w:t>
      </w:r>
      <w:r w:rsidR="000F5F3D" w:rsidRPr="00693213">
        <w:rPr>
          <w:rFonts w:asciiTheme="minorHAnsi" w:hAnsiTheme="minorHAnsi" w:cstheme="minorHAnsi"/>
        </w:rPr>
        <w:t xml:space="preserve">zejména </w:t>
      </w:r>
      <w:r w:rsidRPr="00693213">
        <w:rPr>
          <w:rFonts w:asciiTheme="minorHAnsi" w:hAnsiTheme="minorHAnsi" w:cstheme="minorHAnsi"/>
        </w:rPr>
        <w:t xml:space="preserve">taková situace, kdy jsou v důsledku vady Díla ohroženy životy nebo zdraví uživatelů Díla nebo třetích osob, jejich majetek nebo majetek Objednatele, nebo je ohroženo životní prostředí, nebo </w:t>
      </w:r>
      <w:r w:rsidR="00813324" w:rsidRPr="00693213">
        <w:rPr>
          <w:rFonts w:asciiTheme="minorHAnsi" w:hAnsiTheme="minorHAnsi" w:cstheme="minorHAnsi"/>
        </w:rPr>
        <w:t xml:space="preserve">v důsledku </w:t>
      </w:r>
      <w:r w:rsidR="00813324" w:rsidRPr="00693213">
        <w:rPr>
          <w:rFonts w:asciiTheme="minorHAnsi" w:hAnsiTheme="minorHAnsi" w:cstheme="minorHAnsi"/>
        </w:rPr>
        <w:lastRenderedPageBreak/>
        <w:t xml:space="preserve">takové vady existuje nebezpečí </w:t>
      </w:r>
      <w:r w:rsidR="002833FE" w:rsidRPr="00693213">
        <w:rPr>
          <w:rFonts w:asciiTheme="minorHAnsi" w:hAnsiTheme="minorHAnsi" w:cstheme="minorHAnsi"/>
        </w:rPr>
        <w:t xml:space="preserve">závažného </w:t>
      </w:r>
      <w:r w:rsidR="00813324" w:rsidRPr="00693213">
        <w:rPr>
          <w:rFonts w:asciiTheme="minorHAnsi" w:hAnsiTheme="minorHAnsi" w:cstheme="minorHAnsi"/>
        </w:rPr>
        <w:t>vzniku</w:t>
      </w:r>
      <w:r w:rsidR="002833FE" w:rsidRPr="00693213">
        <w:rPr>
          <w:rFonts w:asciiTheme="minorHAnsi" w:hAnsiTheme="minorHAnsi" w:cstheme="minorHAnsi"/>
        </w:rPr>
        <w:t xml:space="preserve"> dalších</w:t>
      </w:r>
      <w:r w:rsidR="00813324" w:rsidRPr="00693213">
        <w:rPr>
          <w:rFonts w:asciiTheme="minorHAnsi" w:hAnsiTheme="minorHAnsi" w:cstheme="minorHAnsi"/>
        </w:rPr>
        <w:t xml:space="preserve"> navazujících vad Díla nebo </w:t>
      </w:r>
      <w:r w:rsidR="002833FE" w:rsidRPr="00693213">
        <w:rPr>
          <w:rFonts w:asciiTheme="minorHAnsi" w:hAnsiTheme="minorHAnsi" w:cstheme="minorHAnsi"/>
        </w:rPr>
        <w:t xml:space="preserve">závažné </w:t>
      </w:r>
      <w:r w:rsidR="00813324" w:rsidRPr="00693213">
        <w:rPr>
          <w:rFonts w:asciiTheme="minorHAnsi" w:hAnsiTheme="minorHAnsi" w:cstheme="minorHAnsi"/>
        </w:rPr>
        <w:t xml:space="preserve">zhoršení stávající vady, </w:t>
      </w:r>
      <w:r w:rsidRPr="00693213">
        <w:rPr>
          <w:rFonts w:asciiTheme="minorHAnsi" w:hAnsiTheme="minorHAnsi" w:cstheme="minorHAnsi"/>
        </w:rPr>
        <w:t xml:space="preserve">a to vše bezprostředně nebo takovým způsobem, kdy odstranění vady nesnese odkladu </w:t>
      </w:r>
      <w:r w:rsidR="00813324" w:rsidRPr="00693213">
        <w:rPr>
          <w:rFonts w:asciiTheme="minorHAnsi" w:hAnsiTheme="minorHAnsi" w:cstheme="minorHAnsi"/>
        </w:rPr>
        <w:t>v rámci lhůt vymezen</w:t>
      </w:r>
      <w:r w:rsidR="002833FE" w:rsidRPr="00693213">
        <w:rPr>
          <w:rFonts w:asciiTheme="minorHAnsi" w:hAnsiTheme="minorHAnsi" w:cstheme="minorHAnsi"/>
        </w:rPr>
        <w:t>ých</w:t>
      </w:r>
      <w:r w:rsidR="00813324" w:rsidRPr="00693213">
        <w:rPr>
          <w:rFonts w:asciiTheme="minorHAnsi" w:hAnsiTheme="minorHAnsi" w:cstheme="minorHAnsi"/>
        </w:rPr>
        <w:t xml:space="preserve"> v odst. </w:t>
      </w:r>
      <w:r w:rsidR="002833FE" w:rsidRPr="00693213">
        <w:rPr>
          <w:rFonts w:asciiTheme="minorHAnsi" w:hAnsiTheme="minorHAnsi" w:cstheme="minorHAnsi"/>
        </w:rPr>
        <w:t>8.11 a 8.12</w:t>
      </w:r>
      <w:r w:rsidR="00813324" w:rsidRPr="00693213">
        <w:rPr>
          <w:rFonts w:asciiTheme="minorHAnsi" w:hAnsiTheme="minorHAnsi" w:cstheme="minorHAnsi"/>
        </w:rPr>
        <w:t xml:space="preserve"> této smlouvy.</w:t>
      </w:r>
    </w:p>
    <w:p w14:paraId="454A1060" w14:textId="77777777" w:rsidR="002A033B" w:rsidRPr="00693213" w:rsidRDefault="00900426"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V případě, že se Zhotovitel dostane do prodlení s nástupem na odstranění vady nebo s odstraněním vady,</w:t>
      </w:r>
      <w:r w:rsidR="00560CE9" w:rsidRPr="00693213">
        <w:rPr>
          <w:rFonts w:asciiTheme="minorHAnsi" w:hAnsiTheme="minorHAnsi" w:cstheme="minorHAnsi"/>
        </w:rPr>
        <w:t xml:space="preserve"> nebo z jiné okolnosti bude zřejmé, že Zhotovitel vadu neodstraní řádně a včas, je Objednatel oprávněn, a to i bez poskytnutí dodatečné lhůty k plnění, zajistit</w:t>
      </w:r>
      <w:r w:rsidR="003F57BD" w:rsidRPr="00693213">
        <w:rPr>
          <w:rFonts w:asciiTheme="minorHAnsi" w:hAnsiTheme="minorHAnsi" w:cstheme="minorHAnsi"/>
        </w:rPr>
        <w:t xml:space="preserve"> si</w:t>
      </w:r>
      <w:r w:rsidR="00560CE9" w:rsidRPr="00693213">
        <w:rPr>
          <w:rFonts w:asciiTheme="minorHAnsi" w:hAnsiTheme="minorHAnsi" w:cstheme="minorHAnsi"/>
        </w:rPr>
        <w:t xml:space="preserve"> odstranění vady třetí osob</w:t>
      </w:r>
      <w:r w:rsidR="000F5F3D" w:rsidRPr="00693213">
        <w:rPr>
          <w:rFonts w:asciiTheme="minorHAnsi" w:hAnsiTheme="minorHAnsi" w:cstheme="minorHAnsi"/>
        </w:rPr>
        <w:t>o</w:t>
      </w:r>
      <w:r w:rsidR="00560CE9" w:rsidRPr="00693213">
        <w:rPr>
          <w:rFonts w:asciiTheme="minorHAnsi" w:hAnsiTheme="minorHAnsi" w:cstheme="minorHAnsi"/>
        </w:rPr>
        <w:t xml:space="preserve">u a bez </w:t>
      </w:r>
      <w:r w:rsidR="00833E05" w:rsidRPr="00693213">
        <w:rPr>
          <w:rFonts w:asciiTheme="minorHAnsi" w:hAnsiTheme="minorHAnsi" w:cstheme="minorHAnsi"/>
        </w:rPr>
        <w:t>zbytečného odkladu o </w:t>
      </w:r>
      <w:r w:rsidR="00560CE9" w:rsidRPr="00693213">
        <w:rPr>
          <w:rFonts w:asciiTheme="minorHAnsi" w:hAnsiTheme="minorHAnsi" w:cstheme="minorHAnsi"/>
        </w:rPr>
        <w:t>tom informovat Zhotovitele, a to podle okolností i po zajištění této třetí osoby</w:t>
      </w:r>
      <w:r w:rsidR="00BC6AE8" w:rsidRPr="00693213">
        <w:rPr>
          <w:rFonts w:asciiTheme="minorHAnsi" w:hAnsiTheme="minorHAnsi" w:cstheme="minorHAnsi"/>
        </w:rPr>
        <w:t xml:space="preserve"> a jejího nástupu na odstranění vady</w:t>
      </w:r>
      <w:r w:rsidR="00560CE9" w:rsidRPr="00693213">
        <w:rPr>
          <w:rFonts w:asciiTheme="minorHAnsi" w:hAnsiTheme="minorHAnsi" w:cstheme="minorHAnsi"/>
        </w:rPr>
        <w:t xml:space="preserve">. </w:t>
      </w:r>
      <w:r w:rsidR="00D103A5" w:rsidRPr="00693213">
        <w:rPr>
          <w:rFonts w:asciiTheme="minorHAnsi" w:hAnsiTheme="minorHAnsi" w:cstheme="minorHAnsi"/>
        </w:rPr>
        <w:t xml:space="preserve">Zhotovitel </w:t>
      </w:r>
      <w:r w:rsidR="00560CE9" w:rsidRPr="00693213">
        <w:rPr>
          <w:rFonts w:asciiTheme="minorHAnsi" w:hAnsiTheme="minorHAnsi" w:cstheme="minorHAnsi"/>
        </w:rPr>
        <w:t>se v takovém případě zavazuje uhradit Objednateli náklady, které Objednatel na odstranění vady touto třetí osobou vynaložil. Objednatel není oprávněn zajistit si odstranění vady třetí osob</w:t>
      </w:r>
      <w:r w:rsidR="003F57BD" w:rsidRPr="00693213">
        <w:rPr>
          <w:rFonts w:asciiTheme="minorHAnsi" w:hAnsiTheme="minorHAnsi" w:cstheme="minorHAnsi"/>
        </w:rPr>
        <w:t>o</w:t>
      </w:r>
      <w:r w:rsidR="00560CE9" w:rsidRPr="00693213">
        <w:rPr>
          <w:rFonts w:asciiTheme="minorHAnsi" w:hAnsiTheme="minorHAnsi" w:cstheme="minorHAnsi"/>
        </w:rPr>
        <w:t>u, pokud Zhotovitel již provedl p</w:t>
      </w:r>
      <w:r w:rsidR="00BC6AE8" w:rsidRPr="00693213">
        <w:rPr>
          <w:rFonts w:asciiTheme="minorHAnsi" w:hAnsiTheme="minorHAnsi" w:cstheme="minorHAnsi"/>
        </w:rPr>
        <w:t xml:space="preserve">řevážnou </w:t>
      </w:r>
      <w:r w:rsidR="00560CE9" w:rsidRPr="00693213">
        <w:rPr>
          <w:rFonts w:asciiTheme="minorHAnsi" w:hAnsiTheme="minorHAnsi" w:cstheme="minorHAnsi"/>
        </w:rPr>
        <w:t>část</w:t>
      </w:r>
      <w:r w:rsidR="00BC6AE8" w:rsidRPr="00693213">
        <w:rPr>
          <w:rFonts w:asciiTheme="minorHAnsi" w:hAnsiTheme="minorHAnsi" w:cstheme="minorHAnsi"/>
        </w:rPr>
        <w:t xml:space="preserve"> </w:t>
      </w:r>
      <w:r w:rsidR="00560CE9" w:rsidRPr="00693213">
        <w:rPr>
          <w:rFonts w:asciiTheme="minorHAnsi" w:hAnsiTheme="minorHAnsi" w:cstheme="minorHAnsi"/>
        </w:rPr>
        <w:t xml:space="preserve">výkonů nutných pro odstranění vady, ledaže Zhotovitel Objednateli prohlásí, že odstranění vady nedokončí nebo nedůvodně práce na odstraňování vady přeruší nebo je Zhotovitel v prodlení s odstraněním vady po dobu delší </w:t>
      </w:r>
      <w:r w:rsidR="00AB5F05" w:rsidRPr="00693213">
        <w:rPr>
          <w:rFonts w:asciiTheme="minorHAnsi" w:hAnsiTheme="minorHAnsi" w:cstheme="minorHAnsi"/>
        </w:rPr>
        <w:t>7</w:t>
      </w:r>
      <w:r w:rsidR="00BC6AE8" w:rsidRPr="00693213">
        <w:rPr>
          <w:rFonts w:asciiTheme="minorHAnsi" w:hAnsiTheme="minorHAnsi" w:cstheme="minorHAnsi"/>
        </w:rPr>
        <w:t xml:space="preserve"> kalendářních dní. V případě, že je Zhotovitel v prodlení s nástupem na odstranění vady označené jako „havárie“ nebo „havarijní stav“ nebo v prodlení s odstraněním alespoň takového projevu nebo příčiny vady nebo jejího následk</w:t>
      </w:r>
      <w:r w:rsidR="000F5F3D" w:rsidRPr="00693213">
        <w:rPr>
          <w:rFonts w:asciiTheme="minorHAnsi" w:hAnsiTheme="minorHAnsi" w:cstheme="minorHAnsi"/>
        </w:rPr>
        <w:t>u</w:t>
      </w:r>
      <w:r w:rsidR="00BC6AE8" w:rsidRPr="00693213">
        <w:rPr>
          <w:rFonts w:asciiTheme="minorHAnsi" w:hAnsiTheme="minorHAnsi" w:cstheme="minorHAnsi"/>
        </w:rPr>
        <w:t>, který byl důvodem pro označení takové vady jako „havárie“ nebo „havarijní stav“, je Objednatel oprávněn zajistit si odstranění vady třetí osob</w:t>
      </w:r>
      <w:r w:rsidR="003F57BD" w:rsidRPr="00693213">
        <w:rPr>
          <w:rFonts w:asciiTheme="minorHAnsi" w:hAnsiTheme="minorHAnsi" w:cstheme="minorHAnsi"/>
        </w:rPr>
        <w:t>o</w:t>
      </w:r>
      <w:r w:rsidR="00BC6AE8" w:rsidRPr="00693213">
        <w:rPr>
          <w:rFonts w:asciiTheme="minorHAnsi" w:hAnsiTheme="minorHAnsi" w:cstheme="minorHAnsi"/>
        </w:rPr>
        <w:t>u, a to i tehdy</w:t>
      </w:r>
      <w:r w:rsidR="00D83D4A" w:rsidRPr="00693213">
        <w:rPr>
          <w:rFonts w:asciiTheme="minorHAnsi" w:hAnsiTheme="minorHAnsi" w:cstheme="minorHAnsi"/>
        </w:rPr>
        <w:t>,</w:t>
      </w:r>
      <w:r w:rsidR="00BC6AE8" w:rsidRPr="00693213">
        <w:rPr>
          <w:rFonts w:asciiTheme="minorHAnsi" w:hAnsiTheme="minorHAnsi" w:cstheme="minorHAnsi"/>
        </w:rPr>
        <w:t xml:space="preserve"> pokud Zhotovitel již provedl převážnou část výkonů nutných pro odstranění vady. Za </w:t>
      </w:r>
      <w:r w:rsidR="002A033B" w:rsidRPr="00693213">
        <w:rPr>
          <w:rFonts w:asciiTheme="minorHAnsi" w:hAnsiTheme="minorHAnsi" w:cstheme="minorHAnsi"/>
        </w:rPr>
        <w:t>zajištění odstranění vady třetí osob</w:t>
      </w:r>
      <w:r w:rsidR="00D83D4A" w:rsidRPr="00693213">
        <w:rPr>
          <w:rFonts w:asciiTheme="minorHAnsi" w:hAnsiTheme="minorHAnsi" w:cstheme="minorHAnsi"/>
        </w:rPr>
        <w:t>o</w:t>
      </w:r>
      <w:r w:rsidR="002A033B" w:rsidRPr="00693213">
        <w:rPr>
          <w:rFonts w:asciiTheme="minorHAnsi" w:hAnsiTheme="minorHAnsi" w:cstheme="minorHAnsi"/>
        </w:rPr>
        <w:t>u se považuje i případ odstranění vady ze strany Objednatele.</w:t>
      </w:r>
    </w:p>
    <w:p w14:paraId="456315DB" w14:textId="77777777" w:rsidR="00D103A5" w:rsidRPr="00693213" w:rsidRDefault="002A033B"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Zajištěním odstranění vady třetí osobou dle odst. 8.14 této smlouvy </w:t>
      </w:r>
      <w:r w:rsidR="00D103A5" w:rsidRPr="00693213">
        <w:rPr>
          <w:rFonts w:asciiTheme="minorHAnsi" w:hAnsiTheme="minorHAnsi" w:cstheme="minorHAnsi"/>
        </w:rPr>
        <w:t xml:space="preserve">není dotčen nárok </w:t>
      </w:r>
      <w:r w:rsidRPr="00693213">
        <w:rPr>
          <w:rFonts w:asciiTheme="minorHAnsi" w:hAnsiTheme="minorHAnsi" w:cstheme="minorHAnsi"/>
        </w:rPr>
        <w:t xml:space="preserve">Objednatele vůči Zhotoviteli </w:t>
      </w:r>
      <w:r w:rsidR="00D103A5" w:rsidRPr="00693213">
        <w:rPr>
          <w:rFonts w:asciiTheme="minorHAnsi" w:hAnsiTheme="minorHAnsi" w:cstheme="minorHAnsi"/>
        </w:rPr>
        <w:t>na případnou náhradu škody a dohodnutou smluvní pokutu.</w:t>
      </w:r>
      <w:r w:rsidR="002833FE" w:rsidRPr="00693213">
        <w:rPr>
          <w:rFonts w:asciiTheme="minorHAnsi" w:hAnsiTheme="minorHAnsi" w:cstheme="minorHAnsi"/>
        </w:rPr>
        <w:t xml:space="preserve"> V takovém případě se za prodlení Zhotovitele považuje i doba, po kterou je vada odstraňována třetí osob</w:t>
      </w:r>
      <w:r w:rsidR="00D83D4A" w:rsidRPr="00693213">
        <w:rPr>
          <w:rFonts w:asciiTheme="minorHAnsi" w:hAnsiTheme="minorHAnsi" w:cstheme="minorHAnsi"/>
        </w:rPr>
        <w:t>o</w:t>
      </w:r>
      <w:r w:rsidR="002833FE" w:rsidRPr="00693213">
        <w:rPr>
          <w:rFonts w:asciiTheme="minorHAnsi" w:hAnsiTheme="minorHAnsi" w:cstheme="minorHAnsi"/>
        </w:rPr>
        <w:t xml:space="preserve">u, a to pouze za dobu, která je dle této smlouvy k odstranění vady určena Zhotoviteli. Zajištěním odstranění vady třetí osobou dle odst. 8.14 této smlouvy zůstává zachována záruka za jakost poskytnutá Zhotovitelem; to však neplatí ohledně záruky za jakost, která se týká </w:t>
      </w:r>
      <w:r w:rsidR="00D83D4A" w:rsidRPr="00693213">
        <w:rPr>
          <w:rFonts w:asciiTheme="minorHAnsi" w:hAnsiTheme="minorHAnsi" w:cstheme="minorHAnsi"/>
        </w:rPr>
        <w:t>provedených pr</w:t>
      </w:r>
      <w:r w:rsidR="002833FE" w:rsidRPr="00693213">
        <w:rPr>
          <w:rFonts w:asciiTheme="minorHAnsi" w:hAnsiTheme="minorHAnsi" w:cstheme="minorHAnsi"/>
        </w:rPr>
        <w:t xml:space="preserve">ací a </w:t>
      </w:r>
      <w:r w:rsidR="00D83D4A" w:rsidRPr="00693213">
        <w:rPr>
          <w:rFonts w:asciiTheme="minorHAnsi" w:hAnsiTheme="minorHAnsi" w:cstheme="minorHAnsi"/>
        </w:rPr>
        <w:t xml:space="preserve">dodaného </w:t>
      </w:r>
      <w:r w:rsidR="00A96505" w:rsidRPr="00693213">
        <w:rPr>
          <w:rFonts w:asciiTheme="minorHAnsi" w:hAnsiTheme="minorHAnsi" w:cstheme="minorHAnsi"/>
        </w:rPr>
        <w:t>materiálu třetí osobou.</w:t>
      </w:r>
    </w:p>
    <w:p w14:paraId="054A4A61" w14:textId="215110E9" w:rsidR="00AD2AD6" w:rsidRPr="00693213" w:rsidRDefault="00AD2AD6" w:rsidP="00453AD3">
      <w:pPr>
        <w:numPr>
          <w:ilvl w:val="6"/>
          <w:numId w:val="7"/>
        </w:numPr>
        <w:autoSpaceDE w:val="0"/>
        <w:autoSpaceDN w:val="0"/>
        <w:adjustRightInd w:val="0"/>
        <w:spacing w:after="120" w:line="240" w:lineRule="auto"/>
        <w:ind w:left="567" w:hanging="567"/>
        <w:jc w:val="both"/>
        <w:rPr>
          <w:rFonts w:asciiTheme="minorHAnsi" w:hAnsiTheme="minorHAnsi" w:cstheme="minorHAnsi"/>
          <w:color w:val="000000" w:themeColor="text1"/>
        </w:rPr>
      </w:pPr>
      <w:r w:rsidRPr="00693213">
        <w:rPr>
          <w:rFonts w:asciiTheme="minorHAnsi" w:hAnsiTheme="minorHAnsi" w:cstheme="minorHAnsi"/>
          <w:color w:val="000000" w:themeColor="text1"/>
        </w:rPr>
        <w:t>Objednatel je oprávněn reklamovat vady písemně poštovní přepravou na adrese sídla podnikání Zhotovitele uvedené v záhlaví této smlouvy, a pokud dojde ke změně této adresy, na nové adrese, pokud Zhotovitel tuto změnu Objednateli písemně předem oznámí. Zhotovitel je povinen potvrdit Objednateli doručení reklamace učiněné písemně poštovní přepravou odesláním e-mailové</w:t>
      </w:r>
      <w:r w:rsidR="00724493" w:rsidRPr="00693213">
        <w:rPr>
          <w:rFonts w:asciiTheme="minorHAnsi" w:hAnsiTheme="minorHAnsi" w:cstheme="minorHAnsi"/>
          <w:color w:val="000000" w:themeColor="text1"/>
        </w:rPr>
        <w:t xml:space="preserve"> zprávy na adresu </w:t>
      </w:r>
      <w:r w:rsidR="00724493" w:rsidRPr="005C1DAA">
        <w:rPr>
          <w:rFonts w:asciiTheme="minorHAnsi" w:hAnsiTheme="minorHAnsi" w:cstheme="minorHAnsi"/>
          <w:color w:val="000000" w:themeColor="text1"/>
        </w:rPr>
        <w:t xml:space="preserve">Objednatele </w:t>
      </w:r>
      <w:hyperlink r:id="rId10" w:history="1">
        <w:r w:rsidR="005C1DAA" w:rsidRPr="005C1DAA">
          <w:rPr>
            <w:rStyle w:val="Hypertextovodkaz"/>
          </w:rPr>
          <w:t>Ivana.erbanova@osu.cz</w:t>
        </w:r>
      </w:hyperlink>
      <w:r w:rsidR="005C1DAA" w:rsidRPr="005C1DAA">
        <w:t xml:space="preserve"> </w:t>
      </w:r>
      <w:r w:rsidRPr="005C1DAA">
        <w:rPr>
          <w:rFonts w:asciiTheme="minorHAnsi" w:hAnsiTheme="minorHAnsi" w:cstheme="minorHAnsi"/>
          <w:color w:val="000000" w:themeColor="text1"/>
        </w:rPr>
        <w:t>v ten</w:t>
      </w:r>
      <w:r w:rsidRPr="00693213">
        <w:rPr>
          <w:rFonts w:asciiTheme="minorHAnsi" w:hAnsiTheme="minorHAnsi" w:cstheme="minorHAnsi"/>
          <w:color w:val="000000" w:themeColor="text1"/>
        </w:rPr>
        <w:t xml:space="preserve"> samý den, kdy byla reklamace doručena Zhotoviteli. Za doručení se považuje i den, ve kterém byla zásilka obsahující reklamaci uložena pro Zhotovitele na poště.</w:t>
      </w:r>
      <w:r w:rsidR="00E6791B" w:rsidRPr="00E6791B">
        <w:rPr>
          <w:rFonts w:asciiTheme="minorHAnsi" w:hAnsiTheme="minorHAnsi" w:cstheme="minorHAnsi"/>
          <w:b/>
          <w:color w:val="FF0000"/>
          <w:vertAlign w:val="superscript"/>
        </w:rPr>
        <w:t xml:space="preserve"> </w:t>
      </w:r>
    </w:p>
    <w:p w14:paraId="0E141A39" w14:textId="321CA9AD" w:rsidR="00D90253" w:rsidRPr="00693213" w:rsidRDefault="00B35C99" w:rsidP="00453AD3">
      <w:pPr>
        <w:numPr>
          <w:ilvl w:val="6"/>
          <w:numId w:val="7"/>
        </w:numPr>
        <w:autoSpaceDE w:val="0"/>
        <w:autoSpaceDN w:val="0"/>
        <w:adjustRightInd w:val="0"/>
        <w:spacing w:after="120" w:line="240" w:lineRule="auto"/>
        <w:ind w:left="567" w:hanging="567"/>
        <w:jc w:val="both"/>
        <w:rPr>
          <w:rFonts w:asciiTheme="minorHAnsi" w:hAnsiTheme="minorHAnsi" w:cstheme="minorHAnsi"/>
          <w:color w:val="000000" w:themeColor="text1"/>
        </w:rPr>
      </w:pPr>
      <w:r w:rsidRPr="00693213">
        <w:rPr>
          <w:rFonts w:asciiTheme="minorHAnsi" w:hAnsiTheme="minorHAnsi" w:cstheme="minorHAnsi"/>
          <w:color w:val="000000" w:themeColor="text1"/>
        </w:rPr>
        <w:t xml:space="preserve">Objednatel je </w:t>
      </w:r>
      <w:r w:rsidR="00A961DE" w:rsidRPr="00693213">
        <w:rPr>
          <w:rFonts w:asciiTheme="minorHAnsi" w:hAnsiTheme="minorHAnsi" w:cstheme="minorHAnsi"/>
          <w:color w:val="000000" w:themeColor="text1"/>
        </w:rPr>
        <w:t xml:space="preserve">vedle nebo </w:t>
      </w:r>
      <w:r w:rsidRPr="00693213">
        <w:rPr>
          <w:rFonts w:asciiTheme="minorHAnsi" w:hAnsiTheme="minorHAnsi" w:cstheme="minorHAnsi"/>
          <w:color w:val="000000" w:themeColor="text1"/>
        </w:rPr>
        <w:t>namísto způsobu reklamace uvedeného v</w:t>
      </w:r>
      <w:r w:rsidR="00D90253" w:rsidRPr="00693213">
        <w:rPr>
          <w:rFonts w:asciiTheme="minorHAnsi" w:hAnsiTheme="minorHAnsi" w:cstheme="minorHAnsi"/>
          <w:color w:val="000000" w:themeColor="text1"/>
        </w:rPr>
        <w:t xml:space="preserve"> o</w:t>
      </w:r>
      <w:r w:rsidRPr="00693213">
        <w:rPr>
          <w:rFonts w:asciiTheme="minorHAnsi" w:hAnsiTheme="minorHAnsi" w:cstheme="minorHAnsi"/>
          <w:color w:val="000000" w:themeColor="text1"/>
        </w:rPr>
        <w:t>dst. 8.</w:t>
      </w:r>
      <w:r w:rsidR="00D83D4A" w:rsidRPr="00693213">
        <w:rPr>
          <w:rFonts w:asciiTheme="minorHAnsi" w:hAnsiTheme="minorHAnsi" w:cstheme="minorHAnsi"/>
          <w:color w:val="000000" w:themeColor="text1"/>
        </w:rPr>
        <w:t>16</w:t>
      </w:r>
      <w:r w:rsidRPr="00693213">
        <w:rPr>
          <w:rFonts w:asciiTheme="minorHAnsi" w:hAnsiTheme="minorHAnsi" w:cstheme="minorHAnsi"/>
          <w:color w:val="000000" w:themeColor="text1"/>
        </w:rPr>
        <w:t xml:space="preserve"> </w:t>
      </w:r>
      <w:r w:rsidR="00D90253" w:rsidRPr="00693213">
        <w:rPr>
          <w:rFonts w:asciiTheme="minorHAnsi" w:hAnsiTheme="minorHAnsi" w:cstheme="minorHAnsi"/>
          <w:color w:val="000000" w:themeColor="text1"/>
        </w:rPr>
        <w:t xml:space="preserve">této </w:t>
      </w:r>
      <w:r w:rsidRPr="00693213">
        <w:rPr>
          <w:rFonts w:asciiTheme="minorHAnsi" w:hAnsiTheme="minorHAnsi" w:cstheme="minorHAnsi"/>
          <w:color w:val="000000" w:themeColor="text1"/>
        </w:rPr>
        <w:t>smlouvy oprávněn reklamovat vadu e-mailem na adresu</w:t>
      </w:r>
      <w:r w:rsidR="00155177" w:rsidRPr="00693213">
        <w:rPr>
          <w:rFonts w:asciiTheme="minorHAnsi" w:hAnsiTheme="minorHAnsi" w:cstheme="minorHAnsi"/>
          <w:color w:val="000000" w:themeColor="text1"/>
        </w:rPr>
        <w:t xml:space="preserve"> </w:t>
      </w:r>
      <w:r w:rsidR="00AA7F8A" w:rsidRPr="00803D70">
        <w:rPr>
          <w:rFonts w:asciiTheme="minorHAnsi" w:hAnsiTheme="minorHAnsi" w:cstheme="minorHAnsi"/>
          <w:highlight w:val="lightGray"/>
        </w:rPr>
        <w:t>……………………</w:t>
      </w:r>
      <w:r w:rsidR="000F19F3" w:rsidRPr="00803D70">
        <w:rPr>
          <w:rFonts w:asciiTheme="minorHAnsi" w:hAnsiTheme="minorHAnsi" w:cstheme="minorHAnsi"/>
          <w:highlight w:val="lightGray"/>
        </w:rPr>
        <w:t>………</w:t>
      </w:r>
      <w:proofErr w:type="gramStart"/>
      <w:r w:rsidR="000F19F3" w:rsidRPr="00803D70">
        <w:rPr>
          <w:rFonts w:asciiTheme="minorHAnsi" w:hAnsiTheme="minorHAnsi" w:cstheme="minorHAnsi"/>
          <w:highlight w:val="lightGray"/>
        </w:rPr>
        <w:t>…….</w:t>
      </w:r>
      <w:proofErr w:type="gramEnd"/>
      <w:r w:rsidR="000F19F3" w:rsidRPr="00803D70">
        <w:rPr>
          <w:rFonts w:asciiTheme="minorHAnsi" w:hAnsiTheme="minorHAnsi" w:cstheme="minorHAnsi"/>
          <w:highlight w:val="lightGray"/>
        </w:rPr>
        <w:t>.</w:t>
      </w:r>
      <w:r w:rsidRPr="00803D70">
        <w:rPr>
          <w:rFonts w:asciiTheme="minorHAnsi" w:hAnsiTheme="minorHAnsi" w:cstheme="minorHAnsi"/>
          <w:color w:val="000000" w:themeColor="text1"/>
          <w:highlight w:val="lightGray"/>
        </w:rPr>
        <w:t>,</w:t>
      </w:r>
      <w:r w:rsidRPr="00693213">
        <w:rPr>
          <w:rFonts w:asciiTheme="minorHAnsi" w:hAnsiTheme="minorHAnsi" w:cstheme="minorHAnsi"/>
          <w:color w:val="000000" w:themeColor="text1"/>
        </w:rPr>
        <w:t xml:space="preserve"> a pokud dojde ke změně </w:t>
      </w:r>
      <w:r w:rsidR="00A52410" w:rsidRPr="00693213">
        <w:rPr>
          <w:rFonts w:asciiTheme="minorHAnsi" w:hAnsiTheme="minorHAnsi" w:cstheme="minorHAnsi"/>
          <w:color w:val="000000" w:themeColor="text1"/>
        </w:rPr>
        <w:t xml:space="preserve">této adresy, na nové </w:t>
      </w:r>
      <w:r w:rsidRPr="00693213">
        <w:rPr>
          <w:rFonts w:asciiTheme="minorHAnsi" w:hAnsiTheme="minorHAnsi" w:cstheme="minorHAnsi"/>
          <w:color w:val="000000" w:themeColor="text1"/>
        </w:rPr>
        <w:t>adrese, pokud Zhotovitel tuto změnu Objednateli písemně předem oznámí.</w:t>
      </w:r>
      <w:r w:rsidR="006E16EF" w:rsidRPr="00693213">
        <w:rPr>
          <w:rFonts w:asciiTheme="minorHAnsi" w:hAnsiTheme="minorHAnsi" w:cstheme="minorHAnsi"/>
          <w:color w:val="000000" w:themeColor="text1"/>
        </w:rPr>
        <w:t xml:space="preserve"> Zhotovitel je povinen potvrdit Objednateli </w:t>
      </w:r>
      <w:r w:rsidR="00E7457D" w:rsidRPr="00693213">
        <w:rPr>
          <w:rFonts w:asciiTheme="minorHAnsi" w:hAnsiTheme="minorHAnsi" w:cstheme="minorHAnsi"/>
          <w:color w:val="000000" w:themeColor="text1"/>
        </w:rPr>
        <w:t>doručení</w:t>
      </w:r>
      <w:r w:rsidR="006E16EF" w:rsidRPr="00693213">
        <w:rPr>
          <w:rFonts w:asciiTheme="minorHAnsi" w:hAnsiTheme="minorHAnsi" w:cstheme="minorHAnsi"/>
          <w:color w:val="000000" w:themeColor="text1"/>
        </w:rPr>
        <w:t xml:space="preserve"> reklamace e-mailem odesláním e-mailové zprávy na adresu </w:t>
      </w:r>
      <w:r w:rsidR="00A961DE" w:rsidRPr="00693213">
        <w:rPr>
          <w:rFonts w:asciiTheme="minorHAnsi" w:hAnsiTheme="minorHAnsi" w:cstheme="minorHAnsi"/>
          <w:color w:val="000000" w:themeColor="text1"/>
        </w:rPr>
        <w:t xml:space="preserve">Objednatele </w:t>
      </w:r>
      <w:hyperlink r:id="rId11" w:history="1">
        <w:r w:rsidR="005C1DAA" w:rsidRPr="005C1DAA">
          <w:rPr>
            <w:rStyle w:val="Hypertextovodkaz"/>
          </w:rPr>
          <w:t>Ivana.erbanova@osu.cz</w:t>
        </w:r>
      </w:hyperlink>
      <w:r w:rsidR="005C1DAA" w:rsidRPr="005C1DAA">
        <w:t xml:space="preserve"> </w:t>
      </w:r>
      <w:r w:rsidR="00A96505" w:rsidRPr="00693213">
        <w:rPr>
          <w:rFonts w:asciiTheme="minorHAnsi" w:hAnsiTheme="minorHAnsi" w:cstheme="minorHAnsi"/>
          <w:color w:val="000000" w:themeColor="text1"/>
        </w:rPr>
        <w:t xml:space="preserve">nejpozději následující den po </w:t>
      </w:r>
      <w:r w:rsidR="00A961DE" w:rsidRPr="00693213">
        <w:rPr>
          <w:rFonts w:asciiTheme="minorHAnsi" w:hAnsiTheme="minorHAnsi" w:cstheme="minorHAnsi"/>
          <w:color w:val="000000" w:themeColor="text1"/>
        </w:rPr>
        <w:t>doručení reklamace.</w:t>
      </w:r>
      <w:r w:rsidR="00E6791B" w:rsidRPr="00E6791B">
        <w:rPr>
          <w:rFonts w:asciiTheme="minorHAnsi" w:hAnsiTheme="minorHAnsi" w:cstheme="minorHAnsi"/>
          <w:b/>
          <w:color w:val="FF0000"/>
          <w:vertAlign w:val="superscript"/>
        </w:rPr>
        <w:t xml:space="preserve"> </w:t>
      </w:r>
    </w:p>
    <w:p w14:paraId="343EABEA" w14:textId="77777777" w:rsidR="00D0078B" w:rsidRPr="00693213" w:rsidRDefault="00D90253" w:rsidP="00453AD3">
      <w:pPr>
        <w:numPr>
          <w:ilvl w:val="6"/>
          <w:numId w:val="7"/>
        </w:numPr>
        <w:autoSpaceDE w:val="0"/>
        <w:autoSpaceDN w:val="0"/>
        <w:adjustRightInd w:val="0"/>
        <w:spacing w:after="120" w:line="240" w:lineRule="auto"/>
        <w:ind w:left="567" w:hanging="567"/>
        <w:jc w:val="both"/>
        <w:rPr>
          <w:rFonts w:asciiTheme="minorHAnsi" w:hAnsiTheme="minorHAnsi" w:cstheme="minorHAnsi"/>
          <w:color w:val="000000" w:themeColor="text1"/>
        </w:rPr>
      </w:pPr>
      <w:r w:rsidRPr="00693213">
        <w:rPr>
          <w:rFonts w:asciiTheme="minorHAnsi" w:hAnsiTheme="minorHAnsi" w:cstheme="minorHAnsi"/>
          <w:color w:val="000000" w:themeColor="text1"/>
        </w:rPr>
        <w:t>V případě reklamace učiněné písemně poštovní přepravou dle odst. 8.</w:t>
      </w:r>
      <w:r w:rsidR="00E7457D" w:rsidRPr="00693213">
        <w:rPr>
          <w:rFonts w:asciiTheme="minorHAnsi" w:hAnsiTheme="minorHAnsi" w:cstheme="minorHAnsi"/>
          <w:color w:val="000000" w:themeColor="text1"/>
        </w:rPr>
        <w:t>16</w:t>
      </w:r>
      <w:r w:rsidRPr="00693213">
        <w:rPr>
          <w:rFonts w:asciiTheme="minorHAnsi" w:hAnsiTheme="minorHAnsi" w:cstheme="minorHAnsi"/>
          <w:color w:val="000000" w:themeColor="text1"/>
        </w:rPr>
        <w:t xml:space="preserve"> této smlouvy se má za to, že </w:t>
      </w:r>
      <w:r w:rsidR="00A961DE" w:rsidRPr="00693213">
        <w:rPr>
          <w:rFonts w:asciiTheme="minorHAnsi" w:hAnsiTheme="minorHAnsi" w:cstheme="minorHAnsi"/>
          <w:color w:val="000000" w:themeColor="text1"/>
        </w:rPr>
        <w:t>vada b</w:t>
      </w:r>
      <w:r w:rsidRPr="00693213">
        <w:rPr>
          <w:rFonts w:asciiTheme="minorHAnsi" w:hAnsiTheme="minorHAnsi" w:cstheme="minorHAnsi"/>
          <w:color w:val="000000" w:themeColor="text1"/>
        </w:rPr>
        <w:t xml:space="preserve">yla </w:t>
      </w:r>
      <w:r w:rsidR="00D103A5" w:rsidRPr="00693213">
        <w:rPr>
          <w:rFonts w:asciiTheme="minorHAnsi" w:hAnsiTheme="minorHAnsi" w:cstheme="minorHAnsi"/>
          <w:color w:val="000000" w:themeColor="text1"/>
        </w:rPr>
        <w:t xml:space="preserve">nahlášena </w:t>
      </w:r>
      <w:r w:rsidRPr="00693213">
        <w:rPr>
          <w:rFonts w:asciiTheme="minorHAnsi" w:hAnsiTheme="minorHAnsi" w:cstheme="minorHAnsi"/>
          <w:color w:val="000000" w:themeColor="text1"/>
        </w:rPr>
        <w:t>v</w:t>
      </w:r>
      <w:r w:rsidR="00724493" w:rsidRPr="00693213">
        <w:rPr>
          <w:rFonts w:asciiTheme="minorHAnsi" w:hAnsiTheme="minorHAnsi" w:cstheme="minorHAnsi"/>
          <w:color w:val="000000" w:themeColor="text1"/>
        </w:rPr>
        <w:t>e</w:t>
      </w:r>
      <w:r w:rsidRPr="00693213">
        <w:rPr>
          <w:rFonts w:asciiTheme="minorHAnsi" w:hAnsiTheme="minorHAnsi" w:cstheme="minorHAnsi"/>
          <w:color w:val="000000" w:themeColor="text1"/>
        </w:rPr>
        <w:t xml:space="preserve"> 12.00 hod. toho dne, který je dnem doručení, pokud se neprokáže jiný čas </w:t>
      </w:r>
      <w:r w:rsidR="00E7457D" w:rsidRPr="00693213">
        <w:rPr>
          <w:rFonts w:asciiTheme="minorHAnsi" w:hAnsiTheme="minorHAnsi" w:cstheme="minorHAnsi"/>
          <w:color w:val="000000" w:themeColor="text1"/>
        </w:rPr>
        <w:t xml:space="preserve">v rámci dne, který je dnem </w:t>
      </w:r>
      <w:r w:rsidRPr="00693213">
        <w:rPr>
          <w:rFonts w:asciiTheme="minorHAnsi" w:hAnsiTheme="minorHAnsi" w:cstheme="minorHAnsi"/>
          <w:color w:val="000000" w:themeColor="text1"/>
        </w:rPr>
        <w:t>doručení.</w:t>
      </w:r>
    </w:p>
    <w:p w14:paraId="6355F41E" w14:textId="77777777" w:rsidR="00D90253" w:rsidRPr="00693213" w:rsidRDefault="00D0078B"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color w:val="000000" w:themeColor="text1"/>
        </w:rPr>
        <w:t xml:space="preserve">V případě reklamace učiněné elektronicky dle odst. </w:t>
      </w:r>
      <w:r w:rsidR="00E7457D" w:rsidRPr="00693213">
        <w:rPr>
          <w:rFonts w:asciiTheme="minorHAnsi" w:hAnsiTheme="minorHAnsi" w:cstheme="minorHAnsi"/>
          <w:color w:val="000000" w:themeColor="text1"/>
        </w:rPr>
        <w:t>8.17</w:t>
      </w:r>
      <w:r w:rsidRPr="00693213">
        <w:rPr>
          <w:rFonts w:asciiTheme="minorHAnsi" w:hAnsiTheme="minorHAnsi" w:cstheme="minorHAnsi"/>
          <w:color w:val="000000" w:themeColor="text1"/>
        </w:rPr>
        <w:t xml:space="preserve"> této smlouvy platí, že vada byla nahlášena</w:t>
      </w:r>
      <w:r w:rsidR="001E5EC9" w:rsidRPr="00693213">
        <w:rPr>
          <w:rFonts w:asciiTheme="minorHAnsi" w:hAnsiTheme="minorHAnsi" w:cstheme="minorHAnsi"/>
          <w:color w:val="000000" w:themeColor="text1"/>
        </w:rPr>
        <w:t xml:space="preserve"> </w:t>
      </w:r>
      <w:r w:rsidRPr="00693213">
        <w:rPr>
          <w:rFonts w:asciiTheme="minorHAnsi" w:hAnsiTheme="minorHAnsi" w:cstheme="minorHAnsi"/>
          <w:color w:val="000000" w:themeColor="text1"/>
        </w:rPr>
        <w:t>okamžikem, kdy</w:t>
      </w:r>
      <w:r w:rsidRPr="00693213">
        <w:rPr>
          <w:rFonts w:asciiTheme="minorHAnsi" w:hAnsiTheme="minorHAnsi" w:cstheme="minorHAnsi"/>
        </w:rPr>
        <w:t xml:space="preserve"> Objednatel obdrží </w:t>
      </w:r>
      <w:r w:rsidR="001E5EC9" w:rsidRPr="00693213">
        <w:rPr>
          <w:rFonts w:asciiTheme="minorHAnsi" w:hAnsiTheme="minorHAnsi" w:cstheme="minorHAnsi"/>
        </w:rPr>
        <w:t xml:space="preserve">v rámci příslušné internetové služby </w:t>
      </w:r>
      <w:r w:rsidR="00A96505" w:rsidRPr="00693213">
        <w:rPr>
          <w:rFonts w:asciiTheme="minorHAnsi" w:hAnsiTheme="minorHAnsi" w:cstheme="minorHAnsi"/>
        </w:rPr>
        <w:t>automatickou zprávu o </w:t>
      </w:r>
      <w:r w:rsidRPr="00693213">
        <w:rPr>
          <w:rFonts w:asciiTheme="minorHAnsi" w:hAnsiTheme="minorHAnsi" w:cstheme="minorHAnsi"/>
        </w:rPr>
        <w:t xml:space="preserve">úspěšném doručení zprávy </w:t>
      </w:r>
      <w:r w:rsidR="001E5EC9" w:rsidRPr="00693213">
        <w:rPr>
          <w:rFonts w:asciiTheme="minorHAnsi" w:hAnsiTheme="minorHAnsi" w:cstheme="minorHAnsi"/>
        </w:rPr>
        <w:t>Zhotoviteli</w:t>
      </w:r>
      <w:r w:rsidRPr="00693213">
        <w:rPr>
          <w:rFonts w:asciiTheme="minorHAnsi" w:hAnsiTheme="minorHAnsi" w:cstheme="minorHAnsi"/>
        </w:rPr>
        <w:t xml:space="preserve">. </w:t>
      </w:r>
      <w:r w:rsidR="001E5EC9" w:rsidRPr="00693213">
        <w:rPr>
          <w:rFonts w:asciiTheme="minorHAnsi" w:hAnsiTheme="minorHAnsi" w:cstheme="minorHAnsi"/>
        </w:rPr>
        <w:t xml:space="preserve">V případě, že by však tímto </w:t>
      </w:r>
      <w:r w:rsidR="001E5EC9" w:rsidRPr="00693213">
        <w:rPr>
          <w:rFonts w:asciiTheme="minorHAnsi" w:hAnsiTheme="minorHAnsi" w:cstheme="minorHAnsi"/>
        </w:rPr>
        <w:lastRenderedPageBreak/>
        <w:t>způsobem měla být vada nahlášena v sobotu, v neděli, ve s</w:t>
      </w:r>
      <w:r w:rsidR="00A96505" w:rsidRPr="00693213">
        <w:rPr>
          <w:rFonts w:asciiTheme="minorHAnsi" w:hAnsiTheme="minorHAnsi" w:cstheme="minorHAnsi"/>
        </w:rPr>
        <w:t>vátek nebo v pracovní den po 16:</w:t>
      </w:r>
      <w:r w:rsidR="001E5EC9" w:rsidRPr="00693213">
        <w:rPr>
          <w:rFonts w:asciiTheme="minorHAnsi" w:hAnsiTheme="minorHAnsi" w:cstheme="minorHAnsi"/>
        </w:rPr>
        <w:t>00 hodině, pl</w:t>
      </w:r>
      <w:r w:rsidR="00A96505" w:rsidRPr="00693213">
        <w:rPr>
          <w:rFonts w:asciiTheme="minorHAnsi" w:hAnsiTheme="minorHAnsi" w:cstheme="minorHAnsi"/>
        </w:rPr>
        <w:t>atí, že vada byla nahlášena v 8:</w:t>
      </w:r>
      <w:r w:rsidR="001E5EC9" w:rsidRPr="00693213">
        <w:rPr>
          <w:rFonts w:asciiTheme="minorHAnsi" w:hAnsiTheme="minorHAnsi" w:cstheme="minorHAnsi"/>
        </w:rPr>
        <w:t xml:space="preserve">00 hodin následujícího pracovního dne, ledaže se jedná o nahlášení vady označené jako „havárie“ nebo „havarijní stav“ a Objednatel zároveň nahlásí vadu telefonicky na číslo Zhotovitele </w:t>
      </w:r>
      <w:r w:rsidR="00AA7F8A" w:rsidRPr="00803D70">
        <w:rPr>
          <w:rFonts w:asciiTheme="minorHAnsi" w:hAnsiTheme="minorHAnsi" w:cstheme="minorHAnsi"/>
          <w:highlight w:val="lightGray"/>
        </w:rPr>
        <w:t>……………</w:t>
      </w:r>
      <w:proofErr w:type="gramStart"/>
      <w:r w:rsidR="00AA7F8A" w:rsidRPr="00803D70">
        <w:rPr>
          <w:rFonts w:asciiTheme="minorHAnsi" w:hAnsiTheme="minorHAnsi" w:cstheme="minorHAnsi"/>
          <w:highlight w:val="lightGray"/>
        </w:rPr>
        <w:t>…….</w:t>
      </w:r>
      <w:proofErr w:type="gramEnd"/>
      <w:r w:rsidR="00AA7F8A" w:rsidRPr="00803D70">
        <w:rPr>
          <w:rFonts w:asciiTheme="minorHAnsi" w:hAnsiTheme="minorHAnsi" w:cstheme="minorHAnsi"/>
          <w:highlight w:val="lightGray"/>
        </w:rPr>
        <w:t>.</w:t>
      </w:r>
      <w:r w:rsidR="001E5EC9" w:rsidRPr="00693213">
        <w:rPr>
          <w:rFonts w:asciiTheme="minorHAnsi" w:hAnsiTheme="minorHAnsi" w:cstheme="minorHAnsi"/>
        </w:rPr>
        <w:t xml:space="preserve"> nebo na jiné číslo, které Zhotovitel Objednateli pro tento účel písemně sdělí</w:t>
      </w:r>
      <w:r w:rsidR="00564FD4" w:rsidRPr="00693213">
        <w:rPr>
          <w:rFonts w:asciiTheme="minorHAnsi" w:hAnsiTheme="minorHAnsi" w:cstheme="minorHAnsi"/>
        </w:rPr>
        <w:t xml:space="preserve"> (dále jen </w:t>
      </w:r>
      <w:r w:rsidR="00564FD4" w:rsidRPr="00693213">
        <w:rPr>
          <w:rFonts w:asciiTheme="minorHAnsi" w:hAnsiTheme="minorHAnsi" w:cstheme="minorHAnsi"/>
          <w:b/>
        </w:rPr>
        <w:t>„Havarijní linka“</w:t>
      </w:r>
      <w:r w:rsidR="00564FD4" w:rsidRPr="00693213">
        <w:rPr>
          <w:rFonts w:asciiTheme="minorHAnsi" w:hAnsiTheme="minorHAnsi" w:cstheme="minorHAnsi"/>
        </w:rPr>
        <w:t xml:space="preserve">); v takovém případě však platí, že vada byla nahlášena teprve po uplynutí šedesáti minut po takovém telefonickém nahlášení a předchozím nahlášení e-mailem. </w:t>
      </w:r>
      <w:r w:rsidR="00A30756" w:rsidRPr="00693213">
        <w:rPr>
          <w:rFonts w:asciiTheme="minorHAnsi" w:hAnsiTheme="minorHAnsi" w:cstheme="minorHAnsi"/>
        </w:rPr>
        <w:t xml:space="preserve">Za telefonické nahlášení se považuje i třetí marný pokus o nahlášení vady na Havarijní lince během patnácti minut. </w:t>
      </w:r>
      <w:r w:rsidR="00564FD4" w:rsidRPr="00693213">
        <w:rPr>
          <w:rFonts w:asciiTheme="minorHAnsi" w:hAnsiTheme="minorHAnsi" w:cstheme="minorHAnsi"/>
        </w:rPr>
        <w:t xml:space="preserve">Zhotovitel je povinen zajistit </w:t>
      </w:r>
      <w:r w:rsidR="00104D96" w:rsidRPr="00693213">
        <w:rPr>
          <w:rFonts w:asciiTheme="minorHAnsi" w:hAnsiTheme="minorHAnsi" w:cstheme="minorHAnsi"/>
        </w:rPr>
        <w:t xml:space="preserve">nepřetržitou připravenost přijímat reklamace Objednatele na Havarijní lince </w:t>
      </w:r>
      <w:r w:rsidR="00A30756" w:rsidRPr="00693213">
        <w:rPr>
          <w:rFonts w:asciiTheme="minorHAnsi" w:hAnsiTheme="minorHAnsi" w:cstheme="minorHAnsi"/>
        </w:rPr>
        <w:t xml:space="preserve">dvacet čtyři </w:t>
      </w:r>
      <w:r w:rsidR="00104D96" w:rsidRPr="00693213">
        <w:rPr>
          <w:rFonts w:asciiTheme="minorHAnsi" w:hAnsiTheme="minorHAnsi" w:cstheme="minorHAnsi"/>
        </w:rPr>
        <w:t xml:space="preserve">hodin denně </w:t>
      </w:r>
      <w:r w:rsidR="00A96505" w:rsidRPr="00693213">
        <w:rPr>
          <w:rFonts w:asciiTheme="minorHAnsi" w:hAnsiTheme="minorHAnsi" w:cstheme="minorHAnsi"/>
        </w:rPr>
        <w:t xml:space="preserve">a </w:t>
      </w:r>
      <w:r w:rsidR="00A30756" w:rsidRPr="00693213">
        <w:rPr>
          <w:rFonts w:asciiTheme="minorHAnsi" w:hAnsiTheme="minorHAnsi" w:cstheme="minorHAnsi"/>
        </w:rPr>
        <w:t>sedm</w:t>
      </w:r>
      <w:r w:rsidR="00104D96" w:rsidRPr="00693213">
        <w:rPr>
          <w:rFonts w:asciiTheme="minorHAnsi" w:hAnsiTheme="minorHAnsi" w:cstheme="minorHAnsi"/>
        </w:rPr>
        <w:t xml:space="preserve"> dní v týdnu. V případě, že Zhotovitel tuto svoji povinnost poruší, je povinen za každý takový </w:t>
      </w:r>
      <w:r w:rsidR="007A6795" w:rsidRPr="00693213">
        <w:rPr>
          <w:rFonts w:asciiTheme="minorHAnsi" w:hAnsiTheme="minorHAnsi" w:cstheme="minorHAnsi"/>
        </w:rPr>
        <w:t xml:space="preserve">zjištěný </w:t>
      </w:r>
      <w:r w:rsidR="00104D96" w:rsidRPr="00693213">
        <w:rPr>
          <w:rFonts w:asciiTheme="minorHAnsi" w:hAnsiTheme="minorHAnsi" w:cstheme="minorHAnsi"/>
        </w:rPr>
        <w:t>případ</w:t>
      </w:r>
      <w:r w:rsidR="007A6795" w:rsidRPr="00693213">
        <w:rPr>
          <w:rFonts w:asciiTheme="minorHAnsi" w:hAnsiTheme="minorHAnsi" w:cstheme="minorHAnsi"/>
        </w:rPr>
        <w:t xml:space="preserve"> porušení </w:t>
      </w:r>
      <w:r w:rsidR="00104D96" w:rsidRPr="00693213">
        <w:rPr>
          <w:rFonts w:asciiTheme="minorHAnsi" w:hAnsiTheme="minorHAnsi" w:cstheme="minorHAnsi"/>
        </w:rPr>
        <w:t>uhradit Objednateli smluvní pokutu ve výši</w:t>
      </w:r>
      <w:r w:rsidR="00A30756" w:rsidRPr="00693213">
        <w:rPr>
          <w:rFonts w:asciiTheme="minorHAnsi" w:hAnsiTheme="minorHAnsi" w:cstheme="minorHAnsi"/>
        </w:rPr>
        <w:t xml:space="preserve"> </w:t>
      </w:r>
      <w:r w:rsidR="00604FAC">
        <w:rPr>
          <w:rFonts w:asciiTheme="minorHAnsi" w:hAnsiTheme="minorHAnsi" w:cstheme="minorHAnsi"/>
          <w:b/>
        </w:rPr>
        <w:t>3</w:t>
      </w:r>
      <w:r w:rsidR="00AA7F8A" w:rsidRPr="00693213">
        <w:rPr>
          <w:rFonts w:asciiTheme="minorHAnsi" w:hAnsiTheme="minorHAnsi" w:cstheme="minorHAnsi"/>
          <w:b/>
        </w:rPr>
        <w:t>0</w:t>
      </w:r>
      <w:r w:rsidR="00155177" w:rsidRPr="00693213">
        <w:rPr>
          <w:rFonts w:asciiTheme="minorHAnsi" w:hAnsiTheme="minorHAnsi" w:cstheme="minorHAnsi"/>
          <w:b/>
        </w:rPr>
        <w:t>.000,- Kč</w:t>
      </w:r>
      <w:r w:rsidR="00155177" w:rsidRPr="00693213">
        <w:rPr>
          <w:rFonts w:asciiTheme="minorHAnsi" w:hAnsiTheme="minorHAnsi" w:cstheme="minorHAnsi"/>
        </w:rPr>
        <w:t xml:space="preserve"> (slovy </w:t>
      </w:r>
      <w:r w:rsidR="00604FAC">
        <w:rPr>
          <w:rFonts w:asciiTheme="minorHAnsi" w:hAnsiTheme="minorHAnsi" w:cstheme="minorHAnsi"/>
        </w:rPr>
        <w:t>třicet</w:t>
      </w:r>
      <w:r w:rsidR="00A30756" w:rsidRPr="00693213">
        <w:rPr>
          <w:rFonts w:asciiTheme="minorHAnsi" w:hAnsiTheme="minorHAnsi" w:cstheme="minorHAnsi"/>
        </w:rPr>
        <w:t xml:space="preserve"> tisíc korun českých).</w:t>
      </w:r>
      <w:r w:rsidR="00104D96" w:rsidRPr="00693213">
        <w:rPr>
          <w:rFonts w:asciiTheme="minorHAnsi" w:hAnsiTheme="minorHAnsi" w:cstheme="minorHAnsi"/>
        </w:rPr>
        <w:t xml:space="preserve">   </w:t>
      </w:r>
      <w:r w:rsidR="00564FD4" w:rsidRPr="00693213">
        <w:rPr>
          <w:rFonts w:asciiTheme="minorHAnsi" w:hAnsiTheme="minorHAnsi" w:cstheme="minorHAnsi"/>
        </w:rPr>
        <w:t xml:space="preserve"> </w:t>
      </w:r>
      <w:r w:rsidR="001E5EC9" w:rsidRPr="00693213">
        <w:rPr>
          <w:rFonts w:asciiTheme="minorHAnsi" w:hAnsiTheme="minorHAnsi" w:cstheme="minorHAnsi"/>
        </w:rPr>
        <w:t xml:space="preserve">       </w:t>
      </w:r>
    </w:p>
    <w:p w14:paraId="73830101" w14:textId="77777777" w:rsidR="00E7457D" w:rsidRPr="00693213" w:rsidRDefault="00E7457D"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reklamace učiněné více prostředky se za nahlášení vady považuje okamžik nahlášení, který nastal dle pravidel stanovených v odst. 8.18 a 8.19 </w:t>
      </w:r>
      <w:r w:rsidR="00A96505" w:rsidRPr="00693213">
        <w:rPr>
          <w:rFonts w:asciiTheme="minorHAnsi" w:hAnsiTheme="minorHAnsi" w:cstheme="minorHAnsi"/>
        </w:rPr>
        <w:t xml:space="preserve">této smlouvy </w:t>
      </w:r>
      <w:r w:rsidRPr="00693213">
        <w:rPr>
          <w:rFonts w:asciiTheme="minorHAnsi" w:hAnsiTheme="minorHAnsi" w:cstheme="minorHAnsi"/>
        </w:rPr>
        <w:t>nejdříve.</w:t>
      </w:r>
    </w:p>
    <w:p w14:paraId="03CA88F7" w14:textId="77777777" w:rsidR="00627679" w:rsidRPr="00693213" w:rsidRDefault="00627679" w:rsidP="00453AD3">
      <w:pPr>
        <w:numPr>
          <w:ilvl w:val="6"/>
          <w:numId w:val="7"/>
        </w:numPr>
        <w:autoSpaceDE w:val="0"/>
        <w:autoSpaceDN w:val="0"/>
        <w:adjustRightInd w:val="0"/>
        <w:spacing w:after="120" w:line="240" w:lineRule="auto"/>
        <w:ind w:left="567" w:hanging="567"/>
        <w:jc w:val="both"/>
        <w:rPr>
          <w:rFonts w:asciiTheme="minorHAnsi" w:hAnsiTheme="minorHAnsi" w:cstheme="minorHAnsi"/>
        </w:rPr>
      </w:pPr>
      <w:r w:rsidRPr="00693213">
        <w:rPr>
          <w:rFonts w:asciiTheme="minorHAnsi" w:hAnsiTheme="minorHAnsi" w:cstheme="minorHAnsi"/>
        </w:rPr>
        <w:t>Záruční doba od doby uplatnění reklamace až do doby odstranění reklamované vady neběží. Záruční doba skončí po uplynutí s</w:t>
      </w:r>
      <w:r w:rsidR="00055D72" w:rsidRPr="00693213">
        <w:rPr>
          <w:rFonts w:asciiTheme="minorHAnsi" w:hAnsiTheme="minorHAnsi" w:cstheme="minorHAnsi"/>
        </w:rPr>
        <w:t>jednané záruky s prodloužením o </w:t>
      </w:r>
      <w:r w:rsidRPr="00693213">
        <w:rPr>
          <w:rFonts w:asciiTheme="minorHAnsi" w:hAnsiTheme="minorHAnsi" w:cstheme="minorHAnsi"/>
        </w:rPr>
        <w:t>výše zmíněnou dobu, ve které byly vad</w:t>
      </w:r>
      <w:r w:rsidR="002F3EBA" w:rsidRPr="00693213">
        <w:rPr>
          <w:rFonts w:asciiTheme="minorHAnsi" w:hAnsiTheme="minorHAnsi" w:cstheme="minorHAnsi"/>
        </w:rPr>
        <w:t xml:space="preserve">y odstraňovány, nebo </w:t>
      </w:r>
      <w:r w:rsidR="00C9237F" w:rsidRPr="00693213">
        <w:rPr>
          <w:rFonts w:asciiTheme="minorHAnsi" w:hAnsiTheme="minorHAnsi" w:cstheme="minorHAnsi"/>
        </w:rPr>
        <w:t xml:space="preserve">o </w:t>
      </w:r>
      <w:r w:rsidR="002F3EBA" w:rsidRPr="00693213">
        <w:rPr>
          <w:rFonts w:asciiTheme="minorHAnsi" w:hAnsiTheme="minorHAnsi" w:cstheme="minorHAnsi"/>
        </w:rPr>
        <w:t>dobu, kdy O</w:t>
      </w:r>
      <w:r w:rsidR="00CF5682" w:rsidRPr="00693213">
        <w:rPr>
          <w:rFonts w:asciiTheme="minorHAnsi" w:hAnsiTheme="minorHAnsi" w:cstheme="minorHAnsi"/>
        </w:rPr>
        <w:t>bjednatel D</w:t>
      </w:r>
      <w:r w:rsidRPr="00693213">
        <w:rPr>
          <w:rFonts w:asciiTheme="minorHAnsi" w:hAnsiTheme="minorHAnsi" w:cstheme="minorHAnsi"/>
        </w:rPr>
        <w:t>ílo užívat nemohl, případně byl v jeho užívání omezen.</w:t>
      </w:r>
      <w:r w:rsidR="008C4C53" w:rsidRPr="00693213">
        <w:rPr>
          <w:rFonts w:asciiTheme="minorHAnsi" w:hAnsiTheme="minorHAnsi" w:cstheme="minorHAnsi"/>
        </w:rPr>
        <w:t xml:space="preserve"> V případě </w:t>
      </w:r>
      <w:r w:rsidR="00DB0B43" w:rsidRPr="00693213">
        <w:rPr>
          <w:rFonts w:asciiTheme="minorHAnsi" w:hAnsiTheme="minorHAnsi" w:cstheme="minorHAnsi"/>
        </w:rPr>
        <w:t xml:space="preserve">výměny vadné </w:t>
      </w:r>
      <w:r w:rsidR="008C4C53" w:rsidRPr="00693213">
        <w:rPr>
          <w:rFonts w:asciiTheme="minorHAnsi" w:hAnsiTheme="minorHAnsi" w:cstheme="minorHAnsi"/>
        </w:rPr>
        <w:t>části Díla</w:t>
      </w:r>
      <w:r w:rsidR="00DB0B43" w:rsidRPr="00693213">
        <w:rPr>
          <w:rFonts w:asciiTheme="minorHAnsi" w:hAnsiTheme="minorHAnsi" w:cstheme="minorHAnsi"/>
        </w:rPr>
        <w:t xml:space="preserve"> za část bezvadnou</w:t>
      </w:r>
      <w:r w:rsidR="008C4C53" w:rsidRPr="00693213">
        <w:rPr>
          <w:rFonts w:asciiTheme="minorHAnsi" w:hAnsiTheme="minorHAnsi" w:cstheme="minorHAnsi"/>
        </w:rPr>
        <w:t xml:space="preserve"> plyne po odstranění vady </w:t>
      </w:r>
      <w:r w:rsidR="00DB0B43" w:rsidRPr="00693213">
        <w:rPr>
          <w:rFonts w:asciiTheme="minorHAnsi" w:hAnsiTheme="minorHAnsi" w:cstheme="minorHAnsi"/>
        </w:rPr>
        <w:t xml:space="preserve">výměnou části Díla </w:t>
      </w:r>
      <w:r w:rsidR="008C4C53" w:rsidRPr="00693213">
        <w:rPr>
          <w:rFonts w:asciiTheme="minorHAnsi" w:hAnsiTheme="minorHAnsi" w:cstheme="minorHAnsi"/>
        </w:rPr>
        <w:t xml:space="preserve">záruční </w:t>
      </w:r>
      <w:r w:rsidR="00C9237F" w:rsidRPr="00693213">
        <w:rPr>
          <w:rFonts w:asciiTheme="minorHAnsi" w:hAnsiTheme="minorHAnsi" w:cstheme="minorHAnsi"/>
        </w:rPr>
        <w:t xml:space="preserve">doba </w:t>
      </w:r>
      <w:r w:rsidR="008C4C53" w:rsidRPr="00693213">
        <w:rPr>
          <w:rFonts w:asciiTheme="minorHAnsi" w:hAnsiTheme="minorHAnsi" w:cstheme="minorHAnsi"/>
        </w:rPr>
        <w:t xml:space="preserve">v plném rozsahu </w:t>
      </w:r>
      <w:r w:rsidR="00DB0B43" w:rsidRPr="00693213">
        <w:rPr>
          <w:rFonts w:asciiTheme="minorHAnsi" w:hAnsiTheme="minorHAnsi" w:cstheme="minorHAnsi"/>
        </w:rPr>
        <w:t>a délce znovu, pokud jde o vyměněnou část Díla.</w:t>
      </w:r>
    </w:p>
    <w:p w14:paraId="0BF51A1D" w14:textId="77777777" w:rsidR="002F3EBA" w:rsidRPr="00693213" w:rsidRDefault="00627679" w:rsidP="00453AD3">
      <w:pPr>
        <w:numPr>
          <w:ilvl w:val="6"/>
          <w:numId w:val="7"/>
        </w:numPr>
        <w:autoSpaceDE w:val="0"/>
        <w:autoSpaceDN w:val="0"/>
        <w:adjustRightInd w:val="0"/>
        <w:spacing w:after="0" w:line="240" w:lineRule="auto"/>
        <w:ind w:left="567" w:hanging="567"/>
        <w:jc w:val="both"/>
        <w:rPr>
          <w:rFonts w:asciiTheme="minorHAnsi" w:hAnsiTheme="minorHAnsi" w:cstheme="minorHAnsi"/>
        </w:rPr>
      </w:pPr>
      <w:r w:rsidRPr="00693213">
        <w:rPr>
          <w:rFonts w:asciiTheme="minorHAnsi" w:hAnsiTheme="minorHAnsi" w:cstheme="minorHAnsi"/>
        </w:rPr>
        <w:t>Zhotovitel se zavazuje svým jménem uspokojit způsobem uvedeným v tomto čl. VIII. této sm</w:t>
      </w:r>
      <w:r w:rsidR="00CF5682" w:rsidRPr="00693213">
        <w:rPr>
          <w:rFonts w:asciiTheme="minorHAnsi" w:hAnsiTheme="minorHAnsi" w:cstheme="minorHAnsi"/>
        </w:rPr>
        <w:t xml:space="preserve">louvy </w:t>
      </w:r>
      <w:r w:rsidR="00DB0B43" w:rsidRPr="00693213">
        <w:rPr>
          <w:rFonts w:asciiTheme="minorHAnsi" w:hAnsiTheme="minorHAnsi" w:cstheme="minorHAnsi"/>
        </w:rPr>
        <w:t xml:space="preserve">práva </w:t>
      </w:r>
      <w:r w:rsidR="00CF5682" w:rsidRPr="00693213">
        <w:rPr>
          <w:rFonts w:asciiTheme="minorHAnsi" w:hAnsiTheme="minorHAnsi" w:cstheme="minorHAnsi"/>
        </w:rPr>
        <w:t>O</w:t>
      </w:r>
      <w:r w:rsidR="002F3EBA" w:rsidRPr="00693213">
        <w:rPr>
          <w:rFonts w:asciiTheme="minorHAnsi" w:hAnsiTheme="minorHAnsi" w:cstheme="minorHAnsi"/>
        </w:rPr>
        <w:t>bjednatele z</w:t>
      </w:r>
      <w:r w:rsidR="00DB0B43" w:rsidRPr="00693213">
        <w:rPr>
          <w:rFonts w:asciiTheme="minorHAnsi" w:hAnsiTheme="minorHAnsi" w:cstheme="minorHAnsi"/>
        </w:rPr>
        <w:t> </w:t>
      </w:r>
      <w:r w:rsidR="002F3EBA" w:rsidRPr="00693213">
        <w:rPr>
          <w:rFonts w:asciiTheme="minorHAnsi" w:hAnsiTheme="minorHAnsi" w:cstheme="minorHAnsi"/>
        </w:rPr>
        <w:t>vad</w:t>
      </w:r>
      <w:r w:rsidR="00DB0B43" w:rsidRPr="00693213">
        <w:rPr>
          <w:rFonts w:asciiTheme="minorHAnsi" w:hAnsiTheme="minorHAnsi" w:cstheme="minorHAnsi"/>
        </w:rPr>
        <w:t>ného plnění</w:t>
      </w:r>
      <w:r w:rsidR="002F3EBA" w:rsidRPr="00693213">
        <w:rPr>
          <w:rFonts w:asciiTheme="minorHAnsi" w:hAnsiTheme="minorHAnsi" w:cstheme="minorHAnsi"/>
        </w:rPr>
        <w:t xml:space="preserve"> </w:t>
      </w:r>
      <w:r w:rsidRPr="00693213">
        <w:rPr>
          <w:rFonts w:asciiTheme="minorHAnsi" w:hAnsiTheme="minorHAnsi" w:cstheme="minorHAnsi"/>
        </w:rPr>
        <w:t xml:space="preserve">nebo </w:t>
      </w:r>
      <w:r w:rsidR="00DB0B43" w:rsidRPr="00693213">
        <w:rPr>
          <w:rFonts w:asciiTheme="minorHAnsi" w:hAnsiTheme="minorHAnsi" w:cstheme="minorHAnsi"/>
        </w:rPr>
        <w:t xml:space="preserve">ze </w:t>
      </w:r>
      <w:r w:rsidRPr="00693213">
        <w:rPr>
          <w:rFonts w:asciiTheme="minorHAnsi" w:hAnsiTheme="minorHAnsi" w:cstheme="minorHAnsi"/>
        </w:rPr>
        <w:t>záru</w:t>
      </w:r>
      <w:r w:rsidR="00DB0B43" w:rsidRPr="00693213">
        <w:rPr>
          <w:rFonts w:asciiTheme="minorHAnsi" w:hAnsiTheme="minorHAnsi" w:cstheme="minorHAnsi"/>
        </w:rPr>
        <w:t xml:space="preserve">ky </w:t>
      </w:r>
      <w:r w:rsidRPr="00693213">
        <w:rPr>
          <w:rFonts w:asciiTheme="minorHAnsi" w:hAnsiTheme="minorHAnsi" w:cstheme="minorHAnsi"/>
        </w:rPr>
        <w:t>b</w:t>
      </w:r>
      <w:r w:rsidR="002F3EBA" w:rsidRPr="00693213">
        <w:rPr>
          <w:rFonts w:asciiTheme="minorHAnsi" w:hAnsiTheme="minorHAnsi" w:cstheme="minorHAnsi"/>
        </w:rPr>
        <w:t>ez ohledu na to, zda záruku na D</w:t>
      </w:r>
      <w:r w:rsidRPr="00693213">
        <w:rPr>
          <w:rFonts w:asciiTheme="minorHAnsi" w:hAnsiTheme="minorHAnsi" w:cstheme="minorHAnsi"/>
        </w:rPr>
        <w:t>ílo nebo jeho část poskytuje také subdodavatel nebo výrobce mat</w:t>
      </w:r>
      <w:r w:rsidR="002F3EBA" w:rsidRPr="00693213">
        <w:rPr>
          <w:rFonts w:asciiTheme="minorHAnsi" w:hAnsiTheme="minorHAnsi" w:cstheme="minorHAnsi"/>
        </w:rPr>
        <w:t>eriálu použitého při provádění D</w:t>
      </w:r>
      <w:r w:rsidRPr="00693213">
        <w:rPr>
          <w:rFonts w:asciiTheme="minorHAnsi" w:hAnsiTheme="minorHAnsi" w:cstheme="minorHAnsi"/>
        </w:rPr>
        <w:t>íla</w:t>
      </w:r>
      <w:r w:rsidR="002F3EBA" w:rsidRPr="00693213">
        <w:rPr>
          <w:rFonts w:asciiTheme="minorHAnsi" w:hAnsiTheme="minorHAnsi" w:cstheme="minorHAnsi"/>
        </w:rPr>
        <w:t>.</w:t>
      </w:r>
    </w:p>
    <w:p w14:paraId="54F78EB8" w14:textId="77777777" w:rsidR="00EC6477" w:rsidRDefault="00EC6477" w:rsidP="00803D70">
      <w:pPr>
        <w:autoSpaceDE w:val="0"/>
        <w:autoSpaceDN w:val="0"/>
        <w:adjustRightInd w:val="0"/>
        <w:spacing w:after="0" w:line="240" w:lineRule="auto"/>
        <w:ind w:left="567" w:hanging="567"/>
        <w:jc w:val="center"/>
        <w:rPr>
          <w:rFonts w:asciiTheme="minorHAnsi" w:hAnsiTheme="minorHAnsi" w:cstheme="minorHAnsi"/>
        </w:rPr>
      </w:pPr>
    </w:p>
    <w:p w14:paraId="382B0DEC" w14:textId="77777777" w:rsidR="002F3EBA" w:rsidRPr="00693213" w:rsidRDefault="002F3EBA" w:rsidP="00803D70">
      <w:pPr>
        <w:autoSpaceDE w:val="0"/>
        <w:autoSpaceDN w:val="0"/>
        <w:adjustRightInd w:val="0"/>
        <w:spacing w:after="0" w:line="240" w:lineRule="auto"/>
        <w:ind w:left="567" w:hanging="567"/>
        <w:jc w:val="center"/>
        <w:rPr>
          <w:rFonts w:asciiTheme="minorHAnsi" w:hAnsiTheme="minorHAnsi" w:cstheme="minorHAnsi"/>
          <w:b/>
        </w:rPr>
      </w:pPr>
      <w:r w:rsidRPr="00693213">
        <w:rPr>
          <w:rFonts w:asciiTheme="minorHAnsi" w:hAnsiTheme="minorHAnsi" w:cstheme="minorHAnsi"/>
          <w:b/>
        </w:rPr>
        <w:t>IX.</w:t>
      </w:r>
    </w:p>
    <w:p w14:paraId="66C1F1D8" w14:textId="77777777" w:rsidR="002F3EBA" w:rsidRDefault="002F3EBA" w:rsidP="00E6791B">
      <w:pPr>
        <w:shd w:val="clear" w:color="auto" w:fill="DBE5F1" w:themeFill="accent1" w:themeFillTint="33"/>
        <w:autoSpaceDE w:val="0"/>
        <w:autoSpaceDN w:val="0"/>
        <w:adjustRightInd w:val="0"/>
        <w:spacing w:after="0" w:line="240" w:lineRule="auto"/>
        <w:ind w:left="567" w:hanging="567"/>
        <w:jc w:val="center"/>
        <w:rPr>
          <w:rFonts w:asciiTheme="minorHAnsi" w:hAnsiTheme="minorHAnsi" w:cstheme="minorHAnsi"/>
          <w:b/>
        </w:rPr>
      </w:pPr>
      <w:r w:rsidRPr="00693213">
        <w:rPr>
          <w:rFonts w:asciiTheme="minorHAnsi" w:hAnsiTheme="minorHAnsi" w:cstheme="minorHAnsi"/>
          <w:b/>
        </w:rPr>
        <w:t>Práva a povinnosti</w:t>
      </w:r>
      <w:r w:rsidR="00CF5682" w:rsidRPr="00693213">
        <w:rPr>
          <w:rFonts w:asciiTheme="minorHAnsi" w:hAnsiTheme="minorHAnsi" w:cstheme="minorHAnsi"/>
          <w:b/>
        </w:rPr>
        <w:t xml:space="preserve"> smluvních stran při provádění D</w:t>
      </w:r>
      <w:r w:rsidRPr="00693213">
        <w:rPr>
          <w:rFonts w:asciiTheme="minorHAnsi" w:hAnsiTheme="minorHAnsi" w:cstheme="minorHAnsi"/>
          <w:b/>
        </w:rPr>
        <w:t>íla</w:t>
      </w:r>
    </w:p>
    <w:p w14:paraId="3967E6E0" w14:textId="77777777" w:rsidR="009F4D38" w:rsidRPr="00693213" w:rsidRDefault="009F4D38" w:rsidP="009F4D38">
      <w:pPr>
        <w:autoSpaceDE w:val="0"/>
        <w:autoSpaceDN w:val="0"/>
        <w:adjustRightInd w:val="0"/>
        <w:spacing w:after="0" w:line="240" w:lineRule="auto"/>
        <w:ind w:left="567" w:hanging="567"/>
        <w:jc w:val="center"/>
        <w:rPr>
          <w:rFonts w:asciiTheme="minorHAnsi" w:hAnsiTheme="minorHAnsi" w:cstheme="minorHAnsi"/>
          <w:b/>
        </w:rPr>
      </w:pPr>
    </w:p>
    <w:p w14:paraId="6210FF6E" w14:textId="77777777" w:rsidR="002F3EBA"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ode dne zahájení prací </w:t>
      </w:r>
      <w:r w:rsidR="002D281B">
        <w:rPr>
          <w:rFonts w:asciiTheme="minorHAnsi" w:hAnsiTheme="minorHAnsi" w:cstheme="minorHAnsi"/>
        </w:rPr>
        <w:t>je povinen vést</w:t>
      </w:r>
      <w:r w:rsidRPr="00693213">
        <w:rPr>
          <w:rFonts w:asciiTheme="minorHAnsi" w:hAnsiTheme="minorHAnsi" w:cstheme="minorHAnsi"/>
        </w:rPr>
        <w:t xml:space="preserve"> stavební deník</w:t>
      </w:r>
      <w:r w:rsidR="009A1BBE">
        <w:rPr>
          <w:rFonts w:asciiTheme="minorHAnsi" w:hAnsiTheme="minorHAnsi" w:cstheme="minorHAnsi"/>
        </w:rPr>
        <w:t xml:space="preserve"> v</w:t>
      </w:r>
      <w:r w:rsidR="00FF74F1">
        <w:rPr>
          <w:rFonts w:asciiTheme="minorHAnsi" w:hAnsiTheme="minorHAnsi" w:cstheme="minorHAnsi"/>
        </w:rPr>
        <w:t> </w:t>
      </w:r>
      <w:r w:rsidR="009A1BBE">
        <w:rPr>
          <w:rFonts w:asciiTheme="minorHAnsi" w:hAnsiTheme="minorHAnsi" w:cstheme="minorHAnsi"/>
        </w:rPr>
        <w:t>souladu</w:t>
      </w:r>
      <w:r w:rsidR="00FF74F1">
        <w:rPr>
          <w:rFonts w:asciiTheme="minorHAnsi" w:hAnsiTheme="minorHAnsi" w:cstheme="minorHAnsi"/>
        </w:rPr>
        <w:t xml:space="preserve"> </w:t>
      </w:r>
      <w:r w:rsidR="009A1BBE">
        <w:rPr>
          <w:rFonts w:asciiTheme="minorHAnsi" w:hAnsiTheme="minorHAnsi" w:cstheme="minorHAnsi"/>
        </w:rPr>
        <w:t>s obecně závaznými právními  předpisy, zejména zákonem 183/2006 Sb., o územním plánování a stavebním řádu (stavební zákon) ve znění pozdějších předpisů a v souladu s vyhláškou č. 499/2006 Sb., o dokumentaci staveb</w:t>
      </w:r>
      <w:r w:rsidR="00FF74F1">
        <w:rPr>
          <w:rFonts w:asciiTheme="minorHAnsi" w:hAnsiTheme="minorHAnsi" w:cstheme="minorHAnsi"/>
        </w:rPr>
        <w:t xml:space="preserve"> ve znění pozdějších předpisů</w:t>
      </w:r>
      <w:r w:rsidR="002B3A48">
        <w:rPr>
          <w:rFonts w:asciiTheme="minorHAnsi" w:hAnsiTheme="minorHAnsi" w:cstheme="minorHAnsi"/>
        </w:rPr>
        <w:t xml:space="preserve">, </w:t>
      </w:r>
      <w:r w:rsidRPr="00693213">
        <w:rPr>
          <w:rFonts w:asciiTheme="minorHAnsi" w:hAnsiTheme="minorHAnsi" w:cstheme="minorHAnsi"/>
        </w:rPr>
        <w:t xml:space="preserve">do kterého se zapisují </w:t>
      </w:r>
      <w:r w:rsidR="002B3A48">
        <w:rPr>
          <w:rFonts w:asciiTheme="minorHAnsi" w:hAnsiTheme="minorHAnsi" w:cstheme="minorHAnsi"/>
        </w:rPr>
        <w:t xml:space="preserve">mj. </w:t>
      </w:r>
      <w:r w:rsidRPr="00693213">
        <w:rPr>
          <w:rFonts w:asciiTheme="minorHAnsi" w:hAnsiTheme="minorHAnsi" w:cstheme="minorHAnsi"/>
        </w:rPr>
        <w:t>všechny skutečnosti rozhodné pro plnění závazků ze smlouvy, zejména údaje o časovém postupu a množství prováděných prací, jejich jakost a zdůvodnění odchylek od Projektové dokumentace</w:t>
      </w:r>
      <w:r w:rsidR="007E6CD6">
        <w:rPr>
          <w:rFonts w:asciiTheme="minorHAnsi" w:hAnsiTheme="minorHAnsi" w:cstheme="minorHAnsi"/>
        </w:rPr>
        <w:t xml:space="preserve">, předepsané příslušnými právními předpisy a skutečnosti, na nichž se smluvní strany dohodly </w:t>
      </w:r>
      <w:r w:rsidRPr="00693213">
        <w:rPr>
          <w:rFonts w:asciiTheme="minorHAnsi" w:hAnsiTheme="minorHAnsi" w:cstheme="minorHAnsi"/>
        </w:rPr>
        <w:t xml:space="preserve">Povinnost vést </w:t>
      </w:r>
      <w:r w:rsidR="00792CF8" w:rsidRPr="00693213">
        <w:rPr>
          <w:rFonts w:asciiTheme="minorHAnsi" w:hAnsiTheme="minorHAnsi" w:cstheme="minorHAnsi"/>
        </w:rPr>
        <w:t xml:space="preserve">stavební </w:t>
      </w:r>
      <w:r w:rsidRPr="00693213">
        <w:rPr>
          <w:rFonts w:asciiTheme="minorHAnsi" w:hAnsiTheme="minorHAnsi" w:cstheme="minorHAnsi"/>
        </w:rPr>
        <w:t>deník končí dnem odstranění vad zjiště</w:t>
      </w:r>
      <w:r w:rsidR="007A6795" w:rsidRPr="00693213">
        <w:rPr>
          <w:rFonts w:asciiTheme="minorHAnsi" w:hAnsiTheme="minorHAnsi" w:cstheme="minorHAnsi"/>
        </w:rPr>
        <w:t>ných před</w:t>
      </w:r>
      <w:r w:rsidR="00BB1E6F" w:rsidRPr="00693213">
        <w:rPr>
          <w:rFonts w:asciiTheme="minorHAnsi" w:hAnsiTheme="minorHAnsi" w:cstheme="minorHAnsi"/>
        </w:rPr>
        <w:t xml:space="preserve"> předáním a převzetím D</w:t>
      </w:r>
      <w:r w:rsidRPr="00693213">
        <w:rPr>
          <w:rFonts w:asciiTheme="minorHAnsi" w:hAnsiTheme="minorHAnsi" w:cstheme="minorHAnsi"/>
        </w:rPr>
        <w:t>íla</w:t>
      </w:r>
      <w:r w:rsidR="00792CF8" w:rsidRPr="00693213">
        <w:rPr>
          <w:rFonts w:asciiTheme="minorHAnsi" w:hAnsiTheme="minorHAnsi" w:cstheme="minorHAnsi"/>
        </w:rPr>
        <w:t xml:space="preserve"> nebo v průběhu předání a převzetí Díla</w:t>
      </w:r>
      <w:r w:rsidR="007A6795" w:rsidRPr="00693213">
        <w:rPr>
          <w:rFonts w:asciiTheme="minorHAnsi" w:hAnsiTheme="minorHAnsi" w:cstheme="minorHAnsi"/>
        </w:rPr>
        <w:t xml:space="preserve"> a vad zjištěných při závěrečné kontrolní prohlídce konané za účelem vydání kolaudačního souhlasu</w:t>
      </w:r>
      <w:r w:rsidRPr="00693213">
        <w:rPr>
          <w:rFonts w:asciiTheme="minorHAnsi" w:hAnsiTheme="minorHAnsi" w:cstheme="minorHAnsi"/>
        </w:rPr>
        <w:t>.</w:t>
      </w:r>
    </w:p>
    <w:p w14:paraId="412419EB" w14:textId="77777777" w:rsidR="009E057C"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7E6CD6">
        <w:rPr>
          <w:rFonts w:asciiTheme="minorHAnsi" w:hAnsiTheme="minorHAnsi" w:cstheme="minorHAnsi"/>
        </w:rPr>
        <w:t xml:space="preserve">Zápisy do deníku provádí </w:t>
      </w:r>
      <w:r w:rsidR="00BB1E6F" w:rsidRPr="007E6CD6">
        <w:rPr>
          <w:rFonts w:asciiTheme="minorHAnsi" w:hAnsiTheme="minorHAnsi" w:cstheme="minorHAnsi"/>
        </w:rPr>
        <w:t>Zhotovitel</w:t>
      </w:r>
      <w:r w:rsidR="009E057C" w:rsidRPr="007E6CD6">
        <w:rPr>
          <w:rFonts w:asciiTheme="minorHAnsi" w:hAnsiTheme="minorHAnsi" w:cstheme="minorHAnsi"/>
        </w:rPr>
        <w:t xml:space="preserve"> denně</w:t>
      </w:r>
      <w:r w:rsidRPr="007E6CD6">
        <w:rPr>
          <w:rFonts w:asciiTheme="minorHAnsi" w:hAnsiTheme="minorHAnsi" w:cstheme="minorHAnsi"/>
        </w:rPr>
        <w:t>, a to vždy v ten den, kdy práce byly provedeny</w:t>
      </w:r>
      <w:r w:rsidR="00792CF8" w:rsidRPr="007E6CD6">
        <w:rPr>
          <w:rFonts w:asciiTheme="minorHAnsi" w:hAnsiTheme="minorHAnsi" w:cstheme="minorHAnsi"/>
        </w:rPr>
        <w:t>,</w:t>
      </w:r>
      <w:r w:rsidRPr="007E6CD6">
        <w:rPr>
          <w:rFonts w:asciiTheme="minorHAnsi" w:hAnsiTheme="minorHAnsi" w:cstheme="minorHAnsi"/>
        </w:rPr>
        <w:t xml:space="preserve"> nebo kdy nastaly okolnosti, které jsou předmětem zápisu. Jen výjimečně </w:t>
      </w:r>
      <w:r w:rsidR="00792CF8" w:rsidRPr="007E6CD6">
        <w:rPr>
          <w:rFonts w:asciiTheme="minorHAnsi" w:hAnsiTheme="minorHAnsi" w:cstheme="minorHAnsi"/>
        </w:rPr>
        <w:t xml:space="preserve">je možno </w:t>
      </w:r>
      <w:r w:rsidRPr="007E6CD6">
        <w:rPr>
          <w:rFonts w:asciiTheme="minorHAnsi" w:hAnsiTheme="minorHAnsi" w:cstheme="minorHAnsi"/>
        </w:rPr>
        <w:t xml:space="preserve">tak učinit </w:t>
      </w:r>
      <w:r w:rsidR="00792CF8" w:rsidRPr="007E6CD6">
        <w:rPr>
          <w:rFonts w:asciiTheme="minorHAnsi" w:hAnsiTheme="minorHAnsi" w:cstheme="minorHAnsi"/>
        </w:rPr>
        <w:t xml:space="preserve">až </w:t>
      </w:r>
      <w:r w:rsidRPr="007E6CD6">
        <w:rPr>
          <w:rFonts w:asciiTheme="minorHAnsi" w:hAnsiTheme="minorHAnsi" w:cstheme="minorHAnsi"/>
        </w:rPr>
        <w:t xml:space="preserve">následující den. Při denních záznamech nesmějí být vynechána volná místa. </w:t>
      </w:r>
      <w:r w:rsidR="009E057C" w:rsidRPr="007E6CD6">
        <w:rPr>
          <w:rFonts w:asciiTheme="minorHAnsi" w:hAnsiTheme="minorHAnsi" w:cstheme="minorHAnsi"/>
        </w:rPr>
        <w:t>Denní záznamy se píší do stavebního deníku s očíslovanými listy jednak pevnými, jednak perforovanými pro dva oddělitelné průpisy, pokud se strany nedohodnou na větším počtu průpisů. Perforované listy se číslují s listy pevnými.</w:t>
      </w:r>
    </w:p>
    <w:p w14:paraId="210328FC" w14:textId="77777777" w:rsidR="009E057C" w:rsidRPr="007E6CD6" w:rsidRDefault="009E057C"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7E6CD6">
        <w:rPr>
          <w:rFonts w:asciiTheme="minorHAnsi" w:hAnsiTheme="minorHAnsi" w:cstheme="minorHAnsi"/>
        </w:rPr>
        <w:t>Objednatel a koordinátor BOZP mají právo nahlížet do stavebního deníku, činit zápisy a k záznamům v něm uvedeným připojovat svá stanoviska.</w:t>
      </w:r>
    </w:p>
    <w:p w14:paraId="11481282" w14:textId="77777777" w:rsidR="002F3EBA" w:rsidRPr="00693213"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lastRenderedPageBreak/>
        <w:t xml:space="preserve">Smluvní strany se vyjadřují k provedeným zápisům do pěti </w:t>
      </w:r>
      <w:r w:rsidR="00C9237F" w:rsidRPr="00693213">
        <w:rPr>
          <w:rFonts w:asciiTheme="minorHAnsi" w:hAnsiTheme="minorHAnsi" w:cstheme="minorHAnsi"/>
        </w:rPr>
        <w:t xml:space="preserve">(5) </w:t>
      </w:r>
      <w:r w:rsidRPr="00693213">
        <w:rPr>
          <w:rFonts w:asciiTheme="minorHAnsi" w:hAnsiTheme="minorHAnsi" w:cstheme="minorHAnsi"/>
        </w:rPr>
        <w:t xml:space="preserve">pracovních dnů, jinak se má za to, že s obsahem zápisu souhlasí. </w:t>
      </w:r>
    </w:p>
    <w:p w14:paraId="14FAB93B" w14:textId="77777777" w:rsidR="002F3EBA"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V</w:t>
      </w:r>
      <w:r w:rsidR="00792CF8" w:rsidRPr="00693213">
        <w:rPr>
          <w:rFonts w:asciiTheme="minorHAnsi" w:hAnsiTheme="minorHAnsi" w:cstheme="minorHAnsi"/>
        </w:rPr>
        <w:t>e stavebním</w:t>
      </w:r>
      <w:r w:rsidRPr="00693213">
        <w:rPr>
          <w:rFonts w:asciiTheme="minorHAnsi" w:hAnsiTheme="minorHAnsi" w:cstheme="minorHAnsi"/>
        </w:rPr>
        <w:t xml:space="preserve"> deníku se vyznačí doklady, které se v jednom vyhotovení buď v prvopise, nebo v opise ukládají </w:t>
      </w:r>
      <w:r w:rsidR="003C15AF" w:rsidRPr="00693213">
        <w:rPr>
          <w:rFonts w:asciiTheme="minorHAnsi" w:hAnsiTheme="minorHAnsi" w:cstheme="minorHAnsi"/>
        </w:rPr>
        <w:t>přímo na místě stavby. Jde zejména</w:t>
      </w:r>
      <w:r w:rsidRPr="00693213">
        <w:rPr>
          <w:rFonts w:asciiTheme="minorHAnsi" w:hAnsiTheme="minorHAnsi" w:cstheme="minorHAnsi"/>
        </w:rPr>
        <w:t xml:space="preserve"> o smlouvu, záznamy, výkresy a zvláštní výk</w:t>
      </w:r>
      <w:r w:rsidR="00BB1E6F" w:rsidRPr="00693213">
        <w:rPr>
          <w:rFonts w:asciiTheme="minorHAnsi" w:hAnsiTheme="minorHAnsi" w:cstheme="minorHAnsi"/>
        </w:rPr>
        <w:t>resy dokumentující odchylky od P</w:t>
      </w:r>
      <w:r w:rsidRPr="00693213">
        <w:rPr>
          <w:rFonts w:asciiTheme="minorHAnsi" w:hAnsiTheme="minorHAnsi" w:cstheme="minorHAnsi"/>
        </w:rPr>
        <w:t>rojektové dokumentace. U každého dokladu se uvede, zda je uložen u s</w:t>
      </w:r>
      <w:r w:rsidR="00BB1E6F" w:rsidRPr="00693213">
        <w:rPr>
          <w:rFonts w:asciiTheme="minorHAnsi" w:hAnsiTheme="minorHAnsi" w:cstheme="minorHAnsi"/>
        </w:rPr>
        <w:t>tavbyvedoucího nebo u zástupce O</w:t>
      </w:r>
      <w:r w:rsidR="003C15AF" w:rsidRPr="00693213">
        <w:rPr>
          <w:rFonts w:asciiTheme="minorHAnsi" w:hAnsiTheme="minorHAnsi" w:cstheme="minorHAnsi"/>
        </w:rPr>
        <w:t>bjednatele, případně</w:t>
      </w:r>
      <w:r w:rsidRPr="00693213">
        <w:rPr>
          <w:rFonts w:asciiTheme="minorHAnsi" w:hAnsiTheme="minorHAnsi" w:cstheme="minorHAnsi"/>
        </w:rPr>
        <w:t xml:space="preserve"> </w:t>
      </w:r>
      <w:r w:rsidR="00792CF8" w:rsidRPr="00693213">
        <w:rPr>
          <w:rFonts w:asciiTheme="minorHAnsi" w:hAnsiTheme="minorHAnsi" w:cstheme="minorHAnsi"/>
        </w:rPr>
        <w:t xml:space="preserve">zda </w:t>
      </w:r>
      <w:r w:rsidRPr="00693213">
        <w:rPr>
          <w:rFonts w:asciiTheme="minorHAnsi" w:hAnsiTheme="minorHAnsi" w:cstheme="minorHAnsi"/>
        </w:rPr>
        <w:t>bylo určeno jiné místo pro jeho uložení.</w:t>
      </w:r>
    </w:p>
    <w:p w14:paraId="71A0C228" w14:textId="77777777" w:rsidR="009E057C" w:rsidRPr="007E6CD6" w:rsidRDefault="009E057C"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7E6CD6">
        <w:rPr>
          <w:rFonts w:asciiTheme="minorHAnsi" w:hAnsiTheme="minorHAnsi" w:cstheme="minorHAnsi"/>
        </w:rPr>
        <w:t>Stavební deník musí být Objednateli přístupný na staveništi kdykoli v průběhu provádění díla. Po odstranění veškerých vad a nedodělků a po převzetí díla Objednatelem předá Zhotovitel Objednateli originál Stavebního deníku</w:t>
      </w:r>
    </w:p>
    <w:p w14:paraId="3F455B70" w14:textId="77777777" w:rsidR="002F3EBA" w:rsidRPr="00693213" w:rsidRDefault="00BB1E6F"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upozorní O</w:t>
      </w:r>
      <w:r w:rsidR="002F3EBA" w:rsidRPr="00693213">
        <w:rPr>
          <w:rFonts w:asciiTheme="minorHAnsi" w:hAnsiTheme="minorHAnsi" w:cstheme="minorHAnsi"/>
        </w:rPr>
        <w:t>bjednatele na všechny okolnosti, které by mohly vést při</w:t>
      </w:r>
      <w:r w:rsidRPr="00693213">
        <w:rPr>
          <w:rFonts w:asciiTheme="minorHAnsi" w:hAnsiTheme="minorHAnsi" w:cstheme="minorHAnsi"/>
        </w:rPr>
        <w:t xml:space="preserve"> jeho činnosti na </w:t>
      </w:r>
      <w:r w:rsidR="00792CF8" w:rsidRPr="00693213">
        <w:rPr>
          <w:rFonts w:asciiTheme="minorHAnsi" w:hAnsiTheme="minorHAnsi" w:cstheme="minorHAnsi"/>
        </w:rPr>
        <w:t xml:space="preserve">staveništi a v jeho okolí </w:t>
      </w:r>
      <w:r w:rsidR="002F3EBA" w:rsidRPr="00693213">
        <w:rPr>
          <w:rFonts w:asciiTheme="minorHAnsi" w:hAnsiTheme="minorHAnsi" w:cstheme="minorHAnsi"/>
        </w:rPr>
        <w:t>k ohrožení života a zdraví pra</w:t>
      </w:r>
      <w:r w:rsidR="003C15AF" w:rsidRPr="00693213">
        <w:rPr>
          <w:rFonts w:asciiTheme="minorHAnsi" w:hAnsiTheme="minorHAnsi" w:cstheme="minorHAnsi"/>
        </w:rPr>
        <w:t>covníků nebo dalších osob, případně</w:t>
      </w:r>
      <w:r w:rsidR="002F3EBA" w:rsidRPr="00693213">
        <w:rPr>
          <w:rFonts w:asciiTheme="minorHAnsi" w:hAnsiTheme="minorHAnsi" w:cstheme="minorHAnsi"/>
        </w:rPr>
        <w:t xml:space="preserve"> by mohly vést k ohrožení provozu a ohrožení bezpečného st</w:t>
      </w:r>
      <w:r w:rsidRPr="00693213">
        <w:rPr>
          <w:rFonts w:asciiTheme="minorHAnsi" w:hAnsiTheme="minorHAnsi" w:cstheme="minorHAnsi"/>
        </w:rPr>
        <w:t xml:space="preserve">avu technického zařízení. Objednatel </w:t>
      </w:r>
      <w:r w:rsidR="00792CF8" w:rsidRPr="00693213">
        <w:rPr>
          <w:rFonts w:asciiTheme="minorHAnsi" w:hAnsiTheme="minorHAnsi" w:cstheme="minorHAnsi"/>
        </w:rPr>
        <w:t xml:space="preserve">rovněž </w:t>
      </w:r>
      <w:r w:rsidRPr="00693213">
        <w:rPr>
          <w:rFonts w:asciiTheme="minorHAnsi" w:hAnsiTheme="minorHAnsi" w:cstheme="minorHAnsi"/>
        </w:rPr>
        <w:t>seznámí zástupce Z</w:t>
      </w:r>
      <w:r w:rsidR="002F3EBA" w:rsidRPr="00693213">
        <w:rPr>
          <w:rFonts w:asciiTheme="minorHAnsi" w:hAnsiTheme="minorHAnsi" w:cstheme="minorHAnsi"/>
        </w:rPr>
        <w:t>hotovitele na stavbě s místními podmínkami pro zajištění BOZP, PO a OŽP</w:t>
      </w:r>
      <w:r w:rsidR="00792CF8" w:rsidRPr="00693213">
        <w:rPr>
          <w:rFonts w:asciiTheme="minorHAnsi" w:hAnsiTheme="minorHAnsi" w:cstheme="minorHAnsi"/>
        </w:rPr>
        <w:t>, pokud takové existují</w:t>
      </w:r>
      <w:r w:rsidR="002F3EBA" w:rsidRPr="00693213">
        <w:rPr>
          <w:rFonts w:asciiTheme="minorHAnsi" w:hAnsiTheme="minorHAnsi" w:cstheme="minorHAnsi"/>
        </w:rPr>
        <w:t>.</w:t>
      </w:r>
    </w:p>
    <w:p w14:paraId="62D1A889" w14:textId="77777777" w:rsidR="002F3EBA" w:rsidRPr="00693213"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je povinen provádět </w:t>
      </w:r>
      <w:r w:rsidR="00BB1E6F" w:rsidRPr="00693213">
        <w:rPr>
          <w:rFonts w:asciiTheme="minorHAnsi" w:hAnsiTheme="minorHAnsi" w:cstheme="minorHAnsi"/>
        </w:rPr>
        <w:t>D</w:t>
      </w:r>
      <w:r w:rsidRPr="00693213">
        <w:rPr>
          <w:rFonts w:asciiTheme="minorHAnsi" w:hAnsiTheme="minorHAnsi" w:cstheme="minorHAnsi"/>
        </w:rPr>
        <w:t xml:space="preserve">ílo v souladu s  právními předpisy v oblasti ochrany životního prostředí a s individuálními správními akty platnými pro dané </w:t>
      </w:r>
      <w:r w:rsidR="00BB1E6F" w:rsidRPr="00693213">
        <w:rPr>
          <w:rFonts w:asciiTheme="minorHAnsi" w:hAnsiTheme="minorHAnsi" w:cstheme="minorHAnsi"/>
        </w:rPr>
        <w:t>D</w:t>
      </w:r>
      <w:r w:rsidRPr="00693213">
        <w:rPr>
          <w:rFonts w:asciiTheme="minorHAnsi" w:hAnsiTheme="minorHAnsi" w:cstheme="minorHAnsi"/>
        </w:rPr>
        <w:t>ílo.</w:t>
      </w:r>
    </w:p>
    <w:p w14:paraId="203B693C" w14:textId="77777777" w:rsidR="002F3EBA" w:rsidRPr="00693213"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v plné míře odpovídá za nakládání s vyprodukovanými odpady v souladu se zákonem č. 185/2001 Sb., o odpadech, ve znění po</w:t>
      </w:r>
      <w:r w:rsidR="00BB1E6F" w:rsidRPr="00693213">
        <w:rPr>
          <w:rFonts w:asciiTheme="minorHAnsi" w:hAnsiTheme="minorHAnsi" w:cstheme="minorHAnsi"/>
        </w:rPr>
        <w:t>zdějších předpisů.</w:t>
      </w:r>
    </w:p>
    <w:p w14:paraId="2240F7FE" w14:textId="77777777" w:rsidR="002F3EBA" w:rsidRPr="00693213"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14:paraId="317692E8" w14:textId="77777777" w:rsidR="002F3EBA" w:rsidRDefault="00BB1E6F"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V případě, že při provádění Díla Z</w:t>
      </w:r>
      <w:r w:rsidR="002F3EBA" w:rsidRPr="00693213">
        <w:rPr>
          <w:rFonts w:asciiTheme="minorHAnsi" w:hAnsiTheme="minorHAnsi" w:cstheme="minorHAnsi"/>
        </w:rPr>
        <w:t xml:space="preserve">hotovitel poruší zatravněné plochy nebo dřevní porosty, je povinen provést všechna opatření </w:t>
      </w:r>
      <w:r w:rsidR="002B2EB7" w:rsidRPr="00693213">
        <w:rPr>
          <w:rFonts w:asciiTheme="minorHAnsi" w:hAnsiTheme="minorHAnsi" w:cstheme="minorHAnsi"/>
        </w:rPr>
        <w:t xml:space="preserve">potřebná </w:t>
      </w:r>
      <w:r w:rsidR="002F3EBA" w:rsidRPr="00693213">
        <w:rPr>
          <w:rFonts w:asciiTheme="minorHAnsi" w:hAnsiTheme="minorHAnsi" w:cstheme="minorHAnsi"/>
        </w:rPr>
        <w:t>k jejich obnovení</w:t>
      </w:r>
      <w:r w:rsidR="00C9237F" w:rsidRPr="00693213">
        <w:rPr>
          <w:rFonts w:asciiTheme="minorHAnsi" w:hAnsiTheme="minorHAnsi" w:cstheme="minorHAnsi"/>
        </w:rPr>
        <w:t xml:space="preserve"> do původního stavu</w:t>
      </w:r>
      <w:r w:rsidR="002F3EBA" w:rsidRPr="00693213">
        <w:rPr>
          <w:rFonts w:asciiTheme="minorHAnsi" w:hAnsiTheme="minorHAnsi" w:cstheme="minorHAnsi"/>
        </w:rPr>
        <w:t>.</w:t>
      </w:r>
    </w:p>
    <w:p w14:paraId="2CEE9AA2" w14:textId="77777777" w:rsidR="002F3EBA" w:rsidRPr="00F6111F" w:rsidRDefault="002F3EBA"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F6111F">
        <w:rPr>
          <w:rFonts w:asciiTheme="minorHAnsi" w:hAnsiTheme="minorHAnsi" w:cstheme="minorHAnsi"/>
        </w:rPr>
        <w:t>Obje</w:t>
      </w:r>
      <w:r w:rsidR="00BB1E6F" w:rsidRPr="00F6111F">
        <w:rPr>
          <w:rFonts w:asciiTheme="minorHAnsi" w:hAnsiTheme="minorHAnsi" w:cstheme="minorHAnsi"/>
        </w:rPr>
        <w:t>dnatel je oprávněn kontrolovat D</w:t>
      </w:r>
      <w:r w:rsidRPr="00F6111F">
        <w:rPr>
          <w:rFonts w:asciiTheme="minorHAnsi" w:hAnsiTheme="minorHAnsi" w:cstheme="minorHAnsi"/>
        </w:rPr>
        <w:t xml:space="preserve">ílo v každé fázi jeho provádění. Pokud </w:t>
      </w:r>
      <w:r w:rsidR="00BB1E6F" w:rsidRPr="00F6111F">
        <w:rPr>
          <w:rFonts w:asciiTheme="minorHAnsi" w:hAnsiTheme="minorHAnsi" w:cstheme="minorHAnsi"/>
        </w:rPr>
        <w:t>Zhotovitel provádí D</w:t>
      </w:r>
      <w:r w:rsidRPr="00F6111F">
        <w:rPr>
          <w:rFonts w:asciiTheme="minorHAnsi" w:hAnsiTheme="minorHAnsi" w:cstheme="minorHAnsi"/>
        </w:rPr>
        <w:t xml:space="preserve">ílo v rozporu </w:t>
      </w:r>
      <w:r w:rsidR="00BB1E6F" w:rsidRPr="00F6111F">
        <w:rPr>
          <w:rFonts w:asciiTheme="minorHAnsi" w:hAnsiTheme="minorHAnsi" w:cstheme="minorHAnsi"/>
        </w:rPr>
        <w:t>se svými povinnostmi, případně Dílo vykazuje vady, je O</w:t>
      </w:r>
      <w:r w:rsidRPr="00F6111F">
        <w:rPr>
          <w:rFonts w:asciiTheme="minorHAnsi" w:hAnsiTheme="minorHAnsi" w:cstheme="minorHAnsi"/>
        </w:rPr>
        <w:t>bjednatel oprávněn požadovat jejich okamžité odstranění a pokračován</w:t>
      </w:r>
      <w:r w:rsidR="00CF5682" w:rsidRPr="00F6111F">
        <w:rPr>
          <w:rFonts w:asciiTheme="minorHAnsi" w:hAnsiTheme="minorHAnsi" w:cstheme="minorHAnsi"/>
        </w:rPr>
        <w:t>í v provádění</w:t>
      </w:r>
      <w:r w:rsidR="00BB1E6F" w:rsidRPr="00F6111F">
        <w:rPr>
          <w:rFonts w:asciiTheme="minorHAnsi" w:hAnsiTheme="minorHAnsi" w:cstheme="minorHAnsi"/>
        </w:rPr>
        <w:t xml:space="preserve"> D</w:t>
      </w:r>
      <w:r w:rsidRPr="00F6111F">
        <w:rPr>
          <w:rFonts w:asciiTheme="minorHAnsi" w:hAnsiTheme="minorHAnsi" w:cstheme="minorHAnsi"/>
        </w:rPr>
        <w:t>íla řád</w:t>
      </w:r>
      <w:r w:rsidR="00BB1E6F" w:rsidRPr="00F6111F">
        <w:rPr>
          <w:rFonts w:asciiTheme="minorHAnsi" w:hAnsiTheme="minorHAnsi" w:cstheme="minorHAnsi"/>
        </w:rPr>
        <w:t>ným způsobem. V případech, kdy D</w:t>
      </w:r>
      <w:r w:rsidRPr="00F6111F">
        <w:rPr>
          <w:rFonts w:asciiTheme="minorHAnsi" w:hAnsiTheme="minorHAnsi" w:cstheme="minorHAnsi"/>
        </w:rPr>
        <w:t>í</w:t>
      </w:r>
      <w:r w:rsidR="00BB1E6F" w:rsidRPr="00F6111F">
        <w:rPr>
          <w:rFonts w:asciiTheme="minorHAnsi" w:hAnsiTheme="minorHAnsi" w:cstheme="minorHAnsi"/>
        </w:rPr>
        <w:t>lo je prováděno nekvalitně, má O</w:t>
      </w:r>
      <w:r w:rsidRPr="00F6111F">
        <w:rPr>
          <w:rFonts w:asciiTheme="minorHAnsi" w:hAnsiTheme="minorHAnsi" w:cstheme="minorHAnsi"/>
        </w:rPr>
        <w:t xml:space="preserve">bjednatel právo provádění prací zastavit až do </w:t>
      </w:r>
      <w:r w:rsidR="002B2EB7" w:rsidRPr="00F6111F">
        <w:rPr>
          <w:rFonts w:asciiTheme="minorHAnsi" w:hAnsiTheme="minorHAnsi" w:cstheme="minorHAnsi"/>
        </w:rPr>
        <w:t xml:space="preserve">zjednání </w:t>
      </w:r>
      <w:r w:rsidRPr="00F6111F">
        <w:rPr>
          <w:rFonts w:asciiTheme="minorHAnsi" w:hAnsiTheme="minorHAnsi" w:cstheme="minorHAnsi"/>
        </w:rPr>
        <w:t xml:space="preserve">nápravy. Časová prodleva jde k tíži </w:t>
      </w:r>
      <w:r w:rsidR="00BB1E6F" w:rsidRPr="00F6111F">
        <w:rPr>
          <w:rFonts w:asciiTheme="minorHAnsi" w:hAnsiTheme="minorHAnsi" w:cstheme="minorHAnsi"/>
        </w:rPr>
        <w:t>Z</w:t>
      </w:r>
      <w:r w:rsidRPr="00F6111F">
        <w:rPr>
          <w:rFonts w:asciiTheme="minorHAnsi" w:hAnsiTheme="minorHAnsi" w:cstheme="minorHAnsi"/>
        </w:rPr>
        <w:t xml:space="preserve">hotovitele. Objednatel je oprávněn požadovat neprovedení některých částí </w:t>
      </w:r>
      <w:r w:rsidR="00BB1E6F" w:rsidRPr="00F6111F">
        <w:rPr>
          <w:rFonts w:asciiTheme="minorHAnsi" w:hAnsiTheme="minorHAnsi" w:cstheme="minorHAnsi"/>
        </w:rPr>
        <w:t>D</w:t>
      </w:r>
      <w:r w:rsidRPr="00F6111F">
        <w:rPr>
          <w:rFonts w:asciiTheme="minorHAnsi" w:hAnsiTheme="minorHAnsi" w:cstheme="minorHAnsi"/>
        </w:rPr>
        <w:t>íla uvedených v </w:t>
      </w:r>
      <w:r w:rsidR="00BB1E6F" w:rsidRPr="00F6111F">
        <w:rPr>
          <w:rFonts w:asciiTheme="minorHAnsi" w:hAnsiTheme="minorHAnsi" w:cstheme="minorHAnsi"/>
        </w:rPr>
        <w:t>R</w:t>
      </w:r>
      <w:r w:rsidRPr="00F6111F">
        <w:rPr>
          <w:rFonts w:asciiTheme="minorHAnsi" w:hAnsiTheme="minorHAnsi" w:cstheme="minorHAnsi"/>
          <w:bCs/>
        </w:rPr>
        <w:t xml:space="preserve">ozpočtu s tím, že v takovém případě se cena </w:t>
      </w:r>
      <w:r w:rsidR="00BB1E6F" w:rsidRPr="00F6111F">
        <w:rPr>
          <w:rFonts w:asciiTheme="minorHAnsi" w:hAnsiTheme="minorHAnsi" w:cstheme="minorHAnsi"/>
          <w:bCs/>
        </w:rPr>
        <w:t>D</w:t>
      </w:r>
      <w:r w:rsidRPr="00F6111F">
        <w:rPr>
          <w:rFonts w:asciiTheme="minorHAnsi" w:hAnsiTheme="minorHAnsi" w:cstheme="minorHAnsi"/>
          <w:bCs/>
        </w:rPr>
        <w:t>íla krátí o takto neprovedené práce a nedodaný materiál.</w:t>
      </w:r>
    </w:p>
    <w:p w14:paraId="58AF1636" w14:textId="3635A057" w:rsidR="006B2CB4" w:rsidRPr="00F6111F" w:rsidRDefault="007E6CD6"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F6111F">
        <w:rPr>
          <w:rFonts w:asciiTheme="minorHAnsi" w:hAnsiTheme="minorHAnsi" w:cstheme="minorHAnsi"/>
        </w:rPr>
        <w:t xml:space="preserve">Kontrola prováděných prací bude </w:t>
      </w:r>
      <w:r w:rsidRPr="004C40B9">
        <w:rPr>
          <w:rFonts w:asciiTheme="minorHAnsi" w:hAnsiTheme="minorHAnsi" w:cstheme="minorHAnsi"/>
          <w:bCs/>
        </w:rPr>
        <w:t xml:space="preserve">prováděna </w:t>
      </w:r>
      <w:r w:rsidR="004C40B9" w:rsidRPr="004C40B9">
        <w:rPr>
          <w:rFonts w:asciiTheme="minorHAnsi" w:hAnsiTheme="minorHAnsi" w:cstheme="minorHAnsi"/>
          <w:bCs/>
        </w:rPr>
        <w:t>osobou vykonávající technický dozor stavebníka.</w:t>
      </w:r>
      <w:r w:rsidRPr="00F6111F">
        <w:rPr>
          <w:rFonts w:asciiTheme="minorHAnsi" w:hAnsiTheme="minorHAnsi" w:cstheme="minorHAnsi"/>
          <w:b/>
          <w:color w:val="FF0000"/>
        </w:rPr>
        <w:t xml:space="preserve"> </w:t>
      </w:r>
      <w:r w:rsidRPr="00F6111F">
        <w:rPr>
          <w:rFonts w:asciiTheme="minorHAnsi" w:hAnsiTheme="minorHAnsi" w:cstheme="minorHAnsi"/>
        </w:rPr>
        <w:t xml:space="preserve">Zhotovitel je povinen těmto osobám umožnit provedení kontroly. </w:t>
      </w:r>
    </w:p>
    <w:p w14:paraId="4FF3FBE5" w14:textId="57A06070" w:rsidR="007E6CD6" w:rsidRDefault="007E6CD6"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Pr>
          <w:rFonts w:asciiTheme="minorHAnsi" w:hAnsiTheme="minorHAnsi" w:cstheme="minorHAnsi"/>
        </w:rPr>
        <w:t xml:space="preserve">Osobou vykonávající autorský dozor je společnost </w:t>
      </w:r>
      <w:r w:rsidR="00FB23E2" w:rsidRPr="00FB23E2">
        <w:rPr>
          <w:rFonts w:asciiTheme="minorHAnsi" w:hAnsiTheme="minorHAnsi" w:cstheme="minorHAnsi"/>
          <w:b/>
          <w:color w:val="FF0000"/>
          <w:highlight w:val="yellow"/>
          <w:vertAlign w:val="superscript"/>
        </w:rPr>
        <w:t>Bude doplněno</w:t>
      </w:r>
      <w:r>
        <w:rPr>
          <w:rFonts w:asciiTheme="minorHAnsi" w:hAnsiTheme="minorHAnsi" w:cstheme="minorHAnsi"/>
        </w:rPr>
        <w:t xml:space="preserve"> Osobou vykonávající funkci koordinátora BOZP je Ing. Martin Zimný.</w:t>
      </w:r>
    </w:p>
    <w:p w14:paraId="5E1357B5" w14:textId="23B6268F" w:rsidR="00FA0EF0" w:rsidRPr="007E6CD6" w:rsidRDefault="007E6CD6"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Pr>
          <w:rFonts w:asciiTheme="minorHAnsi" w:hAnsiTheme="minorHAnsi" w:cstheme="minorHAnsi"/>
        </w:rPr>
        <w:t xml:space="preserve">Osobou vykonávající technický dozor stavebníka je </w:t>
      </w:r>
      <w:r w:rsidR="00FB23E2" w:rsidRPr="00FB23E2">
        <w:rPr>
          <w:rFonts w:asciiTheme="minorHAnsi" w:hAnsiTheme="minorHAnsi" w:cstheme="minorHAnsi"/>
          <w:b/>
          <w:color w:val="FF0000"/>
          <w:highlight w:val="yellow"/>
          <w:vertAlign w:val="superscript"/>
        </w:rPr>
        <w:t>bude doplněno</w:t>
      </w:r>
    </w:p>
    <w:p w14:paraId="27189A97" w14:textId="77777777" w:rsidR="002F3EBA" w:rsidRPr="00693213" w:rsidRDefault="0077446F"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se zavazuje </w:t>
      </w:r>
      <w:r w:rsidR="007E6CD6">
        <w:rPr>
          <w:rFonts w:asciiTheme="minorHAnsi" w:hAnsiTheme="minorHAnsi" w:cstheme="minorHAnsi"/>
        </w:rPr>
        <w:t xml:space="preserve">písemně </w:t>
      </w:r>
      <w:r w:rsidRPr="00693213">
        <w:rPr>
          <w:rFonts w:asciiTheme="minorHAnsi" w:hAnsiTheme="minorHAnsi" w:cstheme="minorHAnsi"/>
        </w:rPr>
        <w:t>vyzvat O</w:t>
      </w:r>
      <w:r w:rsidR="002F3EBA" w:rsidRPr="00693213">
        <w:rPr>
          <w:rFonts w:asciiTheme="minorHAnsi" w:hAnsiTheme="minorHAnsi" w:cstheme="minorHAnsi"/>
        </w:rPr>
        <w:t>bjednatele ke kontrole všech prací, které mají být zakryty nebo se stanou nepřístupnými, a to</w:t>
      </w:r>
      <w:r w:rsidRPr="00693213">
        <w:rPr>
          <w:rFonts w:asciiTheme="minorHAnsi" w:hAnsiTheme="minorHAnsi" w:cstheme="minorHAnsi"/>
        </w:rPr>
        <w:t xml:space="preserve"> minimálně </w:t>
      </w:r>
      <w:r w:rsidR="000608E9" w:rsidRPr="00693213">
        <w:rPr>
          <w:rFonts w:asciiTheme="minorHAnsi" w:hAnsiTheme="minorHAnsi" w:cstheme="minorHAnsi"/>
        </w:rPr>
        <w:t>3 (tři</w:t>
      </w:r>
      <w:r w:rsidR="00C9237F" w:rsidRPr="00693213">
        <w:rPr>
          <w:rFonts w:asciiTheme="minorHAnsi" w:hAnsiTheme="minorHAnsi" w:cstheme="minorHAnsi"/>
        </w:rPr>
        <w:t>)</w:t>
      </w:r>
      <w:r w:rsidRPr="00693213">
        <w:rPr>
          <w:rFonts w:asciiTheme="minorHAnsi" w:hAnsiTheme="minorHAnsi" w:cstheme="minorHAnsi"/>
        </w:rPr>
        <w:t xml:space="preserve"> pracovní dny předem</w:t>
      </w:r>
      <w:r w:rsidR="00602A33">
        <w:rPr>
          <w:rFonts w:asciiTheme="minorHAnsi" w:hAnsiTheme="minorHAnsi" w:cstheme="minorHAnsi"/>
        </w:rPr>
        <w:t>, a to včetně zápisu do stavebního deníku</w:t>
      </w:r>
      <w:r w:rsidR="002F3EBA" w:rsidRPr="00693213">
        <w:rPr>
          <w:rFonts w:asciiTheme="minorHAnsi" w:hAnsiTheme="minorHAnsi" w:cstheme="minorHAnsi"/>
        </w:rPr>
        <w:t xml:space="preserve">. Pokud </w:t>
      </w:r>
      <w:r w:rsidR="00CF5682" w:rsidRPr="00693213">
        <w:rPr>
          <w:rFonts w:asciiTheme="minorHAnsi" w:hAnsiTheme="minorHAnsi" w:cstheme="minorHAnsi"/>
        </w:rPr>
        <w:t>tak Z</w:t>
      </w:r>
      <w:r w:rsidRPr="00693213">
        <w:rPr>
          <w:rFonts w:asciiTheme="minorHAnsi" w:hAnsiTheme="minorHAnsi" w:cstheme="minorHAnsi"/>
        </w:rPr>
        <w:t>hotovitel neučiní, uhradí O</w:t>
      </w:r>
      <w:r w:rsidR="002F3EBA" w:rsidRPr="00693213">
        <w:rPr>
          <w:rFonts w:asciiTheme="minorHAnsi" w:hAnsiTheme="minorHAnsi" w:cstheme="minorHAnsi"/>
        </w:rPr>
        <w:t xml:space="preserve">bjednateli smluvní pokutu ve výši </w:t>
      </w:r>
      <w:r w:rsidR="00604FAC" w:rsidRPr="00604FAC">
        <w:rPr>
          <w:rFonts w:asciiTheme="minorHAnsi" w:hAnsiTheme="minorHAnsi" w:cstheme="minorHAnsi"/>
          <w:b/>
        </w:rPr>
        <w:t>30</w:t>
      </w:r>
      <w:r w:rsidR="002F3EBA" w:rsidRPr="00693213">
        <w:rPr>
          <w:rFonts w:asciiTheme="minorHAnsi" w:hAnsiTheme="minorHAnsi" w:cstheme="minorHAnsi"/>
          <w:b/>
        </w:rPr>
        <w:t>.000,- Kč</w:t>
      </w:r>
      <w:r w:rsidR="002F3EBA" w:rsidRPr="00693213">
        <w:rPr>
          <w:rFonts w:asciiTheme="minorHAnsi" w:hAnsiTheme="minorHAnsi" w:cstheme="minorHAnsi"/>
        </w:rPr>
        <w:t xml:space="preserve"> (slovy </w:t>
      </w:r>
      <w:r w:rsidR="00604FAC">
        <w:rPr>
          <w:rFonts w:asciiTheme="minorHAnsi" w:hAnsiTheme="minorHAnsi" w:cstheme="minorHAnsi"/>
        </w:rPr>
        <w:t>třicet</w:t>
      </w:r>
      <w:r w:rsidR="00DB0B43" w:rsidRPr="00693213">
        <w:rPr>
          <w:rFonts w:asciiTheme="minorHAnsi" w:hAnsiTheme="minorHAnsi" w:cstheme="minorHAnsi"/>
        </w:rPr>
        <w:t xml:space="preserve"> </w:t>
      </w:r>
      <w:r w:rsidR="002F3EBA" w:rsidRPr="00693213">
        <w:rPr>
          <w:rFonts w:asciiTheme="minorHAnsi" w:hAnsiTheme="minorHAnsi" w:cstheme="minorHAnsi"/>
        </w:rPr>
        <w:t xml:space="preserve">tisíc korun českých), a při každém třetím porušení této povinnosti smluvní pokutu </w:t>
      </w:r>
      <w:r w:rsidR="00604FAC" w:rsidRPr="00604FAC">
        <w:rPr>
          <w:rFonts w:asciiTheme="minorHAnsi" w:hAnsiTheme="minorHAnsi" w:cstheme="minorHAnsi"/>
          <w:b/>
        </w:rPr>
        <w:t>5</w:t>
      </w:r>
      <w:r w:rsidR="002F3EBA" w:rsidRPr="00604FAC">
        <w:rPr>
          <w:rFonts w:asciiTheme="minorHAnsi" w:hAnsiTheme="minorHAnsi" w:cstheme="minorHAnsi"/>
          <w:b/>
        </w:rPr>
        <w:t>0</w:t>
      </w:r>
      <w:r w:rsidR="002F3EBA" w:rsidRPr="00693213">
        <w:rPr>
          <w:rFonts w:asciiTheme="minorHAnsi" w:hAnsiTheme="minorHAnsi" w:cstheme="minorHAnsi"/>
          <w:b/>
        </w:rPr>
        <w:t>.000,- Kč</w:t>
      </w:r>
      <w:r w:rsidR="002F3EBA" w:rsidRPr="00693213">
        <w:rPr>
          <w:rFonts w:asciiTheme="minorHAnsi" w:hAnsiTheme="minorHAnsi" w:cstheme="minorHAnsi"/>
        </w:rPr>
        <w:t xml:space="preserve"> (slovy </w:t>
      </w:r>
      <w:r w:rsidR="00604FAC">
        <w:rPr>
          <w:rFonts w:asciiTheme="minorHAnsi" w:hAnsiTheme="minorHAnsi" w:cstheme="minorHAnsi"/>
        </w:rPr>
        <w:t>padesát</w:t>
      </w:r>
      <w:r w:rsidR="00865564" w:rsidRPr="00693213">
        <w:rPr>
          <w:rFonts w:asciiTheme="minorHAnsi" w:hAnsiTheme="minorHAnsi" w:cstheme="minorHAnsi"/>
        </w:rPr>
        <w:t xml:space="preserve"> tisíc</w:t>
      </w:r>
      <w:r w:rsidR="00F50BB2" w:rsidRPr="00693213">
        <w:rPr>
          <w:rFonts w:asciiTheme="minorHAnsi" w:hAnsiTheme="minorHAnsi" w:cstheme="minorHAnsi"/>
        </w:rPr>
        <w:t xml:space="preserve"> </w:t>
      </w:r>
      <w:r w:rsidR="002F3EBA" w:rsidRPr="00693213">
        <w:rPr>
          <w:rFonts w:asciiTheme="minorHAnsi" w:hAnsiTheme="minorHAnsi" w:cstheme="minorHAnsi"/>
        </w:rPr>
        <w:t>korun českých) za každý jednotlivý případ. Zaplacením smluvní p</w:t>
      </w:r>
      <w:r w:rsidRPr="00693213">
        <w:rPr>
          <w:rFonts w:asciiTheme="minorHAnsi" w:hAnsiTheme="minorHAnsi" w:cstheme="minorHAnsi"/>
        </w:rPr>
        <w:t>okuty není nijak dotčeno právo O</w:t>
      </w:r>
      <w:r w:rsidR="002F3EBA" w:rsidRPr="00693213">
        <w:rPr>
          <w:rFonts w:asciiTheme="minorHAnsi" w:hAnsiTheme="minorHAnsi" w:cstheme="minorHAnsi"/>
        </w:rPr>
        <w:t>bjednatele na náhradu škody.</w:t>
      </w:r>
    </w:p>
    <w:p w14:paraId="75EF528B" w14:textId="77777777" w:rsidR="002F3EBA" w:rsidRPr="00693213" w:rsidRDefault="0077446F"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lastRenderedPageBreak/>
        <w:t>Jestliže se O</w:t>
      </w:r>
      <w:r w:rsidR="002F3EBA" w:rsidRPr="00693213">
        <w:rPr>
          <w:rFonts w:asciiTheme="minorHAnsi" w:hAnsiTheme="minorHAnsi" w:cstheme="minorHAnsi"/>
        </w:rPr>
        <w:t xml:space="preserve">bjednatel nedostaví a neprovede kontrolu těchto prací dle </w:t>
      </w:r>
      <w:r w:rsidRPr="00693213">
        <w:rPr>
          <w:rFonts w:asciiTheme="minorHAnsi" w:hAnsiTheme="minorHAnsi" w:cstheme="minorHAnsi"/>
        </w:rPr>
        <w:t>čl. 9.10</w:t>
      </w:r>
      <w:r w:rsidR="008D4F84" w:rsidRPr="00693213">
        <w:rPr>
          <w:rFonts w:asciiTheme="minorHAnsi" w:hAnsiTheme="minorHAnsi" w:cstheme="minorHAnsi"/>
        </w:rPr>
        <w:t xml:space="preserve"> </w:t>
      </w:r>
      <w:r w:rsidRPr="00693213">
        <w:rPr>
          <w:rFonts w:asciiTheme="minorHAnsi" w:hAnsiTheme="minorHAnsi" w:cstheme="minorHAnsi"/>
        </w:rPr>
        <w:t>této smlouvy, bude Z</w:t>
      </w:r>
      <w:r w:rsidR="002F3EBA" w:rsidRPr="00693213">
        <w:rPr>
          <w:rFonts w:asciiTheme="minorHAnsi" w:hAnsiTheme="minorHAnsi" w:cstheme="minorHAnsi"/>
        </w:rPr>
        <w:t>hotovitel pokračova</w:t>
      </w:r>
      <w:r w:rsidRPr="00693213">
        <w:rPr>
          <w:rFonts w:asciiTheme="minorHAnsi" w:hAnsiTheme="minorHAnsi" w:cstheme="minorHAnsi"/>
        </w:rPr>
        <w:t>t v jejich provádění. Jestliže O</w:t>
      </w:r>
      <w:r w:rsidR="002F3EBA" w:rsidRPr="00693213">
        <w:rPr>
          <w:rFonts w:asciiTheme="minorHAnsi" w:hAnsiTheme="minorHAnsi" w:cstheme="minorHAnsi"/>
        </w:rPr>
        <w:t xml:space="preserve">bjednatel bude požadovat dodatečně odkrytí těchto prací, provede </w:t>
      </w:r>
      <w:r w:rsidRPr="00693213">
        <w:rPr>
          <w:rFonts w:asciiTheme="minorHAnsi" w:hAnsiTheme="minorHAnsi" w:cstheme="minorHAnsi"/>
        </w:rPr>
        <w:t>Z</w:t>
      </w:r>
      <w:r w:rsidR="002F3EBA" w:rsidRPr="00693213">
        <w:rPr>
          <w:rFonts w:asciiTheme="minorHAnsi" w:hAnsiTheme="minorHAnsi" w:cstheme="minorHAnsi"/>
        </w:rPr>
        <w:t>hot</w:t>
      </w:r>
      <w:r w:rsidRPr="00693213">
        <w:rPr>
          <w:rFonts w:asciiTheme="minorHAnsi" w:hAnsiTheme="minorHAnsi" w:cstheme="minorHAnsi"/>
        </w:rPr>
        <w:t>ovitel toto odkrytí na náklady O</w:t>
      </w:r>
      <w:r w:rsidR="002F3EBA" w:rsidRPr="00693213">
        <w:rPr>
          <w:rFonts w:asciiTheme="minorHAnsi" w:hAnsiTheme="minorHAnsi" w:cstheme="minorHAnsi"/>
        </w:rPr>
        <w:t>bjednatele. Pokud se při dodatečné kontrole zjistí, že práce nebyly řádně</w:t>
      </w:r>
      <w:r w:rsidRPr="00693213">
        <w:rPr>
          <w:rFonts w:asciiTheme="minorHAnsi" w:hAnsiTheme="minorHAnsi" w:cstheme="minorHAnsi"/>
        </w:rPr>
        <w:t xml:space="preserve"> provedeny, hradí tyto náklady </w:t>
      </w:r>
      <w:r w:rsidR="008A17C2" w:rsidRPr="00693213">
        <w:rPr>
          <w:rFonts w:asciiTheme="minorHAnsi" w:hAnsiTheme="minorHAnsi" w:cstheme="minorHAnsi"/>
        </w:rPr>
        <w:t xml:space="preserve">v plném rozsahu </w:t>
      </w:r>
      <w:r w:rsidRPr="00693213">
        <w:rPr>
          <w:rFonts w:asciiTheme="minorHAnsi" w:hAnsiTheme="minorHAnsi" w:cstheme="minorHAnsi"/>
        </w:rPr>
        <w:t>Z</w:t>
      </w:r>
      <w:r w:rsidR="002F3EBA" w:rsidRPr="00693213">
        <w:rPr>
          <w:rFonts w:asciiTheme="minorHAnsi" w:hAnsiTheme="minorHAnsi" w:cstheme="minorHAnsi"/>
        </w:rPr>
        <w:t>hotovitel.</w:t>
      </w:r>
      <w:r w:rsidR="00F50BB2" w:rsidRPr="00693213">
        <w:rPr>
          <w:rFonts w:asciiTheme="minorHAnsi" w:hAnsiTheme="minorHAnsi" w:cstheme="minorHAnsi"/>
        </w:rPr>
        <w:t xml:space="preserve"> </w:t>
      </w:r>
      <w:r w:rsidR="00D63D77" w:rsidRPr="00693213">
        <w:rPr>
          <w:rFonts w:asciiTheme="minorHAnsi" w:hAnsiTheme="minorHAnsi" w:cstheme="minorHAnsi"/>
        </w:rPr>
        <w:t>V případě, že se však Objednatel nedostaví a neprovede kontrolu těchto prací dle odst. 9.10</w:t>
      </w:r>
      <w:r w:rsidR="008D4F84" w:rsidRPr="00693213">
        <w:rPr>
          <w:rFonts w:asciiTheme="minorHAnsi" w:hAnsiTheme="minorHAnsi" w:cstheme="minorHAnsi"/>
        </w:rPr>
        <w:t xml:space="preserve"> </w:t>
      </w:r>
      <w:r w:rsidR="00D63D77" w:rsidRPr="00693213">
        <w:rPr>
          <w:rFonts w:asciiTheme="minorHAnsi" w:hAnsiTheme="minorHAnsi" w:cstheme="minorHAnsi"/>
        </w:rPr>
        <w:t>této smlouvy v důsledku toho, že Zhotovitel nevyzval Objednatele ve smyslu odst. 9.10 této smlouvy, hradí náklady takového okrytí vždy Zhotovitel, a to i tehdy, pokud se ukáže, že Zhotovitel řádně provedl práce, které byly zakryty nebo se stal</w:t>
      </w:r>
      <w:r w:rsidR="008D4F84" w:rsidRPr="00693213">
        <w:rPr>
          <w:rFonts w:asciiTheme="minorHAnsi" w:hAnsiTheme="minorHAnsi" w:cstheme="minorHAnsi"/>
        </w:rPr>
        <w:t>y nepřístupnými.</w:t>
      </w:r>
    </w:p>
    <w:p w14:paraId="793E8778" w14:textId="77777777" w:rsidR="0062090B" w:rsidRPr="00693213" w:rsidRDefault="0062090B"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je na svůj náklad jako součást provedení Díla povinen zajistit vytýčení inženýrských sítí v souvislosti s prováděným Dílem.</w:t>
      </w:r>
      <w:r w:rsidR="00F50CFE" w:rsidRPr="00693213">
        <w:rPr>
          <w:rFonts w:asciiTheme="minorHAnsi" w:hAnsiTheme="minorHAnsi" w:cstheme="minorHAnsi"/>
        </w:rPr>
        <w:t xml:space="preserve"> Zhotovitel je povinen ochránit veškeré inženýrské sítě v prostoru staveniště a v jejich blízkosti provádět</w:t>
      </w:r>
      <w:r w:rsidR="00F6111F">
        <w:rPr>
          <w:rFonts w:asciiTheme="minorHAnsi" w:hAnsiTheme="minorHAnsi" w:cstheme="minorHAnsi"/>
        </w:rPr>
        <w:t xml:space="preserve"> stavební práce s vyjádřením vlastníků či správců těchto sítí.</w:t>
      </w:r>
      <w:r w:rsidR="00F50CFE" w:rsidRPr="00693213">
        <w:rPr>
          <w:rFonts w:asciiTheme="minorHAnsi" w:hAnsiTheme="minorHAnsi" w:cstheme="minorHAnsi"/>
        </w:rPr>
        <w:t xml:space="preserve"> výkopové práce pouze ručně. </w:t>
      </w:r>
    </w:p>
    <w:p w14:paraId="6EDFF2DD" w14:textId="77777777" w:rsidR="002A0DEB" w:rsidRDefault="00F616EC"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Má-li být část díla realizována poddodavatelem nebo osobou, která za zhotovitele prokázala určitou část kvalifikačních předpokladů v zadávacím řízení na výběr zhotovitele díla dle této předmětné smlouvy, musí se tito podílet na plnění díla v tom rozsahu, v jakém se k tomu zavázali při prokazování kvalifikace. Seznam poddodavatelů tvoří přílohu č.</w:t>
      </w:r>
      <w:r w:rsidR="000F19F3">
        <w:rPr>
          <w:rFonts w:asciiTheme="minorHAnsi" w:hAnsiTheme="minorHAnsi" w:cstheme="minorHAnsi"/>
        </w:rPr>
        <w:t xml:space="preserve"> 4</w:t>
      </w:r>
      <w:r w:rsidRPr="00693213">
        <w:rPr>
          <w:rFonts w:asciiTheme="minorHAnsi" w:hAnsiTheme="minorHAnsi" w:cstheme="minorHAnsi"/>
        </w:rPr>
        <w:t xml:space="preserve"> této smlouvy. Změna je možná pouze za předpokladu, že tyto osoby prokáží </w:t>
      </w:r>
      <w:r w:rsidR="004F4EC3" w:rsidRPr="00693213">
        <w:rPr>
          <w:rFonts w:asciiTheme="minorHAnsi" w:hAnsiTheme="minorHAnsi" w:cstheme="minorHAnsi"/>
        </w:rPr>
        <w:t xml:space="preserve">předmětnou </w:t>
      </w:r>
      <w:r w:rsidRPr="00693213">
        <w:rPr>
          <w:rFonts w:asciiTheme="minorHAnsi" w:hAnsiTheme="minorHAnsi" w:cstheme="minorHAnsi"/>
        </w:rPr>
        <w:t xml:space="preserve">část kvalifikace ve stejném rozsahu jako původní poddodavatelé, tedy doloží Objednateli doklady k dané kvalifikaci požadované v zadávací dokumentaci k veřejné zakázce, jejíž plnění je předmětem této smlouvy. Pokud nový poddodavatel neprokáže kvalifikaci v uvedeném termínu, je Zhotovitel povinen zajistit náhradního poddodavatele, který bude splňovat požadovanou kvalifikaci, a to v přiměřené lhůtě stanovené Objednatelem. Pokud Zhotovitel tak neučiní, jedná se o podstatné porušení smlouvy.  </w:t>
      </w:r>
    </w:p>
    <w:p w14:paraId="2074F442" w14:textId="77777777" w:rsidR="00AA06B6" w:rsidRPr="00F6111F" w:rsidRDefault="00AA06B6" w:rsidP="00453AD3">
      <w:pPr>
        <w:pStyle w:val="Odstavecseseznamem"/>
        <w:numPr>
          <w:ilvl w:val="0"/>
          <w:numId w:val="8"/>
        </w:numPr>
        <w:autoSpaceDE w:val="0"/>
        <w:autoSpaceDN w:val="0"/>
        <w:adjustRightInd w:val="0"/>
        <w:spacing w:after="120" w:line="240" w:lineRule="auto"/>
        <w:ind w:left="567" w:hanging="567"/>
        <w:contextualSpacing w:val="0"/>
        <w:jc w:val="both"/>
        <w:rPr>
          <w:rFonts w:asciiTheme="minorHAnsi" w:hAnsiTheme="minorHAnsi" w:cstheme="minorHAnsi"/>
        </w:rPr>
      </w:pPr>
      <w:r w:rsidRPr="00F6111F">
        <w:rPr>
          <w:rFonts w:asciiTheme="minorHAnsi" w:hAnsiTheme="minorHAnsi" w:cstheme="minorHAnsi"/>
        </w:rPr>
        <w:t xml:space="preserve">Objednatel upozorňuje </w:t>
      </w:r>
      <w:r w:rsidR="00A43D96" w:rsidRPr="00F6111F">
        <w:rPr>
          <w:rFonts w:asciiTheme="minorHAnsi" w:hAnsiTheme="minorHAnsi" w:cstheme="minorHAnsi"/>
        </w:rPr>
        <w:t>Z</w:t>
      </w:r>
      <w:r w:rsidRPr="00F6111F">
        <w:rPr>
          <w:rFonts w:asciiTheme="minorHAnsi" w:hAnsiTheme="minorHAnsi" w:cstheme="minorHAnsi"/>
        </w:rPr>
        <w:t>hotovitele, aby vzal na vědomí, že v době plnění předmětu díla dle této smlouvy, mohou být v místě plnění prováděny i jiné práce, dodávky a služby v rámci projektu, zejména dodávka AV techniky, když všechny tyto práce a činnosti jsou vzájemně funkčně i provozně propojeny a realizovaný v rámci stejného projektu. V této souvislosti je zhotovitel povinen spolupracovat a dodavatelem zajištující dodávku AV techniky a poskytnout případnou součinnost těmto subjektům tak, aby projekt byl dokončen v řádných lhůtách a za stanovených podmínek.</w:t>
      </w:r>
    </w:p>
    <w:p w14:paraId="41CB5813" w14:textId="77777777" w:rsidR="00C378BD" w:rsidRPr="00FE2A45" w:rsidRDefault="00C378BD" w:rsidP="00C378BD">
      <w:pPr>
        <w:pStyle w:val="Styl5-slovn"/>
        <w:numPr>
          <w:ilvl w:val="0"/>
          <w:numId w:val="0"/>
        </w:numPr>
        <w:spacing w:after="0"/>
        <w:ind w:left="567"/>
        <w:rPr>
          <w:rFonts w:asciiTheme="minorHAnsi" w:hAnsiTheme="minorHAnsi" w:cstheme="minorHAnsi"/>
        </w:rPr>
      </w:pPr>
    </w:p>
    <w:p w14:paraId="30FEB169" w14:textId="77777777" w:rsidR="00327E30" w:rsidRPr="00693213" w:rsidRDefault="00327E30" w:rsidP="00604FAC">
      <w:pPr>
        <w:spacing w:after="0" w:line="240" w:lineRule="auto"/>
        <w:ind w:left="703" w:hanging="703"/>
        <w:jc w:val="center"/>
        <w:rPr>
          <w:rFonts w:asciiTheme="minorHAnsi" w:hAnsiTheme="minorHAnsi" w:cstheme="minorHAnsi"/>
          <w:b/>
        </w:rPr>
      </w:pPr>
      <w:r w:rsidRPr="00693213">
        <w:rPr>
          <w:rFonts w:asciiTheme="minorHAnsi" w:hAnsiTheme="minorHAnsi" w:cstheme="minorHAnsi"/>
          <w:b/>
        </w:rPr>
        <w:t>X.</w:t>
      </w:r>
    </w:p>
    <w:p w14:paraId="35E8E130" w14:textId="77777777" w:rsidR="00327E30" w:rsidRPr="00693213" w:rsidRDefault="00327E30" w:rsidP="003850F0">
      <w:pPr>
        <w:shd w:val="clear" w:color="auto" w:fill="DBE5F1" w:themeFill="accent1" w:themeFillTint="33"/>
        <w:spacing w:after="0" w:line="240" w:lineRule="auto"/>
        <w:ind w:left="705" w:hanging="705"/>
        <w:jc w:val="center"/>
        <w:rPr>
          <w:rFonts w:asciiTheme="minorHAnsi" w:hAnsiTheme="minorHAnsi" w:cstheme="minorHAnsi"/>
          <w:b/>
        </w:rPr>
      </w:pPr>
      <w:r w:rsidRPr="00693213">
        <w:rPr>
          <w:rFonts w:asciiTheme="minorHAnsi" w:hAnsiTheme="minorHAnsi" w:cstheme="minorHAnsi"/>
          <w:b/>
        </w:rPr>
        <w:t>Předání a převzetí Díla</w:t>
      </w:r>
    </w:p>
    <w:p w14:paraId="4213B253" w14:textId="77777777" w:rsidR="00C378BD" w:rsidRDefault="00C378BD" w:rsidP="003850F0">
      <w:pPr>
        <w:spacing w:after="0" w:line="240" w:lineRule="auto"/>
        <w:ind w:left="567" w:hanging="567"/>
        <w:jc w:val="both"/>
        <w:rPr>
          <w:rFonts w:asciiTheme="minorHAnsi" w:hAnsiTheme="minorHAnsi" w:cstheme="minorHAnsi"/>
        </w:rPr>
      </w:pPr>
    </w:p>
    <w:p w14:paraId="08ACE35C" w14:textId="77777777" w:rsidR="00327E30" w:rsidRPr="00693213" w:rsidRDefault="00327E30" w:rsidP="003850F0">
      <w:pPr>
        <w:spacing w:after="0" w:line="240" w:lineRule="auto"/>
        <w:ind w:left="567" w:hanging="567"/>
        <w:jc w:val="both"/>
        <w:rPr>
          <w:rFonts w:asciiTheme="minorHAnsi" w:hAnsiTheme="minorHAnsi" w:cstheme="minorHAnsi"/>
        </w:rPr>
      </w:pPr>
      <w:r w:rsidRPr="00693213">
        <w:rPr>
          <w:rFonts w:asciiTheme="minorHAnsi" w:hAnsiTheme="minorHAnsi" w:cstheme="minorHAnsi"/>
        </w:rPr>
        <w:t>10.1</w:t>
      </w:r>
      <w:r w:rsidRPr="00693213">
        <w:rPr>
          <w:rFonts w:asciiTheme="minorHAnsi" w:hAnsiTheme="minorHAnsi" w:cstheme="minorHAnsi"/>
        </w:rPr>
        <w:tab/>
        <w:t>Zhotovitel splní svou povinnost provést Dílo jeho řádným dokončením a předáním předmětu Díla bez vad a nedodělků Objednateli v místě provádění Díla a v termínu pro provedení Díla.</w:t>
      </w:r>
    </w:p>
    <w:p w14:paraId="6B9B05A7" w14:textId="77777777" w:rsidR="00327E30" w:rsidRPr="00693213" w:rsidRDefault="00327E30" w:rsidP="00335D23">
      <w:pPr>
        <w:spacing w:before="120"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10.2 </w:t>
      </w:r>
      <w:r w:rsidRPr="00693213">
        <w:rPr>
          <w:rFonts w:asciiTheme="minorHAnsi" w:hAnsiTheme="minorHAnsi" w:cstheme="minorHAnsi"/>
        </w:rPr>
        <w:tab/>
        <w:t>Objednatel není povinen Dílo převzít, pokud vykazuje byť i drobné vady a nedodělky. Dokud Dílo vykazuje jakékoliv vady nebo nedodělky, nepovažuje se takové Dílo za řádně dokončené a Zhotovitel je tak v prodlení s plněním svého závazku Dílo řádně a včas dokončit.</w:t>
      </w:r>
    </w:p>
    <w:p w14:paraId="3534D194" w14:textId="77777777"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10.3 </w:t>
      </w:r>
      <w:r w:rsidRPr="00693213">
        <w:rPr>
          <w:rFonts w:asciiTheme="minorHAnsi" w:hAnsiTheme="minorHAnsi" w:cstheme="minorHAnsi"/>
        </w:rPr>
        <w:tab/>
        <w:t xml:space="preserve">Zhotovitel je povinen připravit dokončené Dílo k </w:t>
      </w:r>
      <w:proofErr w:type="spellStart"/>
      <w:r w:rsidRPr="00693213">
        <w:rPr>
          <w:rFonts w:asciiTheme="minorHAnsi" w:hAnsiTheme="minorHAnsi" w:cstheme="minorHAnsi"/>
        </w:rPr>
        <w:t>předpřejímce</w:t>
      </w:r>
      <w:proofErr w:type="spellEnd"/>
      <w:r w:rsidRPr="00693213">
        <w:rPr>
          <w:rFonts w:asciiTheme="minorHAnsi" w:hAnsiTheme="minorHAnsi" w:cstheme="minorHAnsi"/>
        </w:rPr>
        <w:t xml:space="preserve"> nejpozději 10 (deset) kalendářních dnů před termínem jeho předání uvedeném v odst. 4.1 této smlouvy</w:t>
      </w:r>
      <w:r w:rsidRPr="00693213" w:rsidDel="008D6BCF">
        <w:rPr>
          <w:rFonts w:asciiTheme="minorHAnsi" w:hAnsiTheme="minorHAnsi" w:cstheme="minorHAnsi"/>
        </w:rPr>
        <w:t xml:space="preserve"> </w:t>
      </w:r>
      <w:r w:rsidRPr="00693213">
        <w:rPr>
          <w:rFonts w:asciiTheme="minorHAnsi" w:hAnsiTheme="minorHAnsi" w:cstheme="minorHAnsi"/>
        </w:rPr>
        <w:t>za účelem ověření toho, že bylo dokončeno řádně, tj. že nevykazuje žádné vady a nedodělky, a pokud se zjistí, že Dílo nebylo dokončeno řádně, tak i za účelem odstranění případných vad a nedodělků, které by mohly být důvodem nepředání Díla v termínu určeném v odst. 4.1 této smlouvy.</w:t>
      </w:r>
    </w:p>
    <w:p w14:paraId="4658E29F" w14:textId="77777777"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lastRenderedPageBreak/>
        <w:t xml:space="preserve">10.4 </w:t>
      </w:r>
      <w:r w:rsidRPr="00693213">
        <w:rPr>
          <w:rFonts w:asciiTheme="minorHAnsi" w:hAnsiTheme="minorHAnsi" w:cstheme="minorHAnsi"/>
        </w:rPr>
        <w:tab/>
        <w:t>Objednatel je oprávněn rozhodnout, že Dílo převezme, i pokud vykazuje vady a nedodělky nebránící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 10.4 smlouvy, nepovažuje se Dílo za dokončené řádně do doby úplného odstranění všech vad a nedodělků.</w:t>
      </w:r>
    </w:p>
    <w:p w14:paraId="5AFACF04" w14:textId="77777777"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10.5 </w:t>
      </w:r>
      <w:r w:rsidRPr="00693213">
        <w:rPr>
          <w:rFonts w:asciiTheme="minorHAnsi" w:hAnsiTheme="minorHAnsi" w:cstheme="minorHAnsi"/>
        </w:rPr>
        <w:tab/>
        <w:t>O předání a převzetí Díla bude vyhotoven písemný protokol, který bude smluvními stranami odsouhlasen a podepsán. V případě předání a převzetí Díla s vadami a nedodělky dle odst. 10.4 této smlouvy bude součástí tohoto protokolu soupis těchto vad a nedodělků s případným uvedením kratší lhůty pro jejich odstranění, než je ujednána v odst. 10.6 této smlouvy.</w:t>
      </w:r>
    </w:p>
    <w:p w14:paraId="62E4C3D0" w14:textId="77777777"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10.6 </w:t>
      </w:r>
      <w:r w:rsidRPr="00693213">
        <w:rPr>
          <w:rFonts w:asciiTheme="minorHAnsi" w:hAnsiTheme="minorHAnsi" w:cstheme="minorHAnsi"/>
        </w:rPr>
        <w:tab/>
        <w:t>V případě převzetí Díla s vadami a nedodělky dle odst. 10.4 této smlouvy se Zhotovitel zavazuje tyto vady a nedodělky odstranit nejpozději ve lhůtě 20 (dvaceti) kalendářních dní od předání a převzetí Díla, nebude-li v protokolu dle odst. 10.5 této smlouvy dohodnuta kratší lhůta, a v téže lhůtě prokázat Objednateli takové odstranění vad a nedodělků na základě dodatečné přejímky Díla, ohledně které bude sepsán dodatek k protokolu o předání a převzetí Díla, který smluvní strany sepsaly dle odst. 10.5 této smlouvy. O dodatku k protokolu o předání a převzetí Díla platí obdobně věta druhá odst. 10.5. této smlouvy.</w:t>
      </w:r>
    </w:p>
    <w:p w14:paraId="7D38E9F6" w14:textId="77777777" w:rsidR="00327E30" w:rsidRPr="00693213" w:rsidRDefault="00327E30" w:rsidP="009F4D38">
      <w:p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10.7 </w:t>
      </w:r>
      <w:r w:rsidR="009F4D38">
        <w:rPr>
          <w:rFonts w:asciiTheme="minorHAnsi" w:hAnsiTheme="minorHAnsi" w:cstheme="minorHAnsi"/>
        </w:rPr>
        <w:tab/>
      </w:r>
      <w:r w:rsidRPr="00693213">
        <w:rPr>
          <w:rFonts w:asciiTheme="minorHAnsi" w:hAnsiTheme="minorHAnsi" w:cstheme="minorHAnsi"/>
        </w:rPr>
        <w:t xml:space="preserve">Zhotovitel je povinen se na své náklady v souladu s odst. 2.6. této smlouvy účastnit na žádost Objednatele závěrečné kontrolní prohlídky dle Stavebního zákona za účelem vydání kolaudačního souhlasu a při této kontrolní prohlídce poskytovat Objednateli potřebnou součinnost a poskytovat podporu.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dle odst. 10.1 této smlouvy nebo po tomto předání. V případě, že v rámci závěrečné kontrolní prohlídky budou zjištěny jakékoli vady či nedodělky, zejména vady a nedodělky, které brání vydání kolaudačního souhlasu, nepovažuje se Dílo za řádně dokončené bez ohledu na to, zda již bylo předáno Objednateli či nikoli, dokud nebudou odstraněny veškeré vady a nedodělky zjištěné při této závěrečné kontrolní prohlídce. </w:t>
      </w:r>
    </w:p>
    <w:p w14:paraId="0B7475AF" w14:textId="77777777" w:rsidR="00327E30" w:rsidRPr="00693213" w:rsidRDefault="00327E30" w:rsidP="009F4D38">
      <w:pPr>
        <w:spacing w:after="0" w:line="240" w:lineRule="auto"/>
        <w:ind w:left="567" w:hanging="567"/>
        <w:jc w:val="both"/>
        <w:rPr>
          <w:rFonts w:asciiTheme="minorHAnsi" w:hAnsiTheme="minorHAnsi" w:cstheme="minorHAnsi"/>
        </w:rPr>
      </w:pPr>
      <w:r w:rsidRPr="00693213">
        <w:rPr>
          <w:rFonts w:asciiTheme="minorHAnsi" w:hAnsiTheme="minorHAnsi" w:cstheme="minorHAnsi"/>
        </w:rPr>
        <w:t xml:space="preserve">10.8 </w:t>
      </w:r>
      <w:r w:rsidRPr="00693213">
        <w:rPr>
          <w:rFonts w:asciiTheme="minorHAnsi" w:hAnsiTheme="minorHAnsi" w:cstheme="minorHAnsi"/>
        </w:rPr>
        <w:tab/>
        <w:t>K předání a převzetí Díla je Zhotovitel povinen předat Objednateli zejména:</w:t>
      </w:r>
    </w:p>
    <w:p w14:paraId="0DD38309" w14:textId="77777777"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veškeré protokoly o provedených zkouškách, revizní zprávy dle ČSN,</w:t>
      </w:r>
    </w:p>
    <w:p w14:paraId="06569630" w14:textId="77777777"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doklady o prohlášení o shodě výrobků a výkonů,</w:t>
      </w:r>
    </w:p>
    <w:p w14:paraId="42CC5F77" w14:textId="77777777"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záruční listy,</w:t>
      </w:r>
    </w:p>
    <w:p w14:paraId="357742A1" w14:textId="77777777"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další doklady, jejichž předložení vyplývá z této smlouvy,</w:t>
      </w:r>
    </w:p>
    <w:p w14:paraId="3B43F1A1" w14:textId="77777777" w:rsidR="00D10460" w:rsidRDefault="00AB5675">
      <w:pPr>
        <w:tabs>
          <w:tab w:val="left" w:pos="993"/>
        </w:tabs>
        <w:spacing w:after="0" w:line="240" w:lineRule="auto"/>
        <w:ind w:left="567"/>
        <w:jc w:val="both"/>
        <w:rPr>
          <w:rFonts w:asciiTheme="minorHAnsi" w:hAnsiTheme="minorHAnsi" w:cstheme="minorHAnsi"/>
        </w:rPr>
      </w:pPr>
      <w:r>
        <w:rPr>
          <w:rFonts w:asciiTheme="minorHAnsi" w:hAnsiTheme="minorHAnsi" w:cstheme="minorHAnsi"/>
        </w:rPr>
        <w:t xml:space="preserve">- </w:t>
      </w:r>
      <w:r w:rsidR="00176B8B" w:rsidRPr="00176B8B">
        <w:rPr>
          <w:rFonts w:asciiTheme="minorHAnsi" w:hAnsiTheme="minorHAnsi" w:cstheme="minorHAnsi"/>
        </w:rPr>
        <w:t>případné další doklady potvrzující úplnost a správnost předávaného Díla.</w:t>
      </w:r>
    </w:p>
    <w:p w14:paraId="389990D8" w14:textId="77777777" w:rsidR="00327E30" w:rsidRPr="00693213" w:rsidRDefault="00327E30" w:rsidP="009F4D38">
      <w:pPr>
        <w:spacing w:after="0" w:line="240" w:lineRule="auto"/>
        <w:ind w:left="705" w:hanging="138"/>
        <w:jc w:val="both"/>
        <w:rPr>
          <w:rFonts w:asciiTheme="minorHAnsi" w:hAnsiTheme="minorHAnsi" w:cstheme="minorHAnsi"/>
        </w:rPr>
      </w:pPr>
      <w:r w:rsidRPr="00693213">
        <w:rPr>
          <w:rFonts w:asciiTheme="minorHAnsi" w:hAnsiTheme="minorHAnsi" w:cstheme="minorHAnsi"/>
        </w:rPr>
        <w:t>Nepředání výše uvedených dokladů je považováno za nesplnění povinnosti předat Dílo řádně.</w:t>
      </w:r>
    </w:p>
    <w:p w14:paraId="765682C3" w14:textId="77777777" w:rsidR="00327E30" w:rsidRDefault="00327E30" w:rsidP="009F4D38">
      <w:pPr>
        <w:spacing w:before="120" w:after="0" w:line="240" w:lineRule="auto"/>
        <w:ind w:left="567" w:hanging="567"/>
        <w:jc w:val="both"/>
        <w:rPr>
          <w:rFonts w:asciiTheme="minorHAnsi" w:hAnsiTheme="minorHAnsi" w:cstheme="minorHAnsi"/>
        </w:rPr>
      </w:pPr>
      <w:r w:rsidRPr="00693213">
        <w:rPr>
          <w:rFonts w:asciiTheme="minorHAnsi" w:hAnsiTheme="minorHAnsi" w:cstheme="minorHAnsi"/>
        </w:rPr>
        <w:t xml:space="preserve">10.9 </w:t>
      </w:r>
      <w:r w:rsidRPr="00693213">
        <w:rPr>
          <w:rFonts w:asciiTheme="minorHAnsi" w:hAnsiTheme="minorHAnsi" w:cstheme="minorHAnsi"/>
        </w:rPr>
        <w:tab/>
        <w:t>Zhotovitel zodpovídá za čistotu a pořádek v místě provádění Díla a je povinen místo stavby vyklidit do 10 (deseti) kalendářních dnů po předání a převzetí Díla dle odst. 10.1 této smlouvy.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5.4 této smlouvy.</w:t>
      </w:r>
    </w:p>
    <w:p w14:paraId="6FE359F0" w14:textId="77777777" w:rsidR="00E5254F" w:rsidRPr="00693213" w:rsidRDefault="00E5254F" w:rsidP="009F4D38">
      <w:pPr>
        <w:spacing w:before="120" w:after="0" w:line="240" w:lineRule="auto"/>
        <w:ind w:left="567" w:hanging="567"/>
        <w:jc w:val="both"/>
        <w:rPr>
          <w:rFonts w:asciiTheme="minorHAnsi" w:hAnsiTheme="minorHAnsi" w:cstheme="minorHAnsi"/>
        </w:rPr>
      </w:pPr>
      <w:r>
        <w:rPr>
          <w:rFonts w:asciiTheme="minorHAnsi" w:hAnsiTheme="minorHAnsi" w:cstheme="minorHAnsi"/>
        </w:rPr>
        <w:t>10.10</w:t>
      </w:r>
      <w:r>
        <w:rPr>
          <w:rFonts w:asciiTheme="minorHAnsi" w:hAnsiTheme="minorHAnsi" w:cstheme="minorHAnsi"/>
        </w:rPr>
        <w:tab/>
      </w:r>
      <w:r w:rsidRPr="00616DB4">
        <w:rPr>
          <w:rFonts w:cs="Calibri"/>
        </w:rPr>
        <w:t>Zhotovitel a objednatel jsou dále oprávněni uvést v zápise cokoliv, co budou považovat za nutné</w:t>
      </w:r>
      <w:r>
        <w:rPr>
          <w:rFonts w:cs="Calibri"/>
        </w:rPr>
        <w:t>.</w:t>
      </w:r>
    </w:p>
    <w:p w14:paraId="7FFE49FD" w14:textId="77777777" w:rsidR="00EC6477" w:rsidRDefault="00EC6477">
      <w:pPr>
        <w:spacing w:after="0" w:line="240" w:lineRule="auto"/>
        <w:rPr>
          <w:rFonts w:asciiTheme="minorHAnsi" w:hAnsiTheme="minorHAnsi" w:cstheme="minorHAnsi"/>
          <w:b/>
        </w:rPr>
      </w:pPr>
      <w:r>
        <w:rPr>
          <w:rFonts w:asciiTheme="minorHAnsi" w:hAnsiTheme="minorHAnsi" w:cstheme="minorHAnsi"/>
          <w:b/>
        </w:rPr>
        <w:br w:type="page"/>
      </w:r>
    </w:p>
    <w:p w14:paraId="59696E36" w14:textId="77777777" w:rsidR="004F1603" w:rsidRPr="00693213" w:rsidRDefault="004F1603" w:rsidP="00693213">
      <w:pPr>
        <w:spacing w:after="0" w:line="240" w:lineRule="auto"/>
        <w:ind w:left="567" w:hanging="567"/>
        <w:jc w:val="center"/>
        <w:rPr>
          <w:rFonts w:asciiTheme="minorHAnsi" w:hAnsiTheme="minorHAnsi" w:cstheme="minorHAnsi"/>
          <w:b/>
        </w:rPr>
      </w:pPr>
      <w:r w:rsidRPr="00693213">
        <w:rPr>
          <w:rFonts w:asciiTheme="minorHAnsi" w:hAnsiTheme="minorHAnsi" w:cstheme="minorHAnsi"/>
          <w:b/>
        </w:rPr>
        <w:lastRenderedPageBreak/>
        <w:t>XI.</w:t>
      </w:r>
    </w:p>
    <w:p w14:paraId="3CB5FED6" w14:textId="77777777" w:rsidR="00AF7004" w:rsidRPr="00693213" w:rsidRDefault="00AF7004" w:rsidP="00190699">
      <w:pPr>
        <w:shd w:val="clear" w:color="auto" w:fill="DBE5F1" w:themeFill="accent1" w:themeFillTint="33"/>
        <w:spacing w:after="0" w:line="240" w:lineRule="auto"/>
        <w:ind w:left="567" w:hanging="567"/>
        <w:jc w:val="center"/>
        <w:rPr>
          <w:rFonts w:asciiTheme="minorHAnsi" w:hAnsiTheme="minorHAnsi" w:cstheme="minorHAnsi"/>
          <w:b/>
        </w:rPr>
      </w:pPr>
      <w:r w:rsidRPr="00693213">
        <w:rPr>
          <w:rFonts w:asciiTheme="minorHAnsi" w:hAnsiTheme="minorHAnsi" w:cstheme="minorHAnsi"/>
          <w:b/>
        </w:rPr>
        <w:t>Smluvní pokuty</w:t>
      </w:r>
      <w:r w:rsidR="008838D0" w:rsidRPr="00693213">
        <w:rPr>
          <w:rFonts w:asciiTheme="minorHAnsi" w:hAnsiTheme="minorHAnsi" w:cstheme="minorHAnsi"/>
          <w:b/>
        </w:rPr>
        <w:t>,</w:t>
      </w:r>
      <w:r w:rsidRPr="00693213">
        <w:rPr>
          <w:rFonts w:asciiTheme="minorHAnsi" w:hAnsiTheme="minorHAnsi" w:cstheme="minorHAnsi"/>
          <w:b/>
        </w:rPr>
        <w:t xml:space="preserve"> úrok z</w:t>
      </w:r>
      <w:r w:rsidR="00E34033" w:rsidRPr="00693213">
        <w:rPr>
          <w:rFonts w:asciiTheme="minorHAnsi" w:hAnsiTheme="minorHAnsi" w:cstheme="minorHAnsi"/>
          <w:b/>
        </w:rPr>
        <w:t> </w:t>
      </w:r>
      <w:r w:rsidRPr="00693213">
        <w:rPr>
          <w:rFonts w:asciiTheme="minorHAnsi" w:hAnsiTheme="minorHAnsi" w:cstheme="minorHAnsi"/>
          <w:b/>
        </w:rPr>
        <w:t>prodlení</w:t>
      </w:r>
      <w:r w:rsidR="00E34033" w:rsidRPr="00693213">
        <w:rPr>
          <w:rFonts w:asciiTheme="minorHAnsi" w:hAnsiTheme="minorHAnsi" w:cstheme="minorHAnsi"/>
          <w:b/>
        </w:rPr>
        <w:t>,</w:t>
      </w:r>
      <w:r w:rsidR="008838D0" w:rsidRPr="00693213">
        <w:rPr>
          <w:rFonts w:asciiTheme="minorHAnsi" w:hAnsiTheme="minorHAnsi" w:cstheme="minorHAnsi"/>
          <w:b/>
        </w:rPr>
        <w:t xml:space="preserve"> některá ujednání o </w:t>
      </w:r>
      <w:r w:rsidR="00033AFD" w:rsidRPr="00693213">
        <w:rPr>
          <w:rFonts w:asciiTheme="minorHAnsi" w:hAnsiTheme="minorHAnsi" w:cstheme="minorHAnsi"/>
          <w:b/>
        </w:rPr>
        <w:t>náhradě škody</w:t>
      </w:r>
      <w:r w:rsidR="00E34033" w:rsidRPr="00693213">
        <w:rPr>
          <w:rFonts w:asciiTheme="minorHAnsi" w:hAnsiTheme="minorHAnsi" w:cstheme="minorHAnsi"/>
          <w:b/>
        </w:rPr>
        <w:t xml:space="preserve"> a bankovní záruka</w:t>
      </w:r>
    </w:p>
    <w:p w14:paraId="2CFE1CD4" w14:textId="77777777" w:rsidR="00AF7004" w:rsidRPr="00693213" w:rsidRDefault="00AF7004" w:rsidP="00693213">
      <w:pPr>
        <w:spacing w:after="0" w:line="240" w:lineRule="auto"/>
        <w:ind w:left="567" w:hanging="567"/>
        <w:jc w:val="center"/>
        <w:rPr>
          <w:rFonts w:asciiTheme="minorHAnsi" w:hAnsiTheme="minorHAnsi" w:cstheme="minorHAnsi"/>
          <w:b/>
        </w:rPr>
      </w:pPr>
    </w:p>
    <w:p w14:paraId="2BA4B6A0" w14:textId="77777777" w:rsidR="008838D0" w:rsidRPr="00693213" w:rsidRDefault="00AF7004"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Smluvní strany v tomto článku smlouvy sjednávají následující smluvní pokuty pro případ porušení povinností Zhotovitele. Smluvní strany v tomto článku smlouvy </w:t>
      </w:r>
      <w:r w:rsidR="008838D0" w:rsidRPr="00693213">
        <w:rPr>
          <w:rFonts w:asciiTheme="minorHAnsi" w:hAnsiTheme="minorHAnsi" w:cstheme="minorHAnsi"/>
        </w:rPr>
        <w:t xml:space="preserve">dále </w:t>
      </w:r>
      <w:r w:rsidRPr="00693213">
        <w:rPr>
          <w:rFonts w:asciiTheme="minorHAnsi" w:hAnsiTheme="minorHAnsi" w:cstheme="minorHAnsi"/>
        </w:rPr>
        <w:t xml:space="preserve">sjednávají </w:t>
      </w:r>
      <w:r w:rsidR="008838D0" w:rsidRPr="00693213">
        <w:rPr>
          <w:rFonts w:asciiTheme="minorHAnsi" w:hAnsiTheme="minorHAnsi" w:cstheme="minorHAnsi"/>
        </w:rPr>
        <w:t xml:space="preserve">smluvní úrok z prodlení Objednatele </w:t>
      </w:r>
      <w:r w:rsidR="001763E9" w:rsidRPr="00693213">
        <w:rPr>
          <w:rFonts w:asciiTheme="minorHAnsi" w:hAnsiTheme="minorHAnsi" w:cstheme="minorHAnsi"/>
        </w:rPr>
        <w:t>s</w:t>
      </w:r>
      <w:r w:rsidR="008838D0" w:rsidRPr="00693213">
        <w:rPr>
          <w:rFonts w:asciiTheme="minorHAnsi" w:hAnsiTheme="minorHAnsi" w:cstheme="minorHAnsi"/>
        </w:rPr>
        <w:t> úhrad</w:t>
      </w:r>
      <w:r w:rsidR="001763E9" w:rsidRPr="00693213">
        <w:rPr>
          <w:rFonts w:asciiTheme="minorHAnsi" w:hAnsiTheme="minorHAnsi" w:cstheme="minorHAnsi"/>
        </w:rPr>
        <w:t>ou</w:t>
      </w:r>
      <w:r w:rsidR="008838D0" w:rsidRPr="00693213">
        <w:rPr>
          <w:rFonts w:asciiTheme="minorHAnsi" w:hAnsiTheme="minorHAnsi" w:cstheme="minorHAnsi"/>
        </w:rPr>
        <w:t xml:space="preserve"> ceny Díla nebo její části.</w:t>
      </w:r>
      <w:r w:rsidR="001763E9" w:rsidRPr="00693213">
        <w:rPr>
          <w:rFonts w:asciiTheme="minorHAnsi" w:hAnsiTheme="minorHAnsi" w:cstheme="minorHAnsi"/>
        </w:rPr>
        <w:t xml:space="preserve"> Smluvní strany v tomto článku smlouvy dále sjednávají některá ujednání týkající se </w:t>
      </w:r>
      <w:r w:rsidR="00033AFD" w:rsidRPr="00693213">
        <w:rPr>
          <w:rFonts w:asciiTheme="minorHAnsi" w:hAnsiTheme="minorHAnsi" w:cstheme="minorHAnsi"/>
        </w:rPr>
        <w:t xml:space="preserve">povinnosti nahradit </w:t>
      </w:r>
      <w:r w:rsidR="001763E9" w:rsidRPr="00693213">
        <w:rPr>
          <w:rFonts w:asciiTheme="minorHAnsi" w:hAnsiTheme="minorHAnsi" w:cstheme="minorHAnsi"/>
        </w:rPr>
        <w:t>způsobenou škodu.</w:t>
      </w:r>
    </w:p>
    <w:p w14:paraId="68FEE825" w14:textId="77777777" w:rsidR="00AF7004" w:rsidRPr="00693213" w:rsidRDefault="00AF7004"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w:t>
      </w:r>
      <w:r w:rsidR="001E3F43" w:rsidRPr="00693213">
        <w:rPr>
          <w:rFonts w:asciiTheme="minorHAnsi" w:hAnsiTheme="minorHAnsi" w:cstheme="minorHAnsi"/>
        </w:rPr>
        <w:t xml:space="preserve">zahájit provádění Díla </w:t>
      </w:r>
      <w:r w:rsidR="001763E9" w:rsidRPr="00693213">
        <w:rPr>
          <w:rFonts w:asciiTheme="minorHAnsi" w:hAnsiTheme="minorHAnsi" w:cstheme="minorHAnsi"/>
        </w:rPr>
        <w:t xml:space="preserve">dle odst. 4.1 této smlouvy nebo </w:t>
      </w:r>
      <w:r w:rsidR="001E3F43" w:rsidRPr="00693213">
        <w:rPr>
          <w:rFonts w:asciiTheme="minorHAnsi" w:hAnsiTheme="minorHAnsi" w:cstheme="minorHAnsi"/>
        </w:rPr>
        <w:t xml:space="preserve">převzít staveniště </w:t>
      </w:r>
      <w:r w:rsidR="001763E9" w:rsidRPr="00693213">
        <w:rPr>
          <w:rFonts w:asciiTheme="minorHAnsi" w:hAnsiTheme="minorHAnsi" w:cstheme="minorHAnsi"/>
        </w:rPr>
        <w:t xml:space="preserve">dle odst. 4.2 této smlouvy, </w:t>
      </w:r>
      <w:r w:rsidRPr="00693213">
        <w:rPr>
          <w:rFonts w:asciiTheme="minorHAnsi" w:hAnsiTheme="minorHAnsi" w:cstheme="minorHAnsi"/>
        </w:rPr>
        <w:t xml:space="preserve">zavazuje se uhradit Objednateli smluvní pokutu ve výši </w:t>
      </w:r>
      <w:r w:rsidR="00E5254F" w:rsidRPr="00E5254F">
        <w:rPr>
          <w:rFonts w:asciiTheme="minorHAnsi" w:hAnsiTheme="minorHAnsi" w:cstheme="minorHAnsi"/>
          <w:b/>
        </w:rPr>
        <w:t>5</w:t>
      </w:r>
      <w:r w:rsidRPr="00E5254F">
        <w:rPr>
          <w:rFonts w:asciiTheme="minorHAnsi" w:hAnsiTheme="minorHAnsi" w:cstheme="minorHAnsi"/>
          <w:b/>
        </w:rPr>
        <w:t>.</w:t>
      </w:r>
      <w:r w:rsidRPr="00693213">
        <w:rPr>
          <w:rFonts w:asciiTheme="minorHAnsi" w:hAnsiTheme="minorHAnsi" w:cstheme="minorHAnsi"/>
          <w:b/>
        </w:rPr>
        <w:t>000,- Kč</w:t>
      </w:r>
      <w:r w:rsidRPr="00693213">
        <w:rPr>
          <w:rFonts w:asciiTheme="minorHAnsi" w:hAnsiTheme="minorHAnsi" w:cstheme="minorHAnsi"/>
        </w:rPr>
        <w:t xml:space="preserve"> (slovy </w:t>
      </w:r>
      <w:r w:rsidR="00E5254F">
        <w:rPr>
          <w:rFonts w:asciiTheme="minorHAnsi" w:hAnsiTheme="minorHAnsi" w:cstheme="minorHAnsi"/>
        </w:rPr>
        <w:t>pět</w:t>
      </w:r>
      <w:r w:rsidR="00AE79E7" w:rsidRPr="00693213">
        <w:rPr>
          <w:rFonts w:asciiTheme="minorHAnsi" w:hAnsiTheme="minorHAnsi" w:cstheme="minorHAnsi"/>
        </w:rPr>
        <w:t xml:space="preserve"> </w:t>
      </w:r>
      <w:r w:rsidRPr="00693213">
        <w:rPr>
          <w:rFonts w:asciiTheme="minorHAnsi" w:hAnsiTheme="minorHAnsi" w:cstheme="minorHAnsi"/>
        </w:rPr>
        <w:t xml:space="preserve">tisíc korun českých) za každý </w:t>
      </w:r>
      <w:r w:rsidR="001763E9" w:rsidRPr="00693213">
        <w:rPr>
          <w:rFonts w:asciiTheme="minorHAnsi" w:hAnsiTheme="minorHAnsi" w:cstheme="minorHAnsi"/>
        </w:rPr>
        <w:t xml:space="preserve">započatý </w:t>
      </w:r>
      <w:r w:rsidRPr="00693213">
        <w:rPr>
          <w:rFonts w:asciiTheme="minorHAnsi" w:hAnsiTheme="minorHAnsi" w:cstheme="minorHAnsi"/>
        </w:rPr>
        <w:t>kalendářní den prodlení.</w:t>
      </w:r>
      <w:r w:rsidR="007C0FF9">
        <w:rPr>
          <w:rFonts w:asciiTheme="minorHAnsi" w:hAnsiTheme="minorHAnsi" w:cstheme="minorHAnsi"/>
        </w:rPr>
        <w:t xml:space="preserve"> </w:t>
      </w:r>
    </w:p>
    <w:p w14:paraId="161CD359" w14:textId="77777777" w:rsidR="00AF7004" w:rsidRPr="00693213" w:rsidRDefault="00AF7004"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w:t>
      </w:r>
      <w:r w:rsidR="008838D0" w:rsidRPr="00693213">
        <w:rPr>
          <w:rFonts w:asciiTheme="minorHAnsi" w:hAnsiTheme="minorHAnsi" w:cstheme="minorHAnsi"/>
        </w:rPr>
        <w:t xml:space="preserve">řádně a včas </w:t>
      </w:r>
      <w:r w:rsidRPr="00693213">
        <w:rPr>
          <w:rFonts w:asciiTheme="minorHAnsi" w:hAnsiTheme="minorHAnsi" w:cstheme="minorHAnsi"/>
        </w:rPr>
        <w:t xml:space="preserve">provést Dílo v termínu provedení Díla uvedeném v odst. 4.1 této smlouvy, zavazuje se uhradit Objednateli smluvní pokutu ve výši </w:t>
      </w:r>
      <w:r w:rsidR="00604FAC">
        <w:rPr>
          <w:rFonts w:asciiTheme="minorHAnsi" w:hAnsiTheme="minorHAnsi" w:cstheme="minorHAnsi"/>
          <w:b/>
        </w:rPr>
        <w:t>0,2 %</w:t>
      </w:r>
      <w:r w:rsidRPr="00693213">
        <w:rPr>
          <w:rFonts w:asciiTheme="minorHAnsi" w:hAnsiTheme="minorHAnsi" w:cstheme="minorHAnsi"/>
        </w:rPr>
        <w:t xml:space="preserve"> </w:t>
      </w:r>
      <w:r w:rsidR="00604FAC">
        <w:rPr>
          <w:rFonts w:asciiTheme="minorHAnsi" w:hAnsiTheme="minorHAnsi" w:cstheme="minorHAnsi"/>
        </w:rPr>
        <w:t xml:space="preserve">z cena díla </w:t>
      </w:r>
      <w:r w:rsidRPr="00693213">
        <w:rPr>
          <w:rFonts w:asciiTheme="minorHAnsi" w:hAnsiTheme="minorHAnsi" w:cstheme="minorHAnsi"/>
        </w:rPr>
        <w:t xml:space="preserve">za každý </w:t>
      </w:r>
      <w:r w:rsidR="0078368E" w:rsidRPr="00693213">
        <w:rPr>
          <w:rFonts w:asciiTheme="minorHAnsi" w:hAnsiTheme="minorHAnsi" w:cstheme="minorHAnsi"/>
        </w:rPr>
        <w:t xml:space="preserve">započatý </w:t>
      </w:r>
      <w:r w:rsidRPr="00693213">
        <w:rPr>
          <w:rFonts w:asciiTheme="minorHAnsi" w:hAnsiTheme="minorHAnsi" w:cstheme="minorHAnsi"/>
        </w:rPr>
        <w:t>kalendářní den prodlení.</w:t>
      </w:r>
    </w:p>
    <w:p w14:paraId="6AE4B321" w14:textId="77777777" w:rsidR="008838D0" w:rsidRPr="00693213" w:rsidRDefault="00AF7004"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provést Dílo </w:t>
      </w:r>
      <w:r w:rsidR="008838D0" w:rsidRPr="00693213">
        <w:rPr>
          <w:rFonts w:asciiTheme="minorHAnsi" w:hAnsiTheme="minorHAnsi" w:cstheme="minorHAnsi"/>
        </w:rPr>
        <w:t xml:space="preserve">řádně a včas </w:t>
      </w:r>
      <w:r w:rsidRPr="00693213">
        <w:rPr>
          <w:rFonts w:asciiTheme="minorHAnsi" w:hAnsiTheme="minorHAnsi" w:cstheme="minorHAnsi"/>
        </w:rPr>
        <w:t>v termínu provedení Díla uvedeném v odst. 4.1 této smlouvy</w:t>
      </w:r>
      <w:r w:rsidR="008838D0" w:rsidRPr="00693213">
        <w:rPr>
          <w:rFonts w:asciiTheme="minorHAnsi" w:hAnsiTheme="minorHAnsi" w:cstheme="minorHAnsi"/>
        </w:rPr>
        <w:t xml:space="preserve">, přičemž Objednatel převezme Dílo s vadami a nedodělky dle odst. 10.4 této smlouvy, neuplatní se odst. 11.3 této smlouvy, ale Zhotovitel se v takovém případě zavazuje uhradit jednorázovou smluvní pokutu ve výši </w:t>
      </w:r>
      <w:r w:rsidR="00E5254F">
        <w:rPr>
          <w:rFonts w:asciiTheme="minorHAnsi" w:hAnsiTheme="minorHAnsi" w:cstheme="minorHAnsi"/>
          <w:b/>
        </w:rPr>
        <w:t>1</w:t>
      </w:r>
      <w:r w:rsidR="00D24FBF" w:rsidRPr="00693213">
        <w:rPr>
          <w:rFonts w:asciiTheme="minorHAnsi" w:hAnsiTheme="minorHAnsi" w:cstheme="minorHAnsi"/>
          <w:b/>
        </w:rPr>
        <w:t>0</w:t>
      </w:r>
      <w:r w:rsidR="008838D0" w:rsidRPr="00693213">
        <w:rPr>
          <w:rFonts w:asciiTheme="minorHAnsi" w:hAnsiTheme="minorHAnsi" w:cstheme="minorHAnsi"/>
          <w:b/>
        </w:rPr>
        <w:t>0.000,- Kč</w:t>
      </w:r>
      <w:r w:rsidR="008838D0" w:rsidRPr="00693213">
        <w:rPr>
          <w:rFonts w:asciiTheme="minorHAnsi" w:hAnsiTheme="minorHAnsi" w:cstheme="minorHAnsi"/>
        </w:rPr>
        <w:t xml:space="preserve"> (slovy </w:t>
      </w:r>
      <w:r w:rsidR="00E5254F">
        <w:rPr>
          <w:rFonts w:asciiTheme="minorHAnsi" w:hAnsiTheme="minorHAnsi" w:cstheme="minorHAnsi"/>
        </w:rPr>
        <w:t>sto tisíc</w:t>
      </w:r>
      <w:r w:rsidR="008838D0" w:rsidRPr="00693213">
        <w:rPr>
          <w:rFonts w:asciiTheme="minorHAnsi" w:hAnsiTheme="minorHAnsi" w:cstheme="minorHAnsi"/>
        </w:rPr>
        <w:t xml:space="preserve"> korun českých) a dále případně smluvní pokutu ve výši </w:t>
      </w:r>
      <w:r w:rsidR="00E5254F" w:rsidRPr="00E5254F">
        <w:rPr>
          <w:rFonts w:asciiTheme="minorHAnsi" w:hAnsiTheme="minorHAnsi" w:cstheme="minorHAnsi"/>
          <w:b/>
        </w:rPr>
        <w:t>10</w:t>
      </w:r>
      <w:r w:rsidR="008838D0" w:rsidRPr="00693213">
        <w:rPr>
          <w:rFonts w:asciiTheme="minorHAnsi" w:hAnsiTheme="minorHAnsi" w:cstheme="minorHAnsi"/>
          <w:b/>
        </w:rPr>
        <w:t>.000,- Kč</w:t>
      </w:r>
      <w:r w:rsidR="00AE79E7" w:rsidRPr="00693213">
        <w:rPr>
          <w:rFonts w:asciiTheme="minorHAnsi" w:hAnsiTheme="minorHAnsi" w:cstheme="minorHAnsi"/>
        </w:rPr>
        <w:t xml:space="preserve"> (slovy </w:t>
      </w:r>
      <w:r w:rsidR="00E5254F">
        <w:rPr>
          <w:rFonts w:asciiTheme="minorHAnsi" w:hAnsiTheme="minorHAnsi" w:cstheme="minorHAnsi"/>
        </w:rPr>
        <w:t>deset</w:t>
      </w:r>
      <w:r w:rsidR="00033AFD" w:rsidRPr="00693213">
        <w:rPr>
          <w:rFonts w:asciiTheme="minorHAnsi" w:hAnsiTheme="minorHAnsi" w:cstheme="minorHAnsi"/>
        </w:rPr>
        <w:t xml:space="preserve"> </w:t>
      </w:r>
      <w:r w:rsidR="008838D0" w:rsidRPr="00693213">
        <w:rPr>
          <w:rFonts w:asciiTheme="minorHAnsi" w:hAnsiTheme="minorHAnsi" w:cstheme="minorHAnsi"/>
        </w:rPr>
        <w:t xml:space="preserve">tisíc korun českých) za každý </w:t>
      </w:r>
      <w:r w:rsidR="0078368E" w:rsidRPr="00693213">
        <w:rPr>
          <w:rFonts w:asciiTheme="minorHAnsi" w:hAnsiTheme="minorHAnsi" w:cstheme="minorHAnsi"/>
        </w:rPr>
        <w:t xml:space="preserve">započatý </w:t>
      </w:r>
      <w:r w:rsidR="008838D0" w:rsidRPr="00693213">
        <w:rPr>
          <w:rFonts w:asciiTheme="minorHAnsi" w:hAnsiTheme="minorHAnsi" w:cstheme="minorHAnsi"/>
        </w:rPr>
        <w:t>kalendářní den prodlení Zhotovitele s jeho povinností odstranit vady a nedodělky nebránící řádnému a bezpečnému užívání Díla postupem a ve lhůtě dle odst. 10.</w:t>
      </w:r>
      <w:r w:rsidR="00F50BB2" w:rsidRPr="00693213">
        <w:rPr>
          <w:rFonts w:asciiTheme="minorHAnsi" w:hAnsiTheme="minorHAnsi" w:cstheme="minorHAnsi"/>
        </w:rPr>
        <w:t>6</w:t>
      </w:r>
      <w:r w:rsidR="008838D0" w:rsidRPr="00693213">
        <w:rPr>
          <w:rFonts w:asciiTheme="minorHAnsi" w:hAnsiTheme="minorHAnsi" w:cstheme="minorHAnsi"/>
        </w:rPr>
        <w:t xml:space="preserve"> této smlouvy.</w:t>
      </w:r>
    </w:p>
    <w:p w14:paraId="62B8E2DC" w14:textId="77777777" w:rsidR="0078368E" w:rsidRPr="00693213" w:rsidRDefault="0078368E"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nastoupit na </w:t>
      </w:r>
      <w:r w:rsidR="006218F5" w:rsidRPr="00693213">
        <w:rPr>
          <w:rFonts w:asciiTheme="minorHAnsi" w:hAnsiTheme="minorHAnsi" w:cstheme="minorHAnsi"/>
        </w:rPr>
        <w:t xml:space="preserve">odstranění vady </w:t>
      </w:r>
      <w:r w:rsidRPr="00693213">
        <w:rPr>
          <w:rFonts w:asciiTheme="minorHAnsi" w:hAnsiTheme="minorHAnsi" w:cstheme="minorHAnsi"/>
        </w:rPr>
        <w:t>označen</w:t>
      </w:r>
      <w:r w:rsidR="00096165" w:rsidRPr="00693213">
        <w:rPr>
          <w:rFonts w:asciiTheme="minorHAnsi" w:hAnsiTheme="minorHAnsi" w:cstheme="minorHAnsi"/>
        </w:rPr>
        <w:t>é</w:t>
      </w:r>
      <w:r w:rsidRPr="00693213">
        <w:rPr>
          <w:rFonts w:asciiTheme="minorHAnsi" w:hAnsiTheme="minorHAnsi" w:cstheme="minorHAnsi"/>
        </w:rPr>
        <w:t xml:space="preserve"> jako „havárie“ nebo „havarijní stav“ v dohodnuté lhůtě dle odst. </w:t>
      </w:r>
      <w:r w:rsidR="007D74C1" w:rsidRPr="00693213">
        <w:rPr>
          <w:rFonts w:asciiTheme="minorHAnsi" w:hAnsiTheme="minorHAnsi" w:cstheme="minorHAnsi"/>
        </w:rPr>
        <w:t>8.9</w:t>
      </w:r>
      <w:r w:rsidRPr="00693213">
        <w:rPr>
          <w:rFonts w:asciiTheme="minorHAnsi" w:hAnsiTheme="minorHAnsi" w:cstheme="minorHAnsi"/>
        </w:rPr>
        <w:t xml:space="preserve"> této smlouvy, zavazuje se uhradit Objednateli smluvní pokutu ve výši </w:t>
      </w:r>
      <w:r w:rsidR="00E5254F">
        <w:rPr>
          <w:rFonts w:asciiTheme="minorHAnsi" w:hAnsiTheme="minorHAnsi" w:cstheme="minorHAnsi"/>
          <w:b/>
        </w:rPr>
        <w:t>1</w:t>
      </w:r>
      <w:r w:rsidR="00D24FBF" w:rsidRPr="00693213">
        <w:rPr>
          <w:rFonts w:asciiTheme="minorHAnsi" w:hAnsiTheme="minorHAnsi" w:cstheme="minorHAnsi"/>
          <w:b/>
        </w:rPr>
        <w:t>.0</w:t>
      </w:r>
      <w:r w:rsidRPr="00693213">
        <w:rPr>
          <w:rFonts w:asciiTheme="minorHAnsi" w:hAnsiTheme="minorHAnsi" w:cstheme="minorHAnsi"/>
          <w:b/>
        </w:rPr>
        <w:t>00,- Kč</w:t>
      </w:r>
      <w:r w:rsidRPr="00693213">
        <w:rPr>
          <w:rFonts w:asciiTheme="minorHAnsi" w:hAnsiTheme="minorHAnsi" w:cstheme="minorHAnsi"/>
        </w:rPr>
        <w:t xml:space="preserve"> (slovy </w:t>
      </w:r>
      <w:r w:rsidR="00D24FBF" w:rsidRPr="00693213">
        <w:rPr>
          <w:rFonts w:asciiTheme="minorHAnsi" w:hAnsiTheme="minorHAnsi" w:cstheme="minorHAnsi"/>
        </w:rPr>
        <w:t>tisíc</w:t>
      </w:r>
      <w:r w:rsidRPr="00693213">
        <w:rPr>
          <w:rFonts w:asciiTheme="minorHAnsi" w:hAnsiTheme="minorHAnsi" w:cstheme="minorHAnsi"/>
        </w:rPr>
        <w:t xml:space="preserve"> korun českých) za každou započatou hodinu</w:t>
      </w:r>
      <w:r w:rsidR="00033AFD" w:rsidRPr="00693213">
        <w:rPr>
          <w:rFonts w:asciiTheme="minorHAnsi" w:hAnsiTheme="minorHAnsi" w:cstheme="minorHAnsi"/>
        </w:rPr>
        <w:t xml:space="preserve"> </w:t>
      </w:r>
      <w:r w:rsidRPr="00693213">
        <w:rPr>
          <w:rFonts w:asciiTheme="minorHAnsi" w:hAnsiTheme="minorHAnsi" w:cstheme="minorHAnsi"/>
        </w:rPr>
        <w:t>prodlení</w:t>
      </w:r>
      <w:r w:rsidR="007D74C1" w:rsidRPr="00693213">
        <w:rPr>
          <w:rFonts w:asciiTheme="minorHAnsi" w:hAnsiTheme="minorHAnsi" w:cstheme="minorHAnsi"/>
        </w:rPr>
        <w:t>, a to</w:t>
      </w:r>
      <w:r w:rsidR="00A30756" w:rsidRPr="00693213">
        <w:rPr>
          <w:rFonts w:asciiTheme="minorHAnsi" w:hAnsiTheme="minorHAnsi" w:cstheme="minorHAnsi"/>
        </w:rPr>
        <w:t xml:space="preserve"> ve vztahu ke každému jednotlivému nahlášení vady</w:t>
      </w:r>
      <w:r w:rsidRPr="00693213">
        <w:rPr>
          <w:rFonts w:asciiTheme="minorHAnsi" w:hAnsiTheme="minorHAnsi" w:cstheme="minorHAnsi"/>
        </w:rPr>
        <w:t>.</w:t>
      </w:r>
      <w:r w:rsidR="006218F5" w:rsidRPr="00693213">
        <w:rPr>
          <w:rFonts w:asciiTheme="minorHAnsi" w:hAnsiTheme="minorHAnsi" w:cstheme="minorHAnsi"/>
        </w:rPr>
        <w:t xml:space="preserve"> Povinnost k úhradě této smluvní pokuty se týká pouze doby do vzniku prodlení Zhotovitele s plněním povinnosti, pro kterou je sjednána smluvní pokuta dle odst. 11.7</w:t>
      </w:r>
      <w:r w:rsidR="00096165" w:rsidRPr="00693213">
        <w:rPr>
          <w:rFonts w:asciiTheme="minorHAnsi" w:hAnsiTheme="minorHAnsi" w:cstheme="minorHAnsi"/>
        </w:rPr>
        <w:t xml:space="preserve"> nebo odst. 11.8</w:t>
      </w:r>
      <w:r w:rsidR="006218F5" w:rsidRPr="00693213">
        <w:rPr>
          <w:rFonts w:asciiTheme="minorHAnsi" w:hAnsiTheme="minorHAnsi" w:cstheme="minorHAnsi"/>
        </w:rPr>
        <w:t xml:space="preserve"> této smlouvy.</w:t>
      </w:r>
    </w:p>
    <w:p w14:paraId="69E40516" w14:textId="77777777" w:rsidR="0078368E" w:rsidRPr="00693213" w:rsidRDefault="0078368E"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svoji povinnost nastoupit na </w:t>
      </w:r>
      <w:r w:rsidR="006218F5" w:rsidRPr="00693213">
        <w:rPr>
          <w:rFonts w:asciiTheme="minorHAnsi" w:hAnsiTheme="minorHAnsi" w:cstheme="minorHAnsi"/>
        </w:rPr>
        <w:t>odstranění vady</w:t>
      </w:r>
      <w:r w:rsidRPr="00693213">
        <w:rPr>
          <w:rFonts w:asciiTheme="minorHAnsi" w:hAnsiTheme="minorHAnsi" w:cstheme="minorHAnsi"/>
        </w:rPr>
        <w:t xml:space="preserve"> nikoliv označen</w:t>
      </w:r>
      <w:r w:rsidR="00096165" w:rsidRPr="00693213">
        <w:rPr>
          <w:rFonts w:asciiTheme="minorHAnsi" w:hAnsiTheme="minorHAnsi" w:cstheme="minorHAnsi"/>
        </w:rPr>
        <w:t>é</w:t>
      </w:r>
      <w:r w:rsidRPr="00693213">
        <w:rPr>
          <w:rFonts w:asciiTheme="minorHAnsi" w:hAnsiTheme="minorHAnsi" w:cstheme="minorHAnsi"/>
        </w:rPr>
        <w:t xml:space="preserve"> jako „havárie“ nebo „havarijní stav“ v dohodnuté lhůtě dle odst. </w:t>
      </w:r>
      <w:r w:rsidR="007D74C1" w:rsidRPr="00693213">
        <w:rPr>
          <w:rFonts w:asciiTheme="minorHAnsi" w:hAnsiTheme="minorHAnsi" w:cstheme="minorHAnsi"/>
        </w:rPr>
        <w:t>8.11</w:t>
      </w:r>
      <w:r w:rsidRPr="00693213">
        <w:rPr>
          <w:rFonts w:asciiTheme="minorHAnsi" w:hAnsiTheme="minorHAnsi" w:cstheme="minorHAnsi"/>
        </w:rPr>
        <w:t xml:space="preserve"> této smlouvy, zavazuje se uhradit Objednateli smluvní pokutu ve výši </w:t>
      </w:r>
      <w:r w:rsidR="00805FAE" w:rsidRPr="00693213">
        <w:rPr>
          <w:rFonts w:asciiTheme="minorHAnsi" w:hAnsiTheme="minorHAnsi" w:cstheme="minorHAnsi"/>
          <w:b/>
        </w:rPr>
        <w:t>1</w:t>
      </w:r>
      <w:r w:rsidRPr="00693213">
        <w:rPr>
          <w:rFonts w:asciiTheme="minorHAnsi" w:hAnsiTheme="minorHAnsi" w:cstheme="minorHAnsi"/>
          <w:b/>
        </w:rPr>
        <w:t>.000,- Kč</w:t>
      </w:r>
      <w:r w:rsidR="00805FAE" w:rsidRPr="00693213">
        <w:rPr>
          <w:rFonts w:asciiTheme="minorHAnsi" w:hAnsiTheme="minorHAnsi" w:cstheme="minorHAnsi"/>
        </w:rPr>
        <w:t xml:space="preserve"> (slovy </w:t>
      </w:r>
      <w:r w:rsidRPr="00693213">
        <w:rPr>
          <w:rFonts w:asciiTheme="minorHAnsi" w:hAnsiTheme="minorHAnsi" w:cstheme="minorHAnsi"/>
        </w:rPr>
        <w:t>tisíc korun českých) za každý započatý den prodlení</w:t>
      </w:r>
      <w:r w:rsidR="007D74C1" w:rsidRPr="00693213">
        <w:rPr>
          <w:rFonts w:asciiTheme="minorHAnsi" w:hAnsiTheme="minorHAnsi" w:cstheme="minorHAnsi"/>
        </w:rPr>
        <w:t>, a to ve vztahu ke každému jednotlivému nahlášení vady</w:t>
      </w:r>
      <w:r w:rsidRPr="00693213">
        <w:rPr>
          <w:rFonts w:asciiTheme="minorHAnsi" w:hAnsiTheme="minorHAnsi" w:cstheme="minorHAnsi"/>
        </w:rPr>
        <w:t>.</w:t>
      </w:r>
      <w:r w:rsidR="006218F5" w:rsidRPr="00693213">
        <w:rPr>
          <w:rFonts w:asciiTheme="minorHAnsi" w:hAnsiTheme="minorHAnsi" w:cstheme="minorHAnsi"/>
        </w:rPr>
        <w:t xml:space="preserve"> Povinnost k úhradě této smluvní pokuty se týká pouze doby do vzniku prodlení Zhotovitele s plněním povinnosti, pro kterou je sjednána smluvní pokuta dle odst. 11.9 této smlouvy. </w:t>
      </w:r>
    </w:p>
    <w:p w14:paraId="6BA3FDCC" w14:textId="77777777" w:rsidR="006218F5" w:rsidRPr="00693213" w:rsidRDefault="006218F5"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V případě, že Zhotovitel poruší svoji povinnost odstranit</w:t>
      </w:r>
      <w:r w:rsidR="00E52378" w:rsidRPr="00693213">
        <w:rPr>
          <w:rFonts w:asciiTheme="minorHAnsi" w:hAnsiTheme="minorHAnsi" w:cstheme="minorHAnsi"/>
        </w:rPr>
        <w:t xml:space="preserve"> řádně a včas</w:t>
      </w:r>
      <w:r w:rsidRPr="00693213">
        <w:rPr>
          <w:rFonts w:asciiTheme="minorHAnsi" w:hAnsiTheme="minorHAnsi" w:cstheme="minorHAnsi"/>
        </w:rPr>
        <w:t xml:space="preserve"> vadu označenou jako „havárie“ nebo „havarijní stav“ v dohodnuté lhůtě dle odst. </w:t>
      </w:r>
      <w:r w:rsidR="007D74C1" w:rsidRPr="00693213">
        <w:rPr>
          <w:rFonts w:asciiTheme="minorHAnsi" w:hAnsiTheme="minorHAnsi" w:cstheme="minorHAnsi"/>
        </w:rPr>
        <w:t>8.10</w:t>
      </w:r>
      <w:r w:rsidRPr="00693213">
        <w:rPr>
          <w:rFonts w:asciiTheme="minorHAnsi" w:hAnsiTheme="minorHAnsi" w:cstheme="minorHAnsi"/>
        </w:rPr>
        <w:t xml:space="preserve"> této smlouvy, zavazuje se uhradit Objednateli smluvní pokutu ve výši </w:t>
      </w:r>
      <w:r w:rsidR="00E5254F">
        <w:rPr>
          <w:rFonts w:asciiTheme="minorHAnsi" w:hAnsiTheme="minorHAnsi" w:cstheme="minorHAnsi"/>
          <w:b/>
        </w:rPr>
        <w:t>5</w:t>
      </w:r>
      <w:r w:rsidRPr="00693213">
        <w:rPr>
          <w:rFonts w:asciiTheme="minorHAnsi" w:hAnsiTheme="minorHAnsi" w:cstheme="minorHAnsi"/>
          <w:b/>
        </w:rPr>
        <w:t>.000,- Kč</w:t>
      </w:r>
      <w:r w:rsidRPr="00693213">
        <w:rPr>
          <w:rFonts w:asciiTheme="minorHAnsi" w:hAnsiTheme="minorHAnsi" w:cstheme="minorHAnsi"/>
        </w:rPr>
        <w:t xml:space="preserve"> (slovy </w:t>
      </w:r>
      <w:r w:rsidR="00E5254F">
        <w:rPr>
          <w:rFonts w:asciiTheme="minorHAnsi" w:hAnsiTheme="minorHAnsi" w:cstheme="minorHAnsi"/>
        </w:rPr>
        <w:t xml:space="preserve">pět </w:t>
      </w:r>
      <w:r w:rsidR="00FB2C38" w:rsidRPr="00693213">
        <w:rPr>
          <w:rFonts w:asciiTheme="minorHAnsi" w:hAnsiTheme="minorHAnsi" w:cstheme="minorHAnsi"/>
        </w:rPr>
        <w:t>tisíc</w:t>
      </w:r>
      <w:r w:rsidRPr="00693213">
        <w:rPr>
          <w:rFonts w:asciiTheme="minorHAnsi" w:hAnsiTheme="minorHAnsi" w:cstheme="minorHAnsi"/>
        </w:rPr>
        <w:t xml:space="preserve"> korun českých) za každ</w:t>
      </w:r>
      <w:r w:rsidR="007D74C1" w:rsidRPr="00693213">
        <w:rPr>
          <w:rFonts w:asciiTheme="minorHAnsi" w:hAnsiTheme="minorHAnsi" w:cstheme="minorHAnsi"/>
        </w:rPr>
        <w:t>ý</w:t>
      </w:r>
      <w:r w:rsidRPr="00693213">
        <w:rPr>
          <w:rFonts w:asciiTheme="minorHAnsi" w:hAnsiTheme="minorHAnsi" w:cstheme="minorHAnsi"/>
        </w:rPr>
        <w:t xml:space="preserve"> započat</w:t>
      </w:r>
      <w:r w:rsidR="007D74C1" w:rsidRPr="00693213">
        <w:rPr>
          <w:rFonts w:asciiTheme="minorHAnsi" w:hAnsiTheme="minorHAnsi" w:cstheme="minorHAnsi"/>
        </w:rPr>
        <w:t>ý den prodlení</w:t>
      </w:r>
      <w:r w:rsidR="00096165" w:rsidRPr="00693213">
        <w:rPr>
          <w:rFonts w:asciiTheme="minorHAnsi" w:hAnsiTheme="minorHAnsi" w:cstheme="minorHAnsi"/>
        </w:rPr>
        <w:t>, a to ve vztahu ke každému jednotlivému nahlášení vady</w:t>
      </w:r>
      <w:r w:rsidRPr="00693213">
        <w:rPr>
          <w:rFonts w:asciiTheme="minorHAnsi" w:hAnsiTheme="minorHAnsi" w:cstheme="minorHAnsi"/>
        </w:rPr>
        <w:t>.</w:t>
      </w:r>
    </w:p>
    <w:p w14:paraId="0D4C6F07" w14:textId="77777777" w:rsidR="007D74C1" w:rsidRPr="00693213" w:rsidRDefault="007D74C1"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V případě, že Zhotovitel poruší svoji povinnost odstranit řádně a včas alespoň takový projev nebo příčinu vady nebo její následky, které byly důvodem pro označení takové vady jako „havárie“ nebo „havarijní stav“ v dohodnuté lhůtě dle odst. 8.10 této smlouvy, zavazuje se uhradit Obj</w:t>
      </w:r>
      <w:r w:rsidR="00805FAE" w:rsidRPr="00693213">
        <w:rPr>
          <w:rFonts w:asciiTheme="minorHAnsi" w:hAnsiTheme="minorHAnsi" w:cstheme="minorHAnsi"/>
        </w:rPr>
        <w:t xml:space="preserve">ednateli smluvní pokutu ve výši </w:t>
      </w:r>
      <w:r w:rsidR="00E5254F">
        <w:rPr>
          <w:rFonts w:asciiTheme="minorHAnsi" w:hAnsiTheme="minorHAnsi" w:cstheme="minorHAnsi"/>
          <w:b/>
        </w:rPr>
        <w:t>1</w:t>
      </w:r>
      <w:r w:rsidR="00FB2C38" w:rsidRPr="00693213">
        <w:rPr>
          <w:rFonts w:asciiTheme="minorHAnsi" w:hAnsiTheme="minorHAnsi" w:cstheme="minorHAnsi"/>
          <w:b/>
        </w:rPr>
        <w:t>.0</w:t>
      </w:r>
      <w:r w:rsidRPr="00693213">
        <w:rPr>
          <w:rFonts w:asciiTheme="minorHAnsi" w:hAnsiTheme="minorHAnsi" w:cstheme="minorHAnsi"/>
          <w:b/>
        </w:rPr>
        <w:t>00,- Kč</w:t>
      </w:r>
      <w:r w:rsidRPr="00693213">
        <w:rPr>
          <w:rFonts w:asciiTheme="minorHAnsi" w:hAnsiTheme="minorHAnsi" w:cstheme="minorHAnsi"/>
        </w:rPr>
        <w:t xml:space="preserve"> (slovy </w:t>
      </w:r>
      <w:r w:rsidR="00FB2C38" w:rsidRPr="00693213">
        <w:rPr>
          <w:rFonts w:asciiTheme="minorHAnsi" w:hAnsiTheme="minorHAnsi" w:cstheme="minorHAnsi"/>
        </w:rPr>
        <w:t>tisíc</w:t>
      </w:r>
      <w:r w:rsidRPr="00693213">
        <w:rPr>
          <w:rFonts w:asciiTheme="minorHAnsi" w:hAnsiTheme="minorHAnsi" w:cstheme="minorHAnsi"/>
        </w:rPr>
        <w:t xml:space="preserve"> korun českých) za každou započatou hodinu</w:t>
      </w:r>
      <w:r w:rsidR="00033AFD" w:rsidRPr="00693213">
        <w:rPr>
          <w:rFonts w:asciiTheme="minorHAnsi" w:hAnsiTheme="minorHAnsi" w:cstheme="minorHAnsi"/>
        </w:rPr>
        <w:t xml:space="preserve"> </w:t>
      </w:r>
      <w:r w:rsidRPr="00693213">
        <w:rPr>
          <w:rFonts w:asciiTheme="minorHAnsi" w:hAnsiTheme="minorHAnsi" w:cstheme="minorHAnsi"/>
        </w:rPr>
        <w:t>prodlení</w:t>
      </w:r>
      <w:r w:rsidR="00DC7703" w:rsidRPr="00693213">
        <w:rPr>
          <w:rFonts w:asciiTheme="minorHAnsi" w:hAnsiTheme="minorHAnsi" w:cstheme="minorHAnsi"/>
        </w:rPr>
        <w:t>, a to ve vztahu ke každému jednotlivému nahlášení vady</w:t>
      </w:r>
      <w:r w:rsidRPr="00693213">
        <w:rPr>
          <w:rFonts w:asciiTheme="minorHAnsi" w:hAnsiTheme="minorHAnsi" w:cstheme="minorHAnsi"/>
        </w:rPr>
        <w:t>.</w:t>
      </w:r>
      <w:r w:rsidR="00096165" w:rsidRPr="00693213">
        <w:rPr>
          <w:rFonts w:asciiTheme="minorHAnsi" w:hAnsiTheme="minorHAnsi" w:cstheme="minorHAnsi"/>
        </w:rPr>
        <w:t xml:space="preserve"> Tato smluvní pokuta </w:t>
      </w:r>
      <w:r w:rsidR="00DC7703" w:rsidRPr="00693213">
        <w:rPr>
          <w:rFonts w:asciiTheme="minorHAnsi" w:hAnsiTheme="minorHAnsi" w:cstheme="minorHAnsi"/>
        </w:rPr>
        <w:t>může být</w:t>
      </w:r>
      <w:r w:rsidR="00096165" w:rsidRPr="00693213">
        <w:rPr>
          <w:rFonts w:asciiTheme="minorHAnsi" w:hAnsiTheme="minorHAnsi" w:cstheme="minorHAnsi"/>
        </w:rPr>
        <w:t xml:space="preserve"> uplatněna vedle smluvní pokuty dle odst. 11.7 této smlo</w:t>
      </w:r>
      <w:r w:rsidR="00DC7703" w:rsidRPr="00693213">
        <w:rPr>
          <w:rFonts w:asciiTheme="minorHAnsi" w:hAnsiTheme="minorHAnsi" w:cstheme="minorHAnsi"/>
        </w:rPr>
        <w:t>u</w:t>
      </w:r>
      <w:r w:rsidR="00096165" w:rsidRPr="00693213">
        <w:rPr>
          <w:rFonts w:asciiTheme="minorHAnsi" w:hAnsiTheme="minorHAnsi" w:cstheme="minorHAnsi"/>
        </w:rPr>
        <w:t>vy.</w:t>
      </w:r>
    </w:p>
    <w:p w14:paraId="484C1305" w14:textId="77777777" w:rsidR="00096165" w:rsidRPr="00693213" w:rsidRDefault="006218F5"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lastRenderedPageBreak/>
        <w:t xml:space="preserve">V případě, že Zhotovitel poruší svoji povinnost odstranit </w:t>
      </w:r>
      <w:r w:rsidR="00E52378" w:rsidRPr="00693213">
        <w:rPr>
          <w:rFonts w:asciiTheme="minorHAnsi" w:hAnsiTheme="minorHAnsi" w:cstheme="minorHAnsi"/>
        </w:rPr>
        <w:t xml:space="preserve">řádně a včas </w:t>
      </w:r>
      <w:r w:rsidRPr="00693213">
        <w:rPr>
          <w:rFonts w:asciiTheme="minorHAnsi" w:hAnsiTheme="minorHAnsi" w:cstheme="minorHAnsi"/>
        </w:rPr>
        <w:t xml:space="preserve">vadu nikoliv označenou jako „havárie“ nebo „havarijní stav“ v dohodnuté lhůtě dle odst. </w:t>
      </w:r>
      <w:r w:rsidR="007D74C1" w:rsidRPr="00693213">
        <w:rPr>
          <w:rFonts w:asciiTheme="minorHAnsi" w:hAnsiTheme="minorHAnsi" w:cstheme="minorHAnsi"/>
        </w:rPr>
        <w:t>8.12</w:t>
      </w:r>
      <w:r w:rsidRPr="00693213">
        <w:rPr>
          <w:rFonts w:asciiTheme="minorHAnsi" w:hAnsiTheme="minorHAnsi" w:cstheme="minorHAnsi"/>
        </w:rPr>
        <w:t xml:space="preserve"> této smlouvy, zavazuje se uhradit Objednateli smluvní pokutu ve výši </w:t>
      </w:r>
      <w:r w:rsidR="00E5254F">
        <w:rPr>
          <w:rFonts w:asciiTheme="minorHAnsi" w:hAnsiTheme="minorHAnsi" w:cstheme="minorHAnsi"/>
          <w:b/>
        </w:rPr>
        <w:t>1</w:t>
      </w:r>
      <w:r w:rsidRPr="00693213">
        <w:rPr>
          <w:rFonts w:asciiTheme="minorHAnsi" w:hAnsiTheme="minorHAnsi" w:cstheme="minorHAnsi"/>
          <w:b/>
        </w:rPr>
        <w:t>.000,- Kč</w:t>
      </w:r>
      <w:r w:rsidR="00FB2C38" w:rsidRPr="00693213">
        <w:rPr>
          <w:rFonts w:asciiTheme="minorHAnsi" w:hAnsiTheme="minorHAnsi" w:cstheme="minorHAnsi"/>
        </w:rPr>
        <w:t xml:space="preserve"> (slovy </w:t>
      </w:r>
      <w:r w:rsidRPr="00693213">
        <w:rPr>
          <w:rFonts w:asciiTheme="minorHAnsi" w:hAnsiTheme="minorHAnsi" w:cstheme="minorHAnsi"/>
        </w:rPr>
        <w:t>tisíc korun českých) za každý započatý kalendářní den prodlení</w:t>
      </w:r>
      <w:r w:rsidR="00DC7703" w:rsidRPr="00693213">
        <w:rPr>
          <w:rFonts w:asciiTheme="minorHAnsi" w:hAnsiTheme="minorHAnsi" w:cstheme="minorHAnsi"/>
        </w:rPr>
        <w:t>, a to ve vztahu ke každému jednotlivému nahlášení vady</w:t>
      </w:r>
      <w:r w:rsidRPr="00693213">
        <w:rPr>
          <w:rFonts w:asciiTheme="minorHAnsi" w:hAnsiTheme="minorHAnsi" w:cstheme="minorHAnsi"/>
        </w:rPr>
        <w:t>.</w:t>
      </w:r>
    </w:p>
    <w:p w14:paraId="2982787D" w14:textId="77777777" w:rsidR="00096165" w:rsidRPr="00693213" w:rsidRDefault="00096165"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že Zhotovitel poruší některou ze svých povinností uvedených v odst. 10.9 této smlouvy, zavazuje se uhradit Objednateli smluvní pokutu ve výši </w:t>
      </w:r>
      <w:r w:rsidR="00E5254F">
        <w:rPr>
          <w:rFonts w:asciiTheme="minorHAnsi" w:hAnsiTheme="minorHAnsi" w:cstheme="minorHAnsi"/>
          <w:b/>
        </w:rPr>
        <w:t>5</w:t>
      </w:r>
      <w:r w:rsidRPr="00693213">
        <w:rPr>
          <w:rFonts w:asciiTheme="minorHAnsi" w:hAnsiTheme="minorHAnsi" w:cstheme="minorHAnsi"/>
          <w:b/>
        </w:rPr>
        <w:t>.000,- Kč</w:t>
      </w:r>
      <w:r w:rsidR="00805FAE" w:rsidRPr="00693213">
        <w:rPr>
          <w:rFonts w:asciiTheme="minorHAnsi" w:hAnsiTheme="minorHAnsi" w:cstheme="minorHAnsi"/>
        </w:rPr>
        <w:t xml:space="preserve"> (slovy </w:t>
      </w:r>
      <w:r w:rsidR="00E5254F">
        <w:rPr>
          <w:rFonts w:asciiTheme="minorHAnsi" w:hAnsiTheme="minorHAnsi" w:cstheme="minorHAnsi"/>
        </w:rPr>
        <w:t>pět</w:t>
      </w:r>
      <w:r w:rsidR="00033AFD" w:rsidRPr="00693213">
        <w:rPr>
          <w:rFonts w:asciiTheme="minorHAnsi" w:hAnsiTheme="minorHAnsi" w:cstheme="minorHAnsi"/>
        </w:rPr>
        <w:t xml:space="preserve"> </w:t>
      </w:r>
      <w:r w:rsidRPr="00693213">
        <w:rPr>
          <w:rFonts w:asciiTheme="minorHAnsi" w:hAnsiTheme="minorHAnsi" w:cstheme="minorHAnsi"/>
        </w:rPr>
        <w:t>tisíc korun českých) za každý započatý kalendářní den prodlení.</w:t>
      </w:r>
    </w:p>
    <w:p w14:paraId="0D552CCE" w14:textId="77777777" w:rsidR="0078368E" w:rsidRPr="00693213" w:rsidRDefault="0078368E"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V případě porušení povinnosti Zhotovitele zajištěné smluvní pokutou </w:t>
      </w:r>
      <w:r w:rsidR="00361937" w:rsidRPr="00693213">
        <w:rPr>
          <w:rFonts w:asciiTheme="minorHAnsi" w:hAnsiTheme="minorHAnsi" w:cstheme="minorHAnsi"/>
        </w:rPr>
        <w:t xml:space="preserve">sjednanou </w:t>
      </w:r>
      <w:r w:rsidRPr="00693213">
        <w:rPr>
          <w:rFonts w:asciiTheme="minorHAnsi" w:hAnsiTheme="minorHAnsi" w:cstheme="minorHAnsi"/>
        </w:rPr>
        <w:t xml:space="preserve">dle tohoto </w:t>
      </w:r>
      <w:r w:rsidR="00361937" w:rsidRPr="00693213">
        <w:rPr>
          <w:rFonts w:asciiTheme="minorHAnsi" w:hAnsiTheme="minorHAnsi" w:cstheme="minorHAnsi"/>
        </w:rPr>
        <w:t xml:space="preserve">článku XI. </w:t>
      </w:r>
      <w:r w:rsidR="00DC7703" w:rsidRPr="00693213">
        <w:rPr>
          <w:rFonts w:asciiTheme="minorHAnsi" w:hAnsiTheme="minorHAnsi" w:cstheme="minorHAnsi"/>
        </w:rPr>
        <w:t xml:space="preserve">smlouvy </w:t>
      </w:r>
      <w:r w:rsidR="00361937" w:rsidRPr="00693213">
        <w:rPr>
          <w:rFonts w:asciiTheme="minorHAnsi" w:hAnsiTheme="minorHAnsi" w:cstheme="minorHAnsi"/>
        </w:rPr>
        <w:t xml:space="preserve">nebo jiných ujednání této smlouvy není Zhotovitel oprávněn dovolávat se </w:t>
      </w:r>
      <w:r w:rsidR="009B04AF" w:rsidRPr="00693213">
        <w:rPr>
          <w:rFonts w:asciiTheme="minorHAnsi" w:hAnsiTheme="minorHAnsi" w:cstheme="minorHAnsi"/>
        </w:rPr>
        <w:t xml:space="preserve">mimořádných nepředvídatelných a nepřekonatelných překážek </w:t>
      </w:r>
      <w:r w:rsidR="00CF3F87" w:rsidRPr="00693213">
        <w:rPr>
          <w:rFonts w:asciiTheme="minorHAnsi" w:hAnsiTheme="minorHAnsi" w:cstheme="minorHAnsi"/>
        </w:rPr>
        <w:t xml:space="preserve">ve smyslu § </w:t>
      </w:r>
      <w:r w:rsidR="009B04AF" w:rsidRPr="00693213">
        <w:rPr>
          <w:rFonts w:asciiTheme="minorHAnsi" w:hAnsiTheme="minorHAnsi" w:cstheme="minorHAnsi"/>
        </w:rPr>
        <w:t xml:space="preserve">2913 odst. 2 Občanského </w:t>
      </w:r>
      <w:r w:rsidR="00361937" w:rsidRPr="00693213">
        <w:rPr>
          <w:rFonts w:asciiTheme="minorHAnsi" w:hAnsiTheme="minorHAnsi" w:cstheme="minorHAnsi"/>
        </w:rPr>
        <w:t xml:space="preserve">zákoníku, např. </w:t>
      </w:r>
      <w:r w:rsidR="009B04AF" w:rsidRPr="00693213">
        <w:rPr>
          <w:rFonts w:asciiTheme="minorHAnsi" w:hAnsiTheme="minorHAnsi" w:cstheme="minorHAnsi"/>
        </w:rPr>
        <w:t>(</w:t>
      </w:r>
      <w:r w:rsidR="00361937" w:rsidRPr="00693213">
        <w:rPr>
          <w:rFonts w:asciiTheme="minorHAnsi" w:hAnsiTheme="minorHAnsi" w:cstheme="minorHAnsi"/>
        </w:rPr>
        <w:t>nikoliv však výlučně</w:t>
      </w:r>
      <w:r w:rsidR="009B04AF" w:rsidRPr="00693213">
        <w:rPr>
          <w:rFonts w:asciiTheme="minorHAnsi" w:hAnsiTheme="minorHAnsi" w:cstheme="minorHAnsi"/>
        </w:rPr>
        <w:t>)</w:t>
      </w:r>
      <w:r w:rsidR="00361937" w:rsidRPr="00693213">
        <w:rPr>
          <w:rFonts w:asciiTheme="minorHAnsi" w:hAnsiTheme="minorHAnsi" w:cstheme="minorHAnsi"/>
        </w:rPr>
        <w:t xml:space="preserve"> okolností týkajících se vlivu klimatu, nepříznivého počasí atd.</w:t>
      </w:r>
      <w:r w:rsidR="00DC7703" w:rsidRPr="00693213">
        <w:rPr>
          <w:rFonts w:asciiTheme="minorHAnsi" w:hAnsiTheme="minorHAnsi" w:cstheme="minorHAnsi"/>
        </w:rPr>
        <w:t>, a to i ve vztahu k povinnosti nahradit způsobenou škodu v důsledku takového porušení.</w:t>
      </w:r>
      <w:r w:rsidR="00361937" w:rsidRPr="00693213">
        <w:rPr>
          <w:rFonts w:asciiTheme="minorHAnsi" w:hAnsiTheme="minorHAnsi" w:cstheme="minorHAnsi"/>
        </w:rPr>
        <w:t xml:space="preserve"> Zhotovitel je tak povinen nahradit Objednateli způsobenou škodu bez ohledu na případnou existenci </w:t>
      </w:r>
      <w:r w:rsidR="009B04AF" w:rsidRPr="00693213">
        <w:rPr>
          <w:rFonts w:asciiTheme="minorHAnsi" w:hAnsiTheme="minorHAnsi" w:cstheme="minorHAnsi"/>
        </w:rPr>
        <w:t>takových překážek</w:t>
      </w:r>
      <w:r w:rsidR="00361937" w:rsidRPr="00693213">
        <w:rPr>
          <w:rFonts w:asciiTheme="minorHAnsi" w:hAnsiTheme="minorHAnsi" w:cstheme="minorHAnsi"/>
        </w:rPr>
        <w:t xml:space="preserve">. </w:t>
      </w:r>
      <w:r w:rsidR="006218F5" w:rsidRPr="00693213">
        <w:rPr>
          <w:rFonts w:asciiTheme="minorHAnsi" w:hAnsiTheme="minorHAnsi" w:cstheme="minorHAnsi"/>
        </w:rPr>
        <w:t xml:space="preserve">Stejně tak </w:t>
      </w:r>
      <w:r w:rsidR="009B04AF" w:rsidRPr="00693213">
        <w:rPr>
          <w:rFonts w:asciiTheme="minorHAnsi" w:hAnsiTheme="minorHAnsi" w:cstheme="minorHAnsi"/>
        </w:rPr>
        <w:t xml:space="preserve">uvedené překážky </w:t>
      </w:r>
      <w:r w:rsidR="006218F5" w:rsidRPr="00693213">
        <w:rPr>
          <w:rFonts w:asciiTheme="minorHAnsi" w:hAnsiTheme="minorHAnsi" w:cstheme="minorHAnsi"/>
        </w:rPr>
        <w:t xml:space="preserve">nemají vliv na povinnost Zhotovitele uhradit smluvní pokutu, kterou je Zhotovitel povinen uhradit </w:t>
      </w:r>
      <w:r w:rsidR="00CF3F87" w:rsidRPr="00693213">
        <w:rPr>
          <w:rFonts w:asciiTheme="minorHAnsi" w:hAnsiTheme="minorHAnsi" w:cstheme="minorHAnsi"/>
        </w:rPr>
        <w:t>také</w:t>
      </w:r>
      <w:r w:rsidR="006218F5" w:rsidRPr="00693213">
        <w:rPr>
          <w:rFonts w:asciiTheme="minorHAnsi" w:hAnsiTheme="minorHAnsi" w:cstheme="minorHAnsi"/>
        </w:rPr>
        <w:t xml:space="preserve"> </w:t>
      </w:r>
      <w:r w:rsidR="009B04AF" w:rsidRPr="00693213">
        <w:rPr>
          <w:rFonts w:asciiTheme="minorHAnsi" w:hAnsiTheme="minorHAnsi" w:cstheme="minorHAnsi"/>
        </w:rPr>
        <w:t xml:space="preserve">bez ohledu </w:t>
      </w:r>
      <w:r w:rsidR="006218F5" w:rsidRPr="00693213">
        <w:rPr>
          <w:rFonts w:asciiTheme="minorHAnsi" w:hAnsiTheme="minorHAnsi" w:cstheme="minorHAnsi"/>
        </w:rPr>
        <w:t>na své zavinění.</w:t>
      </w:r>
    </w:p>
    <w:p w14:paraId="17A482B3" w14:textId="77777777" w:rsidR="007C75BB" w:rsidRPr="00693213" w:rsidRDefault="00014EDF"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14:paraId="1D36D8C8" w14:textId="77777777" w:rsidR="007C75BB" w:rsidRPr="00693213" w:rsidRDefault="007C75BB"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 xml:space="preserve">Za pozdní úhradu řádně vystavené faktury je Zhotovitel oprávněn požadovat po Objednateli úroky z prodlení ve výši </w:t>
      </w:r>
      <w:r w:rsidRPr="00693213">
        <w:rPr>
          <w:rFonts w:asciiTheme="minorHAnsi" w:hAnsiTheme="minorHAnsi" w:cstheme="minorHAnsi"/>
          <w:b/>
        </w:rPr>
        <w:t>0,05 %</w:t>
      </w:r>
      <w:r w:rsidRPr="00693213">
        <w:rPr>
          <w:rFonts w:asciiTheme="minorHAnsi" w:hAnsiTheme="minorHAnsi" w:cstheme="minorHAnsi"/>
        </w:rPr>
        <w:t xml:space="preserve"> z dlužné částky za každý den z prodlení.</w:t>
      </w:r>
    </w:p>
    <w:p w14:paraId="5C273CA2" w14:textId="77777777" w:rsidR="007D3710" w:rsidRPr="00693213" w:rsidRDefault="007D3710"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V případě, kdy by došlo ke snížení smluvní pokuty soudem, zůstává zachováno právo na náhradu škody ve výši, v jaké škoda převyšuje částku určenou soudem jako přiměřenou, a to bez jakéhokoliv dalšího omezení.</w:t>
      </w:r>
    </w:p>
    <w:p w14:paraId="684DF3BB" w14:textId="77777777" w:rsidR="007D3710" w:rsidRPr="00693213" w:rsidRDefault="007D3710" w:rsidP="00453AD3">
      <w:pPr>
        <w:numPr>
          <w:ilvl w:val="0"/>
          <w:numId w:val="14"/>
        </w:numPr>
        <w:spacing w:after="120" w:line="240" w:lineRule="auto"/>
        <w:ind w:left="567" w:hanging="567"/>
        <w:jc w:val="both"/>
        <w:rPr>
          <w:rFonts w:asciiTheme="minorHAnsi" w:hAnsiTheme="minorHAnsi" w:cstheme="minorHAnsi"/>
        </w:rPr>
      </w:pPr>
      <w:r w:rsidRPr="00693213">
        <w:rPr>
          <w:rFonts w:asciiTheme="minorHAnsi" w:hAnsiTheme="minorHAnsi" w:cstheme="minorHAnsi"/>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14:paraId="118C47D2"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Zhotovitel je povinen zajistit ve prospěch </w:t>
      </w:r>
      <w:r w:rsidR="00BC587E">
        <w:rPr>
          <w:rFonts w:asciiTheme="minorHAnsi" w:hAnsiTheme="minorHAnsi" w:cstheme="minorHAnsi"/>
        </w:rPr>
        <w:t>O</w:t>
      </w:r>
      <w:r w:rsidRPr="009F4D38">
        <w:rPr>
          <w:rFonts w:asciiTheme="minorHAnsi" w:hAnsiTheme="minorHAnsi" w:cstheme="minorHAnsi"/>
        </w:rPr>
        <w:t xml:space="preserve">bjednatele </w:t>
      </w:r>
      <w:r w:rsidRPr="00E5254F">
        <w:rPr>
          <w:rFonts w:asciiTheme="minorHAnsi" w:hAnsiTheme="minorHAnsi" w:cstheme="minorHAnsi"/>
          <w:u w:val="single"/>
        </w:rPr>
        <w:t>vystavení bankovní záruky</w:t>
      </w:r>
      <w:r w:rsidRPr="009F4D38">
        <w:rPr>
          <w:rFonts w:asciiTheme="minorHAnsi" w:hAnsiTheme="minorHAnsi" w:cstheme="minorHAnsi"/>
        </w:rPr>
        <w:t>. Zhotovitel je povinen nechat si vystavit bankovní záruku bankou, která byla zřízena a provozuje činnost podle zákona č. 21/1992 Sb., o bankách, ve znění pozdějších předpisů, a to bankovní záruku zajišťující nároky objednatele na realizaci díla za podmínek stanovených touto smlouvou, ve sjednaném termínu (dále jen „bankovní záruka“).</w:t>
      </w:r>
    </w:p>
    <w:p w14:paraId="4DABF291"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Vystavení bankovní záruky doloží </w:t>
      </w:r>
      <w:r w:rsidR="00BC587E">
        <w:rPr>
          <w:rFonts w:asciiTheme="minorHAnsi" w:hAnsiTheme="minorHAnsi" w:cstheme="minorHAnsi"/>
        </w:rPr>
        <w:t>Z</w:t>
      </w:r>
      <w:r w:rsidRPr="009F4D38">
        <w:rPr>
          <w:rFonts w:asciiTheme="minorHAnsi" w:hAnsiTheme="minorHAnsi" w:cstheme="minorHAnsi"/>
        </w:rPr>
        <w:t>hotovitel objednateli originálem záruční listiny vystavené bankou ve prospěch objednatele jako oprávněného, a to před podpisem této smlouvy.</w:t>
      </w:r>
    </w:p>
    <w:p w14:paraId="5885961E"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Bankovní záruka musí být výslovně vystavena jako neodvolatelná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14:paraId="17DCD6E4"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Bankovní záruka musí být vystavena na částku minimálně ve výši 10 % </w:t>
      </w:r>
      <w:r w:rsidR="00E5254F">
        <w:rPr>
          <w:rFonts w:asciiTheme="minorHAnsi" w:hAnsiTheme="minorHAnsi" w:cstheme="minorHAnsi"/>
        </w:rPr>
        <w:t>sjednané</w:t>
      </w:r>
      <w:r w:rsidRPr="009F4D38">
        <w:rPr>
          <w:rFonts w:asciiTheme="minorHAnsi" w:hAnsiTheme="minorHAnsi" w:cstheme="minorHAnsi"/>
        </w:rPr>
        <w:t xml:space="preserve"> ceny díla uvedené v</w:t>
      </w:r>
      <w:r w:rsidR="00BC587E">
        <w:rPr>
          <w:rFonts w:asciiTheme="minorHAnsi" w:hAnsiTheme="minorHAnsi" w:cstheme="minorHAnsi"/>
        </w:rPr>
        <w:t> odst. 3.1</w:t>
      </w:r>
      <w:r w:rsidRPr="009F4D38">
        <w:rPr>
          <w:rFonts w:asciiTheme="minorHAnsi" w:hAnsiTheme="minorHAnsi" w:cstheme="minorHAnsi"/>
        </w:rPr>
        <w:t xml:space="preserve"> této smlouvy s platností po celou dobu realizace</w:t>
      </w:r>
      <w:r w:rsidR="00BC587E">
        <w:rPr>
          <w:rFonts w:asciiTheme="minorHAnsi" w:hAnsiTheme="minorHAnsi" w:cstheme="minorHAnsi"/>
        </w:rPr>
        <w:t xml:space="preserve"> díla</w:t>
      </w:r>
      <w:r w:rsidRPr="009F4D38">
        <w:rPr>
          <w:rFonts w:asciiTheme="minorHAnsi" w:hAnsiTheme="minorHAnsi" w:cstheme="minorHAnsi"/>
        </w:rPr>
        <w:t>.</w:t>
      </w:r>
    </w:p>
    <w:p w14:paraId="0E2CA214"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lastRenderedPageBreak/>
        <w:t xml:space="preserve">V případě prodloužení lhůty k provedení díla je </w:t>
      </w:r>
      <w:r w:rsidR="00BC587E">
        <w:rPr>
          <w:rFonts w:asciiTheme="minorHAnsi" w:hAnsiTheme="minorHAnsi" w:cstheme="minorHAnsi"/>
        </w:rPr>
        <w:t>Z</w:t>
      </w:r>
      <w:r w:rsidRPr="009F4D38">
        <w:rPr>
          <w:rFonts w:asciiTheme="minorHAnsi" w:hAnsiTheme="minorHAnsi" w:cstheme="minorHAnsi"/>
        </w:rPr>
        <w:t>hotovitel povinen platnost bankovní záruky prodloužit tak, aby trvala po celou dobu provádění</w:t>
      </w:r>
      <w:r w:rsidR="00BC587E">
        <w:rPr>
          <w:rFonts w:asciiTheme="minorHAnsi" w:hAnsiTheme="minorHAnsi" w:cstheme="minorHAnsi"/>
        </w:rPr>
        <w:t xml:space="preserve"> díla</w:t>
      </w:r>
      <w:r w:rsidRPr="009F4D38">
        <w:rPr>
          <w:rFonts w:asciiTheme="minorHAnsi" w:hAnsiTheme="minorHAnsi" w:cstheme="minorHAnsi"/>
        </w:rPr>
        <w:t>. Zhotovitel se zavazuje předložit objednateli doklad o prodloužení bankovní záruky (ve stejném znění a výši) nejpozději do 14 kalendářních dnů ode dne uskutečnění příslušného prodloužení lhůty.</w:t>
      </w:r>
    </w:p>
    <w:p w14:paraId="6152840C" w14:textId="77777777" w:rsidR="008821CC" w:rsidRPr="009F4D38" w:rsidRDefault="008821CC" w:rsidP="00BC587E">
      <w:pPr>
        <w:spacing w:after="120" w:line="240" w:lineRule="auto"/>
        <w:ind w:left="567" w:right="-23"/>
        <w:jc w:val="both"/>
        <w:rPr>
          <w:rFonts w:asciiTheme="minorHAnsi" w:hAnsiTheme="minorHAnsi" w:cstheme="minorHAnsi"/>
        </w:rPr>
      </w:pPr>
      <w:r w:rsidRPr="009F4D38">
        <w:rPr>
          <w:rFonts w:asciiTheme="minorHAnsi" w:hAnsiTheme="minorHAnsi" w:cstheme="minorHAnsi"/>
        </w:rPr>
        <w:t xml:space="preserve">Pokud by </w:t>
      </w:r>
      <w:r w:rsidR="00BC587E">
        <w:rPr>
          <w:rFonts w:asciiTheme="minorHAnsi" w:hAnsiTheme="minorHAnsi" w:cstheme="minorHAnsi"/>
        </w:rPr>
        <w:t>Z</w:t>
      </w:r>
      <w:r w:rsidRPr="009F4D38">
        <w:rPr>
          <w:rFonts w:asciiTheme="minorHAnsi" w:hAnsiTheme="minorHAnsi" w:cstheme="minorHAnsi"/>
        </w:rPr>
        <w:t xml:space="preserve">hotovitel nepředložil novou či prodlouženou bankovní záruku dle tohoto odstavce, je objednatel oprávněn bankovní záruku čerpat a ponechat si peněžní prostředky z této bankovní záruky jako zádržné ke stejným účelům jako bankovní záruku. </w:t>
      </w:r>
    </w:p>
    <w:p w14:paraId="35A0B5B3"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Objednatel je oprávněn čerpat bankovní záruku ve výši, která odpovídá výši splatné smluvní pokuty, jakéhokoli neuspokojeného závazku </w:t>
      </w:r>
      <w:r w:rsidR="00BC587E">
        <w:rPr>
          <w:rFonts w:asciiTheme="minorHAnsi" w:hAnsiTheme="minorHAnsi" w:cstheme="minorHAnsi"/>
        </w:rPr>
        <w:t>Z</w:t>
      </w:r>
      <w:r w:rsidRPr="009F4D38">
        <w:rPr>
          <w:rFonts w:asciiTheme="minorHAnsi" w:hAnsiTheme="minorHAnsi" w:cstheme="minorHAnsi"/>
        </w:rPr>
        <w:t xml:space="preserve">hotovitele vůči </w:t>
      </w:r>
      <w:r w:rsidR="00BC587E">
        <w:rPr>
          <w:rFonts w:asciiTheme="minorHAnsi" w:hAnsiTheme="minorHAnsi" w:cstheme="minorHAnsi"/>
        </w:rPr>
        <w:t>O</w:t>
      </w:r>
      <w:r w:rsidRPr="009F4D38">
        <w:rPr>
          <w:rFonts w:asciiTheme="minorHAnsi" w:hAnsiTheme="minorHAnsi" w:cstheme="minorHAnsi"/>
        </w:rPr>
        <w:t xml:space="preserve">bjednateli, nákladů nezbytných k odstranění vad díla, nákladů náhradního zhotovitele, škod způsobených plněním </w:t>
      </w:r>
      <w:r w:rsidR="00BC587E">
        <w:rPr>
          <w:rFonts w:asciiTheme="minorHAnsi" w:hAnsiTheme="minorHAnsi" w:cstheme="minorHAnsi"/>
        </w:rPr>
        <w:t>Z</w:t>
      </w:r>
      <w:r w:rsidRPr="009F4D38">
        <w:rPr>
          <w:rFonts w:asciiTheme="minorHAnsi" w:hAnsiTheme="minorHAnsi" w:cstheme="minorHAnsi"/>
        </w:rPr>
        <w:t xml:space="preserve">hotovitele v rozporu se smlouvou, nebo jakékoli částce, která podle vyčíslení </w:t>
      </w:r>
      <w:r w:rsidR="00BC587E">
        <w:rPr>
          <w:rFonts w:asciiTheme="minorHAnsi" w:hAnsiTheme="minorHAnsi" w:cstheme="minorHAnsi"/>
        </w:rPr>
        <w:t>O</w:t>
      </w:r>
      <w:r w:rsidRPr="009F4D38">
        <w:rPr>
          <w:rFonts w:asciiTheme="minorHAnsi" w:hAnsiTheme="minorHAnsi" w:cstheme="minorHAnsi"/>
        </w:rPr>
        <w:t xml:space="preserve">bjednatele odpovídá náhradě vadného plnění zhotovitele. </w:t>
      </w:r>
    </w:p>
    <w:p w14:paraId="716758BC"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Zároveň s uplatněním plnění z bankovních záruk oznámí </w:t>
      </w:r>
      <w:r w:rsidR="00BC587E">
        <w:rPr>
          <w:rFonts w:asciiTheme="minorHAnsi" w:hAnsiTheme="minorHAnsi" w:cstheme="minorHAnsi"/>
        </w:rPr>
        <w:t>O</w:t>
      </w:r>
      <w:r w:rsidRPr="009F4D38">
        <w:rPr>
          <w:rFonts w:asciiTheme="minorHAnsi" w:hAnsiTheme="minorHAnsi" w:cstheme="minorHAnsi"/>
        </w:rPr>
        <w:t xml:space="preserve">bjednatel jako oprávněný písemně zhotoviteli výši požadovaného plnění ze strany banky jako povinného. Zhotovitel se zavazuje doručit </w:t>
      </w:r>
      <w:r w:rsidR="00BC587E">
        <w:rPr>
          <w:rFonts w:asciiTheme="minorHAnsi" w:hAnsiTheme="minorHAnsi" w:cstheme="minorHAnsi"/>
        </w:rPr>
        <w:t>O</w:t>
      </w:r>
      <w:r w:rsidRPr="009F4D38">
        <w:rPr>
          <w:rFonts w:asciiTheme="minorHAnsi" w:hAnsiTheme="minorHAnsi" w:cstheme="minorHAnsi"/>
        </w:rPr>
        <w:t>bjednateli novou záruční listinu ve znění a výši shodné s předchozí záruční listinou vždy nejpozději do 14 kalendářních dnů od každého uplatnění práva ze záruky objednatelem.</w:t>
      </w:r>
    </w:p>
    <w:p w14:paraId="24C413CB" w14:textId="77777777" w:rsidR="008821CC" w:rsidRPr="009F4D38" w:rsidRDefault="008821CC" w:rsidP="00BC587E">
      <w:pPr>
        <w:spacing w:after="120" w:line="240" w:lineRule="auto"/>
        <w:ind w:left="567" w:right="-23"/>
        <w:jc w:val="both"/>
        <w:rPr>
          <w:rFonts w:asciiTheme="minorHAnsi" w:hAnsiTheme="minorHAnsi" w:cstheme="minorHAnsi"/>
        </w:rPr>
      </w:pPr>
      <w:r w:rsidRPr="009F4D38">
        <w:rPr>
          <w:rFonts w:asciiTheme="minorHAnsi" w:hAnsiTheme="minorHAnsi" w:cstheme="minorHAnsi"/>
        </w:rPr>
        <w:t xml:space="preserve">Pokud by zhotovitel nepředložil novou bankovní záruku dle tohoto odstavce, je </w:t>
      </w:r>
      <w:r w:rsidR="00BC587E">
        <w:rPr>
          <w:rFonts w:asciiTheme="minorHAnsi" w:hAnsiTheme="minorHAnsi" w:cstheme="minorHAnsi"/>
        </w:rPr>
        <w:t>O</w:t>
      </w:r>
      <w:r w:rsidRPr="009F4D38">
        <w:rPr>
          <w:rFonts w:asciiTheme="minorHAnsi" w:hAnsiTheme="minorHAnsi" w:cstheme="minorHAnsi"/>
        </w:rPr>
        <w:t xml:space="preserve">bjednatel oprávněn bankovní záruku čerpat a ponechat si peněžní prostředky z této bankovní záruky jako zádržné ke stejným účelům jako bankovní záruku. </w:t>
      </w:r>
    </w:p>
    <w:p w14:paraId="11381104"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Originál listiny bankovní záruky a případné zbylé zádržné vč. úroků dle tohoto článku bude objednatelem vráceno zhotoviteli na adresu a účet </w:t>
      </w:r>
      <w:r w:rsidR="00BC587E">
        <w:rPr>
          <w:rFonts w:asciiTheme="minorHAnsi" w:hAnsiTheme="minorHAnsi" w:cstheme="minorHAnsi"/>
        </w:rPr>
        <w:t>Z</w:t>
      </w:r>
      <w:r w:rsidRPr="009F4D38">
        <w:rPr>
          <w:rFonts w:asciiTheme="minorHAnsi" w:hAnsiTheme="minorHAnsi" w:cstheme="minorHAnsi"/>
        </w:rPr>
        <w:t xml:space="preserve">hotovitele do 30 dnů ode dne doručení nové </w:t>
      </w:r>
      <w:r w:rsidRPr="00BC587E">
        <w:rPr>
          <w:rFonts w:asciiTheme="minorHAnsi" w:hAnsiTheme="minorHAnsi" w:cstheme="minorHAnsi"/>
          <w:u w:val="single"/>
        </w:rPr>
        <w:t>bankovní záruky platné po celou dobu záruční doby</w:t>
      </w:r>
      <w:r w:rsidRPr="009F4D38">
        <w:rPr>
          <w:rFonts w:asciiTheme="minorHAnsi" w:hAnsiTheme="minorHAnsi" w:cstheme="minorHAnsi"/>
        </w:rPr>
        <w:t xml:space="preserve"> (dále jen „bankovní záruka platná po celou dobu záruční doby“)</w:t>
      </w:r>
      <w:r w:rsidRPr="009F4D38">
        <w:rPr>
          <w:rFonts w:asciiTheme="minorHAnsi" w:hAnsiTheme="minorHAnsi" w:cstheme="minorHAnsi"/>
          <w:color w:val="FF0000"/>
        </w:rPr>
        <w:t xml:space="preserve"> </w:t>
      </w:r>
      <w:r w:rsidRPr="009F4D38">
        <w:rPr>
          <w:rFonts w:asciiTheme="minorHAnsi" w:hAnsiTheme="minorHAnsi" w:cstheme="minorHAnsi"/>
        </w:rPr>
        <w:t xml:space="preserve">dle níže uvedených ustanovení </w:t>
      </w:r>
      <w:r w:rsidR="00BC587E">
        <w:rPr>
          <w:rFonts w:asciiTheme="minorHAnsi" w:hAnsiTheme="minorHAnsi" w:cstheme="minorHAnsi"/>
        </w:rPr>
        <w:t>O</w:t>
      </w:r>
      <w:r w:rsidRPr="009F4D38">
        <w:rPr>
          <w:rFonts w:asciiTheme="minorHAnsi" w:hAnsiTheme="minorHAnsi" w:cstheme="minorHAnsi"/>
        </w:rPr>
        <w:t xml:space="preserve">bjednateli, pokud </w:t>
      </w:r>
      <w:r w:rsidR="00BC587E">
        <w:rPr>
          <w:rFonts w:asciiTheme="minorHAnsi" w:hAnsiTheme="minorHAnsi" w:cstheme="minorHAnsi"/>
        </w:rPr>
        <w:t>Z</w:t>
      </w:r>
      <w:r w:rsidRPr="009F4D38">
        <w:rPr>
          <w:rFonts w:asciiTheme="minorHAnsi" w:hAnsiTheme="minorHAnsi" w:cstheme="minorHAnsi"/>
        </w:rPr>
        <w:t>hotovitel do tohoto dne odstranil veškeré vady, k jejichž odstranění jej v souladu s touto smlouvou zadavatel vyzval, jinak do 30 dnů od podpisu protokolu o odstranění těchto vad oběma smluvními stranami.</w:t>
      </w:r>
    </w:p>
    <w:p w14:paraId="2EF177C2" w14:textId="77777777" w:rsidR="008821CC" w:rsidRPr="009F4D38" w:rsidRDefault="008821CC" w:rsidP="00BC587E">
      <w:pPr>
        <w:spacing w:after="120" w:line="240" w:lineRule="auto"/>
        <w:ind w:left="567" w:right="-23"/>
        <w:jc w:val="both"/>
        <w:rPr>
          <w:rFonts w:asciiTheme="minorHAnsi" w:hAnsiTheme="minorHAnsi" w:cstheme="minorHAnsi"/>
        </w:rPr>
      </w:pPr>
      <w:r w:rsidRPr="009F4D38">
        <w:rPr>
          <w:rFonts w:asciiTheme="minorHAnsi" w:hAnsiTheme="minorHAnsi" w:cstheme="minorHAnsi"/>
        </w:rPr>
        <w:t xml:space="preserve">Pokud by zhotovitel nepředložil novou bankovní záruku platnou po celou dobu záruční doby dle tohoto odstavce, je </w:t>
      </w:r>
      <w:r w:rsidR="00BC587E">
        <w:rPr>
          <w:rFonts w:asciiTheme="minorHAnsi" w:hAnsiTheme="minorHAnsi" w:cstheme="minorHAnsi"/>
        </w:rPr>
        <w:t>O</w:t>
      </w:r>
      <w:r w:rsidRPr="009F4D38">
        <w:rPr>
          <w:rFonts w:asciiTheme="minorHAnsi" w:hAnsiTheme="minorHAnsi" w:cstheme="minorHAnsi"/>
        </w:rPr>
        <w:t xml:space="preserve">bjednatel oprávněn bankovní záruku čerpat a ponechat si peněžní prostředky z této bankovní záruky jako zádržné ke stejným účelům jako bankovní záruku platnou po celou dobu záruční doby. </w:t>
      </w:r>
    </w:p>
    <w:p w14:paraId="008C14E3"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Nepředloží-li zhotovitel nové záruční listiny (bankovní záruku, resp. bankovní záruku platnou po celou dobu záruční doby) dle </w:t>
      </w:r>
      <w:r w:rsidR="00BC587E">
        <w:rPr>
          <w:rFonts w:asciiTheme="minorHAnsi" w:hAnsiTheme="minorHAnsi" w:cstheme="minorHAnsi"/>
        </w:rPr>
        <w:t>odst.</w:t>
      </w:r>
      <w:r w:rsidRPr="009F4D38">
        <w:rPr>
          <w:rFonts w:asciiTheme="minorHAnsi" w:hAnsiTheme="minorHAnsi" w:cstheme="minorHAnsi"/>
        </w:rPr>
        <w:t xml:space="preserve"> </w:t>
      </w:r>
      <w:r w:rsidR="00BC587E">
        <w:rPr>
          <w:rFonts w:asciiTheme="minorHAnsi" w:hAnsiTheme="minorHAnsi" w:cstheme="minorHAnsi"/>
        </w:rPr>
        <w:t>11</w:t>
      </w:r>
      <w:r w:rsidRPr="009F4D38">
        <w:rPr>
          <w:rFonts w:asciiTheme="minorHAnsi" w:hAnsiTheme="minorHAnsi" w:cstheme="minorHAnsi"/>
        </w:rPr>
        <w:t>.</w:t>
      </w:r>
      <w:r w:rsidR="00BC587E">
        <w:rPr>
          <w:rFonts w:asciiTheme="minorHAnsi" w:hAnsiTheme="minorHAnsi" w:cstheme="minorHAnsi"/>
        </w:rPr>
        <w:t>20, 11.22</w:t>
      </w:r>
      <w:r w:rsidRPr="009F4D38">
        <w:rPr>
          <w:rFonts w:asciiTheme="minorHAnsi" w:hAnsiTheme="minorHAnsi" w:cstheme="minorHAnsi"/>
        </w:rPr>
        <w:t xml:space="preserve"> a </w:t>
      </w:r>
      <w:r w:rsidR="00BC587E">
        <w:rPr>
          <w:rFonts w:asciiTheme="minorHAnsi" w:hAnsiTheme="minorHAnsi" w:cstheme="minorHAnsi"/>
        </w:rPr>
        <w:t>11</w:t>
      </w:r>
      <w:r w:rsidRPr="009F4D38">
        <w:rPr>
          <w:rFonts w:asciiTheme="minorHAnsi" w:hAnsiTheme="minorHAnsi" w:cstheme="minorHAnsi"/>
        </w:rPr>
        <w:t>.</w:t>
      </w:r>
      <w:r w:rsidR="00BC587E">
        <w:rPr>
          <w:rFonts w:asciiTheme="minorHAnsi" w:hAnsiTheme="minorHAnsi" w:cstheme="minorHAnsi"/>
        </w:rPr>
        <w:t>23 této smlouvy</w:t>
      </w:r>
      <w:r w:rsidRPr="009F4D38">
        <w:rPr>
          <w:rFonts w:asciiTheme="minorHAnsi" w:hAnsiTheme="minorHAnsi" w:cstheme="minorHAnsi"/>
        </w:rPr>
        <w:t xml:space="preserve"> nebo předá záruční listiny odporující ujednáním této smlouvy, bude taková skutečnost považována za podstatné porušení smlouvy. Zhotovitel je v takovém případě povinen zaplatit objednateli smluvní pokutu ve výši sjednané hodnoty bankovní záruky.</w:t>
      </w:r>
    </w:p>
    <w:p w14:paraId="1909FFEA"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Při předání a převzetí díla je zhotovitel povinen předat objednateli bankovní záruku platnou po celou dobu záruční doby zajišťující nároky objednatele v záruční době vyplývající z této smlouvy.</w:t>
      </w:r>
    </w:p>
    <w:p w14:paraId="2FAB775F" w14:textId="77777777" w:rsidR="008821CC"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t xml:space="preserve">Bankovní záruka platná po celou dobu záruční doby musí být vystavena na částku minimálně ve výši </w:t>
      </w:r>
      <w:r w:rsidR="00BC587E">
        <w:rPr>
          <w:rFonts w:asciiTheme="minorHAnsi" w:hAnsiTheme="minorHAnsi" w:cstheme="minorHAnsi"/>
        </w:rPr>
        <w:t>3</w:t>
      </w:r>
      <w:r w:rsidRPr="009F4D38">
        <w:rPr>
          <w:rFonts w:asciiTheme="minorHAnsi" w:hAnsiTheme="minorHAnsi" w:cstheme="minorHAnsi"/>
        </w:rPr>
        <w:t>% s</w:t>
      </w:r>
      <w:r w:rsidR="00BC587E">
        <w:rPr>
          <w:rFonts w:asciiTheme="minorHAnsi" w:hAnsiTheme="minorHAnsi" w:cstheme="minorHAnsi"/>
        </w:rPr>
        <w:t>jednané</w:t>
      </w:r>
      <w:r w:rsidRPr="009F4D38">
        <w:rPr>
          <w:rFonts w:asciiTheme="minorHAnsi" w:hAnsiTheme="minorHAnsi" w:cstheme="minorHAnsi"/>
        </w:rPr>
        <w:t xml:space="preserve"> ceny díla uvedené </w:t>
      </w:r>
      <w:r w:rsidR="00BC587E" w:rsidRPr="009F4D38">
        <w:rPr>
          <w:rFonts w:asciiTheme="minorHAnsi" w:hAnsiTheme="minorHAnsi" w:cstheme="minorHAnsi"/>
        </w:rPr>
        <w:t>v</w:t>
      </w:r>
      <w:r w:rsidR="00BC587E">
        <w:rPr>
          <w:rFonts w:asciiTheme="minorHAnsi" w:hAnsiTheme="minorHAnsi" w:cstheme="minorHAnsi"/>
        </w:rPr>
        <w:t> odst. 3.1</w:t>
      </w:r>
      <w:r w:rsidR="00BC587E" w:rsidRPr="009F4D38">
        <w:rPr>
          <w:rFonts w:asciiTheme="minorHAnsi" w:hAnsiTheme="minorHAnsi" w:cstheme="minorHAnsi"/>
        </w:rPr>
        <w:t xml:space="preserve"> této smlouvy </w:t>
      </w:r>
      <w:r w:rsidRPr="009F4D38">
        <w:rPr>
          <w:rFonts w:asciiTheme="minorHAnsi" w:hAnsiTheme="minorHAnsi" w:cstheme="minorHAnsi"/>
        </w:rPr>
        <w:t>s platností po celou dobu záruční doby.</w:t>
      </w:r>
    </w:p>
    <w:p w14:paraId="600F41CD" w14:textId="77777777" w:rsidR="008821CC" w:rsidRPr="009F4D38" w:rsidRDefault="00BC587E" w:rsidP="00453AD3">
      <w:pPr>
        <w:numPr>
          <w:ilvl w:val="0"/>
          <w:numId w:val="14"/>
        </w:numPr>
        <w:spacing w:after="120" w:line="240" w:lineRule="auto"/>
        <w:ind w:left="567" w:right="-23" w:hanging="567"/>
        <w:jc w:val="both"/>
        <w:rPr>
          <w:rFonts w:asciiTheme="minorHAnsi" w:hAnsiTheme="minorHAnsi" w:cstheme="minorHAnsi"/>
        </w:rPr>
      </w:pPr>
      <w:r>
        <w:rPr>
          <w:rFonts w:asciiTheme="minorHAnsi" w:hAnsiTheme="minorHAnsi" w:cstheme="minorHAnsi"/>
        </w:rPr>
        <w:t>Odst.</w:t>
      </w:r>
      <w:r w:rsidR="008821CC" w:rsidRPr="009F4D38">
        <w:rPr>
          <w:rFonts w:asciiTheme="minorHAnsi" w:hAnsiTheme="minorHAnsi" w:cstheme="minorHAnsi"/>
        </w:rPr>
        <w:t xml:space="preserve"> </w:t>
      </w:r>
      <w:r w:rsidR="00AB5675">
        <w:rPr>
          <w:rFonts w:asciiTheme="minorHAnsi" w:hAnsiTheme="minorHAnsi" w:cstheme="minorHAnsi"/>
        </w:rPr>
        <w:t>1</w:t>
      </w:r>
      <w:r w:rsidR="008821CC" w:rsidRPr="009F4D38">
        <w:rPr>
          <w:rFonts w:asciiTheme="minorHAnsi" w:hAnsiTheme="minorHAnsi" w:cstheme="minorHAnsi"/>
        </w:rPr>
        <w:t>1.</w:t>
      </w:r>
      <w:r>
        <w:rPr>
          <w:rFonts w:asciiTheme="minorHAnsi" w:hAnsiTheme="minorHAnsi" w:cstheme="minorHAnsi"/>
        </w:rPr>
        <w:t>16</w:t>
      </w:r>
      <w:r w:rsidR="008821CC" w:rsidRPr="009F4D38">
        <w:rPr>
          <w:rFonts w:asciiTheme="minorHAnsi" w:hAnsiTheme="minorHAnsi" w:cstheme="minorHAnsi"/>
        </w:rPr>
        <w:t xml:space="preserve"> až </w:t>
      </w:r>
      <w:r>
        <w:rPr>
          <w:rFonts w:asciiTheme="minorHAnsi" w:hAnsiTheme="minorHAnsi" w:cstheme="minorHAnsi"/>
        </w:rPr>
        <w:t>11.18</w:t>
      </w:r>
      <w:r w:rsidR="008821CC" w:rsidRPr="009F4D38">
        <w:rPr>
          <w:rFonts w:asciiTheme="minorHAnsi" w:hAnsiTheme="minorHAnsi" w:cstheme="minorHAnsi"/>
        </w:rPr>
        <w:t xml:space="preserve">. a </w:t>
      </w:r>
      <w:r>
        <w:rPr>
          <w:rFonts w:asciiTheme="minorHAnsi" w:hAnsiTheme="minorHAnsi" w:cstheme="minorHAnsi"/>
        </w:rPr>
        <w:t>11.20</w:t>
      </w:r>
      <w:r w:rsidR="008821CC" w:rsidRPr="009F4D38">
        <w:rPr>
          <w:rFonts w:asciiTheme="minorHAnsi" w:hAnsiTheme="minorHAnsi" w:cstheme="minorHAnsi"/>
        </w:rPr>
        <w:t xml:space="preserve">. až </w:t>
      </w:r>
      <w:r>
        <w:rPr>
          <w:rFonts w:asciiTheme="minorHAnsi" w:hAnsiTheme="minorHAnsi" w:cstheme="minorHAnsi"/>
        </w:rPr>
        <w:t>11.22</w:t>
      </w:r>
      <w:r w:rsidR="008821CC" w:rsidRPr="009F4D38">
        <w:rPr>
          <w:rFonts w:asciiTheme="minorHAnsi" w:hAnsiTheme="minorHAnsi" w:cstheme="minorHAnsi"/>
        </w:rPr>
        <w:t xml:space="preserve"> t</w:t>
      </w:r>
      <w:r>
        <w:rPr>
          <w:rFonts w:asciiTheme="minorHAnsi" w:hAnsiTheme="minorHAnsi" w:cstheme="minorHAnsi"/>
        </w:rPr>
        <w:t>éto smlouvy</w:t>
      </w:r>
      <w:r w:rsidR="008821CC" w:rsidRPr="009F4D38">
        <w:rPr>
          <w:rFonts w:asciiTheme="minorHAnsi" w:hAnsiTheme="minorHAnsi" w:cstheme="minorHAnsi"/>
        </w:rPr>
        <w:t xml:space="preserve"> ustanovení se pro bankovní záruku platnou po celou dobu záruční doby použijí obdobně.</w:t>
      </w:r>
    </w:p>
    <w:p w14:paraId="445C4634" w14:textId="77777777" w:rsidR="008821CC" w:rsidRPr="009F4D38" w:rsidRDefault="008821CC" w:rsidP="00453AD3">
      <w:pPr>
        <w:numPr>
          <w:ilvl w:val="0"/>
          <w:numId w:val="14"/>
        </w:numPr>
        <w:spacing w:after="120" w:line="240" w:lineRule="auto"/>
        <w:ind w:left="567" w:right="-23" w:hanging="567"/>
        <w:jc w:val="both"/>
        <w:rPr>
          <w:rFonts w:asciiTheme="minorHAnsi" w:hAnsiTheme="minorHAnsi" w:cstheme="minorHAnsi"/>
        </w:rPr>
      </w:pPr>
      <w:r w:rsidRPr="009F4D38">
        <w:rPr>
          <w:rFonts w:asciiTheme="minorHAnsi" w:hAnsiTheme="minorHAnsi" w:cstheme="minorHAnsi"/>
        </w:rPr>
        <w:lastRenderedPageBreak/>
        <w:t>Originál listiny bankovní záruky platné po celou dobu záruční doby a případné zbylé zádržné vč. úroků dle tohoto článku bude objednatelem vráceno zhotoviteli na adresu a účet zhotovitele do 30 dnů ode dne konce záruční doby, pokud zhotovitel do tohoto dne odstranil veškeré vady, k jejichž odstranění jej v souladu s touto smlouvou zadavatel vyzval, jinak do 30 dnů od podpisu protokolu o odstranění těchto vad oběma smluvními stranami.</w:t>
      </w:r>
    </w:p>
    <w:p w14:paraId="22FE0A44" w14:textId="77777777" w:rsidR="008821CC" w:rsidRDefault="008821CC" w:rsidP="003D40FB">
      <w:pPr>
        <w:spacing w:after="0" w:line="240" w:lineRule="auto"/>
        <w:jc w:val="both"/>
        <w:rPr>
          <w:rFonts w:asciiTheme="minorHAnsi" w:hAnsiTheme="minorHAnsi" w:cstheme="minorHAnsi"/>
          <w:b/>
        </w:rPr>
      </w:pPr>
    </w:p>
    <w:p w14:paraId="06DC9039" w14:textId="77777777" w:rsidR="003D40FB" w:rsidRDefault="003D40FB" w:rsidP="003D40FB">
      <w:pPr>
        <w:spacing w:after="0" w:line="240" w:lineRule="auto"/>
        <w:jc w:val="center"/>
        <w:rPr>
          <w:rFonts w:asciiTheme="minorHAnsi" w:hAnsiTheme="minorHAnsi" w:cstheme="minorHAnsi"/>
          <w:b/>
        </w:rPr>
      </w:pPr>
      <w:r w:rsidRPr="00693213">
        <w:rPr>
          <w:rFonts w:asciiTheme="minorHAnsi" w:hAnsiTheme="minorHAnsi" w:cstheme="minorHAnsi"/>
          <w:b/>
        </w:rPr>
        <w:t>XII.</w:t>
      </w:r>
    </w:p>
    <w:p w14:paraId="5695930D" w14:textId="77777777" w:rsidR="003D40FB" w:rsidRPr="00693213" w:rsidRDefault="003D40FB" w:rsidP="00190699">
      <w:pPr>
        <w:shd w:val="clear" w:color="auto" w:fill="DBE5F1" w:themeFill="accent1" w:themeFillTint="33"/>
        <w:spacing w:after="0" w:line="240" w:lineRule="auto"/>
        <w:jc w:val="center"/>
        <w:rPr>
          <w:rFonts w:asciiTheme="minorHAnsi" w:hAnsiTheme="minorHAnsi" w:cstheme="minorHAnsi"/>
          <w:b/>
        </w:rPr>
      </w:pPr>
      <w:r>
        <w:rPr>
          <w:rFonts w:asciiTheme="minorHAnsi" w:hAnsiTheme="minorHAnsi" w:cstheme="minorHAnsi"/>
          <w:b/>
        </w:rPr>
        <w:t>Financování, publicita, kontrola a uchovávání dokumentace</w:t>
      </w:r>
    </w:p>
    <w:p w14:paraId="43374A57" w14:textId="77777777" w:rsidR="003D40FB" w:rsidRDefault="003D40FB" w:rsidP="003D40FB">
      <w:pPr>
        <w:spacing w:after="0" w:line="240" w:lineRule="auto"/>
        <w:jc w:val="both"/>
        <w:rPr>
          <w:rFonts w:asciiTheme="minorHAnsi" w:hAnsiTheme="minorHAnsi" w:cstheme="minorHAnsi"/>
          <w:b/>
        </w:rPr>
      </w:pPr>
    </w:p>
    <w:p w14:paraId="3B2BC5AB" w14:textId="77777777" w:rsidR="003D40FB" w:rsidRPr="003D40FB" w:rsidRDefault="003D40FB" w:rsidP="00453AD3">
      <w:pPr>
        <w:pStyle w:val="Odstavecseseznamem"/>
        <w:numPr>
          <w:ilvl w:val="1"/>
          <w:numId w:val="21"/>
        </w:numPr>
        <w:spacing w:after="0" w:line="240" w:lineRule="auto"/>
        <w:ind w:left="567" w:hanging="567"/>
        <w:contextualSpacing w:val="0"/>
        <w:jc w:val="both"/>
        <w:rPr>
          <w:rFonts w:asciiTheme="minorHAnsi" w:hAnsiTheme="minorHAnsi" w:cstheme="minorHAnsi"/>
        </w:rPr>
      </w:pPr>
      <w:r w:rsidRPr="003D40FB">
        <w:rPr>
          <w:rFonts w:asciiTheme="minorHAnsi" w:hAnsiTheme="minorHAnsi" w:cstheme="minorHAnsi"/>
        </w:rPr>
        <w:t xml:space="preserve">Zhotovitel prohlašuje, že si je plně vědom způsobu financování úplaty sjednané dle uzavřené smlouvy Objednatelem z Operačního programu Výzkum, vývoj a vzdělávání (OPVVV), přičemž se náležitě seznámil </w:t>
      </w:r>
      <w:r w:rsidRPr="009E057C">
        <w:rPr>
          <w:rFonts w:asciiTheme="minorHAnsi" w:hAnsiTheme="minorHAnsi" w:cstheme="minorHAnsi"/>
        </w:rPr>
        <w:t>se všemi podmínkami stanovenými tímto operačním programem</w:t>
      </w:r>
      <w:r w:rsidRPr="003D40FB">
        <w:rPr>
          <w:rFonts w:asciiTheme="minorHAnsi" w:hAnsiTheme="minorHAnsi" w:cstheme="minorHAnsi"/>
        </w:rPr>
        <w:t>, které se zavazuje pro účely této smlouvy dodržovat.</w:t>
      </w:r>
    </w:p>
    <w:p w14:paraId="194B17B3" w14:textId="77777777" w:rsidR="003D40FB" w:rsidRPr="003D40FB" w:rsidRDefault="003D40FB" w:rsidP="003D40FB">
      <w:pPr>
        <w:spacing w:after="0" w:line="240" w:lineRule="auto"/>
        <w:ind w:left="567" w:hanging="567"/>
        <w:jc w:val="both"/>
        <w:rPr>
          <w:rFonts w:asciiTheme="minorHAnsi" w:hAnsiTheme="minorHAnsi" w:cstheme="minorHAnsi"/>
          <w:b/>
        </w:rPr>
      </w:pPr>
    </w:p>
    <w:p w14:paraId="70D8FB0D" w14:textId="77777777" w:rsidR="003D40FB" w:rsidRPr="003D40FB" w:rsidRDefault="003D40FB" w:rsidP="003D40FB">
      <w:pPr>
        <w:spacing w:after="0" w:line="240" w:lineRule="auto"/>
        <w:ind w:left="567" w:hanging="567"/>
        <w:jc w:val="both"/>
      </w:pPr>
      <w:r>
        <w:t xml:space="preserve">12.2 </w:t>
      </w:r>
      <w:r>
        <w:tab/>
      </w:r>
      <w:r w:rsidRPr="003D40FB">
        <w:t>Zhotovitel se zavazuje učinit veškeré nezbytné úkony a opatření vedoucí ke splnění všech podmínek OPVVV v rámci plnění svých povinností z této smlouvy, a to zejména:</w:t>
      </w:r>
    </w:p>
    <w:p w14:paraId="4F24176F" w14:textId="77777777" w:rsidR="003D40FB" w:rsidRPr="003D40FB" w:rsidRDefault="003D40FB" w:rsidP="003D40FB">
      <w:pPr>
        <w:spacing w:after="0" w:line="240" w:lineRule="auto"/>
        <w:ind w:left="1134" w:hanging="567"/>
        <w:jc w:val="both"/>
      </w:pPr>
      <w:r w:rsidRPr="003D40FB">
        <w:t>a)</w:t>
      </w:r>
      <w:r w:rsidRPr="003D40FB">
        <w:tab/>
        <w:t>umožnit zaměstnancům nebo zmocněncům Objednatele, Ministerstvu školství, mládeže a tělovýchovy, Ministerstvu financí, orgánům finanční správy, Nejvyššímu kontrolnímu úřadu, Evropské komisi, Evropskému účetnímu dvoru a Evropskému úřadu pro boj proti podvodům, případně dalším orgánům oprávněným k výkonu kontroly dle platných právních předpisů ČR a EU vstup do objektů a na pozemky dotčené Projekty a dále umožnit fyzickou kontrolu realizace Projektů, jakož i kontrolu veškerých dokladů souvisejících s Projekty;</w:t>
      </w:r>
    </w:p>
    <w:p w14:paraId="36A3E4F3" w14:textId="77777777" w:rsidR="003D40FB" w:rsidRPr="003D40FB" w:rsidRDefault="003D40FB" w:rsidP="003D40FB">
      <w:pPr>
        <w:spacing w:after="0" w:line="240" w:lineRule="auto"/>
        <w:ind w:left="1134" w:hanging="567"/>
        <w:jc w:val="both"/>
      </w:pPr>
      <w:r w:rsidRPr="003D40FB">
        <w:t>b)</w:t>
      </w:r>
      <w:r w:rsidRPr="003D40FB">
        <w:tab/>
        <w:t>vytvořit podmínky k provedení kontroly vztahující se k realizaci Projektů, poskytnout veškeré doklady vážící se k realizaci Projektů, umožnit průběžné ověřování souladu údajů o realizaci projektů uváděných ve zprávách o realizaci Projektů se skutečným stavem v místě jeho realizace a poskytnout součinnost všem shora uvedeným osobám oprávněným k provádění kontroly Projektů;</w:t>
      </w:r>
    </w:p>
    <w:p w14:paraId="48932022" w14:textId="77777777" w:rsidR="003D40FB" w:rsidRPr="003D40FB" w:rsidRDefault="003D40FB" w:rsidP="003D40FB">
      <w:pPr>
        <w:spacing w:after="0" w:line="240" w:lineRule="auto"/>
        <w:ind w:left="1134" w:hanging="567"/>
        <w:jc w:val="both"/>
      </w:pPr>
      <w:r w:rsidRPr="003D40FB">
        <w:t>c)</w:t>
      </w:r>
      <w:r w:rsidRPr="003D40FB">
        <w:tab/>
        <w:t>uchovávat odpovídajícím způsobem v souladu se zákonem č. 563/1991 Sb., o účetnictví, ve znění pozdějších předpisů, po dobu nejméně 10 let veškeré originály účetních záznamů vztahujících se k Projektům, přičemž běh lhůty začíná koncem účetního období, kterého se týkají, a zároveň musí být originály účetních záznamů k dispozici kontrolním orgánům nejméně po dobu 2 let od předložení účetní závěrky OPVVV, tedy nejméně do 31. 12. 2033;</w:t>
      </w:r>
    </w:p>
    <w:p w14:paraId="4F449ABB" w14:textId="77777777" w:rsidR="003D40FB" w:rsidRDefault="003D40FB" w:rsidP="003D40FB">
      <w:pPr>
        <w:spacing w:after="0" w:line="240" w:lineRule="auto"/>
        <w:ind w:left="1134" w:hanging="567"/>
        <w:jc w:val="both"/>
      </w:pPr>
      <w:r w:rsidRPr="003D40FB">
        <w:t>d)</w:t>
      </w:r>
      <w:r w:rsidRPr="003D40FB">
        <w:tab/>
        <w:t>uchovávat odpovídajícím způsobem v souladu se zákonem č. 499/2004 Sb., o archivnictví a spisové službě a o změně některých zákonů, ve znění pozdějších předpisů, a v souladu s Pravidly pro žadatele a příjemce OPVVV pro období 2014-2020 smlouvy včetně jejích dodatků a další originály dokumentů, vztahující se k Projektům, minimálně po dobu, po kterou musí být k dispozici kontrolním orgánům, tj. nejméně po dobu 2 let od předložení účetní závěrky OPVVV, tedy nejméně do 31. 12. 2033.</w:t>
      </w:r>
    </w:p>
    <w:p w14:paraId="15F0E4BB" w14:textId="77777777" w:rsidR="003D40FB" w:rsidRDefault="003D40FB" w:rsidP="003D40FB">
      <w:pPr>
        <w:spacing w:before="120" w:after="0" w:line="240" w:lineRule="auto"/>
        <w:ind w:left="567" w:hanging="567"/>
        <w:jc w:val="both"/>
      </w:pPr>
      <w:r>
        <w:t>12.3</w:t>
      </w:r>
      <w:r>
        <w:tab/>
      </w:r>
      <w:r w:rsidRPr="003D40FB">
        <w:t>Zhotovitel se rovněž zavazuje dodržovat pravidla publicity, resp. poskytnout nezbytnou součinnost Objednateli k jejich provádění, v souladu s příslušnými pravidly pro žadatele a příjemce dotace z OPVVV a aplikovatelnými právními předpisy EU.</w:t>
      </w:r>
    </w:p>
    <w:p w14:paraId="5583A9E2" w14:textId="77777777" w:rsidR="003D40FB" w:rsidRDefault="003D40FB" w:rsidP="003D40FB">
      <w:pPr>
        <w:spacing w:before="120" w:after="0" w:line="240" w:lineRule="auto"/>
        <w:ind w:left="567" w:hanging="567"/>
        <w:jc w:val="both"/>
      </w:pPr>
      <w:r>
        <w:t>12.4</w:t>
      </w:r>
      <w:r>
        <w:tab/>
      </w:r>
      <w:r w:rsidRPr="003D40FB">
        <w:t>Zhotovitel je povinen strpět umístění velkoplošného informačního panelu v místě realizace Stavby s informací o tom, že tento projekt je spolufinancován Evropskou unií. Vyhotovený informační panel bude dodán a umístěn Objednatelem (dále jen „Informační panel“).</w:t>
      </w:r>
    </w:p>
    <w:p w14:paraId="371915AC" w14:textId="77777777" w:rsidR="003D40FB" w:rsidRPr="003D40FB" w:rsidRDefault="003D40FB" w:rsidP="003D40FB">
      <w:pPr>
        <w:spacing w:before="120" w:after="0" w:line="240" w:lineRule="auto"/>
        <w:ind w:left="567" w:hanging="567"/>
        <w:jc w:val="both"/>
      </w:pPr>
      <w:r w:rsidRPr="003D40FB">
        <w:lastRenderedPageBreak/>
        <w:t>12.5</w:t>
      </w:r>
      <w:r w:rsidRPr="003D40FB">
        <w:tab/>
        <w:t>Součástí realizace je i šetrné odstranění stávajících bannerů z budovy při zahájení stavby a jejich předání objednateli a zavěšení banneru informujícího o realizaci projektu Rekonstrukce budovy ZZ – části C,</w:t>
      </w:r>
      <w:r w:rsidR="00190699">
        <w:t xml:space="preserve"> </w:t>
      </w:r>
      <w:r w:rsidRPr="003D40FB">
        <w:t>D,</w:t>
      </w:r>
      <w:r w:rsidR="00190699">
        <w:t xml:space="preserve"> </w:t>
      </w:r>
      <w:r w:rsidRPr="003D40FB">
        <w:t>E pro potřeby simulačního centra- Cvičné nemocnice“ na místo stavby.</w:t>
      </w:r>
    </w:p>
    <w:p w14:paraId="586147C4" w14:textId="77777777" w:rsidR="003D40FB" w:rsidRPr="003D40FB" w:rsidRDefault="003D40FB" w:rsidP="003D40FB">
      <w:pPr>
        <w:spacing w:before="120" w:after="0" w:line="240" w:lineRule="auto"/>
        <w:ind w:left="567" w:hanging="567"/>
        <w:jc w:val="both"/>
      </w:pPr>
      <w:r>
        <w:t>12.6</w:t>
      </w:r>
      <w:r>
        <w:tab/>
      </w:r>
      <w:r w:rsidRPr="003D40FB">
        <w:t xml:space="preserve">Po dokončení realizace Stavby bezprostředně po odstranění Informačního panelu v místě Stavby </w:t>
      </w:r>
      <w:r w:rsidR="00010EA5">
        <w:t>se Zhotovitel zavazuje</w:t>
      </w:r>
      <w:r w:rsidRPr="003D40FB">
        <w:t xml:space="preserve"> umístit stálou vysvětlující tabulku z odolného a trvalého materiálu, která bude dodána Objednatelem a umístěna dle pokynů Objednatele (dále jen „Pamětní deska“). </w:t>
      </w:r>
    </w:p>
    <w:p w14:paraId="270B13B4" w14:textId="77777777" w:rsidR="003D40FB" w:rsidRPr="003D40FB" w:rsidRDefault="003D40FB" w:rsidP="003D40FB">
      <w:pPr>
        <w:spacing w:before="120" w:after="0" w:line="240" w:lineRule="auto"/>
        <w:ind w:left="567" w:hanging="567"/>
        <w:jc w:val="both"/>
      </w:pPr>
      <w:r>
        <w:t>12.7</w:t>
      </w:r>
      <w:r>
        <w:tab/>
      </w:r>
      <w:r w:rsidRPr="003D40FB">
        <w:t xml:space="preserve">Zhotovitel se zavazuje k veškeré nezbytné součinnosti pro výkon finanční kontroly ve smyslu </w:t>
      </w:r>
      <w:proofErr w:type="spellStart"/>
      <w:r w:rsidRPr="003D40FB">
        <w:t>ust</w:t>
      </w:r>
      <w:proofErr w:type="spellEnd"/>
      <w:r w:rsidRPr="003D40FB">
        <w:t>. § 2 písm. e) zákona č. 320/2001 Sb., o finanční kontrole ve veřejné správě a o změně některých zákonů (zákon o finanční kontrole), ve znění pozdějších předpisů, a to v souvislosti s plněním předmětu této smlouvy.</w:t>
      </w:r>
    </w:p>
    <w:p w14:paraId="6EFFB0A3" w14:textId="2CB6B516" w:rsidR="003D40FB" w:rsidRDefault="003D40FB" w:rsidP="003D40FB">
      <w:pPr>
        <w:spacing w:after="0" w:line="240" w:lineRule="auto"/>
        <w:jc w:val="both"/>
        <w:rPr>
          <w:rFonts w:asciiTheme="minorHAnsi" w:hAnsiTheme="minorHAnsi" w:cstheme="minorHAnsi"/>
          <w:b/>
        </w:rPr>
      </w:pPr>
    </w:p>
    <w:p w14:paraId="3E4C5129" w14:textId="77777777" w:rsidR="0083270A" w:rsidRPr="00693213" w:rsidRDefault="0083270A" w:rsidP="0083270A">
      <w:pPr>
        <w:spacing w:after="0" w:line="240" w:lineRule="auto"/>
        <w:jc w:val="center"/>
        <w:rPr>
          <w:rFonts w:asciiTheme="minorHAnsi" w:hAnsiTheme="minorHAnsi" w:cstheme="minorHAnsi"/>
          <w:b/>
        </w:rPr>
      </w:pPr>
      <w:r w:rsidRPr="00693213">
        <w:rPr>
          <w:rFonts w:asciiTheme="minorHAnsi" w:hAnsiTheme="minorHAnsi" w:cstheme="minorHAnsi"/>
          <w:b/>
        </w:rPr>
        <w:t>XI</w:t>
      </w:r>
      <w:r>
        <w:rPr>
          <w:rFonts w:asciiTheme="minorHAnsi" w:hAnsiTheme="minorHAnsi" w:cstheme="minorHAnsi"/>
          <w:b/>
        </w:rPr>
        <w:t>I</w:t>
      </w:r>
      <w:r w:rsidRPr="00693213">
        <w:rPr>
          <w:rFonts w:asciiTheme="minorHAnsi" w:hAnsiTheme="minorHAnsi" w:cstheme="minorHAnsi"/>
          <w:b/>
        </w:rPr>
        <w:t>I.</w:t>
      </w:r>
    </w:p>
    <w:p w14:paraId="10D278C6" w14:textId="37D1B4FF" w:rsidR="0083270A" w:rsidRDefault="0083270A" w:rsidP="0083270A">
      <w:pPr>
        <w:shd w:val="clear" w:color="auto" w:fill="DBE5F1" w:themeFill="accent1" w:themeFillTint="33"/>
        <w:spacing w:after="0" w:line="240" w:lineRule="auto"/>
        <w:jc w:val="center"/>
        <w:rPr>
          <w:rFonts w:asciiTheme="minorHAnsi" w:hAnsiTheme="minorHAnsi" w:cstheme="minorHAnsi"/>
          <w:b/>
          <w:bCs/>
        </w:rPr>
      </w:pPr>
      <w:r>
        <w:rPr>
          <w:rFonts w:asciiTheme="minorHAnsi" w:hAnsiTheme="minorHAnsi" w:cstheme="minorHAnsi"/>
          <w:b/>
          <w:bCs/>
        </w:rPr>
        <w:t>Vyšší moc</w:t>
      </w:r>
    </w:p>
    <w:p w14:paraId="28273978" w14:textId="77777777" w:rsidR="0083270A" w:rsidRDefault="0083270A" w:rsidP="0083270A">
      <w:pPr>
        <w:pStyle w:val="Odstavecseseznamem"/>
        <w:ind w:left="375"/>
      </w:pPr>
    </w:p>
    <w:p w14:paraId="72D99557" w14:textId="22761C45" w:rsidR="0083270A" w:rsidRDefault="0083270A" w:rsidP="0083270A">
      <w:pPr>
        <w:pStyle w:val="Odstavecseseznamem"/>
        <w:numPr>
          <w:ilvl w:val="1"/>
          <w:numId w:val="30"/>
        </w:numPr>
        <w:spacing w:before="120"/>
        <w:ind w:left="567" w:hanging="567"/>
        <w:jc w:val="both"/>
      </w:pPr>
      <w:r w:rsidRPr="0083270A">
        <w:t xml:space="preserve">Smluvní strany se osvobozují od odpovědnosti za částečné nebo úplné nesplnění smluvních závazků, jestliže se tak prokazatelně stalo v důsledku okolnosti vyšší moci. Za okolnost vyšší moci se pokládají trvalé nebo dočasné mimořádné nepředvídatelné a nepřekonatelné překážky vzniklé nezávisle na vůli smluvní strany. Za okolnost vyšší moci dále smluvní strany výslovně označují omezení způsobená krizovými opatřeními přijatými po podpisu této smlouvy orgány veřejné moci z důvodu výskytu </w:t>
      </w:r>
      <w:proofErr w:type="spellStart"/>
      <w:r w:rsidRPr="0083270A">
        <w:t>koronaviru</w:t>
      </w:r>
      <w:proofErr w:type="spellEnd"/>
      <w:r w:rsidRPr="0083270A">
        <w:t xml:space="preserve"> SARS CoV-2 na území České republiky, která příslušné smluvní straně brání v plnění této smlouvy.</w:t>
      </w:r>
    </w:p>
    <w:p w14:paraId="04CA4328" w14:textId="4C51A2A6" w:rsidR="0083270A" w:rsidRPr="0083270A" w:rsidRDefault="0083270A" w:rsidP="0083270A">
      <w:pPr>
        <w:pStyle w:val="Odstavecseseznamem"/>
        <w:numPr>
          <w:ilvl w:val="1"/>
          <w:numId w:val="30"/>
        </w:numPr>
        <w:ind w:left="567" w:hanging="567"/>
        <w:contextualSpacing w:val="0"/>
        <w:jc w:val="both"/>
      </w:pPr>
      <w:r w:rsidRPr="0083270A">
        <w:t>Jestliže nesplnění povinnosti ze smlouvy je způsobeno třetí osobou, kterou strana pověřila plněním celého smluvního závazku nebo jeho části, je vyloučena její odpovědnost pouze v případě, že</w:t>
      </w:r>
    </w:p>
    <w:p w14:paraId="5E7F0376" w14:textId="77777777" w:rsidR="0083270A" w:rsidRPr="0083270A" w:rsidRDefault="0083270A" w:rsidP="0083270A">
      <w:pPr>
        <w:numPr>
          <w:ilvl w:val="2"/>
          <w:numId w:val="29"/>
        </w:numPr>
        <w:suppressAutoHyphens/>
        <w:spacing w:after="0" w:line="240" w:lineRule="auto"/>
        <w:ind w:left="1843" w:hanging="425"/>
        <w:jc w:val="both"/>
      </w:pPr>
      <w:r w:rsidRPr="0083270A">
        <w:t>smluvní strana není odpovědna podle předchozího odstavce, a zároveň</w:t>
      </w:r>
    </w:p>
    <w:p w14:paraId="59479A86" w14:textId="77777777" w:rsidR="0083270A" w:rsidRDefault="0083270A" w:rsidP="0083270A">
      <w:pPr>
        <w:numPr>
          <w:ilvl w:val="2"/>
          <w:numId w:val="29"/>
        </w:numPr>
        <w:suppressAutoHyphens/>
        <w:spacing w:after="0" w:line="240" w:lineRule="auto"/>
        <w:ind w:left="1843" w:hanging="425"/>
        <w:jc w:val="both"/>
      </w:pPr>
      <w:r w:rsidRPr="0083270A">
        <w:t>osoba, kterou strana pověřila splněním povinnosti, by nebyla odpovědná, kdyby se ustanovení předchozího odstavce vztahovalo na ni.</w:t>
      </w:r>
    </w:p>
    <w:p w14:paraId="25FCF822" w14:textId="308D9E06" w:rsidR="0083270A" w:rsidRDefault="0083270A" w:rsidP="0083270A">
      <w:pPr>
        <w:pStyle w:val="Odstavecseseznamem"/>
        <w:numPr>
          <w:ilvl w:val="1"/>
          <w:numId w:val="30"/>
        </w:numPr>
        <w:suppressAutoHyphens/>
        <w:spacing w:after="0" w:line="240" w:lineRule="auto"/>
        <w:ind w:left="567" w:hanging="567"/>
        <w:jc w:val="both"/>
      </w:pPr>
      <w:r w:rsidRPr="0083270A">
        <w:t xml:space="preserve">Nastanou-li výše v odst. </w:t>
      </w:r>
      <w:r>
        <w:t>11</w:t>
      </w:r>
      <w:r w:rsidRPr="0083270A">
        <w:t>.1. uvedené okolnosti, je ta smluvní strana, které okolnost vyšší moci brání ve splnění smluvních závazků nebo jejich části, povinna oznámit druhé straně překážku a její důsledky pro plnění smluvních povinností. Jestliže druhá strana neobdrží oznámení v přiměřené lhůtě, nejpozději však do 14 dnů, poté, co se strana, která neplní povinnost, dozvěděla nebo měla dozvědět o existenci okolnosti vyšší moci, je tato strana povinna hradit škodu tím vzniklou.</w:t>
      </w:r>
    </w:p>
    <w:p w14:paraId="11F4B62A" w14:textId="77777777" w:rsidR="0083270A" w:rsidRDefault="0083270A" w:rsidP="00993F32">
      <w:pPr>
        <w:pStyle w:val="Odstavecseseznamem"/>
        <w:numPr>
          <w:ilvl w:val="1"/>
          <w:numId w:val="30"/>
        </w:numPr>
        <w:suppressAutoHyphens/>
        <w:spacing w:after="0" w:line="240" w:lineRule="auto"/>
        <w:ind w:left="567" w:hanging="567"/>
        <w:jc w:val="both"/>
      </w:pPr>
      <w:r w:rsidRPr="0083270A">
        <w:t>Lhůty pro plnění povinností podle této smlouvy se prodlužují o dobu, po kterou prokazatelně trvá okolnost vyšší moci bránící v plnění těchto povinností.</w:t>
      </w:r>
    </w:p>
    <w:p w14:paraId="2FAF38E3" w14:textId="77777777" w:rsidR="0083270A" w:rsidRDefault="0083270A" w:rsidP="00993F32">
      <w:pPr>
        <w:pStyle w:val="Odstavecseseznamem"/>
        <w:numPr>
          <w:ilvl w:val="1"/>
          <w:numId w:val="30"/>
        </w:numPr>
        <w:suppressAutoHyphens/>
        <w:spacing w:after="0" w:line="240" w:lineRule="auto"/>
        <w:ind w:left="567" w:hanging="567"/>
        <w:jc w:val="both"/>
      </w:pPr>
      <w:r w:rsidRPr="0083270A">
        <w:t xml:space="preserve">Jestliže důsledky vyplývající z okolnosti vyšší moci prokazatelně trvají déle než tři měsíce, může kterákoliv ze Smluvních stran od Smlouvy odstoupit s tím, že se nároky Smluvních stran vyrovnají tak, aby žádné ze Smluvních stran nevzniklo bezdůvodné obohacení. </w:t>
      </w:r>
    </w:p>
    <w:p w14:paraId="7F2CA6D6" w14:textId="04A7AD47" w:rsidR="0083270A" w:rsidRPr="0083270A" w:rsidRDefault="0083270A" w:rsidP="00993F32">
      <w:pPr>
        <w:pStyle w:val="Odstavecseseznamem"/>
        <w:numPr>
          <w:ilvl w:val="1"/>
          <w:numId w:val="30"/>
        </w:numPr>
        <w:suppressAutoHyphens/>
        <w:spacing w:after="0" w:line="240" w:lineRule="auto"/>
        <w:ind w:left="567" w:hanging="567"/>
        <w:jc w:val="both"/>
      </w:pPr>
      <w:r w:rsidRPr="0083270A">
        <w:t xml:space="preserve">Ustanovení tohoto článku nemají vliv na povinnost smluvních stran postupovat s předběžnou opatrností a implementovat systém řízení kontinuity podnikání nebo podobný systém, jehož cílem je předejít dopadům okolností vyšší moci na plnění jejich povinností dle této smlouvy. </w:t>
      </w:r>
    </w:p>
    <w:p w14:paraId="784DC6FC" w14:textId="5AD7A203" w:rsidR="0083270A" w:rsidRPr="0083270A" w:rsidRDefault="0083270A" w:rsidP="003D40FB">
      <w:pPr>
        <w:spacing w:after="0" w:line="240" w:lineRule="auto"/>
        <w:jc w:val="both"/>
      </w:pPr>
    </w:p>
    <w:p w14:paraId="1D6F3FA8" w14:textId="4FE9DF74" w:rsidR="0083270A" w:rsidRPr="0083270A" w:rsidRDefault="0083270A" w:rsidP="003D40FB">
      <w:pPr>
        <w:spacing w:after="0" w:line="240" w:lineRule="auto"/>
        <w:jc w:val="both"/>
      </w:pPr>
    </w:p>
    <w:p w14:paraId="5A2E53A9" w14:textId="702629DD" w:rsidR="0083270A" w:rsidRDefault="0083270A" w:rsidP="003D40FB">
      <w:pPr>
        <w:spacing w:after="0" w:line="240" w:lineRule="auto"/>
        <w:jc w:val="both"/>
        <w:rPr>
          <w:rFonts w:asciiTheme="minorHAnsi" w:hAnsiTheme="minorHAnsi" w:cstheme="minorHAnsi"/>
          <w:b/>
        </w:rPr>
      </w:pPr>
    </w:p>
    <w:p w14:paraId="0320F57B" w14:textId="77777777" w:rsidR="0083270A" w:rsidRDefault="0083270A" w:rsidP="003D40FB">
      <w:pPr>
        <w:spacing w:after="0" w:line="240" w:lineRule="auto"/>
        <w:jc w:val="both"/>
        <w:rPr>
          <w:rFonts w:asciiTheme="minorHAnsi" w:hAnsiTheme="minorHAnsi" w:cstheme="minorHAnsi"/>
          <w:b/>
        </w:rPr>
      </w:pPr>
    </w:p>
    <w:p w14:paraId="62284BA8" w14:textId="6846B9A0" w:rsidR="00AF7004" w:rsidRPr="00693213" w:rsidRDefault="00AF7004" w:rsidP="003D40FB">
      <w:pPr>
        <w:spacing w:after="0" w:line="240" w:lineRule="auto"/>
        <w:jc w:val="center"/>
        <w:rPr>
          <w:rFonts w:asciiTheme="minorHAnsi" w:hAnsiTheme="minorHAnsi" w:cstheme="minorHAnsi"/>
          <w:b/>
        </w:rPr>
      </w:pPr>
      <w:r w:rsidRPr="00693213">
        <w:rPr>
          <w:rFonts w:asciiTheme="minorHAnsi" w:hAnsiTheme="minorHAnsi" w:cstheme="minorHAnsi"/>
          <w:b/>
        </w:rPr>
        <w:t>XI</w:t>
      </w:r>
      <w:r w:rsidR="0083270A">
        <w:rPr>
          <w:rFonts w:asciiTheme="minorHAnsi" w:hAnsiTheme="minorHAnsi" w:cstheme="minorHAnsi"/>
          <w:b/>
        </w:rPr>
        <w:t>V</w:t>
      </w:r>
      <w:r w:rsidRPr="00693213">
        <w:rPr>
          <w:rFonts w:asciiTheme="minorHAnsi" w:hAnsiTheme="minorHAnsi" w:cstheme="minorHAnsi"/>
          <w:b/>
        </w:rPr>
        <w:t>.</w:t>
      </w:r>
    </w:p>
    <w:p w14:paraId="3EEB6258" w14:textId="77777777" w:rsidR="004F1603" w:rsidRDefault="004F1603" w:rsidP="00072691">
      <w:pPr>
        <w:shd w:val="clear" w:color="auto" w:fill="DBE5F1" w:themeFill="accent1" w:themeFillTint="33"/>
        <w:spacing w:after="0" w:line="240" w:lineRule="auto"/>
        <w:jc w:val="center"/>
        <w:rPr>
          <w:rFonts w:asciiTheme="minorHAnsi" w:hAnsiTheme="minorHAnsi" w:cstheme="minorHAnsi"/>
          <w:b/>
          <w:bCs/>
        </w:rPr>
      </w:pPr>
      <w:r w:rsidRPr="00693213">
        <w:rPr>
          <w:rFonts w:asciiTheme="minorHAnsi" w:hAnsiTheme="minorHAnsi" w:cstheme="minorHAnsi"/>
          <w:b/>
          <w:bCs/>
        </w:rPr>
        <w:t>Závěrečná ujednání</w:t>
      </w:r>
    </w:p>
    <w:p w14:paraId="67289C8A" w14:textId="77777777" w:rsidR="000F19F3" w:rsidRPr="00693213" w:rsidRDefault="000F19F3" w:rsidP="003D40FB">
      <w:pPr>
        <w:spacing w:after="0" w:line="240" w:lineRule="auto"/>
        <w:ind w:left="567" w:hanging="567"/>
        <w:jc w:val="center"/>
        <w:rPr>
          <w:rFonts w:asciiTheme="minorHAnsi" w:hAnsiTheme="minorHAnsi" w:cstheme="minorHAnsi"/>
          <w:b/>
          <w:bCs/>
        </w:rPr>
      </w:pPr>
    </w:p>
    <w:p w14:paraId="031B9B29" w14:textId="15C8AE8E" w:rsidR="00FA6B76" w:rsidRPr="00AF43FC" w:rsidRDefault="00FA6B76" w:rsidP="00AF43FC">
      <w:pPr>
        <w:pStyle w:val="Odstavecseseznamem"/>
        <w:numPr>
          <w:ilvl w:val="1"/>
          <w:numId w:val="32"/>
        </w:numPr>
        <w:suppressAutoHyphens/>
        <w:spacing w:line="240" w:lineRule="auto"/>
        <w:ind w:left="567" w:hanging="567"/>
        <w:jc w:val="both"/>
        <w:rPr>
          <w:rFonts w:asciiTheme="minorHAnsi" w:hAnsiTheme="minorHAnsi" w:cstheme="minorHAnsi"/>
        </w:rPr>
      </w:pPr>
      <w:r w:rsidRPr="00FA6B76">
        <w:rPr>
          <w:rFonts w:asciiTheme="minorHAnsi" w:hAnsiTheme="minorHAnsi" w:cstheme="minorHAnsi"/>
        </w:rPr>
        <w:t xml:space="preserve">Smluvní strany se dohodly, že ustanovení § 1765 odst. 1 zákona č. 89/2012 Sb., občanský zákoník, ve znění pozdějších předpisů (dále jen „občanský zákoník“), se použije i v případě okolností způsobených krizovými opatřeními přijatými po podpisu této smlouvy orgány veřejné moci z důvodu výskytu </w:t>
      </w:r>
      <w:proofErr w:type="spellStart"/>
      <w:r w:rsidRPr="00FA6B76">
        <w:rPr>
          <w:rFonts w:asciiTheme="minorHAnsi" w:hAnsiTheme="minorHAnsi" w:cstheme="minorHAnsi"/>
        </w:rPr>
        <w:t>koronaviru</w:t>
      </w:r>
      <w:proofErr w:type="spellEnd"/>
      <w:r w:rsidRPr="00FA6B76">
        <w:rPr>
          <w:rFonts w:asciiTheme="minorHAnsi" w:hAnsiTheme="minorHAnsi" w:cstheme="minorHAnsi"/>
        </w:rPr>
        <w:t xml:space="preserve"> SARS CoV-2 na území České republiky.</w:t>
      </w:r>
    </w:p>
    <w:p w14:paraId="5F81CECF" w14:textId="5CD4207F" w:rsidR="00FA6B76" w:rsidRPr="00AF43FC" w:rsidRDefault="00FA6B76" w:rsidP="00AF43FC">
      <w:pPr>
        <w:pStyle w:val="Odstavecseseznamem"/>
        <w:numPr>
          <w:ilvl w:val="1"/>
          <w:numId w:val="32"/>
        </w:numPr>
        <w:suppressAutoHyphens/>
        <w:spacing w:before="120" w:line="240" w:lineRule="auto"/>
        <w:ind w:left="567" w:hanging="567"/>
        <w:jc w:val="both"/>
        <w:rPr>
          <w:rFonts w:asciiTheme="minorHAnsi" w:hAnsiTheme="minorHAnsi" w:cstheme="minorHAnsi"/>
        </w:rPr>
      </w:pPr>
      <w:r w:rsidRPr="00FA6B76">
        <w:rPr>
          <w:rFonts w:asciiTheme="minorHAnsi" w:hAnsiTheme="minorHAnsi" w:cstheme="minorHAnsi"/>
        </w:rPr>
        <w:t>Smluvní strany se dohodly, že pokud soud na návrh některé ze stran nerozhodne o změně závazku ze smlouvy nebo o zrušení závazku podle § 1766 odst. 1 občanského zákoníku z důvodu, že o</w:t>
      </w:r>
      <w:bookmarkStart w:id="6" w:name="_GoBack"/>
      <w:bookmarkEnd w:id="6"/>
      <w:r w:rsidRPr="00FA6B76">
        <w:rPr>
          <w:rFonts w:asciiTheme="minorHAnsi" w:hAnsiTheme="minorHAnsi" w:cstheme="minorHAnsi"/>
        </w:rPr>
        <w:t xml:space="preserve">kolnosti způsobené krizovými opatřeními přijatými po podpisu této smlouvy orgány veřejné moci z důvodu výskytu </w:t>
      </w:r>
      <w:proofErr w:type="spellStart"/>
      <w:r w:rsidRPr="00FA6B76">
        <w:rPr>
          <w:rFonts w:asciiTheme="minorHAnsi" w:hAnsiTheme="minorHAnsi" w:cstheme="minorHAnsi"/>
        </w:rPr>
        <w:t>koronaviru</w:t>
      </w:r>
      <w:proofErr w:type="spellEnd"/>
      <w:r w:rsidRPr="00FA6B76">
        <w:rPr>
          <w:rFonts w:asciiTheme="minorHAnsi" w:hAnsiTheme="minorHAnsi" w:cstheme="minorHAnsi"/>
        </w:rPr>
        <w:t xml:space="preserve"> SARS CoV-2 na území České republiky nepovažuje za podstatnou změnu okolností, je kterákoliv ze smluvních stran oprávněna požádat o řešení změny smlouvy za účasti nezávislé třetí osoby, na které se obě strany shodnou a která podporuje komunikaci a dosažení dohody mezi smluvními stranami tak, aby bylo dosaženo rovnováhy práv a povinností smluvních stran.</w:t>
      </w:r>
    </w:p>
    <w:p w14:paraId="1C0A3A6B" w14:textId="408F9632" w:rsidR="004F1603" w:rsidRPr="00693213" w:rsidRDefault="004F1603" w:rsidP="00AF43FC">
      <w:pPr>
        <w:pStyle w:val="Odstavecseseznamem"/>
        <w:numPr>
          <w:ilvl w:val="1"/>
          <w:numId w:val="32"/>
        </w:numPr>
        <w:spacing w:before="240" w:after="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Objednatel se stává vlastníkem zhotovené věci v souladu s jejími přírůstky vznikajícími zhotovováním Díla, přičemž Zhotovitel nese nebezpečí škody na zhotovovaném Díle </w:t>
      </w:r>
      <w:r w:rsidR="009B04AF" w:rsidRPr="00693213">
        <w:rPr>
          <w:rFonts w:asciiTheme="minorHAnsi" w:hAnsiTheme="minorHAnsi" w:cstheme="minorHAnsi"/>
        </w:rPr>
        <w:t xml:space="preserve">či jeho zničení </w:t>
      </w:r>
      <w:r w:rsidRPr="00693213">
        <w:rPr>
          <w:rFonts w:asciiTheme="minorHAnsi" w:hAnsiTheme="minorHAnsi" w:cstheme="minorHAnsi"/>
        </w:rPr>
        <w:t>až do jeho předání jako celku Objednateli</w:t>
      </w:r>
      <w:r w:rsidR="009632DC" w:rsidRPr="00693213">
        <w:rPr>
          <w:rFonts w:asciiTheme="minorHAnsi" w:hAnsiTheme="minorHAnsi" w:cstheme="minorHAnsi"/>
        </w:rPr>
        <w:t xml:space="preserve"> a po odstraněn</w:t>
      </w:r>
      <w:r w:rsidR="001E3F43" w:rsidRPr="00693213">
        <w:rPr>
          <w:rFonts w:asciiTheme="minorHAnsi" w:hAnsiTheme="minorHAnsi" w:cstheme="minorHAnsi"/>
        </w:rPr>
        <w:t>í veškerých vad a nedodělků, včetně</w:t>
      </w:r>
      <w:r w:rsidR="009632DC" w:rsidRPr="00693213">
        <w:rPr>
          <w:rFonts w:asciiTheme="minorHAnsi" w:hAnsiTheme="minorHAnsi" w:cstheme="minorHAnsi"/>
        </w:rPr>
        <w:t xml:space="preserve"> vad a nedodělků zjištěných při</w:t>
      </w:r>
      <w:r w:rsidR="009B04AF" w:rsidRPr="00693213">
        <w:rPr>
          <w:rFonts w:asciiTheme="minorHAnsi" w:hAnsiTheme="minorHAnsi" w:cstheme="minorHAnsi"/>
        </w:rPr>
        <w:t xml:space="preserve"> závěrečné kontrolní prohlídce.</w:t>
      </w:r>
    </w:p>
    <w:p w14:paraId="4F6FDE02" w14:textId="77777777" w:rsidR="00AB5675" w:rsidRDefault="004F1603" w:rsidP="00FA6B76">
      <w:pPr>
        <w:pStyle w:val="Odstavecseseznamem"/>
        <w:numPr>
          <w:ilvl w:val="1"/>
          <w:numId w:val="32"/>
        </w:numPr>
        <w:spacing w:before="120"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Zhotovitel tímto prohlašuje, že má uzavřené pojištění</w:t>
      </w:r>
      <w:r w:rsidR="007F16FA" w:rsidRPr="00693213">
        <w:rPr>
          <w:rFonts w:asciiTheme="minorHAnsi" w:hAnsiTheme="minorHAnsi" w:cstheme="minorHAnsi"/>
        </w:rPr>
        <w:t xml:space="preserve"> odpovědnosti za škodu ve výši </w:t>
      </w:r>
      <w:r w:rsidR="005B32B7" w:rsidRPr="005B32B7">
        <w:rPr>
          <w:rFonts w:asciiTheme="minorHAnsi" w:hAnsiTheme="minorHAnsi" w:cstheme="minorHAnsi"/>
          <w:b/>
        </w:rPr>
        <w:t>3</w:t>
      </w:r>
      <w:r w:rsidR="007F16FA" w:rsidRPr="00693213">
        <w:rPr>
          <w:rFonts w:asciiTheme="minorHAnsi" w:hAnsiTheme="minorHAnsi" w:cstheme="minorHAnsi"/>
          <w:b/>
        </w:rPr>
        <w:t>0 mil. Kč</w:t>
      </w:r>
      <w:r w:rsidRPr="00693213">
        <w:rPr>
          <w:rFonts w:asciiTheme="minorHAnsi" w:hAnsiTheme="minorHAnsi" w:cstheme="minorHAnsi"/>
        </w:rPr>
        <w:t>, a to pro své pracovníky i svo</w:t>
      </w:r>
      <w:r w:rsidR="00FF5B07" w:rsidRPr="00693213">
        <w:rPr>
          <w:rFonts w:asciiTheme="minorHAnsi" w:hAnsiTheme="minorHAnsi" w:cstheme="minorHAnsi"/>
        </w:rPr>
        <w:t>ji</w:t>
      </w:r>
      <w:r w:rsidRPr="00693213">
        <w:rPr>
          <w:rFonts w:asciiTheme="minorHAnsi" w:hAnsiTheme="minorHAnsi" w:cstheme="minorHAnsi"/>
        </w:rPr>
        <w:t xml:space="preserve"> </w:t>
      </w:r>
      <w:r w:rsidR="00FF5B07" w:rsidRPr="00693213">
        <w:rPr>
          <w:rFonts w:asciiTheme="minorHAnsi" w:hAnsiTheme="minorHAnsi" w:cstheme="minorHAnsi"/>
        </w:rPr>
        <w:t xml:space="preserve">osobu </w:t>
      </w:r>
      <w:r w:rsidRPr="00693213">
        <w:rPr>
          <w:rFonts w:asciiTheme="minorHAnsi" w:hAnsiTheme="minorHAnsi" w:cstheme="minorHAnsi"/>
        </w:rPr>
        <w:t xml:space="preserve">vztahující se na </w:t>
      </w:r>
      <w:r w:rsidR="005501E3">
        <w:rPr>
          <w:rFonts w:asciiTheme="minorHAnsi" w:hAnsiTheme="minorHAnsi" w:cstheme="minorHAnsi"/>
        </w:rPr>
        <w:t xml:space="preserve">všechna </w:t>
      </w:r>
      <w:r w:rsidRPr="00693213">
        <w:rPr>
          <w:rFonts w:asciiTheme="minorHAnsi" w:hAnsiTheme="minorHAnsi" w:cstheme="minorHAnsi"/>
        </w:rPr>
        <w:t>rizika spojená se zhotovováním Díla, a to vůči Objednateli i třetím osobám. Zhotovitel se zavazuje udržovat toto pojištění v platnosti po celou dobu provádění Díla dle této smlouvy a v případě, že způsobí Objednateli škodu v souvislosti s prováděním Díla, je povinen zajistit, aby škoda byla Objednateli nahrazena prostřednictvím tohoto pojištění vyplaceného pojišťovnou přímo na účet Objednatele.</w:t>
      </w:r>
      <w:r w:rsidR="00AB5675">
        <w:rPr>
          <w:rFonts w:asciiTheme="minorHAnsi" w:hAnsiTheme="minorHAnsi" w:cstheme="minorHAnsi"/>
        </w:rPr>
        <w:t xml:space="preserve"> Zhotovitel se v této souvislosti zavazuje předložit na vyžádání Objednatele toto pojištění kdykoliv k nahlédnutí.  </w:t>
      </w:r>
    </w:p>
    <w:p w14:paraId="11A4C2FA" w14:textId="77777777" w:rsidR="004F1603" w:rsidRPr="00AB5675" w:rsidRDefault="004F1603" w:rsidP="00FA6B76">
      <w:pPr>
        <w:pStyle w:val="Odstavecseseznamem"/>
        <w:numPr>
          <w:ilvl w:val="1"/>
          <w:numId w:val="32"/>
        </w:numPr>
        <w:spacing w:before="120" w:after="120" w:line="240" w:lineRule="auto"/>
        <w:ind w:left="567" w:hanging="567"/>
        <w:contextualSpacing w:val="0"/>
        <w:jc w:val="both"/>
        <w:rPr>
          <w:rFonts w:asciiTheme="minorHAnsi" w:hAnsiTheme="minorHAnsi" w:cstheme="minorHAnsi"/>
        </w:rPr>
      </w:pPr>
      <w:r w:rsidRPr="00AB5675">
        <w:rPr>
          <w:rFonts w:asciiTheme="minorHAnsi" w:hAnsiTheme="minorHAnsi" w:cstheme="minorHAnsi"/>
        </w:rPr>
        <w:t>Objednatel může odstoupit od této smlouvy také v případě:</w:t>
      </w:r>
    </w:p>
    <w:p w14:paraId="78D8B8E6" w14:textId="77777777" w:rsidR="003A2969" w:rsidRPr="00693213" w:rsidRDefault="004F1603" w:rsidP="00453AD3">
      <w:pPr>
        <w:pStyle w:val="Odstavecseseznamem"/>
        <w:numPr>
          <w:ilvl w:val="0"/>
          <w:numId w:val="9"/>
        </w:numPr>
        <w:tabs>
          <w:tab w:val="left" w:pos="1134"/>
        </w:tabs>
        <w:spacing w:after="120" w:line="240" w:lineRule="auto"/>
        <w:ind w:left="1134" w:hanging="567"/>
        <w:jc w:val="both"/>
        <w:rPr>
          <w:rFonts w:asciiTheme="minorHAnsi" w:hAnsiTheme="minorHAnsi" w:cstheme="minorHAnsi"/>
        </w:rPr>
      </w:pPr>
      <w:r w:rsidRPr="00693213">
        <w:rPr>
          <w:rFonts w:asciiTheme="minorHAnsi" w:hAnsiTheme="minorHAnsi" w:cstheme="minorHAnsi"/>
        </w:rPr>
        <w:t xml:space="preserve">že Zhotovitel ztratil oprávnění k podnikatelské činnosti, kterou potřebuje </w:t>
      </w:r>
      <w:r w:rsidR="003A2969" w:rsidRPr="00693213">
        <w:rPr>
          <w:rFonts w:asciiTheme="minorHAnsi" w:hAnsiTheme="minorHAnsi" w:cstheme="minorHAnsi"/>
        </w:rPr>
        <w:t xml:space="preserve">pro </w:t>
      </w:r>
      <w:r w:rsidRPr="00693213">
        <w:rPr>
          <w:rFonts w:asciiTheme="minorHAnsi" w:hAnsiTheme="minorHAnsi" w:cstheme="minorHAnsi"/>
        </w:rPr>
        <w:t>zhotovení Díla dle této smlouvy,</w:t>
      </w:r>
    </w:p>
    <w:p w14:paraId="2D3A45B8" w14:textId="77777777" w:rsidR="003A2969" w:rsidRPr="00693213" w:rsidRDefault="004F1603" w:rsidP="00453AD3">
      <w:pPr>
        <w:pStyle w:val="Odstavecseseznamem"/>
        <w:numPr>
          <w:ilvl w:val="0"/>
          <w:numId w:val="9"/>
        </w:numPr>
        <w:tabs>
          <w:tab w:val="left" w:pos="1134"/>
        </w:tabs>
        <w:spacing w:after="120" w:line="240" w:lineRule="auto"/>
        <w:ind w:left="1134" w:hanging="567"/>
        <w:jc w:val="both"/>
        <w:rPr>
          <w:rFonts w:asciiTheme="minorHAnsi" w:hAnsiTheme="minorHAnsi" w:cstheme="minorHAnsi"/>
        </w:rPr>
      </w:pPr>
      <w:r w:rsidRPr="00693213">
        <w:rPr>
          <w:rFonts w:asciiTheme="minorHAnsi" w:hAnsiTheme="minorHAnsi" w:cstheme="minorHAnsi"/>
        </w:rPr>
        <w:t>že byl</w:t>
      </w:r>
      <w:r w:rsidR="003A2969" w:rsidRPr="00693213">
        <w:rPr>
          <w:rFonts w:asciiTheme="minorHAnsi" w:hAnsiTheme="minorHAnsi" w:cstheme="minorHAnsi"/>
        </w:rPr>
        <w:t>o rozhodnuto o úpadku</w:t>
      </w:r>
      <w:r w:rsidRPr="00693213">
        <w:rPr>
          <w:rFonts w:asciiTheme="minorHAnsi" w:hAnsiTheme="minorHAnsi" w:cstheme="minorHAnsi"/>
        </w:rPr>
        <w:t xml:space="preserve"> Zhotovitele,</w:t>
      </w:r>
    </w:p>
    <w:p w14:paraId="2F91688E" w14:textId="77777777" w:rsidR="004F1603" w:rsidRPr="00693213" w:rsidRDefault="004F1603" w:rsidP="00453AD3">
      <w:pPr>
        <w:pStyle w:val="Odstavecseseznamem"/>
        <w:numPr>
          <w:ilvl w:val="0"/>
          <w:numId w:val="9"/>
        </w:numPr>
        <w:tabs>
          <w:tab w:val="left" w:pos="1134"/>
        </w:tabs>
        <w:spacing w:after="120" w:line="240" w:lineRule="auto"/>
        <w:ind w:left="1134" w:hanging="567"/>
        <w:contextualSpacing w:val="0"/>
        <w:jc w:val="both"/>
        <w:rPr>
          <w:rFonts w:asciiTheme="minorHAnsi" w:hAnsiTheme="minorHAnsi" w:cstheme="minorHAnsi"/>
        </w:rPr>
      </w:pPr>
      <w:r w:rsidRPr="00693213">
        <w:rPr>
          <w:rFonts w:asciiTheme="minorHAnsi" w:hAnsiTheme="minorHAnsi" w:cstheme="minorHAnsi"/>
        </w:rPr>
        <w:t>z jiných důvodů stanovených obecně závaznými právními předpisy</w:t>
      </w:r>
      <w:r w:rsidR="009632DC" w:rsidRPr="00693213">
        <w:rPr>
          <w:rFonts w:asciiTheme="minorHAnsi" w:hAnsiTheme="minorHAnsi" w:cstheme="minorHAnsi"/>
        </w:rPr>
        <w:t xml:space="preserve"> nebo touto smlouvou</w:t>
      </w:r>
      <w:r w:rsidRPr="00693213">
        <w:rPr>
          <w:rFonts w:asciiTheme="minorHAnsi" w:hAnsiTheme="minorHAnsi" w:cstheme="minorHAnsi"/>
        </w:rPr>
        <w:t>.</w:t>
      </w:r>
    </w:p>
    <w:p w14:paraId="7864D8B6" w14:textId="77777777" w:rsidR="004F1603" w:rsidRPr="00693213" w:rsidRDefault="004F1603" w:rsidP="003D40FB">
      <w:pPr>
        <w:spacing w:after="120" w:line="240" w:lineRule="auto"/>
        <w:ind w:left="567"/>
        <w:jc w:val="both"/>
        <w:rPr>
          <w:rFonts w:asciiTheme="minorHAnsi" w:hAnsiTheme="minorHAnsi" w:cstheme="minorHAnsi"/>
        </w:rPr>
      </w:pPr>
      <w:r w:rsidRPr="00693213">
        <w:rPr>
          <w:rFonts w:asciiTheme="minorHAnsi" w:hAnsiTheme="minorHAnsi" w:cstheme="minorHAnsi"/>
        </w:rPr>
        <w:t>Zhotovitel může odstoupit od smlouvy v případě:</w:t>
      </w:r>
    </w:p>
    <w:p w14:paraId="4FDAC91C" w14:textId="77777777" w:rsidR="004F1603" w:rsidRPr="00693213" w:rsidRDefault="003A2969" w:rsidP="00453AD3">
      <w:pPr>
        <w:pStyle w:val="Odstavecseseznamem"/>
        <w:numPr>
          <w:ilvl w:val="0"/>
          <w:numId w:val="10"/>
        </w:numPr>
        <w:tabs>
          <w:tab w:val="left" w:pos="1134"/>
        </w:tabs>
        <w:spacing w:after="120" w:line="240" w:lineRule="auto"/>
        <w:ind w:left="1134" w:hanging="567"/>
        <w:jc w:val="both"/>
        <w:rPr>
          <w:rFonts w:asciiTheme="minorHAnsi" w:hAnsiTheme="minorHAnsi" w:cstheme="minorHAnsi"/>
        </w:rPr>
      </w:pPr>
      <w:r w:rsidRPr="00693213">
        <w:rPr>
          <w:rFonts w:asciiTheme="minorHAnsi" w:hAnsiTheme="minorHAnsi" w:cstheme="minorHAnsi"/>
        </w:rPr>
        <w:t>že bylo rozhodnuto o úpadku O</w:t>
      </w:r>
      <w:r w:rsidR="004F1603" w:rsidRPr="00693213">
        <w:rPr>
          <w:rFonts w:asciiTheme="minorHAnsi" w:hAnsiTheme="minorHAnsi" w:cstheme="minorHAnsi"/>
        </w:rPr>
        <w:t>bjednatele</w:t>
      </w:r>
      <w:r w:rsidRPr="00693213">
        <w:rPr>
          <w:rFonts w:asciiTheme="minorHAnsi" w:hAnsiTheme="minorHAnsi" w:cstheme="minorHAnsi"/>
        </w:rPr>
        <w:t>,</w:t>
      </w:r>
    </w:p>
    <w:p w14:paraId="17620EEA" w14:textId="77777777" w:rsidR="004F1603" w:rsidRPr="00693213" w:rsidRDefault="003A2969" w:rsidP="00453AD3">
      <w:pPr>
        <w:pStyle w:val="Odstavecseseznamem"/>
        <w:numPr>
          <w:ilvl w:val="0"/>
          <w:numId w:val="10"/>
        </w:numPr>
        <w:tabs>
          <w:tab w:val="left" w:pos="1134"/>
        </w:tabs>
        <w:spacing w:after="120" w:line="240" w:lineRule="auto"/>
        <w:ind w:left="1134" w:hanging="567"/>
        <w:contextualSpacing w:val="0"/>
        <w:jc w:val="both"/>
        <w:rPr>
          <w:rFonts w:asciiTheme="minorHAnsi" w:hAnsiTheme="minorHAnsi" w:cstheme="minorHAnsi"/>
        </w:rPr>
      </w:pPr>
      <w:r w:rsidRPr="00693213">
        <w:rPr>
          <w:rFonts w:asciiTheme="minorHAnsi" w:hAnsiTheme="minorHAnsi" w:cstheme="minorHAnsi"/>
        </w:rPr>
        <w:t>z jiných důvodů stanovených obecně závaznými právními předpisy.</w:t>
      </w:r>
    </w:p>
    <w:p w14:paraId="27E2F562" w14:textId="77777777" w:rsidR="003A2969" w:rsidRPr="00693213" w:rsidRDefault="00F526D6"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V případě, že některé otázky nejsou ve smlouvě řešeny, zavazují v takovém případě Zhotovitele podmínky obsažené v </w:t>
      </w:r>
      <w:r w:rsidR="000608E9" w:rsidRPr="00693213">
        <w:rPr>
          <w:rFonts w:asciiTheme="minorHAnsi" w:hAnsiTheme="minorHAnsi" w:cstheme="minorHAnsi"/>
        </w:rPr>
        <w:t>Projektové</w:t>
      </w:r>
      <w:r w:rsidRPr="00693213">
        <w:rPr>
          <w:rFonts w:asciiTheme="minorHAnsi" w:hAnsiTheme="minorHAnsi" w:cstheme="minorHAnsi"/>
        </w:rPr>
        <w:t xml:space="preserve"> dokumentaci stavby </w:t>
      </w:r>
      <w:r w:rsidR="000F19F3" w:rsidRPr="00693213">
        <w:rPr>
          <w:rFonts w:asciiTheme="minorHAnsi" w:hAnsiTheme="minorHAnsi" w:cstheme="minorHAnsi"/>
          <w:b/>
        </w:rPr>
        <w:t>Rekonstrukce budovy ZZ v areálu Lékařské fakulty OU pro potřeby simulačního centra Cvičné nemocnice</w:t>
      </w:r>
      <w:r w:rsidR="00C24673" w:rsidRPr="00693213">
        <w:rPr>
          <w:rFonts w:asciiTheme="minorHAnsi" w:hAnsiTheme="minorHAnsi" w:cstheme="minorHAnsi"/>
          <w:b/>
        </w:rPr>
        <w:t xml:space="preserve">, </w:t>
      </w:r>
      <w:r w:rsidRPr="00693213">
        <w:rPr>
          <w:rFonts w:asciiTheme="minorHAnsi" w:hAnsiTheme="minorHAnsi" w:cstheme="minorHAnsi"/>
        </w:rPr>
        <w:t>se kterou byl Zhotovitel seznámen před uzavřením této smlouvy, což Zhotovitel potvrzuje svým podpisem</w:t>
      </w:r>
      <w:r w:rsidR="00D15CE4" w:rsidRPr="00693213">
        <w:rPr>
          <w:rFonts w:asciiTheme="minorHAnsi" w:hAnsiTheme="minorHAnsi" w:cstheme="minorHAnsi"/>
        </w:rPr>
        <w:t xml:space="preserve"> na </w:t>
      </w:r>
      <w:r w:rsidRPr="00693213">
        <w:rPr>
          <w:rFonts w:asciiTheme="minorHAnsi" w:hAnsiTheme="minorHAnsi" w:cstheme="minorHAnsi"/>
        </w:rPr>
        <w:t xml:space="preserve">této smlouvě. </w:t>
      </w:r>
      <w:r w:rsidR="003A2969" w:rsidRPr="00693213">
        <w:rPr>
          <w:rFonts w:asciiTheme="minorHAnsi" w:hAnsiTheme="minorHAnsi" w:cstheme="minorHAnsi"/>
        </w:rPr>
        <w:t xml:space="preserve">V ostatním, </w:t>
      </w:r>
      <w:r w:rsidR="008F28F0" w:rsidRPr="00693213">
        <w:rPr>
          <w:rFonts w:asciiTheme="minorHAnsi" w:hAnsiTheme="minorHAnsi" w:cstheme="minorHAnsi"/>
        </w:rPr>
        <w:t xml:space="preserve">co není </w:t>
      </w:r>
      <w:r w:rsidR="003A2969" w:rsidRPr="00693213">
        <w:rPr>
          <w:rFonts w:asciiTheme="minorHAnsi" w:hAnsiTheme="minorHAnsi" w:cstheme="minorHAnsi"/>
        </w:rPr>
        <w:t xml:space="preserve">ve smlouvě </w:t>
      </w:r>
      <w:r w:rsidRPr="00693213">
        <w:rPr>
          <w:rFonts w:asciiTheme="minorHAnsi" w:hAnsiTheme="minorHAnsi" w:cstheme="minorHAnsi"/>
        </w:rPr>
        <w:t xml:space="preserve">ani v zadávací dokumentaci </w:t>
      </w:r>
      <w:r w:rsidR="008F28F0" w:rsidRPr="00693213">
        <w:rPr>
          <w:rFonts w:asciiTheme="minorHAnsi" w:hAnsiTheme="minorHAnsi" w:cstheme="minorHAnsi"/>
        </w:rPr>
        <w:t>uvedeno</w:t>
      </w:r>
      <w:r w:rsidR="003A2969" w:rsidRPr="00693213">
        <w:rPr>
          <w:rFonts w:asciiTheme="minorHAnsi" w:hAnsiTheme="minorHAnsi" w:cstheme="minorHAnsi"/>
        </w:rPr>
        <w:t xml:space="preserve">, se na </w:t>
      </w:r>
      <w:r w:rsidR="008F28F0" w:rsidRPr="00693213">
        <w:rPr>
          <w:rFonts w:asciiTheme="minorHAnsi" w:hAnsiTheme="minorHAnsi" w:cstheme="minorHAnsi"/>
        </w:rPr>
        <w:t xml:space="preserve">smluvní vztah </w:t>
      </w:r>
      <w:r w:rsidR="00D15CE4" w:rsidRPr="00693213">
        <w:rPr>
          <w:rFonts w:asciiTheme="minorHAnsi" w:hAnsiTheme="minorHAnsi" w:cstheme="minorHAnsi"/>
        </w:rPr>
        <w:t xml:space="preserve">použijí </w:t>
      </w:r>
      <w:r w:rsidRPr="00693213">
        <w:rPr>
          <w:rFonts w:asciiTheme="minorHAnsi" w:hAnsiTheme="minorHAnsi" w:cstheme="minorHAnsi"/>
        </w:rPr>
        <w:t xml:space="preserve">příslušná </w:t>
      </w:r>
      <w:r w:rsidR="003C15AF" w:rsidRPr="00693213">
        <w:rPr>
          <w:rFonts w:asciiTheme="minorHAnsi" w:hAnsiTheme="minorHAnsi" w:cstheme="minorHAnsi"/>
        </w:rPr>
        <w:t xml:space="preserve">ustanovení </w:t>
      </w:r>
      <w:r w:rsidR="009632DC" w:rsidRPr="00693213">
        <w:rPr>
          <w:rFonts w:asciiTheme="minorHAnsi" w:hAnsiTheme="minorHAnsi" w:cstheme="minorHAnsi"/>
        </w:rPr>
        <w:t>O</w:t>
      </w:r>
      <w:r w:rsidR="005B43E1" w:rsidRPr="00693213">
        <w:rPr>
          <w:rFonts w:asciiTheme="minorHAnsi" w:hAnsiTheme="minorHAnsi" w:cstheme="minorHAnsi"/>
        </w:rPr>
        <w:t xml:space="preserve">bčanského </w:t>
      </w:r>
      <w:r w:rsidR="003A2969" w:rsidRPr="00693213">
        <w:rPr>
          <w:rFonts w:asciiTheme="minorHAnsi" w:hAnsiTheme="minorHAnsi" w:cstheme="minorHAnsi"/>
        </w:rPr>
        <w:t xml:space="preserve">zákoníku </w:t>
      </w:r>
      <w:r w:rsidR="008F28F0" w:rsidRPr="00693213">
        <w:rPr>
          <w:rFonts w:asciiTheme="minorHAnsi" w:hAnsiTheme="minorHAnsi" w:cstheme="minorHAnsi"/>
        </w:rPr>
        <w:t>a případných dalších právních předpisů</w:t>
      </w:r>
      <w:r w:rsidR="003A2969" w:rsidRPr="00693213">
        <w:rPr>
          <w:rFonts w:asciiTheme="minorHAnsi" w:hAnsiTheme="minorHAnsi" w:cstheme="minorHAnsi"/>
        </w:rPr>
        <w:t>.</w:t>
      </w:r>
    </w:p>
    <w:p w14:paraId="48EC8A4A" w14:textId="77777777" w:rsidR="002A0DEB" w:rsidRPr="00693213" w:rsidRDefault="00D15CE4"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lastRenderedPageBreak/>
        <w:t xml:space="preserve">Zhotovitel </w:t>
      </w:r>
      <w:r w:rsidR="002A0DEB" w:rsidRPr="00693213">
        <w:rPr>
          <w:rFonts w:asciiTheme="minorHAnsi" w:hAnsiTheme="minorHAnsi" w:cstheme="minorHAnsi"/>
        </w:rPr>
        <w:t xml:space="preserve">ve smyslu § </w:t>
      </w:r>
      <w:r w:rsidRPr="00693213">
        <w:rPr>
          <w:rFonts w:asciiTheme="minorHAnsi" w:hAnsiTheme="minorHAnsi" w:cstheme="minorHAnsi"/>
        </w:rPr>
        <w:t xml:space="preserve">630 odst. 1 </w:t>
      </w:r>
      <w:r w:rsidR="002A0DEB" w:rsidRPr="00693213">
        <w:rPr>
          <w:rFonts w:asciiTheme="minorHAnsi" w:hAnsiTheme="minorHAnsi" w:cstheme="minorHAnsi"/>
        </w:rPr>
        <w:t>Ob</w:t>
      </w:r>
      <w:r w:rsidRPr="00693213">
        <w:rPr>
          <w:rFonts w:asciiTheme="minorHAnsi" w:hAnsiTheme="minorHAnsi" w:cstheme="minorHAnsi"/>
        </w:rPr>
        <w:t xml:space="preserve">čanského </w:t>
      </w:r>
      <w:r w:rsidR="002A0DEB" w:rsidRPr="00693213">
        <w:rPr>
          <w:rFonts w:asciiTheme="minorHAnsi" w:hAnsiTheme="minorHAnsi" w:cstheme="minorHAnsi"/>
        </w:rPr>
        <w:t xml:space="preserve">zákoníku prodlužuje Objednateli promlčecí </w:t>
      </w:r>
      <w:r w:rsidRPr="00693213">
        <w:rPr>
          <w:rFonts w:asciiTheme="minorHAnsi" w:hAnsiTheme="minorHAnsi" w:cstheme="minorHAnsi"/>
        </w:rPr>
        <w:t xml:space="preserve">lhůtu </w:t>
      </w:r>
      <w:r w:rsidR="002A0DEB" w:rsidRPr="00693213">
        <w:rPr>
          <w:rFonts w:asciiTheme="minorHAnsi" w:hAnsiTheme="minorHAnsi" w:cstheme="minorHAnsi"/>
        </w:rPr>
        <w:t>na 10 let od</w:t>
      </w:r>
      <w:r w:rsidRPr="00693213">
        <w:rPr>
          <w:rFonts w:asciiTheme="minorHAnsi" w:hAnsiTheme="minorHAnsi" w:cstheme="minorHAnsi"/>
        </w:rPr>
        <w:t>e</w:t>
      </w:r>
      <w:r w:rsidR="002A0DEB" w:rsidRPr="00693213">
        <w:rPr>
          <w:rFonts w:asciiTheme="minorHAnsi" w:hAnsiTheme="minorHAnsi" w:cstheme="minorHAnsi"/>
        </w:rPr>
        <w:t xml:space="preserve"> </w:t>
      </w:r>
      <w:r w:rsidRPr="00693213">
        <w:rPr>
          <w:rFonts w:asciiTheme="minorHAnsi" w:hAnsiTheme="minorHAnsi" w:cstheme="minorHAnsi"/>
        </w:rPr>
        <w:t>dne</w:t>
      </w:r>
      <w:r w:rsidR="002A0DEB" w:rsidRPr="00693213">
        <w:rPr>
          <w:rFonts w:asciiTheme="minorHAnsi" w:hAnsiTheme="minorHAnsi" w:cstheme="minorHAnsi"/>
        </w:rPr>
        <w:t xml:space="preserve">, kdy </w:t>
      </w:r>
      <w:r w:rsidRPr="00693213">
        <w:rPr>
          <w:rFonts w:asciiTheme="minorHAnsi" w:hAnsiTheme="minorHAnsi" w:cstheme="minorHAnsi"/>
        </w:rPr>
        <w:t>právo mohlo být uplatněno poprvé.</w:t>
      </w:r>
    </w:p>
    <w:p w14:paraId="358222FB" w14:textId="77777777" w:rsidR="003A2969" w:rsidRPr="00693213" w:rsidRDefault="008F28F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Smluvní strany prohlašují, že jsou způsobilé</w:t>
      </w:r>
      <w:r w:rsidR="004F1603" w:rsidRPr="00693213">
        <w:rPr>
          <w:rFonts w:asciiTheme="minorHAnsi" w:hAnsiTheme="minorHAnsi" w:cstheme="minorHAnsi"/>
        </w:rPr>
        <w:t xml:space="preserve"> k právním </w:t>
      </w:r>
      <w:r w:rsidR="005B43E1" w:rsidRPr="00693213">
        <w:rPr>
          <w:rFonts w:asciiTheme="minorHAnsi" w:hAnsiTheme="minorHAnsi" w:cstheme="minorHAnsi"/>
        </w:rPr>
        <w:t xml:space="preserve">jednáním (svéprávné) </w:t>
      </w:r>
      <w:r w:rsidR="004F1603" w:rsidRPr="00693213">
        <w:rPr>
          <w:rFonts w:asciiTheme="minorHAnsi" w:hAnsiTheme="minorHAnsi" w:cstheme="minorHAnsi"/>
        </w:rPr>
        <w:t>bez o</w:t>
      </w:r>
      <w:r w:rsidRPr="00693213">
        <w:rPr>
          <w:rFonts w:asciiTheme="minorHAnsi" w:hAnsiTheme="minorHAnsi" w:cstheme="minorHAnsi"/>
        </w:rPr>
        <w:t>mezení, že tuto smlouvu uzavřely</w:t>
      </w:r>
      <w:r w:rsidR="004F1603" w:rsidRPr="00693213">
        <w:rPr>
          <w:rFonts w:asciiTheme="minorHAnsi" w:hAnsiTheme="minorHAnsi" w:cstheme="minorHAnsi"/>
        </w:rPr>
        <w:t xml:space="preserve"> podle své pravé, svobodné a vážné vůle, nikoliv v tísni či za nápadně nevýhodných podmínek a na důkaz souhlasu s jejím obsahem připojují své podpisy.</w:t>
      </w:r>
    </w:p>
    <w:p w14:paraId="5C84D8D0" w14:textId="77777777" w:rsidR="003A2969" w:rsidRPr="00693213" w:rsidRDefault="003A2969"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Nedílnou součástí této smlouvy jsou následující přílohy:</w:t>
      </w:r>
    </w:p>
    <w:p w14:paraId="6F7E9766" w14:textId="77777777" w:rsidR="00376C79" w:rsidRPr="00693213" w:rsidRDefault="003A2969" w:rsidP="00453AD3">
      <w:pPr>
        <w:pStyle w:val="Odstavecseseznamem"/>
        <w:numPr>
          <w:ilvl w:val="0"/>
          <w:numId w:val="11"/>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Příloha č. </w:t>
      </w:r>
      <w:r w:rsidR="00693213">
        <w:rPr>
          <w:rFonts w:asciiTheme="minorHAnsi" w:hAnsiTheme="minorHAnsi" w:cstheme="minorHAnsi"/>
        </w:rPr>
        <w:t>1</w:t>
      </w:r>
      <w:r w:rsidRPr="00693213">
        <w:rPr>
          <w:rFonts w:asciiTheme="minorHAnsi" w:hAnsiTheme="minorHAnsi" w:cstheme="minorHAnsi"/>
        </w:rPr>
        <w:t>:</w:t>
      </w:r>
      <w:r w:rsidR="00322C56" w:rsidRPr="00693213">
        <w:rPr>
          <w:rFonts w:asciiTheme="minorHAnsi" w:hAnsiTheme="minorHAnsi" w:cstheme="minorHAnsi"/>
        </w:rPr>
        <w:t xml:space="preserve"> Rozpočet</w:t>
      </w:r>
      <w:r w:rsidR="00376C79" w:rsidRPr="00693213">
        <w:rPr>
          <w:rFonts w:asciiTheme="minorHAnsi" w:hAnsiTheme="minorHAnsi" w:cstheme="minorHAnsi"/>
        </w:rPr>
        <w:t>,</w:t>
      </w:r>
    </w:p>
    <w:p w14:paraId="66831D36" w14:textId="77777777" w:rsidR="003A2969" w:rsidRPr="00693213" w:rsidRDefault="00376C79" w:rsidP="00453AD3">
      <w:pPr>
        <w:pStyle w:val="Odstavecseseznamem"/>
        <w:numPr>
          <w:ilvl w:val="0"/>
          <w:numId w:val="11"/>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Příloha č</w:t>
      </w:r>
      <w:r w:rsidR="008C4CC2" w:rsidRPr="00693213">
        <w:rPr>
          <w:rFonts w:asciiTheme="minorHAnsi" w:hAnsiTheme="minorHAnsi" w:cstheme="minorHAnsi"/>
        </w:rPr>
        <w:t xml:space="preserve">. </w:t>
      </w:r>
      <w:r w:rsidR="00693213">
        <w:rPr>
          <w:rFonts w:asciiTheme="minorHAnsi" w:hAnsiTheme="minorHAnsi" w:cstheme="minorHAnsi"/>
        </w:rPr>
        <w:t>2</w:t>
      </w:r>
      <w:r w:rsidR="008C4CC2" w:rsidRPr="00693213">
        <w:rPr>
          <w:rFonts w:asciiTheme="minorHAnsi" w:hAnsiTheme="minorHAnsi" w:cstheme="minorHAnsi"/>
        </w:rPr>
        <w:t>: Kopie Stavebního povolení,</w:t>
      </w:r>
    </w:p>
    <w:p w14:paraId="4F0495E1" w14:textId="77777777" w:rsidR="008C4CC2" w:rsidRPr="00693213" w:rsidRDefault="008C4CC2" w:rsidP="00453AD3">
      <w:pPr>
        <w:pStyle w:val="Odstavecseseznamem"/>
        <w:numPr>
          <w:ilvl w:val="0"/>
          <w:numId w:val="11"/>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Příloha č</w:t>
      </w:r>
      <w:r w:rsidR="00F526D6" w:rsidRPr="00693213">
        <w:rPr>
          <w:rFonts w:asciiTheme="minorHAnsi" w:hAnsiTheme="minorHAnsi" w:cstheme="minorHAnsi"/>
        </w:rPr>
        <w:t xml:space="preserve">. </w:t>
      </w:r>
      <w:r w:rsidR="00693213">
        <w:rPr>
          <w:rFonts w:asciiTheme="minorHAnsi" w:hAnsiTheme="minorHAnsi" w:cstheme="minorHAnsi"/>
        </w:rPr>
        <w:t>3</w:t>
      </w:r>
      <w:r w:rsidR="00072691">
        <w:rPr>
          <w:rFonts w:asciiTheme="minorHAnsi" w:hAnsiTheme="minorHAnsi" w:cstheme="minorHAnsi"/>
        </w:rPr>
        <w:t xml:space="preserve">: Harmonogram provádění Díla </w:t>
      </w:r>
      <w:r w:rsidR="00072691" w:rsidRPr="00072691">
        <w:rPr>
          <w:rFonts w:asciiTheme="minorHAnsi" w:hAnsiTheme="minorHAnsi" w:cstheme="minorHAnsi"/>
          <w:b/>
          <w:color w:val="FF0000"/>
          <w:highlight w:val="yellow"/>
          <w:vertAlign w:val="superscript"/>
        </w:rPr>
        <w:t>PŘEDLOŽÍ POUZE VYBRANÝ DODAVATEL</w:t>
      </w:r>
    </w:p>
    <w:p w14:paraId="7DF6BCD7" w14:textId="77777777" w:rsidR="009467E0" w:rsidRPr="00693213" w:rsidRDefault="009467E0" w:rsidP="00453AD3">
      <w:pPr>
        <w:pStyle w:val="Odstavecseseznamem"/>
        <w:numPr>
          <w:ilvl w:val="0"/>
          <w:numId w:val="11"/>
        </w:numPr>
        <w:tabs>
          <w:tab w:val="left" w:pos="1134"/>
        </w:tabs>
        <w:spacing w:after="0" w:line="240" w:lineRule="auto"/>
        <w:ind w:left="1134" w:hanging="567"/>
        <w:contextualSpacing w:val="0"/>
        <w:jc w:val="both"/>
        <w:rPr>
          <w:rFonts w:asciiTheme="minorHAnsi" w:hAnsiTheme="minorHAnsi" w:cstheme="minorHAnsi"/>
        </w:rPr>
      </w:pPr>
      <w:r w:rsidRPr="00693213">
        <w:rPr>
          <w:rFonts w:asciiTheme="minorHAnsi" w:hAnsiTheme="minorHAnsi" w:cstheme="minorHAnsi"/>
        </w:rPr>
        <w:t xml:space="preserve">Příloha č. </w:t>
      </w:r>
      <w:r w:rsidR="00693213">
        <w:rPr>
          <w:rFonts w:asciiTheme="minorHAnsi" w:hAnsiTheme="minorHAnsi" w:cstheme="minorHAnsi"/>
        </w:rPr>
        <w:t>4</w:t>
      </w:r>
      <w:r w:rsidRPr="00693213">
        <w:rPr>
          <w:rFonts w:asciiTheme="minorHAnsi" w:hAnsiTheme="minorHAnsi" w:cstheme="minorHAnsi"/>
        </w:rPr>
        <w:t xml:space="preserve">: </w:t>
      </w:r>
      <w:r w:rsidR="006D23F3" w:rsidRPr="00693213">
        <w:rPr>
          <w:rFonts w:asciiTheme="minorHAnsi" w:hAnsiTheme="minorHAnsi" w:cstheme="minorHAnsi"/>
        </w:rPr>
        <w:t xml:space="preserve">Seznam </w:t>
      </w:r>
      <w:r w:rsidR="00C24673" w:rsidRPr="00693213">
        <w:rPr>
          <w:rFonts w:asciiTheme="minorHAnsi" w:hAnsiTheme="minorHAnsi" w:cstheme="minorHAnsi"/>
        </w:rPr>
        <w:t>pod</w:t>
      </w:r>
      <w:r w:rsidR="006D23F3" w:rsidRPr="00693213">
        <w:rPr>
          <w:rFonts w:asciiTheme="minorHAnsi" w:hAnsiTheme="minorHAnsi" w:cstheme="minorHAnsi"/>
        </w:rPr>
        <w:t>dodavatelů</w:t>
      </w:r>
    </w:p>
    <w:p w14:paraId="7DB777B7" w14:textId="77777777" w:rsidR="00322C56" w:rsidRPr="00693213" w:rsidRDefault="00322C56" w:rsidP="003D40FB">
      <w:pPr>
        <w:spacing w:after="120" w:line="240" w:lineRule="auto"/>
        <w:ind w:left="567"/>
        <w:jc w:val="both"/>
        <w:rPr>
          <w:rFonts w:asciiTheme="minorHAnsi" w:hAnsiTheme="minorHAnsi" w:cstheme="minorHAnsi"/>
        </w:rPr>
      </w:pPr>
      <w:r w:rsidRPr="00693213">
        <w:rPr>
          <w:rFonts w:asciiTheme="minorHAnsi" w:hAnsiTheme="minorHAnsi" w:cstheme="minorHAnsi"/>
        </w:rPr>
        <w:t>Smluvní strany prohlašují, že se s těmito přílohami seznámily, a že porozuměly jejich obsahu.</w:t>
      </w:r>
    </w:p>
    <w:p w14:paraId="0278B22D" w14:textId="77777777"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Smluvní strany vylučují ve vztahu k pohledávkám vzniklým z této smlouvy aplikaci § 1987 odst. 2 Občanského zákoníku a souhlasí s tím, že i nejistá a/nebo neurčitá pohledávka je způsobilá k započtení.</w:t>
      </w:r>
    </w:p>
    <w:p w14:paraId="6B582437" w14:textId="77777777"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Tato smlouva představuje úplné ujednání o předmětu smlouvy a všech náležitostech, které strany měly a chtěly ve smlouvě ujednat</w:t>
      </w:r>
      <w:r w:rsidR="00072691">
        <w:rPr>
          <w:rFonts w:asciiTheme="minorHAnsi" w:hAnsiTheme="minorHAnsi" w:cstheme="minorHAnsi"/>
        </w:rPr>
        <w:t>,</w:t>
      </w:r>
      <w:r w:rsidRPr="00693213">
        <w:rPr>
          <w:rFonts w:asciiTheme="minorHAnsi" w:hAnsiTheme="minorHAnsi" w:cstheme="minorHAnsi"/>
        </w:rPr>
        <w:t xml:space="preserve">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F7230D8" w14:textId="77777777"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14:paraId="4AC89760" w14:textId="77777777"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C640D9A" w14:textId="77777777"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Odpověď strany této smlouvy, která podle § 1740 odst. 3 Občanského zákoníku obsahuje dodatek nebo odchylku oproti nabídce, není přijetím nabídky na uzavření této smlouvy, ani když podstatně nemění podmínky nabídky.</w:t>
      </w:r>
    </w:p>
    <w:p w14:paraId="756A8A9C" w14:textId="77777777"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Zhotovitel </w:t>
      </w:r>
      <w:r w:rsidR="007D3710" w:rsidRPr="00693213">
        <w:rPr>
          <w:rFonts w:asciiTheme="minorHAnsi" w:hAnsiTheme="minorHAnsi" w:cstheme="minorHAnsi"/>
        </w:rPr>
        <w:t xml:space="preserve">na sebe </w:t>
      </w:r>
      <w:r w:rsidRPr="00693213">
        <w:rPr>
          <w:rFonts w:asciiTheme="minorHAnsi" w:hAnsiTheme="minorHAnsi" w:cstheme="minorHAnsi"/>
        </w:rPr>
        <w:t>přebírá podle § 1765 Občanského zákoníku rizi</w:t>
      </w:r>
      <w:r w:rsidR="007D3710" w:rsidRPr="00693213">
        <w:rPr>
          <w:rFonts w:asciiTheme="minorHAnsi" w:hAnsiTheme="minorHAnsi" w:cstheme="minorHAnsi"/>
        </w:rPr>
        <w:t>ko změny okolností</w:t>
      </w:r>
      <w:r w:rsidRPr="00693213">
        <w:rPr>
          <w:rFonts w:asciiTheme="minorHAnsi" w:hAnsiTheme="minorHAnsi" w:cstheme="minorHAnsi"/>
        </w:rPr>
        <w:t>.</w:t>
      </w:r>
    </w:p>
    <w:p w14:paraId="13546F52" w14:textId="77777777" w:rsidR="0028155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Ukáže-li se některé z ustanovení této smlouvy zdánlivým (nicotným), posoudí se vliv této vady na ostatní ustanove</w:t>
      </w:r>
      <w:r w:rsidR="007D3710" w:rsidRPr="00693213">
        <w:rPr>
          <w:rFonts w:asciiTheme="minorHAnsi" w:hAnsiTheme="minorHAnsi" w:cstheme="minorHAnsi"/>
        </w:rPr>
        <w:t>ní smlouvy obdobně podle § 576 O</w:t>
      </w:r>
      <w:r w:rsidRPr="00693213">
        <w:rPr>
          <w:rFonts w:asciiTheme="minorHAnsi" w:hAnsiTheme="minorHAnsi" w:cstheme="minorHAnsi"/>
        </w:rPr>
        <w:t>bčanského zákoníku.</w:t>
      </w:r>
    </w:p>
    <w:p w14:paraId="293F5EF4" w14:textId="77777777" w:rsidR="007D3710" w:rsidRPr="00693213" w:rsidRDefault="00281550"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S</w:t>
      </w:r>
      <w:r w:rsidR="007D3710" w:rsidRPr="00693213">
        <w:rPr>
          <w:rFonts w:asciiTheme="minorHAnsi" w:hAnsiTheme="minorHAnsi" w:cstheme="minorHAnsi"/>
        </w:rPr>
        <w:t>mluvní s</w:t>
      </w:r>
      <w:r w:rsidRPr="00693213">
        <w:rPr>
          <w:rFonts w:asciiTheme="minorHAnsi" w:hAnsiTheme="minorHAnsi" w:cstheme="minorHAnsi"/>
        </w:rPr>
        <w:t xml:space="preserve">trany vylučují aplikaci následujících ustanovení </w:t>
      </w:r>
      <w:r w:rsidR="007D3710" w:rsidRPr="00693213">
        <w:rPr>
          <w:rFonts w:asciiTheme="minorHAnsi" w:hAnsiTheme="minorHAnsi" w:cstheme="minorHAnsi"/>
        </w:rPr>
        <w:t>O</w:t>
      </w:r>
      <w:r w:rsidRPr="00693213">
        <w:rPr>
          <w:rFonts w:asciiTheme="minorHAnsi" w:hAnsiTheme="minorHAnsi" w:cstheme="minorHAnsi"/>
        </w:rPr>
        <w:t>bčanského zákoníku na tuto smlouvu: § 1799 a § 1800, § 1805 odst. 2</w:t>
      </w:r>
      <w:r w:rsidR="007D3710" w:rsidRPr="00693213">
        <w:rPr>
          <w:rFonts w:asciiTheme="minorHAnsi" w:hAnsiTheme="minorHAnsi" w:cstheme="minorHAnsi"/>
        </w:rPr>
        <w:t xml:space="preserve"> Občanského zákoníku</w:t>
      </w:r>
      <w:r w:rsidRPr="00693213">
        <w:rPr>
          <w:rFonts w:asciiTheme="minorHAnsi" w:hAnsiTheme="minorHAnsi" w:cstheme="minorHAnsi"/>
        </w:rPr>
        <w:t>.</w:t>
      </w:r>
    </w:p>
    <w:p w14:paraId="7F2A7906" w14:textId="77777777" w:rsidR="002C4E48" w:rsidRPr="00693213" w:rsidRDefault="002C4E48" w:rsidP="00FA6B76">
      <w:pPr>
        <w:pStyle w:val="Zkladntext3"/>
        <w:numPr>
          <w:ilvl w:val="1"/>
          <w:numId w:val="32"/>
        </w:numPr>
        <w:spacing w:line="240" w:lineRule="auto"/>
        <w:ind w:left="567" w:hanging="567"/>
        <w:jc w:val="both"/>
        <w:rPr>
          <w:rFonts w:asciiTheme="minorHAnsi" w:hAnsiTheme="minorHAnsi" w:cstheme="minorHAnsi"/>
          <w:iCs/>
          <w:sz w:val="22"/>
          <w:szCs w:val="22"/>
        </w:rPr>
      </w:pPr>
      <w:r w:rsidRPr="00693213">
        <w:rPr>
          <w:rFonts w:asciiTheme="minorHAnsi" w:hAnsiTheme="minorHAnsi" w:cstheme="minorHAnsi"/>
          <w:iCs/>
          <w:sz w:val="22"/>
          <w:szCs w:val="22"/>
        </w:rPr>
        <w:t>Zhotovitel souhlasí s:</w:t>
      </w:r>
    </w:p>
    <w:p w14:paraId="1B71D8D6" w14:textId="77777777" w:rsidR="002C4E48" w:rsidRPr="00693213" w:rsidRDefault="002C4E48" w:rsidP="00453AD3">
      <w:pPr>
        <w:pStyle w:val="Zkladntext3"/>
        <w:numPr>
          <w:ilvl w:val="0"/>
          <w:numId w:val="12"/>
        </w:numPr>
        <w:tabs>
          <w:tab w:val="left" w:pos="1134"/>
        </w:tabs>
        <w:spacing w:after="0" w:line="240" w:lineRule="auto"/>
        <w:ind w:left="1134" w:hanging="567"/>
        <w:jc w:val="both"/>
        <w:rPr>
          <w:rFonts w:asciiTheme="minorHAnsi" w:hAnsiTheme="minorHAnsi" w:cstheme="minorHAnsi"/>
          <w:sz w:val="22"/>
          <w:szCs w:val="22"/>
        </w:rPr>
      </w:pPr>
      <w:r w:rsidRPr="00693213">
        <w:rPr>
          <w:rFonts w:asciiTheme="minorHAnsi" w:hAnsiTheme="minorHAnsi" w:cstheme="minorHAnsi"/>
          <w:iCs/>
          <w:sz w:val="22"/>
          <w:szCs w:val="22"/>
        </w:rPr>
        <w:lastRenderedPageBreak/>
        <w:t xml:space="preserve">uveřejněním této smlouvy, včetně všech změn a dodatků, v souladu se </w:t>
      </w:r>
      <w:r w:rsidRPr="00693213">
        <w:rPr>
          <w:rFonts w:asciiTheme="minorHAnsi" w:hAnsiTheme="minorHAnsi" w:cstheme="minorHAnsi"/>
          <w:sz w:val="22"/>
          <w:szCs w:val="22"/>
        </w:rPr>
        <w:t xml:space="preserve">zákonem č. 134/2016 Sb., o zadávání veřejných zakázek, </w:t>
      </w:r>
    </w:p>
    <w:p w14:paraId="799854BE" w14:textId="77777777" w:rsidR="002C4E48" w:rsidRPr="00693213" w:rsidRDefault="002C4E48" w:rsidP="00453AD3">
      <w:pPr>
        <w:pStyle w:val="Zkladntext3"/>
        <w:numPr>
          <w:ilvl w:val="0"/>
          <w:numId w:val="12"/>
        </w:numPr>
        <w:tabs>
          <w:tab w:val="left" w:pos="1134"/>
        </w:tabs>
        <w:spacing w:after="0" w:line="240" w:lineRule="auto"/>
        <w:ind w:left="1134" w:hanging="567"/>
        <w:jc w:val="both"/>
        <w:rPr>
          <w:rFonts w:asciiTheme="minorHAnsi" w:hAnsiTheme="minorHAnsi" w:cstheme="minorHAnsi"/>
          <w:sz w:val="22"/>
          <w:szCs w:val="22"/>
        </w:rPr>
      </w:pPr>
      <w:r w:rsidRPr="00693213">
        <w:rPr>
          <w:rFonts w:asciiTheme="minorHAnsi" w:hAnsiTheme="minorHAnsi" w:cstheme="minorHAnsi"/>
          <w:iCs/>
          <w:sz w:val="22"/>
          <w:szCs w:val="22"/>
        </w:rPr>
        <w:t xml:space="preserve">se zpracováním svých osobních údajů </w:t>
      </w:r>
      <w:r w:rsidR="00420358">
        <w:rPr>
          <w:rFonts w:asciiTheme="minorHAnsi" w:hAnsiTheme="minorHAnsi" w:cstheme="minorHAnsi"/>
          <w:sz w:val="22"/>
          <w:szCs w:val="22"/>
        </w:rPr>
        <w:t xml:space="preserve">obsažených v této smlouvě, </w:t>
      </w:r>
      <w:r w:rsidRPr="00693213">
        <w:rPr>
          <w:rFonts w:asciiTheme="minorHAnsi" w:hAnsiTheme="minorHAnsi" w:cstheme="minorHAnsi"/>
          <w:sz w:val="22"/>
          <w:szCs w:val="22"/>
        </w:rPr>
        <w:t>a to pro účely této smlouvy, účely evidenční, archivační a statistické, na dobu neurčitou,</w:t>
      </w:r>
    </w:p>
    <w:p w14:paraId="63F7F668" w14:textId="77777777" w:rsidR="002C4E48" w:rsidRPr="00693213" w:rsidRDefault="002C4E48" w:rsidP="00453AD3">
      <w:pPr>
        <w:pStyle w:val="Zkladntext3"/>
        <w:numPr>
          <w:ilvl w:val="0"/>
          <w:numId w:val="12"/>
        </w:numPr>
        <w:tabs>
          <w:tab w:val="left" w:pos="1134"/>
        </w:tabs>
        <w:spacing w:after="0" w:line="240" w:lineRule="auto"/>
        <w:ind w:left="1134" w:hanging="567"/>
        <w:jc w:val="both"/>
        <w:rPr>
          <w:rFonts w:asciiTheme="minorHAnsi" w:hAnsiTheme="minorHAnsi" w:cstheme="minorHAnsi"/>
          <w:iCs/>
          <w:sz w:val="22"/>
          <w:szCs w:val="22"/>
        </w:rPr>
      </w:pPr>
      <w:r w:rsidRPr="00693213">
        <w:rPr>
          <w:rFonts w:asciiTheme="minorHAnsi" w:hAnsiTheme="minorHAnsi" w:cstheme="minorHAnsi"/>
          <w:sz w:val="22"/>
          <w:szCs w:val="22"/>
        </w:rPr>
        <w:t>se zveřejněním této smlouvy v Registru smluv</w:t>
      </w:r>
      <w:r w:rsidR="00D36D7E">
        <w:rPr>
          <w:rFonts w:asciiTheme="minorHAnsi" w:hAnsiTheme="minorHAnsi" w:cstheme="minorHAnsi"/>
          <w:sz w:val="22"/>
          <w:szCs w:val="22"/>
        </w:rPr>
        <w:t>, kterou provede Objednatel.</w:t>
      </w:r>
    </w:p>
    <w:p w14:paraId="3AB4D783" w14:textId="77777777" w:rsidR="00DB4F6D" w:rsidRPr="00693213" w:rsidRDefault="007D3710" w:rsidP="00FA6B76">
      <w:pPr>
        <w:pStyle w:val="Odstavecseseznamem"/>
        <w:numPr>
          <w:ilvl w:val="1"/>
          <w:numId w:val="32"/>
        </w:numPr>
        <w:spacing w:before="120"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Tato smlouva je vypracována ve čtyřech (4) vyhotoveních, z nichž každé má platnost originálu, a je ji možno měnit pouze formou číslovaných, písemných dodatků. Dvě (2) vyhotovení smlouvy obdrží Zhotovitel a zbylá dvě (2) vyhotovení obdrží Objednatel.</w:t>
      </w:r>
    </w:p>
    <w:p w14:paraId="46BC8D5D" w14:textId="77777777" w:rsidR="003F68CE" w:rsidRPr="00693213" w:rsidRDefault="003F68CE" w:rsidP="00FA6B76">
      <w:pPr>
        <w:pStyle w:val="Odstavecseseznamem"/>
        <w:numPr>
          <w:ilvl w:val="1"/>
          <w:numId w:val="32"/>
        </w:numPr>
        <w:spacing w:after="120" w:line="240" w:lineRule="auto"/>
        <w:ind w:left="567" w:hanging="567"/>
        <w:contextualSpacing w:val="0"/>
        <w:jc w:val="both"/>
        <w:rPr>
          <w:rFonts w:asciiTheme="minorHAnsi" w:hAnsiTheme="minorHAnsi" w:cstheme="minorHAnsi"/>
        </w:rPr>
      </w:pPr>
      <w:r w:rsidRPr="00693213">
        <w:rPr>
          <w:rFonts w:asciiTheme="minorHAnsi" w:hAnsiTheme="minorHAnsi" w:cstheme="minorHAnsi"/>
        </w:rPr>
        <w:t xml:space="preserve">Tato smlouva nabývá účinnosti dnem jejího </w:t>
      </w:r>
      <w:r w:rsidR="00823190" w:rsidRPr="00693213">
        <w:rPr>
          <w:rFonts w:asciiTheme="minorHAnsi" w:hAnsiTheme="minorHAnsi" w:cstheme="minorHAnsi"/>
        </w:rPr>
        <w:t>zveřejnění v Registru smluv.</w:t>
      </w:r>
    </w:p>
    <w:p w14:paraId="4A87FB48" w14:textId="77777777" w:rsidR="003F68CE" w:rsidRDefault="003F68CE" w:rsidP="003F68CE">
      <w:pPr>
        <w:pStyle w:val="Odstavecseseznamem"/>
        <w:spacing w:after="240" w:line="240" w:lineRule="auto"/>
        <w:ind w:left="708"/>
        <w:contextualSpacing w:val="0"/>
        <w:jc w:val="both"/>
        <w:rPr>
          <w:rFonts w:ascii="Verdana" w:hAnsi="Verdana"/>
          <w:sz w:val="20"/>
          <w:szCs w:val="20"/>
        </w:rPr>
      </w:pPr>
    </w:p>
    <w:p w14:paraId="5DBFD278" w14:textId="77777777" w:rsidR="00BC587E" w:rsidRPr="0067771F" w:rsidRDefault="00BC587E" w:rsidP="00BC587E">
      <w:pPr>
        <w:spacing w:after="0" w:line="240" w:lineRule="auto"/>
        <w:jc w:val="both"/>
        <w:rPr>
          <w:rFonts w:asciiTheme="minorHAnsi" w:hAnsiTheme="minorHAnsi" w:cstheme="minorHAnsi"/>
        </w:rPr>
      </w:pPr>
      <w:r w:rsidRPr="0067771F">
        <w:rPr>
          <w:rFonts w:asciiTheme="minorHAnsi" w:hAnsiTheme="minorHAnsi" w:cstheme="minorHAnsi"/>
        </w:rPr>
        <w:t>V Ostravě dne:</w:t>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t>V ________________ dne:</w:t>
      </w:r>
    </w:p>
    <w:p w14:paraId="22FA3337" w14:textId="77777777" w:rsidR="00BC587E" w:rsidRDefault="00BC587E" w:rsidP="00BC587E">
      <w:pPr>
        <w:spacing w:after="0" w:line="240" w:lineRule="auto"/>
        <w:jc w:val="both"/>
        <w:rPr>
          <w:rFonts w:asciiTheme="minorHAnsi" w:hAnsiTheme="minorHAnsi" w:cstheme="minorHAnsi"/>
        </w:rPr>
      </w:pPr>
    </w:p>
    <w:p w14:paraId="738B94DA" w14:textId="77777777" w:rsidR="00BC587E" w:rsidRPr="0067771F" w:rsidRDefault="00BC587E" w:rsidP="00BC587E">
      <w:pPr>
        <w:spacing w:after="0" w:line="240" w:lineRule="auto"/>
        <w:jc w:val="both"/>
        <w:rPr>
          <w:rFonts w:asciiTheme="minorHAnsi" w:hAnsiTheme="minorHAnsi" w:cstheme="minorHAnsi"/>
        </w:rPr>
      </w:pPr>
      <w:r w:rsidRPr="0067771F">
        <w:rPr>
          <w:rFonts w:asciiTheme="minorHAnsi" w:hAnsiTheme="minorHAnsi" w:cstheme="minorHAnsi"/>
        </w:rPr>
        <w:t>Objednatel:</w:t>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t>Zhotovitel:</w:t>
      </w:r>
    </w:p>
    <w:p w14:paraId="4CDA6129" w14:textId="77777777" w:rsidR="00BC587E" w:rsidRDefault="00BC587E" w:rsidP="00BC587E">
      <w:pPr>
        <w:spacing w:after="0" w:line="240" w:lineRule="auto"/>
        <w:jc w:val="both"/>
        <w:rPr>
          <w:rFonts w:asciiTheme="minorHAnsi" w:hAnsiTheme="minorHAnsi" w:cstheme="minorHAnsi"/>
        </w:rPr>
      </w:pPr>
    </w:p>
    <w:p w14:paraId="70CE465F" w14:textId="77777777" w:rsidR="00BC587E" w:rsidRDefault="00BC587E" w:rsidP="00BC587E">
      <w:pPr>
        <w:spacing w:after="0" w:line="240" w:lineRule="auto"/>
        <w:jc w:val="both"/>
        <w:rPr>
          <w:rFonts w:asciiTheme="minorHAnsi" w:hAnsiTheme="minorHAnsi" w:cstheme="minorHAnsi"/>
        </w:rPr>
      </w:pPr>
    </w:p>
    <w:p w14:paraId="346E9A9B" w14:textId="77777777" w:rsidR="00BC587E" w:rsidRDefault="00BC587E" w:rsidP="00BC587E">
      <w:pPr>
        <w:spacing w:after="0" w:line="240" w:lineRule="auto"/>
        <w:jc w:val="both"/>
        <w:rPr>
          <w:rFonts w:asciiTheme="minorHAnsi" w:hAnsiTheme="minorHAnsi" w:cstheme="minorHAnsi"/>
        </w:rPr>
      </w:pPr>
    </w:p>
    <w:p w14:paraId="122DFBF6" w14:textId="77777777" w:rsidR="00BC587E" w:rsidRDefault="00BC587E" w:rsidP="00BC587E">
      <w:pPr>
        <w:spacing w:after="0" w:line="240" w:lineRule="auto"/>
        <w:jc w:val="both"/>
        <w:rPr>
          <w:rFonts w:asciiTheme="minorHAnsi" w:hAnsiTheme="minorHAnsi" w:cstheme="minorHAnsi"/>
        </w:rPr>
      </w:pPr>
      <w:r>
        <w:rPr>
          <w:rFonts w:asciiTheme="minorHAnsi" w:hAnsiTheme="minorHAnsi" w:cstheme="minorHAnsi"/>
        </w:rPr>
        <w:t>…………………………………………………</w:t>
      </w:r>
      <w:r w:rsidR="00072691">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14:paraId="0927C312" w14:textId="77777777" w:rsidR="00072691" w:rsidRPr="00072691" w:rsidRDefault="00072691" w:rsidP="00BC587E">
      <w:pPr>
        <w:spacing w:after="0" w:line="240" w:lineRule="auto"/>
        <w:jc w:val="both"/>
        <w:rPr>
          <w:rFonts w:asciiTheme="minorHAnsi" w:hAnsiTheme="minorHAnsi" w:cstheme="minorHAnsi"/>
          <w:sz w:val="18"/>
          <w:szCs w:val="18"/>
        </w:rPr>
      </w:pPr>
    </w:p>
    <w:p w14:paraId="55732D94" w14:textId="77777777" w:rsidR="00072691" w:rsidRDefault="00072691" w:rsidP="00BC587E">
      <w:pPr>
        <w:spacing w:after="0" w:line="240" w:lineRule="auto"/>
        <w:jc w:val="both"/>
        <w:rPr>
          <w:rFonts w:asciiTheme="minorHAnsi" w:hAnsiTheme="minorHAnsi" w:cstheme="minorHAnsi"/>
        </w:rPr>
      </w:pPr>
    </w:p>
    <w:p w14:paraId="3EA86EC4" w14:textId="77777777" w:rsidR="00072691" w:rsidRDefault="00072691" w:rsidP="00BC587E">
      <w:pPr>
        <w:spacing w:after="0" w:line="240" w:lineRule="auto"/>
        <w:jc w:val="both"/>
        <w:rPr>
          <w:rFonts w:asciiTheme="minorHAnsi" w:hAnsiTheme="minorHAnsi" w:cstheme="minorHAnsi"/>
        </w:rPr>
      </w:pPr>
    </w:p>
    <w:p w14:paraId="5EAE3389" w14:textId="77777777" w:rsidR="00543445" w:rsidRDefault="00543445" w:rsidP="00BC587E">
      <w:pPr>
        <w:pStyle w:val="Odstavecseseznamem"/>
        <w:spacing w:after="240" w:line="240" w:lineRule="auto"/>
        <w:ind w:left="0"/>
        <w:contextualSpacing w:val="0"/>
        <w:jc w:val="both"/>
        <w:rPr>
          <w:rFonts w:ascii="Verdana" w:hAnsi="Verdana"/>
          <w:sz w:val="20"/>
          <w:szCs w:val="20"/>
        </w:rPr>
      </w:pPr>
    </w:p>
    <w:p w14:paraId="5BFC02E8" w14:textId="77777777" w:rsidR="000C4DCD" w:rsidRDefault="000C4DCD" w:rsidP="009A5AE1">
      <w:pPr>
        <w:pStyle w:val="Odstavecseseznamem"/>
        <w:spacing w:after="240" w:line="240" w:lineRule="auto"/>
        <w:ind w:left="0"/>
        <w:contextualSpacing w:val="0"/>
        <w:jc w:val="both"/>
        <w:rPr>
          <w:rFonts w:ascii="Verdana" w:hAnsi="Verdana"/>
          <w:sz w:val="20"/>
          <w:szCs w:val="20"/>
        </w:rPr>
      </w:pPr>
    </w:p>
    <w:sectPr w:rsidR="000C4DCD" w:rsidSect="000F19F3">
      <w:headerReference w:type="default" r:id="rId12"/>
      <w:footerReference w:type="default" r:id="rId13"/>
      <w:pgSz w:w="11906" w:h="16838"/>
      <w:pgMar w:top="847" w:right="1417" w:bottom="1418"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1EAB" w14:textId="77777777" w:rsidR="00CA0B99" w:rsidRDefault="00CA0B99" w:rsidP="007504D5">
      <w:pPr>
        <w:spacing w:after="0" w:line="240" w:lineRule="auto"/>
      </w:pPr>
      <w:r>
        <w:separator/>
      </w:r>
    </w:p>
  </w:endnote>
  <w:endnote w:type="continuationSeparator" w:id="0">
    <w:p w14:paraId="7C37CD74" w14:textId="77777777" w:rsidR="00CA0B99" w:rsidRDefault="00CA0B99" w:rsidP="007504D5">
      <w:pPr>
        <w:spacing w:after="0" w:line="240" w:lineRule="auto"/>
      </w:pPr>
      <w:r>
        <w:continuationSeparator/>
      </w:r>
    </w:p>
  </w:endnote>
  <w:endnote w:type="continuationNotice" w:id="1">
    <w:p w14:paraId="2379E07F" w14:textId="77777777" w:rsidR="00CA0B99" w:rsidRDefault="00CA0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Ram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9A41" w14:textId="77777777" w:rsidR="00CA0B99" w:rsidRPr="008954D9" w:rsidRDefault="00CA0B99" w:rsidP="008954D9">
    <w:pPr>
      <w:pStyle w:val="Zpat"/>
      <w:jc w:val="right"/>
      <w:rPr>
        <w:rFonts w:asciiTheme="minorHAnsi" w:hAnsiTheme="minorHAnsi" w:cstheme="minorHAnsi"/>
        <w:sz w:val="18"/>
        <w:szCs w:val="18"/>
      </w:rPr>
    </w:pPr>
    <w:r w:rsidRPr="008954D9">
      <w:rPr>
        <w:rFonts w:asciiTheme="minorHAnsi" w:hAnsiTheme="minorHAnsi" w:cstheme="minorHAnsi"/>
        <w:sz w:val="18"/>
        <w:szCs w:val="18"/>
      </w:rPr>
      <w:t xml:space="preserve">Stránka </w:t>
    </w:r>
    <w:r w:rsidRPr="008954D9">
      <w:rPr>
        <w:rFonts w:asciiTheme="minorHAnsi" w:hAnsiTheme="minorHAnsi" w:cstheme="minorHAnsi"/>
        <w:b/>
        <w:sz w:val="18"/>
        <w:szCs w:val="18"/>
      </w:rPr>
      <w:fldChar w:fldCharType="begin"/>
    </w:r>
    <w:r w:rsidRPr="008954D9">
      <w:rPr>
        <w:rFonts w:asciiTheme="minorHAnsi" w:hAnsiTheme="minorHAnsi" w:cstheme="minorHAnsi"/>
        <w:b/>
        <w:sz w:val="18"/>
        <w:szCs w:val="18"/>
      </w:rPr>
      <w:instrText>PAGE</w:instrText>
    </w:r>
    <w:r w:rsidRPr="008954D9">
      <w:rPr>
        <w:rFonts w:asciiTheme="minorHAnsi" w:hAnsiTheme="minorHAnsi" w:cstheme="minorHAnsi"/>
        <w:b/>
        <w:sz w:val="18"/>
        <w:szCs w:val="18"/>
      </w:rPr>
      <w:fldChar w:fldCharType="separate"/>
    </w:r>
    <w:r w:rsidR="00EC6477">
      <w:rPr>
        <w:rFonts w:asciiTheme="minorHAnsi" w:hAnsiTheme="minorHAnsi" w:cstheme="minorHAnsi"/>
        <w:b/>
        <w:noProof/>
        <w:sz w:val="18"/>
        <w:szCs w:val="18"/>
      </w:rPr>
      <w:t>28</w:t>
    </w:r>
    <w:r w:rsidRPr="008954D9">
      <w:rPr>
        <w:rFonts w:asciiTheme="minorHAnsi" w:hAnsiTheme="minorHAnsi" w:cstheme="minorHAnsi"/>
        <w:b/>
        <w:sz w:val="18"/>
        <w:szCs w:val="18"/>
      </w:rPr>
      <w:fldChar w:fldCharType="end"/>
    </w:r>
    <w:r w:rsidRPr="008954D9">
      <w:rPr>
        <w:rFonts w:asciiTheme="minorHAnsi" w:hAnsiTheme="minorHAnsi" w:cstheme="minorHAnsi"/>
        <w:sz w:val="18"/>
        <w:szCs w:val="18"/>
      </w:rPr>
      <w:t xml:space="preserve"> z </w:t>
    </w:r>
    <w:r w:rsidRPr="008954D9">
      <w:rPr>
        <w:rFonts w:asciiTheme="minorHAnsi" w:hAnsiTheme="minorHAnsi" w:cstheme="minorHAnsi"/>
        <w:b/>
        <w:sz w:val="18"/>
        <w:szCs w:val="18"/>
      </w:rPr>
      <w:fldChar w:fldCharType="begin"/>
    </w:r>
    <w:r w:rsidRPr="008954D9">
      <w:rPr>
        <w:rFonts w:asciiTheme="minorHAnsi" w:hAnsiTheme="minorHAnsi" w:cstheme="minorHAnsi"/>
        <w:b/>
        <w:sz w:val="18"/>
        <w:szCs w:val="18"/>
      </w:rPr>
      <w:instrText>NUMPAGES</w:instrText>
    </w:r>
    <w:r w:rsidRPr="008954D9">
      <w:rPr>
        <w:rFonts w:asciiTheme="minorHAnsi" w:hAnsiTheme="minorHAnsi" w:cstheme="minorHAnsi"/>
        <w:b/>
        <w:sz w:val="18"/>
        <w:szCs w:val="18"/>
      </w:rPr>
      <w:fldChar w:fldCharType="separate"/>
    </w:r>
    <w:r w:rsidR="00EC6477">
      <w:rPr>
        <w:rFonts w:asciiTheme="minorHAnsi" w:hAnsiTheme="minorHAnsi" w:cstheme="minorHAnsi"/>
        <w:b/>
        <w:noProof/>
        <w:sz w:val="18"/>
        <w:szCs w:val="18"/>
      </w:rPr>
      <w:t>28</w:t>
    </w:r>
    <w:r w:rsidRPr="008954D9">
      <w:rPr>
        <w:rFonts w:asciiTheme="minorHAnsi" w:hAnsiTheme="minorHAnsi" w:cstheme="minorHAnsi"/>
        <w:b/>
        <w:sz w:val="18"/>
        <w:szCs w:val="18"/>
      </w:rPr>
      <w:fldChar w:fldCharType="end"/>
    </w:r>
  </w:p>
  <w:p w14:paraId="42C3A3E7" w14:textId="77777777" w:rsidR="00CA0B99" w:rsidRPr="007504D5" w:rsidRDefault="00CA0B99">
    <w:pPr>
      <w:pStyle w:val="Zpa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1226" w14:textId="77777777" w:rsidR="00CA0B99" w:rsidRDefault="00CA0B99" w:rsidP="007504D5">
      <w:pPr>
        <w:spacing w:after="0" w:line="240" w:lineRule="auto"/>
      </w:pPr>
      <w:r>
        <w:separator/>
      </w:r>
    </w:p>
  </w:footnote>
  <w:footnote w:type="continuationSeparator" w:id="0">
    <w:p w14:paraId="2353965F" w14:textId="77777777" w:rsidR="00CA0B99" w:rsidRDefault="00CA0B99" w:rsidP="007504D5">
      <w:pPr>
        <w:spacing w:after="0" w:line="240" w:lineRule="auto"/>
      </w:pPr>
      <w:r>
        <w:continuationSeparator/>
      </w:r>
    </w:p>
  </w:footnote>
  <w:footnote w:type="continuationNotice" w:id="1">
    <w:p w14:paraId="52C572B3" w14:textId="77777777" w:rsidR="00CA0B99" w:rsidRDefault="00CA0B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7579" w14:textId="77777777" w:rsidR="00CA0B99" w:rsidRDefault="00CA0B99" w:rsidP="0013366D">
    <w:pPr>
      <w:pStyle w:val="Zhlav"/>
      <w:jc w:val="center"/>
    </w:pPr>
    <w:r>
      <w:rPr>
        <w:noProof/>
        <w:lang w:eastAsia="cs-CZ"/>
      </w:rPr>
      <w:drawing>
        <wp:inline distT="0" distB="0" distL="0" distR="0" wp14:anchorId="2E382272" wp14:editId="3A8E2BBB">
          <wp:extent cx="5759450" cy="1276350"/>
          <wp:effectExtent l="19050" t="0" r="0" b="0"/>
          <wp:docPr id="1"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opvvv.msmt.cz/media/msmt/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59450" cy="1276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E32"/>
    <w:multiLevelType w:val="hybridMultilevel"/>
    <w:tmpl w:val="6CBA7734"/>
    <w:lvl w:ilvl="0" w:tplc="3D90518E">
      <w:start w:val="1"/>
      <w:numFmt w:val="decimal"/>
      <w:lvlText w:val="1.%1"/>
      <w:lvlJc w:val="left"/>
      <w:pPr>
        <w:ind w:left="720" w:hanging="360"/>
      </w:pPr>
      <w:rPr>
        <w:rFonts w:hint="default"/>
      </w:rPr>
    </w:lvl>
    <w:lvl w:ilvl="1" w:tplc="3D90518E">
      <w:start w:val="1"/>
      <w:numFmt w:val="decimal"/>
      <w:lvlText w:val="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491A61"/>
    <w:multiLevelType w:val="hybridMultilevel"/>
    <w:tmpl w:val="E63873A8"/>
    <w:lvl w:ilvl="0" w:tplc="22125582">
      <w:start w:val="1"/>
      <w:numFmt w:val="decimal"/>
      <w:lvlText w:val="2.%1"/>
      <w:lvlJc w:val="left"/>
      <w:pPr>
        <w:ind w:left="720" w:hanging="360"/>
      </w:pPr>
      <w:rPr>
        <w:rFonts w:hint="default"/>
      </w:r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15:restartNumberingAfterBreak="0">
    <w:nsid w:val="0B28360F"/>
    <w:multiLevelType w:val="multilevel"/>
    <w:tmpl w:val="F6A6FD7C"/>
    <w:lvl w:ilvl="0">
      <w:start w:val="1"/>
      <w:numFmt w:val="decimal"/>
      <w:pStyle w:val="Styl5-slovn"/>
      <w:lvlText w:val="%1."/>
      <w:lvlJc w:val="left"/>
      <w:pPr>
        <w:tabs>
          <w:tab w:val="num" w:pos="453"/>
        </w:tabs>
        <w:ind w:left="453" w:hanging="453"/>
      </w:pPr>
      <w:rPr>
        <w:rFonts w:asciiTheme="minorHAnsi" w:hAnsiTheme="minorHAnsi" w:cstheme="minorHAnsi"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3" w15:restartNumberingAfterBreak="0">
    <w:nsid w:val="0C0964C1"/>
    <w:multiLevelType w:val="multilevel"/>
    <w:tmpl w:val="3040556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81639"/>
    <w:multiLevelType w:val="multilevel"/>
    <w:tmpl w:val="75AA59BC"/>
    <w:lvl w:ilvl="0">
      <w:start w:val="1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0E364F62"/>
    <w:multiLevelType w:val="hybridMultilevel"/>
    <w:tmpl w:val="5596E7E2"/>
    <w:lvl w:ilvl="0" w:tplc="5D84E3A8">
      <w:start w:val="1"/>
      <w:numFmt w:val="decimal"/>
      <w:lvlText w:val="5.%1"/>
      <w:lvlJc w:val="left"/>
      <w:pPr>
        <w:ind w:left="720" w:hanging="360"/>
      </w:pPr>
      <w:rPr>
        <w:rFonts w:hint="default"/>
        <w:b w:val="0"/>
        <w:color w:va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83F5B"/>
    <w:multiLevelType w:val="hybridMultilevel"/>
    <w:tmpl w:val="B67C460A"/>
    <w:lvl w:ilvl="0" w:tplc="778CAC6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225BA"/>
    <w:multiLevelType w:val="hybridMultilevel"/>
    <w:tmpl w:val="A962BA4C"/>
    <w:lvl w:ilvl="0" w:tplc="2708C1E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DED2C12A">
      <w:start w:val="1"/>
      <w:numFmt w:val="decimal"/>
      <w:lvlText w:val="8.%7"/>
      <w:lvlJc w:val="left"/>
      <w:pPr>
        <w:ind w:left="4680" w:hanging="360"/>
      </w:pPr>
      <w:rPr>
        <w:rFonts w:hint="default"/>
      </w:r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91D2D22"/>
    <w:multiLevelType w:val="hybridMultilevel"/>
    <w:tmpl w:val="F772842C"/>
    <w:lvl w:ilvl="0" w:tplc="61F0C2EE">
      <w:start w:val="1"/>
      <w:numFmt w:val="decimal"/>
      <w:lvlText w:val="3.%1"/>
      <w:lvlJc w:val="left"/>
      <w:pPr>
        <w:ind w:left="2136" w:hanging="360"/>
      </w:pPr>
      <w:rPr>
        <w:rFonts w:hint="default"/>
      </w:rPr>
    </w:lvl>
    <w:lvl w:ilvl="1" w:tplc="BFB4CF9A">
      <w:start w:val="1"/>
      <w:numFmt w:val="decimal"/>
      <w:lvlText w:val="3.4.%2"/>
      <w:lvlJc w:val="left"/>
      <w:pPr>
        <w:ind w:left="2856" w:hanging="360"/>
      </w:pPr>
      <w:rPr>
        <w:rFonts w:asciiTheme="minorHAnsi" w:hAnsiTheme="minorHAnsi" w:cstheme="minorHAnsi" w:hint="default"/>
        <w:b w:val="0"/>
        <w:sz w:val="22"/>
        <w:szCs w:val="22"/>
        <w:u w:val="none"/>
      </w:rPr>
    </w:lvl>
    <w:lvl w:ilvl="2" w:tplc="0405001B" w:tentative="1">
      <w:start w:val="1"/>
      <w:numFmt w:val="lowerRoman"/>
      <w:lvlText w:val="%3."/>
      <w:lvlJc w:val="right"/>
      <w:pPr>
        <w:ind w:left="3576" w:hanging="180"/>
      </w:pPr>
    </w:lvl>
    <w:lvl w:ilvl="3" w:tplc="0405000F">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15:restartNumberingAfterBreak="0">
    <w:nsid w:val="199818BE"/>
    <w:multiLevelType w:val="hybridMultilevel"/>
    <w:tmpl w:val="93A2184A"/>
    <w:lvl w:ilvl="0" w:tplc="02AE26A4">
      <w:start w:val="1"/>
      <w:numFmt w:val="decimal"/>
      <w:lvlText w:val="4.%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842285"/>
    <w:multiLevelType w:val="multilevel"/>
    <w:tmpl w:val="F2C650F6"/>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3"/>
      <w:numFmt w:val="bullet"/>
      <w:lvlText w:val="-"/>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8C25784"/>
    <w:multiLevelType w:val="multilevel"/>
    <w:tmpl w:val="311E97B2"/>
    <w:lvl w:ilvl="0">
      <w:start w:val="1"/>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 w15:restartNumberingAfterBreak="0">
    <w:nsid w:val="2B935B1D"/>
    <w:multiLevelType w:val="multilevel"/>
    <w:tmpl w:val="037017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F204BF"/>
    <w:multiLevelType w:val="hybridMultilevel"/>
    <w:tmpl w:val="0BA2A386"/>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85821"/>
    <w:multiLevelType w:val="hybridMultilevel"/>
    <w:tmpl w:val="3634F7D6"/>
    <w:lvl w:ilvl="0" w:tplc="634EFDF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CB6F72"/>
    <w:multiLevelType w:val="hybridMultilevel"/>
    <w:tmpl w:val="19262360"/>
    <w:lvl w:ilvl="0" w:tplc="806C46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6884A14"/>
    <w:multiLevelType w:val="hybridMultilevel"/>
    <w:tmpl w:val="2FF05D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7574CDB"/>
    <w:multiLevelType w:val="hybridMultilevel"/>
    <w:tmpl w:val="54F22BDA"/>
    <w:lvl w:ilvl="0" w:tplc="04050001">
      <w:start w:val="1"/>
      <w:numFmt w:val="bullet"/>
      <w:lvlText w:val=""/>
      <w:lvlJc w:val="left"/>
      <w:pPr>
        <w:ind w:left="1284" w:hanging="360"/>
      </w:pPr>
      <w:rPr>
        <w:rFonts w:ascii="Symbol" w:hAnsi="Symbol" w:hint="default"/>
      </w:rPr>
    </w:lvl>
    <w:lvl w:ilvl="1" w:tplc="04050003">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8" w15:restartNumberingAfterBreak="0">
    <w:nsid w:val="39855295"/>
    <w:multiLevelType w:val="hybridMultilevel"/>
    <w:tmpl w:val="04767016"/>
    <w:lvl w:ilvl="0" w:tplc="3B9083D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3211020"/>
    <w:multiLevelType w:val="hybridMultilevel"/>
    <w:tmpl w:val="03C61E72"/>
    <w:lvl w:ilvl="0" w:tplc="67A8F7CC">
      <w:start w:val="1"/>
      <w:numFmt w:val="bullet"/>
      <w:lvlText w:val="-"/>
      <w:lvlJc w:val="left"/>
      <w:pPr>
        <w:ind w:left="1633" w:hanging="360"/>
      </w:pPr>
      <w:rPr>
        <w:rFonts w:ascii="Verdana" w:eastAsia="Calibri" w:hAnsi="Verdana" w:cs="Times New Roman" w:hint="default"/>
      </w:rPr>
    </w:lvl>
    <w:lvl w:ilvl="1" w:tplc="04050003">
      <w:start w:val="1"/>
      <w:numFmt w:val="bullet"/>
      <w:lvlText w:val="o"/>
      <w:lvlJc w:val="left"/>
      <w:pPr>
        <w:ind w:left="2353" w:hanging="360"/>
      </w:pPr>
      <w:rPr>
        <w:rFonts w:ascii="Courier New" w:hAnsi="Courier New" w:cs="Courier New" w:hint="default"/>
      </w:rPr>
    </w:lvl>
    <w:lvl w:ilvl="2" w:tplc="04050005" w:tentative="1">
      <w:start w:val="1"/>
      <w:numFmt w:val="bullet"/>
      <w:lvlText w:val=""/>
      <w:lvlJc w:val="left"/>
      <w:pPr>
        <w:ind w:left="3073" w:hanging="360"/>
      </w:pPr>
      <w:rPr>
        <w:rFonts w:ascii="Wingdings" w:hAnsi="Wingdings" w:hint="default"/>
      </w:rPr>
    </w:lvl>
    <w:lvl w:ilvl="3" w:tplc="04050001" w:tentative="1">
      <w:start w:val="1"/>
      <w:numFmt w:val="bullet"/>
      <w:lvlText w:val=""/>
      <w:lvlJc w:val="left"/>
      <w:pPr>
        <w:ind w:left="3793" w:hanging="360"/>
      </w:pPr>
      <w:rPr>
        <w:rFonts w:ascii="Symbol" w:hAnsi="Symbol" w:hint="default"/>
      </w:rPr>
    </w:lvl>
    <w:lvl w:ilvl="4" w:tplc="04050003" w:tentative="1">
      <w:start w:val="1"/>
      <w:numFmt w:val="bullet"/>
      <w:lvlText w:val="o"/>
      <w:lvlJc w:val="left"/>
      <w:pPr>
        <w:ind w:left="4513" w:hanging="360"/>
      </w:pPr>
      <w:rPr>
        <w:rFonts w:ascii="Courier New" w:hAnsi="Courier New" w:cs="Courier New" w:hint="default"/>
      </w:rPr>
    </w:lvl>
    <w:lvl w:ilvl="5" w:tplc="04050005" w:tentative="1">
      <w:start w:val="1"/>
      <w:numFmt w:val="bullet"/>
      <w:lvlText w:val=""/>
      <w:lvlJc w:val="left"/>
      <w:pPr>
        <w:ind w:left="5233" w:hanging="360"/>
      </w:pPr>
      <w:rPr>
        <w:rFonts w:ascii="Wingdings" w:hAnsi="Wingdings" w:hint="default"/>
      </w:rPr>
    </w:lvl>
    <w:lvl w:ilvl="6" w:tplc="04050001" w:tentative="1">
      <w:start w:val="1"/>
      <w:numFmt w:val="bullet"/>
      <w:lvlText w:val=""/>
      <w:lvlJc w:val="left"/>
      <w:pPr>
        <w:ind w:left="5953" w:hanging="360"/>
      </w:pPr>
      <w:rPr>
        <w:rFonts w:ascii="Symbol" w:hAnsi="Symbol" w:hint="default"/>
      </w:rPr>
    </w:lvl>
    <w:lvl w:ilvl="7" w:tplc="04050003" w:tentative="1">
      <w:start w:val="1"/>
      <w:numFmt w:val="bullet"/>
      <w:lvlText w:val="o"/>
      <w:lvlJc w:val="left"/>
      <w:pPr>
        <w:ind w:left="6673" w:hanging="360"/>
      </w:pPr>
      <w:rPr>
        <w:rFonts w:ascii="Courier New" w:hAnsi="Courier New" w:cs="Courier New" w:hint="default"/>
      </w:rPr>
    </w:lvl>
    <w:lvl w:ilvl="8" w:tplc="04050005" w:tentative="1">
      <w:start w:val="1"/>
      <w:numFmt w:val="bullet"/>
      <w:lvlText w:val=""/>
      <w:lvlJc w:val="left"/>
      <w:pPr>
        <w:ind w:left="7393" w:hanging="360"/>
      </w:pPr>
      <w:rPr>
        <w:rFonts w:ascii="Wingdings" w:hAnsi="Wingdings" w:hint="default"/>
      </w:rPr>
    </w:lvl>
  </w:abstractNum>
  <w:abstractNum w:abstractNumId="20" w15:restartNumberingAfterBreak="0">
    <w:nsid w:val="46B95BED"/>
    <w:multiLevelType w:val="multilevel"/>
    <w:tmpl w:val="CBCE277E"/>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6E92A08"/>
    <w:multiLevelType w:val="multilevel"/>
    <w:tmpl w:val="7A1269CE"/>
    <w:lvl w:ilvl="0">
      <w:start w:val="1"/>
      <w:numFmt w:val="decimal"/>
      <w:lvlText w:val="%1."/>
      <w:lvlJc w:val="left"/>
      <w:pPr>
        <w:ind w:left="737" w:hanging="737"/>
      </w:pPr>
      <w:rPr>
        <w:b/>
        <w:bCs/>
        <w:caps/>
        <w:color w:val="000000"/>
        <w:sz w:val="22"/>
        <w:szCs w:val="22"/>
      </w:rPr>
    </w:lvl>
    <w:lvl w:ilvl="1">
      <w:start w:val="1"/>
      <w:numFmt w:val="lowerLetter"/>
      <w:lvlText w:val="%2)"/>
      <w:lvlJc w:val="left"/>
      <w:pPr>
        <w:ind w:left="1447" w:hanging="737"/>
      </w:pPr>
      <w:rPr>
        <w:sz w:val="22"/>
        <w:szCs w:val="22"/>
      </w:rPr>
    </w:lvl>
    <w:lvl w:ilvl="2">
      <w:start w:val="1"/>
      <w:numFmt w:val="lowerLetter"/>
      <w:lvlText w:val="%3)"/>
      <w:lvlJc w:val="left"/>
      <w:pPr>
        <w:ind w:left="2155"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E420D32"/>
    <w:multiLevelType w:val="multilevel"/>
    <w:tmpl w:val="CAA6D1E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681ABB"/>
    <w:multiLevelType w:val="hybridMultilevel"/>
    <w:tmpl w:val="3D9878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15:restartNumberingAfterBreak="0">
    <w:nsid w:val="4FB05B34"/>
    <w:multiLevelType w:val="multilevel"/>
    <w:tmpl w:val="3C6C6026"/>
    <w:lvl w:ilvl="0">
      <w:start w:val="14"/>
      <w:numFmt w:val="decimal"/>
      <w:lvlText w:val="%1"/>
      <w:lvlJc w:val="left"/>
      <w:pPr>
        <w:ind w:left="600" w:hanging="600"/>
      </w:pPr>
      <w:rPr>
        <w:rFonts w:hint="default"/>
      </w:rPr>
    </w:lvl>
    <w:lvl w:ilvl="1">
      <w:start w:val="1"/>
      <w:numFmt w:val="decimalZero"/>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3CE470B"/>
    <w:multiLevelType w:val="hybridMultilevel"/>
    <w:tmpl w:val="64ACB984"/>
    <w:lvl w:ilvl="0" w:tplc="61F0C2EE">
      <w:start w:val="1"/>
      <w:numFmt w:val="decimal"/>
      <w:lvlText w:val="3.%1"/>
      <w:lvlJc w:val="left"/>
      <w:pPr>
        <w:ind w:left="2136" w:hanging="360"/>
      </w:pPr>
      <w:rPr>
        <w:rFonts w:hint="default"/>
      </w:rPr>
    </w:lvl>
    <w:lvl w:ilvl="1" w:tplc="BFB4CF9A">
      <w:start w:val="1"/>
      <w:numFmt w:val="decimal"/>
      <w:lvlText w:val="3.4.%2"/>
      <w:lvlJc w:val="left"/>
      <w:pPr>
        <w:ind w:left="2856" w:hanging="360"/>
      </w:pPr>
      <w:rPr>
        <w:rFonts w:asciiTheme="minorHAnsi" w:hAnsiTheme="minorHAnsi" w:cstheme="minorHAnsi" w:hint="default"/>
        <w:b w:val="0"/>
        <w:sz w:val="22"/>
        <w:szCs w:val="22"/>
        <w:u w:val="none"/>
      </w:rPr>
    </w:lvl>
    <w:lvl w:ilvl="2" w:tplc="0405001B" w:tentative="1">
      <w:start w:val="1"/>
      <w:numFmt w:val="lowerRoman"/>
      <w:lvlText w:val="%3."/>
      <w:lvlJc w:val="right"/>
      <w:pPr>
        <w:ind w:left="3576" w:hanging="180"/>
      </w:pPr>
    </w:lvl>
    <w:lvl w:ilvl="3" w:tplc="7324AADE">
      <w:start w:val="1"/>
      <w:numFmt w:val="bullet"/>
      <w:lvlText w:val="-"/>
      <w:lvlJc w:val="left"/>
      <w:pPr>
        <w:ind w:left="4296" w:hanging="360"/>
      </w:pPr>
      <w:rPr>
        <w:rFonts w:ascii="Arial Narrow" w:eastAsia="Calibri" w:hAnsi="Arial Narrow" w:cs="Arial" w:hint="default"/>
      </w:r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6" w15:restartNumberingAfterBreak="0">
    <w:nsid w:val="575510D0"/>
    <w:multiLevelType w:val="hybridMultilevel"/>
    <w:tmpl w:val="B68483A2"/>
    <w:lvl w:ilvl="0" w:tplc="AE9E67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FEB0B8C"/>
    <w:multiLevelType w:val="hybridMultilevel"/>
    <w:tmpl w:val="5380C7C0"/>
    <w:lvl w:ilvl="0" w:tplc="203268B0">
      <w:start w:val="1"/>
      <w:numFmt w:val="decimal"/>
      <w:lvlText w:val="11.%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913B51"/>
    <w:multiLevelType w:val="multilevel"/>
    <w:tmpl w:val="F5E4D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color w:val="auto"/>
        <w:sz w:val="22"/>
        <w:szCs w:val="22"/>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9" w15:restartNumberingAfterBreak="0">
    <w:nsid w:val="6E475795"/>
    <w:multiLevelType w:val="hybridMultilevel"/>
    <w:tmpl w:val="59FA286E"/>
    <w:lvl w:ilvl="0" w:tplc="90C67D4E">
      <w:start w:val="1"/>
      <w:numFmt w:val="lowerLetter"/>
      <w:lvlText w:val="%1)"/>
      <w:lvlJc w:val="left"/>
      <w:pPr>
        <w:ind w:left="928" w:hanging="360"/>
      </w:pPr>
      <w:rPr>
        <w:rFonts w:ascii="Calibri" w:eastAsia="Calibri" w:hAnsi="Calibri"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7565724B"/>
    <w:multiLevelType w:val="hybridMultilevel"/>
    <w:tmpl w:val="F2AA075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79C25B05"/>
    <w:multiLevelType w:val="hybridMultilevel"/>
    <w:tmpl w:val="B4662FC0"/>
    <w:lvl w:ilvl="0" w:tplc="4462B682">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5"/>
  </w:num>
  <w:num w:numId="6">
    <w:abstractNumId w:val="31"/>
  </w:num>
  <w:num w:numId="7">
    <w:abstractNumId w:val="7"/>
  </w:num>
  <w:num w:numId="8">
    <w:abstractNumId w:val="6"/>
  </w:num>
  <w:num w:numId="9">
    <w:abstractNumId w:val="17"/>
  </w:num>
  <w:num w:numId="10">
    <w:abstractNumId w:val="23"/>
  </w:num>
  <w:num w:numId="11">
    <w:abstractNumId w:val="16"/>
  </w:num>
  <w:num w:numId="12">
    <w:abstractNumId w:val="19"/>
  </w:num>
  <w:num w:numId="13">
    <w:abstractNumId w:val="15"/>
  </w:num>
  <w:num w:numId="14">
    <w:abstractNumId w:val="27"/>
  </w:num>
  <w:num w:numId="15">
    <w:abstractNumId w:val="18"/>
  </w:num>
  <w:num w:numId="16">
    <w:abstractNumId w:val="13"/>
  </w:num>
  <w:num w:numId="17">
    <w:abstractNumId w:val="14"/>
  </w:num>
  <w:num w:numId="18">
    <w:abstractNumId w:val="29"/>
  </w:num>
  <w:num w:numId="19">
    <w:abstractNumId w:val="26"/>
  </w:num>
  <w:num w:numId="20">
    <w:abstractNumId w:val="25"/>
  </w:num>
  <w:num w:numId="21">
    <w:abstractNumId w:val="20"/>
  </w:num>
  <w:num w:numId="22">
    <w:abstractNumId w:val="4"/>
  </w:num>
  <w:num w:numId="23">
    <w:abstractNumId w:val="2"/>
  </w:num>
  <w:num w:numId="24">
    <w:abstractNumId w:val="30"/>
  </w:num>
  <w:num w:numId="25">
    <w:abstractNumId w:val="10"/>
  </w:num>
  <w:num w:numId="26">
    <w:abstractNumId w:val="12"/>
  </w:num>
  <w:num w:numId="27">
    <w:abstractNumId w:val="1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4"/>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504D5"/>
    <w:rsid w:val="000008B1"/>
    <w:rsid w:val="00000C76"/>
    <w:rsid w:val="000029AA"/>
    <w:rsid w:val="00006991"/>
    <w:rsid w:val="00010075"/>
    <w:rsid w:val="00010EA5"/>
    <w:rsid w:val="0001487B"/>
    <w:rsid w:val="00014EDF"/>
    <w:rsid w:val="00015071"/>
    <w:rsid w:val="000310E8"/>
    <w:rsid w:val="00033AFD"/>
    <w:rsid w:val="00033EE6"/>
    <w:rsid w:val="00036652"/>
    <w:rsid w:val="00044516"/>
    <w:rsid w:val="000465F2"/>
    <w:rsid w:val="000523A8"/>
    <w:rsid w:val="000547FD"/>
    <w:rsid w:val="00055D72"/>
    <w:rsid w:val="000562EE"/>
    <w:rsid w:val="00057B28"/>
    <w:rsid w:val="00057DDD"/>
    <w:rsid w:val="000608E9"/>
    <w:rsid w:val="00061EE0"/>
    <w:rsid w:val="00072691"/>
    <w:rsid w:val="00074B08"/>
    <w:rsid w:val="00076252"/>
    <w:rsid w:val="00083999"/>
    <w:rsid w:val="00085151"/>
    <w:rsid w:val="00094965"/>
    <w:rsid w:val="000952AF"/>
    <w:rsid w:val="00096165"/>
    <w:rsid w:val="000977B9"/>
    <w:rsid w:val="000A0027"/>
    <w:rsid w:val="000A1588"/>
    <w:rsid w:val="000B2414"/>
    <w:rsid w:val="000B6D95"/>
    <w:rsid w:val="000C40CC"/>
    <w:rsid w:val="000C4DCD"/>
    <w:rsid w:val="000C56C8"/>
    <w:rsid w:val="000C5EEA"/>
    <w:rsid w:val="000D423E"/>
    <w:rsid w:val="000D74D9"/>
    <w:rsid w:val="000F08BB"/>
    <w:rsid w:val="000F19F3"/>
    <w:rsid w:val="000F53CF"/>
    <w:rsid w:val="000F5F3D"/>
    <w:rsid w:val="00104D96"/>
    <w:rsid w:val="00105E6E"/>
    <w:rsid w:val="00112267"/>
    <w:rsid w:val="00113E20"/>
    <w:rsid w:val="00114CA2"/>
    <w:rsid w:val="00116358"/>
    <w:rsid w:val="00120BE0"/>
    <w:rsid w:val="00130291"/>
    <w:rsid w:val="00132677"/>
    <w:rsid w:val="0013366D"/>
    <w:rsid w:val="001445D5"/>
    <w:rsid w:val="00146D9C"/>
    <w:rsid w:val="00151D82"/>
    <w:rsid w:val="00154ED9"/>
    <w:rsid w:val="00155177"/>
    <w:rsid w:val="001606BC"/>
    <w:rsid w:val="00164171"/>
    <w:rsid w:val="00172E88"/>
    <w:rsid w:val="001759DF"/>
    <w:rsid w:val="001763E9"/>
    <w:rsid w:val="00176B8B"/>
    <w:rsid w:val="00186093"/>
    <w:rsid w:val="00190699"/>
    <w:rsid w:val="00190C76"/>
    <w:rsid w:val="001930B0"/>
    <w:rsid w:val="001A2251"/>
    <w:rsid w:val="001A7E92"/>
    <w:rsid w:val="001B48CD"/>
    <w:rsid w:val="001B570B"/>
    <w:rsid w:val="001B782B"/>
    <w:rsid w:val="001D1EBB"/>
    <w:rsid w:val="001D5E58"/>
    <w:rsid w:val="001E3223"/>
    <w:rsid w:val="001E3F43"/>
    <w:rsid w:val="001E5837"/>
    <w:rsid w:val="001E5EC9"/>
    <w:rsid w:val="001E6BA2"/>
    <w:rsid w:val="001F19E5"/>
    <w:rsid w:val="001F21E4"/>
    <w:rsid w:val="001F3FA9"/>
    <w:rsid w:val="001F7CB4"/>
    <w:rsid w:val="001F7F3D"/>
    <w:rsid w:val="002001EF"/>
    <w:rsid w:val="0021168D"/>
    <w:rsid w:val="00212B61"/>
    <w:rsid w:val="00214AAE"/>
    <w:rsid w:val="002163A8"/>
    <w:rsid w:val="00221C04"/>
    <w:rsid w:val="00233AA7"/>
    <w:rsid w:val="00236E2B"/>
    <w:rsid w:val="00243671"/>
    <w:rsid w:val="002438ED"/>
    <w:rsid w:val="00251F4E"/>
    <w:rsid w:val="00252E76"/>
    <w:rsid w:val="002537D8"/>
    <w:rsid w:val="0026549D"/>
    <w:rsid w:val="00267D68"/>
    <w:rsid w:val="00275B3D"/>
    <w:rsid w:val="00281550"/>
    <w:rsid w:val="002833FE"/>
    <w:rsid w:val="0028390E"/>
    <w:rsid w:val="00293DC9"/>
    <w:rsid w:val="002A033B"/>
    <w:rsid w:val="002A0DEB"/>
    <w:rsid w:val="002A43DD"/>
    <w:rsid w:val="002B2EB7"/>
    <w:rsid w:val="002B3A48"/>
    <w:rsid w:val="002B5B97"/>
    <w:rsid w:val="002C1B2D"/>
    <w:rsid w:val="002C3DE2"/>
    <w:rsid w:val="002C4E48"/>
    <w:rsid w:val="002D281B"/>
    <w:rsid w:val="002E56BF"/>
    <w:rsid w:val="002F0AEB"/>
    <w:rsid w:val="002F1859"/>
    <w:rsid w:val="002F3EBA"/>
    <w:rsid w:val="002F3F78"/>
    <w:rsid w:val="0032149E"/>
    <w:rsid w:val="00322C56"/>
    <w:rsid w:val="00322F31"/>
    <w:rsid w:val="00327E30"/>
    <w:rsid w:val="00335D23"/>
    <w:rsid w:val="003420FF"/>
    <w:rsid w:val="0034725E"/>
    <w:rsid w:val="003564B8"/>
    <w:rsid w:val="00361937"/>
    <w:rsid w:val="00361B90"/>
    <w:rsid w:val="00371BE6"/>
    <w:rsid w:val="00376C79"/>
    <w:rsid w:val="003850F0"/>
    <w:rsid w:val="00387C9C"/>
    <w:rsid w:val="0039389E"/>
    <w:rsid w:val="00395DB7"/>
    <w:rsid w:val="00397572"/>
    <w:rsid w:val="003A0CB6"/>
    <w:rsid w:val="003A28EF"/>
    <w:rsid w:val="003A2969"/>
    <w:rsid w:val="003A489F"/>
    <w:rsid w:val="003A649F"/>
    <w:rsid w:val="003B3D9A"/>
    <w:rsid w:val="003B40B0"/>
    <w:rsid w:val="003C15AF"/>
    <w:rsid w:val="003C17EC"/>
    <w:rsid w:val="003C2E4A"/>
    <w:rsid w:val="003D02F8"/>
    <w:rsid w:val="003D3750"/>
    <w:rsid w:val="003D40FB"/>
    <w:rsid w:val="003E18D1"/>
    <w:rsid w:val="003E1BB9"/>
    <w:rsid w:val="003E55D2"/>
    <w:rsid w:val="003E5CBC"/>
    <w:rsid w:val="003F0451"/>
    <w:rsid w:val="003F42E9"/>
    <w:rsid w:val="003F57BD"/>
    <w:rsid w:val="003F618D"/>
    <w:rsid w:val="003F68CE"/>
    <w:rsid w:val="003F6D45"/>
    <w:rsid w:val="00403F92"/>
    <w:rsid w:val="004043FE"/>
    <w:rsid w:val="0040527E"/>
    <w:rsid w:val="00420358"/>
    <w:rsid w:val="00420B9B"/>
    <w:rsid w:val="00421474"/>
    <w:rsid w:val="00423629"/>
    <w:rsid w:val="00432A46"/>
    <w:rsid w:val="00432FCB"/>
    <w:rsid w:val="00434E38"/>
    <w:rsid w:val="00436FDB"/>
    <w:rsid w:val="004508A9"/>
    <w:rsid w:val="00453AD3"/>
    <w:rsid w:val="004543EB"/>
    <w:rsid w:val="00460D15"/>
    <w:rsid w:val="0046308F"/>
    <w:rsid w:val="00465788"/>
    <w:rsid w:val="00471DA6"/>
    <w:rsid w:val="00472173"/>
    <w:rsid w:val="004756A1"/>
    <w:rsid w:val="00482140"/>
    <w:rsid w:val="0048335A"/>
    <w:rsid w:val="004835D2"/>
    <w:rsid w:val="00486B1E"/>
    <w:rsid w:val="004917AF"/>
    <w:rsid w:val="004A1C79"/>
    <w:rsid w:val="004C18C3"/>
    <w:rsid w:val="004C40B9"/>
    <w:rsid w:val="004E29B6"/>
    <w:rsid w:val="004E63EA"/>
    <w:rsid w:val="004F1603"/>
    <w:rsid w:val="004F4EC3"/>
    <w:rsid w:val="00500B73"/>
    <w:rsid w:val="005013A0"/>
    <w:rsid w:val="00501B41"/>
    <w:rsid w:val="00501BFB"/>
    <w:rsid w:val="0050227C"/>
    <w:rsid w:val="00510694"/>
    <w:rsid w:val="00510CB5"/>
    <w:rsid w:val="00513B0E"/>
    <w:rsid w:val="00536E6D"/>
    <w:rsid w:val="00540830"/>
    <w:rsid w:val="0054168E"/>
    <w:rsid w:val="00543445"/>
    <w:rsid w:val="0054345C"/>
    <w:rsid w:val="00543957"/>
    <w:rsid w:val="005501E3"/>
    <w:rsid w:val="00554BE0"/>
    <w:rsid w:val="00556329"/>
    <w:rsid w:val="00560CE9"/>
    <w:rsid w:val="00564FD4"/>
    <w:rsid w:val="005655B5"/>
    <w:rsid w:val="00580937"/>
    <w:rsid w:val="00590625"/>
    <w:rsid w:val="0059227D"/>
    <w:rsid w:val="005A5E37"/>
    <w:rsid w:val="005A79B5"/>
    <w:rsid w:val="005A7BCE"/>
    <w:rsid w:val="005B2F0D"/>
    <w:rsid w:val="005B32B7"/>
    <w:rsid w:val="005B43E1"/>
    <w:rsid w:val="005B6A45"/>
    <w:rsid w:val="005C10E6"/>
    <w:rsid w:val="005C1DAA"/>
    <w:rsid w:val="005C4973"/>
    <w:rsid w:val="005D1BFA"/>
    <w:rsid w:val="005D50F9"/>
    <w:rsid w:val="005E5468"/>
    <w:rsid w:val="005E5BAC"/>
    <w:rsid w:val="005F7C5D"/>
    <w:rsid w:val="00602A33"/>
    <w:rsid w:val="00604FAC"/>
    <w:rsid w:val="00605F5F"/>
    <w:rsid w:val="00607562"/>
    <w:rsid w:val="00607AA7"/>
    <w:rsid w:val="006108F2"/>
    <w:rsid w:val="006154FC"/>
    <w:rsid w:val="0062090B"/>
    <w:rsid w:val="00620D4F"/>
    <w:rsid w:val="006218F5"/>
    <w:rsid w:val="00627679"/>
    <w:rsid w:val="006456D6"/>
    <w:rsid w:val="0064671B"/>
    <w:rsid w:val="00652327"/>
    <w:rsid w:val="00656786"/>
    <w:rsid w:val="00670356"/>
    <w:rsid w:val="00673E0D"/>
    <w:rsid w:val="00675ED0"/>
    <w:rsid w:val="00680D0E"/>
    <w:rsid w:val="00684936"/>
    <w:rsid w:val="00692BEC"/>
    <w:rsid w:val="00692DA4"/>
    <w:rsid w:val="00693213"/>
    <w:rsid w:val="006A051C"/>
    <w:rsid w:val="006B02CA"/>
    <w:rsid w:val="006B2CB4"/>
    <w:rsid w:val="006B6034"/>
    <w:rsid w:val="006B6946"/>
    <w:rsid w:val="006B769B"/>
    <w:rsid w:val="006C55C1"/>
    <w:rsid w:val="006C5D71"/>
    <w:rsid w:val="006D23F3"/>
    <w:rsid w:val="006D5AAB"/>
    <w:rsid w:val="006E16EF"/>
    <w:rsid w:val="006E3804"/>
    <w:rsid w:val="006E4A6F"/>
    <w:rsid w:val="006E7EE7"/>
    <w:rsid w:val="006F2ADD"/>
    <w:rsid w:val="006F377B"/>
    <w:rsid w:val="006F7668"/>
    <w:rsid w:val="006F7E97"/>
    <w:rsid w:val="00703D0B"/>
    <w:rsid w:val="00706A0C"/>
    <w:rsid w:val="00724493"/>
    <w:rsid w:val="00732BBC"/>
    <w:rsid w:val="00732D5E"/>
    <w:rsid w:val="00736D58"/>
    <w:rsid w:val="007370F3"/>
    <w:rsid w:val="007414C6"/>
    <w:rsid w:val="00742E0D"/>
    <w:rsid w:val="007504D5"/>
    <w:rsid w:val="00762142"/>
    <w:rsid w:val="00772DD2"/>
    <w:rsid w:val="0077446F"/>
    <w:rsid w:val="00774693"/>
    <w:rsid w:val="0078368E"/>
    <w:rsid w:val="0078443E"/>
    <w:rsid w:val="0079175B"/>
    <w:rsid w:val="00792CF8"/>
    <w:rsid w:val="0079381D"/>
    <w:rsid w:val="007A3F7C"/>
    <w:rsid w:val="007A6795"/>
    <w:rsid w:val="007C0FF9"/>
    <w:rsid w:val="007C1014"/>
    <w:rsid w:val="007C75BB"/>
    <w:rsid w:val="007D3710"/>
    <w:rsid w:val="007D74C1"/>
    <w:rsid w:val="007E3A1F"/>
    <w:rsid w:val="007E6CD6"/>
    <w:rsid w:val="007F16FA"/>
    <w:rsid w:val="00803D70"/>
    <w:rsid w:val="00805FAE"/>
    <w:rsid w:val="00806C3E"/>
    <w:rsid w:val="00813324"/>
    <w:rsid w:val="008167D1"/>
    <w:rsid w:val="00817E09"/>
    <w:rsid w:val="0082010D"/>
    <w:rsid w:val="00823190"/>
    <w:rsid w:val="0082387B"/>
    <w:rsid w:val="00827806"/>
    <w:rsid w:val="008309A0"/>
    <w:rsid w:val="008316FB"/>
    <w:rsid w:val="0083270A"/>
    <w:rsid w:val="00833E05"/>
    <w:rsid w:val="00834849"/>
    <w:rsid w:val="00835042"/>
    <w:rsid w:val="0083619B"/>
    <w:rsid w:val="008374F0"/>
    <w:rsid w:val="008462AD"/>
    <w:rsid w:val="00847C75"/>
    <w:rsid w:val="008529BC"/>
    <w:rsid w:val="00861675"/>
    <w:rsid w:val="00861CEC"/>
    <w:rsid w:val="00863496"/>
    <w:rsid w:val="00865564"/>
    <w:rsid w:val="00865D44"/>
    <w:rsid w:val="00867B12"/>
    <w:rsid w:val="008729D0"/>
    <w:rsid w:val="00874F6A"/>
    <w:rsid w:val="008821CC"/>
    <w:rsid w:val="0088246F"/>
    <w:rsid w:val="008838D0"/>
    <w:rsid w:val="00886D21"/>
    <w:rsid w:val="00891616"/>
    <w:rsid w:val="008954D9"/>
    <w:rsid w:val="008963AC"/>
    <w:rsid w:val="008A17C2"/>
    <w:rsid w:val="008A1DC6"/>
    <w:rsid w:val="008A20F9"/>
    <w:rsid w:val="008A26E9"/>
    <w:rsid w:val="008A5095"/>
    <w:rsid w:val="008B6D91"/>
    <w:rsid w:val="008C2CEB"/>
    <w:rsid w:val="008C46F7"/>
    <w:rsid w:val="008C4C53"/>
    <w:rsid w:val="008C4CC2"/>
    <w:rsid w:val="008C4CFC"/>
    <w:rsid w:val="008D4F84"/>
    <w:rsid w:val="008D58BC"/>
    <w:rsid w:val="008D660E"/>
    <w:rsid w:val="008E1CBD"/>
    <w:rsid w:val="008E3CAA"/>
    <w:rsid w:val="008F28F0"/>
    <w:rsid w:val="008F4FC5"/>
    <w:rsid w:val="008F53D8"/>
    <w:rsid w:val="00900426"/>
    <w:rsid w:val="00924A1F"/>
    <w:rsid w:val="009278FD"/>
    <w:rsid w:val="00933EB4"/>
    <w:rsid w:val="00934CBD"/>
    <w:rsid w:val="009467E0"/>
    <w:rsid w:val="0096316B"/>
    <w:rsid w:val="009632DC"/>
    <w:rsid w:val="009634BC"/>
    <w:rsid w:val="009858D3"/>
    <w:rsid w:val="00991994"/>
    <w:rsid w:val="00992A26"/>
    <w:rsid w:val="00993F32"/>
    <w:rsid w:val="00997078"/>
    <w:rsid w:val="0099725D"/>
    <w:rsid w:val="009A1BBE"/>
    <w:rsid w:val="009A4287"/>
    <w:rsid w:val="009A5AE1"/>
    <w:rsid w:val="009B04AF"/>
    <w:rsid w:val="009B2CA4"/>
    <w:rsid w:val="009B7BC9"/>
    <w:rsid w:val="009C0C77"/>
    <w:rsid w:val="009C5E6E"/>
    <w:rsid w:val="009D2D04"/>
    <w:rsid w:val="009D5770"/>
    <w:rsid w:val="009D5DC8"/>
    <w:rsid w:val="009E057C"/>
    <w:rsid w:val="009E080F"/>
    <w:rsid w:val="009E2C2B"/>
    <w:rsid w:val="009E340D"/>
    <w:rsid w:val="009E57A3"/>
    <w:rsid w:val="009F4D38"/>
    <w:rsid w:val="009F5C5D"/>
    <w:rsid w:val="009F69C7"/>
    <w:rsid w:val="009F6BAE"/>
    <w:rsid w:val="009F777F"/>
    <w:rsid w:val="00A058B3"/>
    <w:rsid w:val="00A06F12"/>
    <w:rsid w:val="00A13853"/>
    <w:rsid w:val="00A22E3C"/>
    <w:rsid w:val="00A2385D"/>
    <w:rsid w:val="00A25CD3"/>
    <w:rsid w:val="00A30756"/>
    <w:rsid w:val="00A34009"/>
    <w:rsid w:val="00A43167"/>
    <w:rsid w:val="00A43D96"/>
    <w:rsid w:val="00A445AA"/>
    <w:rsid w:val="00A45476"/>
    <w:rsid w:val="00A50406"/>
    <w:rsid w:val="00A516C6"/>
    <w:rsid w:val="00A52410"/>
    <w:rsid w:val="00A55B8E"/>
    <w:rsid w:val="00A64F00"/>
    <w:rsid w:val="00A66A42"/>
    <w:rsid w:val="00A75071"/>
    <w:rsid w:val="00A75754"/>
    <w:rsid w:val="00A90751"/>
    <w:rsid w:val="00A95020"/>
    <w:rsid w:val="00A961DE"/>
    <w:rsid w:val="00A96505"/>
    <w:rsid w:val="00AA06B6"/>
    <w:rsid w:val="00AA1018"/>
    <w:rsid w:val="00AA7F8A"/>
    <w:rsid w:val="00AB1C51"/>
    <w:rsid w:val="00AB5675"/>
    <w:rsid w:val="00AB5F05"/>
    <w:rsid w:val="00AB6CC4"/>
    <w:rsid w:val="00AB6E74"/>
    <w:rsid w:val="00AB7DB0"/>
    <w:rsid w:val="00AD0954"/>
    <w:rsid w:val="00AD23AC"/>
    <w:rsid w:val="00AD2AD6"/>
    <w:rsid w:val="00AD2E6B"/>
    <w:rsid w:val="00AE33EB"/>
    <w:rsid w:val="00AE79E7"/>
    <w:rsid w:val="00AE7F2E"/>
    <w:rsid w:val="00AF2DE6"/>
    <w:rsid w:val="00AF43FC"/>
    <w:rsid w:val="00AF4E7F"/>
    <w:rsid w:val="00AF7004"/>
    <w:rsid w:val="00B009AC"/>
    <w:rsid w:val="00B02DB8"/>
    <w:rsid w:val="00B212E5"/>
    <w:rsid w:val="00B2341F"/>
    <w:rsid w:val="00B33E05"/>
    <w:rsid w:val="00B35C99"/>
    <w:rsid w:val="00B36C5B"/>
    <w:rsid w:val="00B41146"/>
    <w:rsid w:val="00B471F4"/>
    <w:rsid w:val="00B53913"/>
    <w:rsid w:val="00B57B6D"/>
    <w:rsid w:val="00B6437A"/>
    <w:rsid w:val="00B70514"/>
    <w:rsid w:val="00B71406"/>
    <w:rsid w:val="00B75056"/>
    <w:rsid w:val="00B87CA7"/>
    <w:rsid w:val="00B92E46"/>
    <w:rsid w:val="00BB1E6F"/>
    <w:rsid w:val="00BB2394"/>
    <w:rsid w:val="00BB27C3"/>
    <w:rsid w:val="00BB5CD6"/>
    <w:rsid w:val="00BC587E"/>
    <w:rsid w:val="00BC6AE8"/>
    <w:rsid w:val="00BD325E"/>
    <w:rsid w:val="00BD481B"/>
    <w:rsid w:val="00BD7DAD"/>
    <w:rsid w:val="00BF2D8A"/>
    <w:rsid w:val="00BF4DD2"/>
    <w:rsid w:val="00C00BCF"/>
    <w:rsid w:val="00C0295F"/>
    <w:rsid w:val="00C075C6"/>
    <w:rsid w:val="00C1398C"/>
    <w:rsid w:val="00C17D98"/>
    <w:rsid w:val="00C23C45"/>
    <w:rsid w:val="00C2427E"/>
    <w:rsid w:val="00C24673"/>
    <w:rsid w:val="00C32BF9"/>
    <w:rsid w:val="00C378BD"/>
    <w:rsid w:val="00C40346"/>
    <w:rsid w:val="00C46D09"/>
    <w:rsid w:val="00C46D99"/>
    <w:rsid w:val="00C521E1"/>
    <w:rsid w:val="00C54948"/>
    <w:rsid w:val="00C55FFB"/>
    <w:rsid w:val="00C565F3"/>
    <w:rsid w:val="00C57C2A"/>
    <w:rsid w:val="00C836EF"/>
    <w:rsid w:val="00C84E05"/>
    <w:rsid w:val="00C86C2A"/>
    <w:rsid w:val="00C879ED"/>
    <w:rsid w:val="00C91B21"/>
    <w:rsid w:val="00C9237F"/>
    <w:rsid w:val="00C92648"/>
    <w:rsid w:val="00CA041B"/>
    <w:rsid w:val="00CA0B99"/>
    <w:rsid w:val="00CA23DF"/>
    <w:rsid w:val="00CB35A2"/>
    <w:rsid w:val="00CB5D61"/>
    <w:rsid w:val="00CC2EF1"/>
    <w:rsid w:val="00CE266E"/>
    <w:rsid w:val="00CE3FA7"/>
    <w:rsid w:val="00CF3F87"/>
    <w:rsid w:val="00CF5682"/>
    <w:rsid w:val="00CF689E"/>
    <w:rsid w:val="00D0078B"/>
    <w:rsid w:val="00D02B3A"/>
    <w:rsid w:val="00D0452A"/>
    <w:rsid w:val="00D103A5"/>
    <w:rsid w:val="00D10460"/>
    <w:rsid w:val="00D11F54"/>
    <w:rsid w:val="00D15C30"/>
    <w:rsid w:val="00D15CE4"/>
    <w:rsid w:val="00D17954"/>
    <w:rsid w:val="00D24FBF"/>
    <w:rsid w:val="00D323C6"/>
    <w:rsid w:val="00D36D7E"/>
    <w:rsid w:val="00D408EB"/>
    <w:rsid w:val="00D42C00"/>
    <w:rsid w:val="00D45501"/>
    <w:rsid w:val="00D52857"/>
    <w:rsid w:val="00D63D77"/>
    <w:rsid w:val="00D65DB2"/>
    <w:rsid w:val="00D70815"/>
    <w:rsid w:val="00D732C4"/>
    <w:rsid w:val="00D77308"/>
    <w:rsid w:val="00D810A0"/>
    <w:rsid w:val="00D835A7"/>
    <w:rsid w:val="00D83D4A"/>
    <w:rsid w:val="00D90253"/>
    <w:rsid w:val="00D93370"/>
    <w:rsid w:val="00DA06E7"/>
    <w:rsid w:val="00DA220C"/>
    <w:rsid w:val="00DB0B43"/>
    <w:rsid w:val="00DB4F6D"/>
    <w:rsid w:val="00DC13F3"/>
    <w:rsid w:val="00DC7703"/>
    <w:rsid w:val="00DD6A95"/>
    <w:rsid w:val="00DD6E46"/>
    <w:rsid w:val="00DE00C2"/>
    <w:rsid w:val="00DE2870"/>
    <w:rsid w:val="00DE2CFF"/>
    <w:rsid w:val="00DE52DE"/>
    <w:rsid w:val="00DF1E4A"/>
    <w:rsid w:val="00E0076F"/>
    <w:rsid w:val="00E154C5"/>
    <w:rsid w:val="00E321D6"/>
    <w:rsid w:val="00E338D7"/>
    <w:rsid w:val="00E34033"/>
    <w:rsid w:val="00E40351"/>
    <w:rsid w:val="00E46B7F"/>
    <w:rsid w:val="00E52378"/>
    <w:rsid w:val="00E5254F"/>
    <w:rsid w:val="00E53BB5"/>
    <w:rsid w:val="00E54830"/>
    <w:rsid w:val="00E62BF3"/>
    <w:rsid w:val="00E6791B"/>
    <w:rsid w:val="00E7222B"/>
    <w:rsid w:val="00E731FF"/>
    <w:rsid w:val="00E7457D"/>
    <w:rsid w:val="00E9702C"/>
    <w:rsid w:val="00EC043E"/>
    <w:rsid w:val="00EC2949"/>
    <w:rsid w:val="00EC6477"/>
    <w:rsid w:val="00ED450B"/>
    <w:rsid w:val="00EE58DE"/>
    <w:rsid w:val="00EF1AA3"/>
    <w:rsid w:val="00EF3555"/>
    <w:rsid w:val="00EF39E1"/>
    <w:rsid w:val="00F00753"/>
    <w:rsid w:val="00F013D0"/>
    <w:rsid w:val="00F038A9"/>
    <w:rsid w:val="00F04410"/>
    <w:rsid w:val="00F046C2"/>
    <w:rsid w:val="00F10870"/>
    <w:rsid w:val="00F11293"/>
    <w:rsid w:val="00F1269B"/>
    <w:rsid w:val="00F259C0"/>
    <w:rsid w:val="00F25E4A"/>
    <w:rsid w:val="00F33F7B"/>
    <w:rsid w:val="00F3630C"/>
    <w:rsid w:val="00F37776"/>
    <w:rsid w:val="00F43FC5"/>
    <w:rsid w:val="00F470C1"/>
    <w:rsid w:val="00F50BB2"/>
    <w:rsid w:val="00F50CFE"/>
    <w:rsid w:val="00F50ED6"/>
    <w:rsid w:val="00F526D6"/>
    <w:rsid w:val="00F5360B"/>
    <w:rsid w:val="00F60365"/>
    <w:rsid w:val="00F60753"/>
    <w:rsid w:val="00F6111F"/>
    <w:rsid w:val="00F616EC"/>
    <w:rsid w:val="00F63E49"/>
    <w:rsid w:val="00F65149"/>
    <w:rsid w:val="00F66495"/>
    <w:rsid w:val="00F718B0"/>
    <w:rsid w:val="00F75B61"/>
    <w:rsid w:val="00F93F6D"/>
    <w:rsid w:val="00F94D20"/>
    <w:rsid w:val="00F96BC1"/>
    <w:rsid w:val="00FA0EF0"/>
    <w:rsid w:val="00FA3D05"/>
    <w:rsid w:val="00FA6B76"/>
    <w:rsid w:val="00FB23E2"/>
    <w:rsid w:val="00FB2C38"/>
    <w:rsid w:val="00FB64EF"/>
    <w:rsid w:val="00FB7EF5"/>
    <w:rsid w:val="00FC0EFB"/>
    <w:rsid w:val="00FC2CA5"/>
    <w:rsid w:val="00FC3389"/>
    <w:rsid w:val="00FC3AF1"/>
    <w:rsid w:val="00FD4A56"/>
    <w:rsid w:val="00FE0A4E"/>
    <w:rsid w:val="00FF2695"/>
    <w:rsid w:val="00FF5B07"/>
    <w:rsid w:val="00FF696B"/>
    <w:rsid w:val="00FF706F"/>
    <w:rsid w:val="00FF7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CBB4598"/>
  <w15:docId w15:val="{95F73987-FDEB-409D-B3C9-F2820BF4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aliases w:val="Nad,List Paragraph,Odstavec_muj,Odstavec cíl se seznamem,Odstavec se seznamem5,Odrážky"/>
    <w:basedOn w:val="Normln"/>
    <w:link w:val="OdstavecseseznamemChar"/>
    <w:uiPriority w:val="34"/>
    <w:qFormat/>
    <w:rsid w:val="00F25E4A"/>
    <w:pPr>
      <w:ind w:left="720"/>
      <w:contextualSpacing/>
    </w:pPr>
  </w:style>
  <w:style w:type="character" w:styleId="Hypertextovodkaz">
    <w:name w:val="Hyperlink"/>
    <w:uiPriority w:val="99"/>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semiHidden/>
    <w:unhideWhenUsed/>
    <w:rsid w:val="00607562"/>
    <w:rPr>
      <w:sz w:val="20"/>
      <w:szCs w:val="20"/>
    </w:rPr>
  </w:style>
  <w:style w:type="character" w:customStyle="1" w:styleId="TextkomenteChar">
    <w:name w:val="Text komentáře Char"/>
    <w:link w:val="Textkomente"/>
    <w:uiPriority w:val="99"/>
    <w:semiHidden/>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2C4E48"/>
    <w:pPr>
      <w:spacing w:after="120"/>
    </w:pPr>
    <w:rPr>
      <w:sz w:val="16"/>
      <w:szCs w:val="16"/>
    </w:rPr>
  </w:style>
  <w:style w:type="character" w:customStyle="1" w:styleId="Zkladntext3Char">
    <w:name w:val="Základní text 3 Char"/>
    <w:basedOn w:val="Standardnpsmoodstavce"/>
    <w:link w:val="Zkladntext3"/>
    <w:uiPriority w:val="99"/>
    <w:rsid w:val="002C4E48"/>
    <w:rPr>
      <w:sz w:val="16"/>
      <w:szCs w:val="16"/>
      <w:lang w:eastAsia="en-US"/>
    </w:rPr>
  </w:style>
  <w:style w:type="paragraph" w:styleId="Bezmezer">
    <w:name w:val="No Spacing"/>
    <w:link w:val="BezmezerChar"/>
    <w:uiPriority w:val="1"/>
    <w:qFormat/>
    <w:rsid w:val="00AD23AC"/>
    <w:rPr>
      <w:sz w:val="22"/>
      <w:szCs w:val="22"/>
      <w:lang w:eastAsia="en-US"/>
    </w:rPr>
  </w:style>
  <w:style w:type="character" w:customStyle="1" w:styleId="BezmezerChar">
    <w:name w:val="Bez mezer Char"/>
    <w:link w:val="Bezmezer"/>
    <w:uiPriority w:val="1"/>
    <w:rsid w:val="00AD23AC"/>
    <w:rPr>
      <w:sz w:val="22"/>
      <w:szCs w:val="22"/>
      <w:lang w:eastAsia="en-US"/>
    </w:rPr>
  </w:style>
  <w:style w:type="paragraph" w:customStyle="1" w:styleId="Styl5-slovn">
    <w:name w:val="Styl5 - číslování"/>
    <w:basedOn w:val="Normln"/>
    <w:uiPriority w:val="99"/>
    <w:rsid w:val="00AA06B6"/>
    <w:pPr>
      <w:numPr>
        <w:numId w:val="23"/>
      </w:numPr>
      <w:spacing w:line="240" w:lineRule="auto"/>
      <w:jc w:val="both"/>
    </w:pPr>
    <w:rPr>
      <w:rFonts w:ascii="Palatino Linotype" w:eastAsia="Times New Roman" w:hAnsi="Palatino Linotype" w:cs="Palatino Linotype"/>
      <w:lang w:eastAsia="cs-CZ"/>
    </w:rPr>
  </w:style>
  <w:style w:type="paragraph" w:styleId="Revize">
    <w:name w:val="Revision"/>
    <w:hidden/>
    <w:uiPriority w:val="99"/>
    <w:semiHidden/>
    <w:rsid w:val="008A1DC6"/>
    <w:rPr>
      <w:sz w:val="22"/>
      <w:szCs w:val="22"/>
      <w:lang w:eastAsia="en-US"/>
    </w:rPr>
  </w:style>
  <w:style w:type="paragraph" w:customStyle="1" w:styleId="Default">
    <w:name w:val="Default"/>
    <w:rsid w:val="00EF3555"/>
    <w:pPr>
      <w:autoSpaceDE w:val="0"/>
      <w:autoSpaceDN w:val="0"/>
      <w:adjustRightInd w:val="0"/>
    </w:pPr>
    <w:rPr>
      <w:rFonts w:cs="Calibri"/>
      <w:color w:val="000000"/>
      <w:sz w:val="24"/>
      <w:szCs w:val="24"/>
    </w:rPr>
  </w:style>
  <w:style w:type="character" w:customStyle="1" w:styleId="Nevyeenzmnka1">
    <w:name w:val="Nevyřešená zmínka1"/>
    <w:basedOn w:val="Standardnpsmoodstavce"/>
    <w:uiPriority w:val="99"/>
    <w:semiHidden/>
    <w:unhideWhenUsed/>
    <w:rsid w:val="00F00753"/>
    <w:rPr>
      <w:color w:val="605E5C"/>
      <w:shd w:val="clear" w:color="auto" w:fill="E1DFDD"/>
    </w:rPr>
  </w:style>
  <w:style w:type="paragraph" w:styleId="Normlnweb">
    <w:name w:val="Normal (Web)"/>
    <w:basedOn w:val="Normln"/>
    <w:uiPriority w:val="99"/>
    <w:semiHidden/>
    <w:unhideWhenUsed/>
    <w:rsid w:val="00AE33EB"/>
    <w:pPr>
      <w:spacing w:before="100" w:beforeAutospacing="1" w:after="100" w:afterAutospacing="1" w:line="240" w:lineRule="auto"/>
    </w:pPr>
    <w:rPr>
      <w:rFonts w:ascii="Times New Roman" w:eastAsia="Times New Roman" w:hAnsi="Times New Roman"/>
      <w:sz w:val="24"/>
      <w:szCs w:val="24"/>
      <w:lang w:eastAsia="cs-CZ"/>
    </w:rPr>
  </w:style>
  <w:style w:type="character" w:styleId="Nevyeenzmnka">
    <w:name w:val="Unresolved Mention"/>
    <w:basedOn w:val="Standardnpsmoodstavce"/>
    <w:uiPriority w:val="99"/>
    <w:semiHidden/>
    <w:unhideWhenUsed/>
    <w:rsid w:val="005C1DAA"/>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8327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9109">
      <w:bodyDiv w:val="1"/>
      <w:marLeft w:val="0"/>
      <w:marRight w:val="0"/>
      <w:marTop w:val="0"/>
      <w:marBottom w:val="0"/>
      <w:divBdr>
        <w:top w:val="none" w:sz="0" w:space="0" w:color="auto"/>
        <w:left w:val="none" w:sz="0" w:space="0" w:color="auto"/>
        <w:bottom w:val="none" w:sz="0" w:space="0" w:color="auto"/>
        <w:right w:val="none" w:sz="0" w:space="0" w:color="auto"/>
      </w:divBdr>
    </w:div>
    <w:div w:id="1045569322">
      <w:bodyDiv w:val="1"/>
      <w:marLeft w:val="0"/>
      <w:marRight w:val="0"/>
      <w:marTop w:val="0"/>
      <w:marBottom w:val="0"/>
      <w:divBdr>
        <w:top w:val="none" w:sz="0" w:space="0" w:color="auto"/>
        <w:left w:val="none" w:sz="0" w:space="0" w:color="auto"/>
        <w:bottom w:val="none" w:sz="0" w:space="0" w:color="auto"/>
        <w:right w:val="none" w:sz="0" w:space="0" w:color="auto"/>
      </w:divBdr>
    </w:div>
    <w:div w:id="1554539850">
      <w:bodyDiv w:val="1"/>
      <w:marLeft w:val="0"/>
      <w:marRight w:val="0"/>
      <w:marTop w:val="0"/>
      <w:marBottom w:val="0"/>
      <w:divBdr>
        <w:top w:val="none" w:sz="0" w:space="0" w:color="auto"/>
        <w:left w:val="none" w:sz="0" w:space="0" w:color="auto"/>
        <w:bottom w:val="none" w:sz="0" w:space="0" w:color="auto"/>
        <w:right w:val="none" w:sz="0" w:space="0" w:color="auto"/>
      </w:divBdr>
    </w:div>
    <w:div w:id="1821802187">
      <w:bodyDiv w:val="1"/>
      <w:marLeft w:val="0"/>
      <w:marRight w:val="0"/>
      <w:marTop w:val="0"/>
      <w:marBottom w:val="0"/>
      <w:divBdr>
        <w:top w:val="none" w:sz="0" w:space="0" w:color="auto"/>
        <w:left w:val="none" w:sz="0" w:space="0" w:color="auto"/>
        <w:bottom w:val="none" w:sz="0" w:space="0" w:color="auto"/>
        <w:right w:val="none" w:sz="0" w:space="0" w:color="auto"/>
      </w:divBdr>
    </w:div>
    <w:div w:id="1836384774">
      <w:bodyDiv w:val="1"/>
      <w:marLeft w:val="0"/>
      <w:marRight w:val="0"/>
      <w:marTop w:val="0"/>
      <w:marBottom w:val="0"/>
      <w:divBdr>
        <w:top w:val="none" w:sz="0" w:space="0" w:color="auto"/>
        <w:left w:val="none" w:sz="0" w:space="0" w:color="auto"/>
        <w:bottom w:val="none" w:sz="0" w:space="0" w:color="auto"/>
        <w:right w:val="none" w:sz="0" w:space="0" w:color="auto"/>
      </w:divBdr>
    </w:div>
    <w:div w:id="1959798222">
      <w:bodyDiv w:val="1"/>
      <w:marLeft w:val="0"/>
      <w:marRight w:val="0"/>
      <w:marTop w:val="0"/>
      <w:marBottom w:val="0"/>
      <w:divBdr>
        <w:top w:val="none" w:sz="0" w:space="0" w:color="auto"/>
        <w:left w:val="none" w:sz="0" w:space="0" w:color="auto"/>
        <w:bottom w:val="none" w:sz="0" w:space="0" w:color="auto"/>
        <w:right w:val="none" w:sz="0" w:space="0" w:color="auto"/>
      </w:divBdr>
      <w:divsChild>
        <w:div w:id="519588853">
          <w:marLeft w:val="0"/>
          <w:marRight w:val="0"/>
          <w:marTop w:val="0"/>
          <w:marBottom w:val="0"/>
          <w:divBdr>
            <w:top w:val="none" w:sz="0" w:space="0" w:color="auto"/>
            <w:left w:val="none" w:sz="0" w:space="0" w:color="auto"/>
            <w:bottom w:val="none" w:sz="0" w:space="0" w:color="auto"/>
            <w:right w:val="none" w:sz="0" w:space="0" w:color="auto"/>
          </w:divBdr>
          <w:divsChild>
            <w:div w:id="486367216">
              <w:marLeft w:val="0"/>
              <w:marRight w:val="0"/>
              <w:marTop w:val="0"/>
              <w:marBottom w:val="0"/>
              <w:divBdr>
                <w:top w:val="none" w:sz="0" w:space="0" w:color="auto"/>
                <w:left w:val="none" w:sz="0" w:space="0" w:color="auto"/>
                <w:bottom w:val="none" w:sz="0" w:space="0" w:color="auto"/>
                <w:right w:val="none" w:sz="0" w:space="0" w:color="auto"/>
              </w:divBdr>
              <w:divsChild>
                <w:div w:id="349376260">
                  <w:marLeft w:val="0"/>
                  <w:marRight w:val="0"/>
                  <w:marTop w:val="0"/>
                  <w:marBottom w:val="0"/>
                  <w:divBdr>
                    <w:top w:val="none" w:sz="0" w:space="0" w:color="auto"/>
                    <w:left w:val="none" w:sz="0" w:space="0" w:color="auto"/>
                    <w:bottom w:val="none" w:sz="0" w:space="0" w:color="auto"/>
                    <w:right w:val="none" w:sz="0" w:space="0" w:color="auto"/>
                  </w:divBdr>
                  <w:divsChild>
                    <w:div w:id="80494056">
                      <w:marLeft w:val="0"/>
                      <w:marRight w:val="0"/>
                      <w:marTop w:val="0"/>
                      <w:marBottom w:val="115"/>
                      <w:divBdr>
                        <w:top w:val="none" w:sz="0" w:space="0" w:color="auto"/>
                        <w:left w:val="none" w:sz="0" w:space="0" w:color="auto"/>
                        <w:bottom w:val="none" w:sz="0" w:space="0" w:color="auto"/>
                        <w:right w:val="none" w:sz="0" w:space="0" w:color="auto"/>
                      </w:divBdr>
                      <w:divsChild>
                        <w:div w:id="1181774763">
                          <w:marLeft w:val="0"/>
                          <w:marRight w:val="0"/>
                          <w:marTop w:val="0"/>
                          <w:marBottom w:val="0"/>
                          <w:divBdr>
                            <w:top w:val="none" w:sz="0" w:space="0" w:color="auto"/>
                            <w:left w:val="none" w:sz="0" w:space="0" w:color="auto"/>
                            <w:bottom w:val="none" w:sz="0" w:space="0" w:color="auto"/>
                            <w:right w:val="none" w:sz="0" w:space="0" w:color="auto"/>
                          </w:divBdr>
                          <w:divsChild>
                            <w:div w:id="1037856117">
                              <w:marLeft w:val="0"/>
                              <w:marRight w:val="0"/>
                              <w:marTop w:val="0"/>
                              <w:marBottom w:val="0"/>
                              <w:divBdr>
                                <w:top w:val="none" w:sz="0" w:space="0" w:color="auto"/>
                                <w:left w:val="none" w:sz="0" w:space="0" w:color="auto"/>
                                <w:bottom w:val="none" w:sz="0" w:space="0" w:color="auto"/>
                                <w:right w:val="none" w:sz="0" w:space="0" w:color="auto"/>
                              </w:divBdr>
                              <w:divsChild>
                                <w:div w:id="1981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erbanova@os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ana.erbanova@osu.cz" TargetMode="External"/><Relationship Id="rId4" Type="http://schemas.openxmlformats.org/officeDocument/2006/relationships/styles" Target="styles.xml"/><Relationship Id="rId9" Type="http://schemas.openxmlformats.org/officeDocument/2006/relationships/hyperlink" Target="mailto:financni.uctarna@os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6623-8782-47DB-8B49-EC590C74665B}">
  <ds:schemaRefs>
    <ds:schemaRef ds:uri="http://schemas.openxmlformats.org/officeDocument/2006/bibliography"/>
  </ds:schemaRefs>
</ds:datastoreItem>
</file>

<file path=customXml/itemProps2.xml><?xml version="1.0" encoding="utf-8"?>
<ds:datastoreItem xmlns:ds="http://schemas.openxmlformats.org/officeDocument/2006/customXml" ds:itemID="{F8858435-A68F-4A88-9ABE-B0D3F433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29</Pages>
  <Words>13238</Words>
  <Characters>78105</Characters>
  <Application>Microsoft Office Word</Application>
  <DocSecurity>0</DocSecurity>
  <Lines>650</Lines>
  <Paragraphs>182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Jarusek</dc:creator>
  <cp:lastModifiedBy>Plesníková Kateřina</cp:lastModifiedBy>
  <cp:revision>46</cp:revision>
  <cp:lastPrinted>2020-01-21T12:54:00Z</cp:lastPrinted>
  <dcterms:created xsi:type="dcterms:W3CDTF">2020-04-18T08:11:00Z</dcterms:created>
  <dcterms:modified xsi:type="dcterms:W3CDTF">2020-05-19T07:40:00Z</dcterms:modified>
</cp:coreProperties>
</file>