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D0" w:rsidRPr="00534828" w:rsidRDefault="008F18F2">
      <w:pPr>
        <w:rPr>
          <w:rFonts w:ascii="Arial" w:hAnsi="Arial" w:cs="Arial"/>
          <w:b/>
        </w:rPr>
      </w:pPr>
      <w:bookmarkStart w:id="0" w:name="_GoBack"/>
      <w:bookmarkEnd w:id="0"/>
      <w:r w:rsidRPr="00534828">
        <w:rPr>
          <w:rFonts w:ascii="Arial" w:hAnsi="Arial" w:cs="Arial"/>
          <w:b/>
        </w:rPr>
        <w:t>Příloha č. 1 – Specifikace předmětu plnění</w:t>
      </w:r>
    </w:p>
    <w:p w:rsidR="008F18F2" w:rsidRPr="00534828" w:rsidRDefault="0013256B" w:rsidP="0013256B">
      <w:pPr>
        <w:pStyle w:val="Bezmezer"/>
        <w:rPr>
          <w:rFonts w:ascii="Arial" w:hAnsi="Arial" w:cs="Arial"/>
        </w:rPr>
      </w:pPr>
      <w:r w:rsidRPr="00534828">
        <w:rPr>
          <w:rFonts w:ascii="Arial" w:hAnsi="Arial" w:cs="Arial"/>
        </w:rPr>
        <w:t>Příprava DNA knihovny a sekvenování DNA dle níže uvedených specifikací</w:t>
      </w:r>
    </w:p>
    <w:p w:rsidR="0013256B" w:rsidRPr="004E7EE2" w:rsidRDefault="0013256B" w:rsidP="0013256B">
      <w:pPr>
        <w:pStyle w:val="Bezmezer"/>
        <w:rPr>
          <w:rFonts w:ascii="Arial" w:hAnsi="Arial" w:cs="Arial"/>
        </w:rPr>
      </w:pPr>
      <w:r w:rsidRPr="00534828">
        <w:rPr>
          <w:rFonts w:ascii="Arial" w:hAnsi="Arial" w:cs="Arial"/>
        </w:rPr>
        <w:t xml:space="preserve">Příprava RNA knihovny a </w:t>
      </w:r>
      <w:r w:rsidRPr="004E7EE2">
        <w:rPr>
          <w:rFonts w:ascii="Arial" w:hAnsi="Arial" w:cs="Arial"/>
        </w:rPr>
        <w:t>sekvenování RNA dle níže uvedených specifikací</w:t>
      </w:r>
    </w:p>
    <w:p w:rsidR="0013256B" w:rsidRPr="004E7EE2" w:rsidRDefault="0013256B" w:rsidP="0013256B">
      <w:pPr>
        <w:pStyle w:val="Bezmezer"/>
        <w:rPr>
          <w:rFonts w:ascii="Arial" w:hAnsi="Arial" w:cs="Arial"/>
        </w:rPr>
      </w:pPr>
    </w:p>
    <w:p w:rsidR="0013256B" w:rsidRPr="004E7EE2" w:rsidRDefault="0013256B" w:rsidP="0013256B">
      <w:pPr>
        <w:pStyle w:val="Bezmezer"/>
        <w:rPr>
          <w:rFonts w:ascii="Arial" w:hAnsi="Arial" w:cs="Arial"/>
        </w:rPr>
      </w:pPr>
      <w:r w:rsidRPr="004E7EE2">
        <w:rPr>
          <w:rFonts w:ascii="Arial" w:hAnsi="Arial" w:cs="Arial"/>
        </w:rPr>
        <w:t xml:space="preserve">Sekvenování nukleových kyselin nové generace na přístroji Illumina – </w:t>
      </w:r>
      <w:r w:rsidR="004E7EE2" w:rsidRPr="004E7EE2">
        <w:rPr>
          <w:rFonts w:ascii="Arial" w:hAnsi="Arial" w:cs="Arial"/>
        </w:rPr>
        <w:t>NovaSeq nebo HiSeq</w:t>
      </w:r>
      <w:r w:rsidRPr="004E7EE2">
        <w:rPr>
          <w:rFonts w:ascii="Arial" w:hAnsi="Arial" w:cs="Arial"/>
        </w:rPr>
        <w:t>.</w:t>
      </w:r>
    </w:p>
    <w:p w:rsidR="004E7EE2" w:rsidRPr="004E7EE2" w:rsidRDefault="004E7EE2" w:rsidP="0013256B">
      <w:pPr>
        <w:pStyle w:val="Bezmezer"/>
        <w:rPr>
          <w:rFonts w:ascii="Arial" w:hAnsi="Arial" w:cs="Arial"/>
        </w:rPr>
      </w:pPr>
      <w:r w:rsidRPr="004E7EE2">
        <w:rPr>
          <w:rFonts w:ascii="Arial" w:hAnsi="Arial" w:cs="Arial"/>
        </w:rPr>
        <w:t xml:space="preserve">dsRNA: TruSeq stranded library, 2x 150 pb PE, 2 Gbp data (15M čtení); </w:t>
      </w:r>
    </w:p>
    <w:p w:rsidR="0013256B" w:rsidRPr="00534828" w:rsidRDefault="004E7EE2" w:rsidP="0013256B">
      <w:pPr>
        <w:pStyle w:val="Bezmezer"/>
        <w:rPr>
          <w:rFonts w:ascii="Arial" w:hAnsi="Arial" w:cs="Arial"/>
        </w:rPr>
      </w:pPr>
      <w:r w:rsidRPr="004E7EE2">
        <w:rPr>
          <w:rFonts w:ascii="Arial" w:hAnsi="Arial" w:cs="Arial"/>
        </w:rPr>
        <w:t xml:space="preserve">RNA: TruSeq stranded library, 2x 150 pb PE, 4,5 Gbp data (30M čtení); </w:t>
      </w:r>
    </w:p>
    <w:p w:rsidR="0013256B" w:rsidRDefault="003C5925" w:rsidP="003C5925">
      <w:pPr>
        <w:pStyle w:val="Prosttext"/>
        <w:rPr>
          <w:rFonts w:ascii="Arial" w:hAnsi="Arial" w:cs="Arial"/>
        </w:rPr>
      </w:pPr>
      <w:r w:rsidRPr="00D96FB5">
        <w:rPr>
          <w:rFonts w:ascii="Arial" w:hAnsi="Arial" w:cs="Arial"/>
          <w:highlight w:val="yellow"/>
        </w:rPr>
        <w:t xml:space="preserve">DNA: </w:t>
      </w:r>
      <w:proofErr w:type="spellStart"/>
      <w:r w:rsidRPr="00D96FB5">
        <w:rPr>
          <w:rFonts w:ascii="Arial" w:hAnsi="Arial" w:cs="Arial"/>
          <w:highlight w:val="yellow"/>
        </w:rPr>
        <w:t>TruSeq</w:t>
      </w:r>
      <w:proofErr w:type="spellEnd"/>
      <w:r w:rsidRPr="00D96FB5">
        <w:rPr>
          <w:rFonts w:ascii="Arial" w:hAnsi="Arial" w:cs="Arial"/>
          <w:highlight w:val="yellow"/>
        </w:rPr>
        <w:t xml:space="preserve"> PCR-Free (</w:t>
      </w:r>
      <w:proofErr w:type="spellStart"/>
      <w:r w:rsidRPr="00D96FB5">
        <w:rPr>
          <w:rFonts w:ascii="Arial" w:hAnsi="Arial" w:cs="Arial"/>
          <w:highlight w:val="yellow"/>
        </w:rPr>
        <w:t>or</w:t>
      </w:r>
      <w:proofErr w:type="spellEnd"/>
      <w:r w:rsidRPr="00D96FB5">
        <w:rPr>
          <w:rFonts w:ascii="Arial" w:hAnsi="Arial" w:cs="Arial"/>
          <w:highlight w:val="yellow"/>
        </w:rPr>
        <w:t xml:space="preserve"> </w:t>
      </w:r>
      <w:proofErr w:type="spellStart"/>
      <w:r w:rsidRPr="00D96FB5">
        <w:rPr>
          <w:rFonts w:ascii="Arial" w:hAnsi="Arial" w:cs="Arial"/>
          <w:highlight w:val="yellow"/>
        </w:rPr>
        <w:t>nano</w:t>
      </w:r>
      <w:proofErr w:type="spellEnd"/>
      <w:r w:rsidRPr="00D96FB5">
        <w:rPr>
          <w:rFonts w:ascii="Arial" w:hAnsi="Arial" w:cs="Arial"/>
          <w:highlight w:val="yellow"/>
        </w:rPr>
        <w:t xml:space="preserve">), 350bp/550bp insert, 2x150bp PE, 6 </w:t>
      </w:r>
      <w:proofErr w:type="spellStart"/>
      <w:r w:rsidRPr="00D96FB5">
        <w:rPr>
          <w:rFonts w:ascii="Arial" w:hAnsi="Arial" w:cs="Arial"/>
          <w:highlight w:val="yellow"/>
        </w:rPr>
        <w:t>Gbp</w:t>
      </w:r>
      <w:proofErr w:type="spellEnd"/>
      <w:r w:rsidRPr="00D96FB5">
        <w:rPr>
          <w:rFonts w:ascii="Arial" w:hAnsi="Arial" w:cs="Arial"/>
          <w:highlight w:val="yellow"/>
        </w:rPr>
        <w:t xml:space="preserve"> data (40M čtení)</w:t>
      </w:r>
    </w:p>
    <w:p w:rsidR="003C5925" w:rsidRPr="003C5925" w:rsidRDefault="003C5925" w:rsidP="003C5925">
      <w:pPr>
        <w:pStyle w:val="Prosttext"/>
        <w:rPr>
          <w:rFonts w:ascii="Arial" w:hAnsi="Arial" w:cs="Arial"/>
        </w:rPr>
      </w:pPr>
    </w:p>
    <w:p w:rsidR="0013256B" w:rsidRPr="00534828" w:rsidRDefault="0013256B" w:rsidP="0013256B">
      <w:pPr>
        <w:pStyle w:val="Bezmezer"/>
        <w:rPr>
          <w:rFonts w:ascii="Arial" w:hAnsi="Arial" w:cs="Arial"/>
        </w:rPr>
      </w:pPr>
      <w:r w:rsidRPr="00534828">
        <w:rPr>
          <w:rFonts w:ascii="Arial" w:hAnsi="Arial" w:cs="Arial"/>
        </w:rPr>
        <w:t>Příprava knihoven originálními kity Illumina</w:t>
      </w:r>
    </w:p>
    <w:p w:rsidR="0013256B" w:rsidRPr="00534828" w:rsidRDefault="0013256B">
      <w:pPr>
        <w:rPr>
          <w:rFonts w:ascii="Arial" w:hAnsi="Arial" w:cs="Arial"/>
        </w:rPr>
      </w:pPr>
    </w:p>
    <w:p w:rsidR="0013256B" w:rsidRPr="00534828" w:rsidRDefault="0013256B" w:rsidP="0013256B">
      <w:pPr>
        <w:jc w:val="both"/>
        <w:rPr>
          <w:rFonts w:ascii="Arial" w:hAnsi="Arial" w:cs="Arial"/>
          <w:szCs w:val="23"/>
        </w:rPr>
      </w:pPr>
      <w:r w:rsidRPr="00534828">
        <w:rPr>
          <w:rFonts w:ascii="Arial" w:hAnsi="Arial" w:cs="Arial"/>
          <w:szCs w:val="23"/>
        </w:rPr>
        <w:t xml:space="preserve">Součástí předmětu </w:t>
      </w:r>
      <w:r w:rsidR="00C12F3B" w:rsidRPr="00534828">
        <w:rPr>
          <w:rFonts w:ascii="Arial" w:hAnsi="Arial" w:cs="Arial"/>
          <w:szCs w:val="23"/>
        </w:rPr>
        <w:t>plnění,</w:t>
      </w:r>
      <w:r w:rsidRPr="00534828">
        <w:rPr>
          <w:rFonts w:ascii="Arial" w:hAnsi="Arial" w:cs="Arial"/>
          <w:szCs w:val="23"/>
        </w:rPr>
        <w:t xml:space="preserve"> a tedy nabídkové ceny je také dodání výsledných dat a jejich užití (licence), doprava vzorků od zadavatele do sekvenační laboratoře, kontrola kvality vzorků, příprava knihoven originálními kity Illumina, archivace dat u dodavatele po dobu 3 měsíců.</w:t>
      </w:r>
    </w:p>
    <w:p w:rsidR="0013256B" w:rsidRPr="00534828" w:rsidRDefault="0013256B">
      <w:pPr>
        <w:rPr>
          <w:rFonts w:ascii="Arial" w:hAnsi="Arial" w:cs="Arial"/>
          <w:sz w:val="24"/>
        </w:rPr>
      </w:pPr>
    </w:p>
    <w:p w:rsidR="0013256B" w:rsidRPr="00534828" w:rsidRDefault="0013256B">
      <w:pPr>
        <w:rPr>
          <w:rFonts w:ascii="Arial" w:hAnsi="Arial" w:cs="Arial"/>
          <w:b/>
          <w:bCs/>
          <w:sz w:val="20"/>
          <w:szCs w:val="20"/>
        </w:rPr>
      </w:pPr>
      <w:r w:rsidRPr="00534828">
        <w:rPr>
          <w:rFonts w:ascii="Arial" w:hAnsi="Arial" w:cs="Arial"/>
          <w:b/>
          <w:bCs/>
          <w:sz w:val="20"/>
          <w:szCs w:val="20"/>
        </w:rPr>
        <w:t>Nabídková cena bez DPH v Kč nebo v EUR:</w:t>
      </w:r>
    </w:p>
    <w:tbl>
      <w:tblPr>
        <w:tblStyle w:val="Mkatabulky"/>
        <w:tblW w:w="13952" w:type="dxa"/>
        <w:tblLook w:val="04A0" w:firstRow="1" w:lastRow="0" w:firstColumn="1" w:lastColumn="0" w:noHBand="0" w:noVBand="1"/>
      </w:tblPr>
      <w:tblGrid>
        <w:gridCol w:w="644"/>
        <w:gridCol w:w="4931"/>
        <w:gridCol w:w="1466"/>
        <w:gridCol w:w="3214"/>
        <w:gridCol w:w="3697"/>
      </w:tblGrid>
      <w:tr w:rsidR="00534828" w:rsidRPr="00534828" w:rsidTr="004E7EE2">
        <w:tc>
          <w:tcPr>
            <w:tcW w:w="644" w:type="dxa"/>
            <w:shd w:val="clear" w:color="auto" w:fill="D9D9D9" w:themeFill="background1" w:themeFillShade="D9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  <w:b/>
              </w:rPr>
            </w:pPr>
            <w:r w:rsidRPr="00534828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  <w:b/>
              </w:rPr>
            </w:pPr>
            <w:r w:rsidRPr="00534828">
              <w:rPr>
                <w:rFonts w:ascii="Arial" w:hAnsi="Arial" w:cs="Arial"/>
                <w:b/>
              </w:rPr>
              <w:t>Technická specifikace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  <w:b/>
              </w:rPr>
            </w:pPr>
            <w:r w:rsidRPr="00534828">
              <w:rPr>
                <w:rFonts w:ascii="Arial" w:hAnsi="Arial" w:cs="Arial"/>
                <w:b/>
              </w:rPr>
              <w:t>Počet vzorků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13256B" w:rsidRPr="00534828" w:rsidRDefault="00D43863" w:rsidP="00D43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1 vzorek</w:t>
            </w:r>
            <w:r w:rsidR="0013256B" w:rsidRPr="00534828">
              <w:rPr>
                <w:rFonts w:ascii="Arial" w:hAnsi="Arial" w:cs="Arial"/>
                <w:b/>
              </w:rPr>
              <w:t xml:space="preserve"> v EUR bez DPH*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13256B" w:rsidRPr="00534828" w:rsidRDefault="0013256B" w:rsidP="00D43863">
            <w:pPr>
              <w:jc w:val="center"/>
              <w:rPr>
                <w:rFonts w:ascii="Arial" w:hAnsi="Arial" w:cs="Arial"/>
                <w:b/>
              </w:rPr>
            </w:pPr>
            <w:r w:rsidRPr="00534828">
              <w:rPr>
                <w:rFonts w:ascii="Arial" w:hAnsi="Arial" w:cs="Arial"/>
                <w:b/>
              </w:rPr>
              <w:t>Cena celkem za všechny vzorky v EUR bez DPH*</w:t>
            </w:r>
          </w:p>
        </w:tc>
      </w:tr>
      <w:tr w:rsidR="0013256B" w:rsidRPr="00534828" w:rsidTr="004E7EE2">
        <w:trPr>
          <w:trHeight w:val="552"/>
        </w:trPr>
        <w:tc>
          <w:tcPr>
            <w:tcW w:w="644" w:type="dxa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>1</w:t>
            </w:r>
          </w:p>
        </w:tc>
        <w:tc>
          <w:tcPr>
            <w:tcW w:w="4931" w:type="dxa"/>
            <w:vAlign w:val="center"/>
          </w:tcPr>
          <w:p w:rsidR="0013256B" w:rsidRPr="00534828" w:rsidRDefault="0013256B" w:rsidP="004E7EE2">
            <w:pPr>
              <w:ind w:right="-224"/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 xml:space="preserve">Příprava knihovny a sekvenování </w:t>
            </w:r>
            <w:r w:rsidR="004E7EE2">
              <w:rPr>
                <w:rFonts w:ascii="Arial" w:hAnsi="Arial" w:cs="Arial"/>
              </w:rPr>
              <w:t>dsR</w:t>
            </w:r>
            <w:r w:rsidRPr="00534828">
              <w:rPr>
                <w:rFonts w:ascii="Arial" w:hAnsi="Arial" w:cs="Arial"/>
              </w:rPr>
              <w:t>NA</w:t>
            </w:r>
          </w:p>
        </w:tc>
        <w:tc>
          <w:tcPr>
            <w:tcW w:w="1466" w:type="dxa"/>
            <w:vAlign w:val="center"/>
          </w:tcPr>
          <w:p w:rsidR="0013256B" w:rsidRPr="00534828" w:rsidRDefault="004E7EE2" w:rsidP="00C1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214" w:type="dxa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7" w:type="dxa"/>
            <w:vAlign w:val="center"/>
          </w:tcPr>
          <w:p w:rsidR="0013256B" w:rsidRPr="00534828" w:rsidRDefault="0013256B" w:rsidP="00C12F3B">
            <w:pPr>
              <w:jc w:val="center"/>
              <w:rPr>
                <w:rFonts w:ascii="Arial" w:hAnsi="Arial" w:cs="Arial"/>
              </w:rPr>
            </w:pPr>
          </w:p>
        </w:tc>
      </w:tr>
      <w:tr w:rsidR="004E7EE2" w:rsidRPr="00534828" w:rsidTr="004E7EE2">
        <w:trPr>
          <w:trHeight w:val="552"/>
        </w:trPr>
        <w:tc>
          <w:tcPr>
            <w:tcW w:w="644" w:type="dxa"/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>2</w:t>
            </w:r>
          </w:p>
        </w:tc>
        <w:tc>
          <w:tcPr>
            <w:tcW w:w="4931" w:type="dxa"/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>Příprava knihovny a sekvenování RNA</w:t>
            </w:r>
          </w:p>
        </w:tc>
        <w:tc>
          <w:tcPr>
            <w:tcW w:w="1466" w:type="dxa"/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214" w:type="dxa"/>
            <w:vAlign w:val="center"/>
          </w:tcPr>
          <w:p w:rsidR="004E7EE2" w:rsidRPr="00534828" w:rsidRDefault="004E7EE2" w:rsidP="009E43D9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</w:tr>
      <w:tr w:rsidR="004E7EE2" w:rsidRPr="00534828" w:rsidTr="004E7EE2">
        <w:trPr>
          <w:trHeight w:val="560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>2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 w:rsidRPr="00534828">
              <w:rPr>
                <w:rFonts w:ascii="Arial" w:hAnsi="Arial" w:cs="Arial"/>
              </w:rPr>
              <w:t xml:space="preserve">Příprava knihovny a sekvenování </w:t>
            </w:r>
            <w:r>
              <w:rPr>
                <w:rFonts w:ascii="Arial" w:hAnsi="Arial" w:cs="Arial"/>
              </w:rPr>
              <w:t>D</w:t>
            </w:r>
            <w:r w:rsidRPr="00534828">
              <w:rPr>
                <w:rFonts w:ascii="Arial" w:hAnsi="Arial" w:cs="Arial"/>
              </w:rPr>
              <w:t>NA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:rsidR="004E7EE2" w:rsidRPr="00534828" w:rsidRDefault="004E7EE2" w:rsidP="009E43D9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</w:tr>
      <w:tr w:rsidR="004E7EE2" w:rsidRPr="00534828" w:rsidTr="004E7EE2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  <w:vAlign w:val="center"/>
          </w:tcPr>
          <w:p w:rsidR="004E7EE2" w:rsidRPr="00534828" w:rsidRDefault="004E7EE2" w:rsidP="004E7E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256B" w:rsidRPr="00534828" w:rsidRDefault="0013256B">
      <w:pPr>
        <w:rPr>
          <w:rFonts w:ascii="Arial" w:hAnsi="Arial" w:cs="Arial"/>
          <w:sz w:val="24"/>
        </w:rPr>
      </w:pPr>
    </w:p>
    <w:p w:rsidR="00C12F3B" w:rsidRPr="00534828" w:rsidRDefault="00C12F3B">
      <w:pPr>
        <w:rPr>
          <w:rFonts w:ascii="Arial" w:hAnsi="Arial" w:cs="Arial"/>
          <w:sz w:val="24"/>
        </w:rPr>
      </w:pPr>
    </w:p>
    <w:p w:rsidR="00C12F3B" w:rsidRPr="00534828" w:rsidRDefault="00C12F3B" w:rsidP="00C12F3B">
      <w:pPr>
        <w:rPr>
          <w:rFonts w:ascii="Arial" w:hAnsi="Arial" w:cs="Arial"/>
          <w:i/>
        </w:rPr>
      </w:pPr>
      <w:r w:rsidRPr="00534828">
        <w:rPr>
          <w:rFonts w:ascii="Arial" w:hAnsi="Arial" w:cs="Arial"/>
          <w:i/>
        </w:rPr>
        <w:t>*Doplní účastník veřejné zakázky, vždy uvede měnu nabídkové ceny (Kč nebo EUR)</w:t>
      </w:r>
    </w:p>
    <w:sectPr w:rsidR="00C12F3B" w:rsidRPr="00534828" w:rsidSect="008F1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8CD"/>
    <w:multiLevelType w:val="hybridMultilevel"/>
    <w:tmpl w:val="6D4A3A44"/>
    <w:lvl w:ilvl="0" w:tplc="650844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2"/>
    <w:rsid w:val="0013256B"/>
    <w:rsid w:val="003C5925"/>
    <w:rsid w:val="003D5BDF"/>
    <w:rsid w:val="004D79E1"/>
    <w:rsid w:val="004E7EE2"/>
    <w:rsid w:val="00534828"/>
    <w:rsid w:val="00586D89"/>
    <w:rsid w:val="00616548"/>
    <w:rsid w:val="0077180F"/>
    <w:rsid w:val="008F18F2"/>
    <w:rsid w:val="0097344C"/>
    <w:rsid w:val="009E43D9"/>
    <w:rsid w:val="00C12F3B"/>
    <w:rsid w:val="00D43863"/>
    <w:rsid w:val="00D96FB5"/>
    <w:rsid w:val="00DC5BFE"/>
    <w:rsid w:val="00E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25AD-7BAA-441B-B64A-E5D9314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256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2F3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3C592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C59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Marie</dc:creator>
  <cp:keywords/>
  <dc:description/>
  <cp:lastModifiedBy>Regneri Marie</cp:lastModifiedBy>
  <cp:revision>2</cp:revision>
  <dcterms:created xsi:type="dcterms:W3CDTF">2020-09-14T08:25:00Z</dcterms:created>
  <dcterms:modified xsi:type="dcterms:W3CDTF">2020-09-14T08:25:00Z</dcterms:modified>
</cp:coreProperties>
</file>