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0210" w14:textId="4B6B7BD2" w:rsidR="00627CD6" w:rsidRPr="00FC3BB2" w:rsidRDefault="00627CD6" w:rsidP="00627CD6">
      <w:pPr>
        <w:jc w:val="center"/>
        <w:rPr>
          <w:rFonts w:ascii="Arial Black" w:hAnsi="Arial Black" w:cs="Arial"/>
          <w:caps/>
          <w:spacing w:val="40"/>
          <w:sz w:val="44"/>
          <w:szCs w:val="44"/>
        </w:rPr>
      </w:pPr>
      <w:r w:rsidRPr="00FC3BB2">
        <w:rPr>
          <w:rFonts w:ascii="Arial Black" w:hAnsi="Arial Black" w:cs="Arial"/>
          <w:caps/>
          <w:spacing w:val="40"/>
          <w:sz w:val="44"/>
          <w:szCs w:val="44"/>
        </w:rPr>
        <w:t xml:space="preserve">výzva k podání nabídky a </w:t>
      </w:r>
      <w:r w:rsidRPr="00FC3BB2">
        <w:rPr>
          <w:rFonts w:ascii="Arial Black" w:hAnsi="Arial Black" w:cs="Arial"/>
          <w:caps/>
          <w:spacing w:val="40"/>
          <w:sz w:val="44"/>
          <w:szCs w:val="44"/>
        </w:rPr>
        <w:br/>
        <w:t>Zadávací</w:t>
      </w:r>
      <w:r w:rsidRPr="00FC3BB2">
        <w:rPr>
          <w:rFonts w:ascii="Arial Black" w:hAnsi="Arial Black" w:cs="Arial"/>
          <w:b/>
          <w:caps/>
          <w:spacing w:val="40"/>
          <w:sz w:val="44"/>
          <w:szCs w:val="44"/>
        </w:rPr>
        <w:t xml:space="preserve"> </w:t>
      </w:r>
      <w:r w:rsidRPr="00FC3BB2">
        <w:rPr>
          <w:rFonts w:ascii="Arial Black" w:hAnsi="Arial Black" w:cs="Arial"/>
          <w:caps/>
          <w:spacing w:val="40"/>
          <w:sz w:val="44"/>
          <w:szCs w:val="44"/>
        </w:rPr>
        <w:t>dokumentace</w:t>
      </w:r>
    </w:p>
    <w:p w14:paraId="6DC21B97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4AA972C1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</w:p>
    <w:p w14:paraId="61A43C8A" w14:textId="77777777" w:rsidR="00627CD6" w:rsidRPr="00FC3BB2" w:rsidRDefault="00627CD6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>pro veřejnou zakázku malého rozsahu</w:t>
      </w:r>
    </w:p>
    <w:p w14:paraId="74B35F95" w14:textId="77777777" w:rsidR="00627CD6" w:rsidRPr="00FC3BB2" w:rsidRDefault="008A4B7F" w:rsidP="00627CD6">
      <w:pPr>
        <w:keepNext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veřejná zakázka na služby</w:t>
      </w:r>
    </w:p>
    <w:p w14:paraId="2066D516" w14:textId="77777777" w:rsidR="00627CD6" w:rsidRPr="00FC3BB2" w:rsidRDefault="00627CD6" w:rsidP="00800840">
      <w:pPr>
        <w:pStyle w:val="Nadpis1"/>
        <w:numPr>
          <w:ilvl w:val="0"/>
          <w:numId w:val="0"/>
        </w:numPr>
        <w:spacing w:before="0"/>
        <w:rPr>
          <w:rFonts w:ascii="Arial Black" w:hAnsi="Arial Black"/>
          <w:sz w:val="36"/>
          <w:szCs w:val="36"/>
        </w:rPr>
      </w:pPr>
    </w:p>
    <w:p w14:paraId="24096D82" w14:textId="77777777" w:rsidR="00627CD6" w:rsidRPr="00A069CA" w:rsidRDefault="00627CD6" w:rsidP="00627CD6">
      <w:pPr>
        <w:rPr>
          <w:rFonts w:ascii="Arial" w:hAnsi="Arial" w:cs="Arial"/>
          <w:sz w:val="36"/>
          <w:szCs w:val="36"/>
        </w:rPr>
      </w:pPr>
    </w:p>
    <w:p w14:paraId="18BAD6C4" w14:textId="77777777" w:rsidR="00627CD6" w:rsidRPr="00A069CA" w:rsidRDefault="00627CD6" w:rsidP="00627CD6">
      <w:pPr>
        <w:jc w:val="center"/>
        <w:rPr>
          <w:rFonts w:ascii="Arial" w:hAnsi="Arial" w:cs="Arial"/>
          <w:sz w:val="36"/>
          <w:szCs w:val="36"/>
        </w:rPr>
      </w:pPr>
      <w:r w:rsidRPr="00A069CA">
        <w:rPr>
          <w:rFonts w:ascii="Arial" w:hAnsi="Arial" w:cs="Arial"/>
          <w:noProof/>
          <w:lang w:eastAsia="cs-CZ"/>
        </w:rPr>
        <w:drawing>
          <wp:inline distT="0" distB="0" distL="0" distR="0" wp14:anchorId="31E88483" wp14:editId="40305C3F">
            <wp:extent cx="2193290" cy="2193290"/>
            <wp:effectExtent l="0" t="0" r="0" b="0"/>
            <wp:docPr id="1" name="Obrázek 1" descr="OSTRAVSKA-UNIVERZITA-vertikalni-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STRAVSKA-UNIVERZITA-vertikalni-ce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DC11" w14:textId="77777777" w:rsidR="00627CD6" w:rsidRPr="00A069CA" w:rsidRDefault="00627CD6" w:rsidP="00627CD6">
      <w:pPr>
        <w:keepNext/>
        <w:rPr>
          <w:rFonts w:ascii="Arial" w:hAnsi="Arial" w:cs="Arial"/>
          <w:b/>
          <w:sz w:val="36"/>
          <w:szCs w:val="36"/>
        </w:rPr>
      </w:pPr>
    </w:p>
    <w:p w14:paraId="5E1EBADF" w14:textId="33C20809" w:rsidR="00627CD6" w:rsidRPr="00A069CA" w:rsidRDefault="00396334" w:rsidP="00627CD6">
      <w:pPr>
        <w:jc w:val="center"/>
        <w:rPr>
          <w:rFonts w:ascii="Arial" w:hAnsi="Arial" w:cs="Arial"/>
          <w:sz w:val="40"/>
          <w:szCs w:val="40"/>
        </w:rPr>
      </w:pPr>
      <w:r w:rsidRPr="00396334">
        <w:rPr>
          <w:rFonts w:ascii="Arial Black" w:hAnsi="Arial Black" w:cs="Arial"/>
          <w:sz w:val="40"/>
          <w:szCs w:val="40"/>
        </w:rPr>
        <w:t>Úklidové služby pro FF OU 2021-2022</w:t>
      </w:r>
      <w:r w:rsidR="007D7BCB">
        <w:rPr>
          <w:rFonts w:ascii="Arial Black" w:hAnsi="Arial Black" w:cs="Arial"/>
          <w:sz w:val="40"/>
          <w:szCs w:val="40"/>
        </w:rPr>
        <w:t>/2</w:t>
      </w:r>
    </w:p>
    <w:p w14:paraId="5BF3DDD1" w14:textId="5EBEE5ED" w:rsidR="00627CD6" w:rsidRPr="00A069CA" w:rsidRDefault="00627CD6" w:rsidP="00627CD6">
      <w:pPr>
        <w:rPr>
          <w:rFonts w:ascii="Arial" w:hAnsi="Arial" w:cs="Arial"/>
        </w:rPr>
      </w:pPr>
    </w:p>
    <w:p w14:paraId="35918ED7" w14:textId="77777777" w:rsidR="00627CD6" w:rsidRPr="00A069CA" w:rsidRDefault="00627CD6" w:rsidP="00627CD6">
      <w:pPr>
        <w:rPr>
          <w:rFonts w:ascii="Arial" w:hAnsi="Arial" w:cs="Arial"/>
        </w:rPr>
      </w:pPr>
    </w:p>
    <w:p w14:paraId="2C21A7DF" w14:textId="77777777" w:rsidR="000B1560" w:rsidRDefault="000B1560" w:rsidP="00627CD6">
      <w:pPr>
        <w:keepNext/>
        <w:rPr>
          <w:rFonts w:ascii="Arial Black" w:hAnsi="Arial Black" w:cs="Arial"/>
          <w:caps/>
          <w:sz w:val="28"/>
          <w:szCs w:val="28"/>
        </w:rPr>
      </w:pPr>
    </w:p>
    <w:p w14:paraId="2231E0B8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caps/>
          <w:sz w:val="28"/>
          <w:szCs w:val="28"/>
        </w:rPr>
        <w:t>ZADAVATEL:</w:t>
      </w:r>
      <w:r w:rsidRPr="00FC3BB2">
        <w:rPr>
          <w:rFonts w:ascii="Arial Black" w:hAnsi="Arial Black" w:cs="Arial"/>
          <w:sz w:val="28"/>
          <w:szCs w:val="28"/>
        </w:rPr>
        <w:t xml:space="preserve"> </w:t>
      </w:r>
    </w:p>
    <w:p w14:paraId="6E86A9FD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 xml:space="preserve">Ostravská univerzita, Dvořákova 7, </w:t>
      </w:r>
    </w:p>
    <w:p w14:paraId="3F344320" w14:textId="77777777" w:rsidR="00627CD6" w:rsidRPr="00FC3BB2" w:rsidRDefault="00627CD6" w:rsidP="00627CD6">
      <w:pPr>
        <w:keepNext/>
        <w:rPr>
          <w:rFonts w:ascii="Arial Black" w:hAnsi="Arial Black" w:cs="Arial"/>
          <w:sz w:val="28"/>
          <w:szCs w:val="28"/>
        </w:rPr>
      </w:pPr>
      <w:r w:rsidRPr="00FC3BB2">
        <w:rPr>
          <w:rFonts w:ascii="Arial Black" w:hAnsi="Arial Black" w:cs="Arial"/>
          <w:sz w:val="28"/>
          <w:szCs w:val="28"/>
        </w:rPr>
        <w:t>701 03 Ostrava</w:t>
      </w:r>
    </w:p>
    <w:p w14:paraId="52FFF1F9" w14:textId="77777777" w:rsidR="00627CD6" w:rsidRPr="00FC3BB2" w:rsidRDefault="00627CD6" w:rsidP="00627CD6">
      <w:pPr>
        <w:rPr>
          <w:rFonts w:ascii="Arial Black" w:hAnsi="Arial Black" w:cs="Arial"/>
        </w:rPr>
        <w:sectPr w:rsidR="00627CD6" w:rsidRPr="00FC3BB2">
          <w:headerReference w:type="default" r:id="rId9"/>
          <w:footerReference w:type="default" r:id="rId10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</w:p>
    <w:p w14:paraId="3FF2C502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lastRenderedPageBreak/>
        <w:t>Preambule</w:t>
      </w:r>
    </w:p>
    <w:p w14:paraId="5F7CB89D" w14:textId="28D8E2EB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</w:rPr>
      </w:pP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 xml:space="preserve">Tato Výzva k podání nabídky a zadávací dokumentace je </w:t>
      </w:r>
      <w:r w:rsidR="007D7BCB">
        <w:rPr>
          <w:rFonts w:ascii="Arial" w:hAnsi="Arial" w:cs="Arial"/>
          <w:sz w:val="24"/>
        </w:rPr>
        <w:t>otevřenou</w:t>
      </w:r>
      <w:r w:rsidRPr="00A069CA">
        <w:rPr>
          <w:rFonts w:ascii="Arial" w:hAnsi="Arial" w:cs="Arial"/>
          <w:sz w:val="24"/>
        </w:rPr>
        <w:t xml:space="preserve"> výzvou k podání nabídky</w:t>
      </w:r>
      <w:r w:rsidR="00E00473">
        <w:rPr>
          <w:rFonts w:ascii="Arial" w:hAnsi="Arial" w:cs="Arial"/>
          <w:sz w:val="24"/>
        </w:rPr>
        <w:t>.</w:t>
      </w:r>
    </w:p>
    <w:p w14:paraId="4EC34589" w14:textId="2E8D6159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  <w:sz w:val="24"/>
        </w:rPr>
      </w:pPr>
      <w:r w:rsidRPr="00A069CA">
        <w:rPr>
          <w:rFonts w:ascii="Arial" w:hAnsi="Arial" w:cs="Arial"/>
          <w:sz w:val="24"/>
        </w:rPr>
        <w:tab/>
      </w:r>
      <w:r w:rsidRPr="00A069CA">
        <w:rPr>
          <w:rFonts w:ascii="Arial" w:hAnsi="Arial" w:cs="Arial"/>
          <w:sz w:val="24"/>
        </w:rPr>
        <w:tab/>
        <w:t>Zadávací dokumentace je vypracována jako podklad pro podání nabídek účastníků v rámci veřejné z</w:t>
      </w:r>
      <w:r w:rsidR="00EF6340">
        <w:rPr>
          <w:rFonts w:ascii="Arial" w:hAnsi="Arial" w:cs="Arial"/>
          <w:sz w:val="24"/>
        </w:rPr>
        <w:t xml:space="preserve">akázky malého rozsahu </w:t>
      </w:r>
      <w:r w:rsidR="00EF6340" w:rsidRPr="00650084">
        <w:rPr>
          <w:rFonts w:ascii="Arial" w:hAnsi="Arial" w:cs="Arial"/>
          <w:sz w:val="24"/>
        </w:rPr>
        <w:t>na služby</w:t>
      </w:r>
      <w:r w:rsidR="00D50444" w:rsidRPr="00650084">
        <w:rPr>
          <w:rFonts w:ascii="Arial" w:hAnsi="Arial" w:cs="Arial"/>
          <w:sz w:val="24"/>
        </w:rPr>
        <w:t xml:space="preserve"> pořizovan</w:t>
      </w:r>
      <w:r w:rsidR="00650084" w:rsidRPr="00650084">
        <w:rPr>
          <w:rFonts w:ascii="Arial" w:hAnsi="Arial" w:cs="Arial"/>
          <w:sz w:val="24"/>
        </w:rPr>
        <w:t>é</w:t>
      </w:r>
      <w:r w:rsidR="00D50444" w:rsidRPr="00650084">
        <w:rPr>
          <w:rFonts w:ascii="Arial" w:hAnsi="Arial" w:cs="Arial"/>
          <w:sz w:val="24"/>
        </w:rPr>
        <w:t xml:space="preserve"> na základě rámcové dohody</w:t>
      </w:r>
      <w:r w:rsidRPr="00650084">
        <w:rPr>
          <w:rFonts w:ascii="Arial" w:hAnsi="Arial" w:cs="Arial"/>
          <w:sz w:val="24"/>
        </w:rPr>
        <w:t>.</w:t>
      </w:r>
      <w:r w:rsidRPr="00A069CA">
        <w:rPr>
          <w:rFonts w:ascii="Arial" w:hAnsi="Arial" w:cs="Arial"/>
          <w:sz w:val="24"/>
        </w:rPr>
        <w:t xml:space="preserve"> Výběrové řízení nepodléhá zákonu č. 134/2016 Sb., o zadávání veřejných zakázek (dále jen „zákon“), a to i přesto, že se v některých částech Zadávací dokumentace na jednotlivá ustanovení zákona odkazuje, zadavatel je však povinen dodržovat zásady uvedené v ustanovení § 6 zákona. Zadavatel uvádí odkazy na zákon z důvodu používání některých jeho právních institutů či termínů. </w:t>
      </w:r>
    </w:p>
    <w:p w14:paraId="344F8531" w14:textId="77777777" w:rsidR="00627CD6" w:rsidRPr="00A069CA" w:rsidRDefault="00627CD6" w:rsidP="00627CD6">
      <w:pPr>
        <w:ind w:firstLine="720"/>
        <w:jc w:val="both"/>
        <w:rPr>
          <w:rFonts w:ascii="Arial" w:hAnsi="Arial" w:cs="Arial"/>
        </w:rPr>
      </w:pPr>
      <w:r w:rsidRPr="00A069CA">
        <w:rPr>
          <w:rFonts w:ascii="Arial" w:hAnsi="Arial" w:cs="Arial"/>
          <w:b/>
          <w:sz w:val="24"/>
        </w:rPr>
        <w:t xml:space="preserve">Tato veřejná zakázka je zadávána elektronicky, veškeré úkony budou prováděny elektronicky prostřednictvím profilu zadavatele, elektronického nástroje E-ZAK. </w:t>
      </w:r>
      <w:r w:rsidRPr="00A069CA">
        <w:rPr>
          <w:rFonts w:ascii="Arial" w:hAnsi="Arial" w:cs="Arial"/>
          <w:sz w:val="24"/>
        </w:rPr>
        <w:t xml:space="preserve">Veškeré podmínky a informace týkající se elektronického nástroje, včetně informací o používání elektronického podpisu, jsou dostupné v uživatelské příručce a manuálu elektronického podpisu na </w:t>
      </w:r>
      <w:hyperlink r:id="rId11">
        <w:r w:rsidRPr="00A069CA">
          <w:rPr>
            <w:rStyle w:val="Internetovodkaz"/>
            <w:rFonts w:ascii="Arial" w:hAnsi="Arial" w:cs="Arial"/>
            <w:sz w:val="24"/>
            <w:szCs w:val="24"/>
          </w:rPr>
          <w:t>https://zakazky.osu.cz</w:t>
        </w:r>
      </w:hyperlink>
      <w:r w:rsidRPr="00A069CA">
        <w:rPr>
          <w:rFonts w:ascii="Arial" w:hAnsi="Arial" w:cs="Arial"/>
          <w:sz w:val="24"/>
        </w:rPr>
        <w:t>.</w:t>
      </w:r>
      <w:r w:rsidRPr="00A069CA">
        <w:rPr>
          <w:rFonts w:ascii="Arial" w:hAnsi="Arial" w:cs="Arial"/>
          <w:b/>
          <w:sz w:val="24"/>
        </w:rPr>
        <w:t xml:space="preserve">  </w:t>
      </w:r>
    </w:p>
    <w:p w14:paraId="69B57C45" w14:textId="77777777" w:rsidR="00627CD6" w:rsidRPr="00A069CA" w:rsidRDefault="00627CD6" w:rsidP="00627CD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ab/>
      </w:r>
      <w:r w:rsidRPr="00A069CA">
        <w:rPr>
          <w:rFonts w:ascii="Arial" w:hAnsi="Arial" w:cs="Arial"/>
          <w:sz w:val="24"/>
          <w:szCs w:val="24"/>
        </w:rPr>
        <w:tab/>
        <w:t xml:space="preserve">Dodavatel bere na vědomí, že pro komunikaci se zadavatelem a pro využití všech funkcí nástroje E-ZAK je nutné, aby byl v tomto nástroji Ostravské univerzity zaregistrován. V případě, že zadavatel již dodavatele v tomto nástroji </w:t>
      </w:r>
      <w:proofErr w:type="spellStart"/>
      <w:r w:rsidRPr="00A069CA">
        <w:rPr>
          <w:rFonts w:ascii="Arial" w:hAnsi="Arial" w:cs="Arial"/>
          <w:sz w:val="24"/>
          <w:szCs w:val="24"/>
        </w:rPr>
        <w:t>předregistroval</w:t>
      </w:r>
      <w:proofErr w:type="spellEnd"/>
      <w:r w:rsidRPr="00A069CA">
        <w:rPr>
          <w:rFonts w:ascii="Arial" w:hAnsi="Arial" w:cs="Arial"/>
          <w:sz w:val="24"/>
          <w:szCs w:val="24"/>
        </w:rPr>
        <w:t xml:space="preserve"> s využitím veřejně dostupných informací, je třeba tuto </w:t>
      </w:r>
      <w:proofErr w:type="spellStart"/>
      <w:r w:rsidRPr="00A069CA">
        <w:rPr>
          <w:rFonts w:ascii="Arial" w:hAnsi="Arial" w:cs="Arial"/>
          <w:sz w:val="24"/>
          <w:szCs w:val="24"/>
        </w:rPr>
        <w:t>předregistraci</w:t>
      </w:r>
      <w:proofErr w:type="spellEnd"/>
      <w:r w:rsidRPr="00A069CA">
        <w:rPr>
          <w:rFonts w:ascii="Arial" w:hAnsi="Arial" w:cs="Arial"/>
          <w:sz w:val="24"/>
          <w:szCs w:val="24"/>
        </w:rPr>
        <w:t xml:space="preserve"> dokončit a nastavit kompetentním osobám potřebná oprávnění. Dále dodavatel bere na vědomí, že veškeré dokumenty odeslané zadavatelem prostřednictvím nástroje E-ZAK se považují za doručené okamžikem odeslání. Dodavatel je plně odpovědný za registraci v elektronickém nástroji E-ZAK, nastavení potřebných oprávnění kompetentním osobám a včasné přebírání doručených dokumentů souvisejících s účastí v zadávacím řízení.</w:t>
      </w:r>
    </w:p>
    <w:p w14:paraId="726D4A3D" w14:textId="77777777" w:rsidR="00627CD6" w:rsidRPr="00A069CA" w:rsidRDefault="00627CD6" w:rsidP="00627CD6">
      <w:pPr>
        <w:ind w:firstLine="644"/>
        <w:jc w:val="both"/>
        <w:rPr>
          <w:rFonts w:ascii="Arial" w:hAnsi="Arial" w:cs="Arial"/>
          <w:sz w:val="24"/>
          <w:szCs w:val="24"/>
        </w:rPr>
      </w:pPr>
      <w:r w:rsidRPr="00A069CA">
        <w:rPr>
          <w:rFonts w:ascii="Arial" w:hAnsi="Arial" w:cs="Arial"/>
          <w:sz w:val="24"/>
          <w:szCs w:val="24"/>
        </w:rPr>
        <w:t>Podáním nabídky ve výběrovém řízení přijímá účastník plně a bez výhrad zadávací podmínky, včetně všech příloh a případných dodatků k těmto zadávacím podmínkám. Předpokládá se, že dodavatel před podáním nabídky pečlivě prostuduje všechny pokyny, formuláře, termíny a specifikace obsažené v zadávacích podmínkách a bude se jimi řídit. Pokud dodavatel (účastník) neposkytne včas všechny požadované informace a dokumentaci, nebo pokud jeho nabídka nebude v každém ohledu odpovídat zadávacím podmínkám, může to mít za důsledek vyloučení účastníka z výběrového řízení. Zadavatel nemůže vzít v ú</w:t>
      </w:r>
      <w:r w:rsidR="007B1FE9" w:rsidRPr="00A069CA">
        <w:rPr>
          <w:rFonts w:ascii="Arial" w:hAnsi="Arial" w:cs="Arial"/>
          <w:sz w:val="24"/>
          <w:szCs w:val="24"/>
        </w:rPr>
        <w:t>vahu žádnou výhradu účastníka k </w:t>
      </w:r>
      <w:r w:rsidRPr="00A069CA">
        <w:rPr>
          <w:rFonts w:ascii="Arial" w:hAnsi="Arial" w:cs="Arial"/>
          <w:sz w:val="24"/>
          <w:szCs w:val="24"/>
        </w:rPr>
        <w:t>zadávacím podmínkám obsaženou v jeho nabídce; jakákoliv výhrada znamená vyloučení účastníka z výběrového řízení.</w:t>
      </w:r>
    </w:p>
    <w:p w14:paraId="65C60AEE" w14:textId="77777777" w:rsidR="00627CD6" w:rsidRDefault="00627CD6" w:rsidP="00627CD6">
      <w:pPr>
        <w:tabs>
          <w:tab w:val="left" w:pos="284"/>
        </w:tabs>
        <w:ind w:left="644"/>
        <w:jc w:val="both"/>
        <w:rPr>
          <w:rFonts w:ascii="Arial" w:hAnsi="Arial" w:cs="Arial"/>
          <w:sz w:val="24"/>
        </w:rPr>
      </w:pPr>
    </w:p>
    <w:p w14:paraId="799E4791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t>identifikace zadavatele</w:t>
      </w:r>
    </w:p>
    <w:p w14:paraId="482C7039" w14:textId="77777777" w:rsidR="00627CD6" w:rsidRPr="00A069CA" w:rsidRDefault="00627CD6" w:rsidP="00627CD6">
      <w:pPr>
        <w:ind w:left="644"/>
        <w:rPr>
          <w:rFonts w:ascii="Arial" w:hAnsi="Arial" w:cs="Arial"/>
        </w:rPr>
      </w:pPr>
    </w:p>
    <w:p w14:paraId="6BDA1FEF" w14:textId="77777777" w:rsidR="00627CD6" w:rsidRPr="00E2054C" w:rsidRDefault="00627CD6" w:rsidP="00627CD6">
      <w:pPr>
        <w:pStyle w:val="Normln0"/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Název zadavatele:  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b/>
          <w:color w:val="000000"/>
          <w:sz w:val="22"/>
          <w:szCs w:val="22"/>
        </w:rPr>
        <w:t>Ostravská univerzita</w:t>
      </w:r>
    </w:p>
    <w:p w14:paraId="2A07FCE0" w14:textId="77777777" w:rsidR="00627CD6" w:rsidRPr="00E2054C" w:rsidRDefault="00627CD6" w:rsidP="00627CD6">
      <w:pPr>
        <w:rPr>
          <w:rFonts w:ascii="Arial" w:hAnsi="Arial" w:cs="Arial"/>
          <w:color w:val="000000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Sídlo:       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color w:val="000000"/>
          <w:sz w:val="22"/>
          <w:szCs w:val="22"/>
        </w:rPr>
        <w:t>Dvořákova 7, 701 03 Ostrava</w:t>
      </w:r>
    </w:p>
    <w:p w14:paraId="0F7CEA54" w14:textId="48F4D771" w:rsidR="00627CD6" w:rsidRPr="00E2054C" w:rsidRDefault="00627CD6" w:rsidP="00627CD6">
      <w:pPr>
        <w:rPr>
          <w:rFonts w:ascii="Arial" w:hAnsi="Arial" w:cs="Arial"/>
          <w:color w:val="000000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>Právní forma: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color w:val="000000"/>
          <w:sz w:val="22"/>
          <w:szCs w:val="22"/>
        </w:rPr>
        <w:t xml:space="preserve">601 </w:t>
      </w:r>
      <w:r w:rsidR="00D73639" w:rsidRPr="00E2054C">
        <w:rPr>
          <w:rFonts w:ascii="Arial" w:hAnsi="Arial" w:cs="Arial"/>
          <w:color w:val="000000"/>
          <w:sz w:val="22"/>
          <w:szCs w:val="22"/>
        </w:rPr>
        <w:t>–</w:t>
      </w:r>
      <w:r w:rsidRPr="00E2054C">
        <w:rPr>
          <w:rFonts w:ascii="Arial" w:hAnsi="Arial" w:cs="Arial"/>
          <w:color w:val="000000"/>
          <w:sz w:val="22"/>
          <w:szCs w:val="22"/>
        </w:rPr>
        <w:t xml:space="preserve"> Vysoká škola</w:t>
      </w:r>
    </w:p>
    <w:p w14:paraId="463660E5" w14:textId="1B9687A2" w:rsidR="00627CD6" w:rsidRPr="00E2054C" w:rsidRDefault="003A6589" w:rsidP="003A6589">
      <w:pPr>
        <w:ind w:left="3600" w:hanging="3600"/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>Zastoupená:</w:t>
      </w:r>
      <w:r w:rsidRPr="00E2054C">
        <w:rPr>
          <w:rFonts w:ascii="Arial" w:hAnsi="Arial" w:cs="Arial"/>
          <w:sz w:val="22"/>
          <w:szCs w:val="22"/>
        </w:rPr>
        <w:tab/>
      </w:r>
      <w:r w:rsidR="00335F38" w:rsidRPr="00E2054C">
        <w:rPr>
          <w:rStyle w:val="Siln"/>
          <w:rFonts w:ascii="Arial" w:hAnsi="Arial" w:cs="Arial"/>
          <w:sz w:val="22"/>
          <w:szCs w:val="22"/>
        </w:rPr>
        <w:t>doc. Mgr. Robert</w:t>
      </w:r>
      <w:r w:rsidR="00E27F6B">
        <w:rPr>
          <w:rStyle w:val="Siln"/>
          <w:rFonts w:ascii="Arial" w:hAnsi="Arial" w:cs="Arial"/>
          <w:sz w:val="22"/>
          <w:szCs w:val="22"/>
        </w:rPr>
        <w:t>em</w:t>
      </w:r>
      <w:r w:rsidR="00335F38" w:rsidRPr="00E2054C">
        <w:rPr>
          <w:rStyle w:val="Siln"/>
          <w:rFonts w:ascii="Arial" w:hAnsi="Arial" w:cs="Arial"/>
          <w:sz w:val="22"/>
          <w:szCs w:val="22"/>
        </w:rPr>
        <w:t xml:space="preserve"> Antonín</w:t>
      </w:r>
      <w:r w:rsidR="00E27F6B">
        <w:rPr>
          <w:rStyle w:val="Siln"/>
          <w:rFonts w:ascii="Arial" w:hAnsi="Arial" w:cs="Arial"/>
          <w:sz w:val="22"/>
          <w:szCs w:val="22"/>
        </w:rPr>
        <w:t>em</w:t>
      </w:r>
      <w:r w:rsidR="00335F38" w:rsidRPr="00E2054C">
        <w:rPr>
          <w:rStyle w:val="Siln"/>
          <w:rFonts w:ascii="Arial" w:hAnsi="Arial" w:cs="Arial"/>
          <w:sz w:val="22"/>
          <w:szCs w:val="22"/>
        </w:rPr>
        <w:t>, Ph.D.</w:t>
      </w:r>
      <w:r w:rsidR="00EF6340" w:rsidRPr="00E2054C">
        <w:rPr>
          <w:rStyle w:val="Siln"/>
          <w:rFonts w:ascii="Arial" w:hAnsi="Arial" w:cs="Arial"/>
          <w:sz w:val="22"/>
          <w:szCs w:val="22"/>
        </w:rPr>
        <w:t xml:space="preserve"> </w:t>
      </w:r>
      <w:r w:rsidR="00EF6340" w:rsidRPr="00E2054C">
        <w:rPr>
          <w:rStyle w:val="Siln"/>
          <w:rFonts w:ascii="Arial" w:hAnsi="Arial" w:cs="Arial"/>
          <w:b w:val="0"/>
          <w:sz w:val="22"/>
          <w:szCs w:val="22"/>
        </w:rPr>
        <w:t xml:space="preserve">– </w:t>
      </w:r>
      <w:r w:rsidR="00E2054C" w:rsidRPr="00E2054C">
        <w:rPr>
          <w:rStyle w:val="Siln"/>
          <w:rFonts w:ascii="Arial" w:hAnsi="Arial" w:cs="Arial"/>
          <w:b w:val="0"/>
          <w:sz w:val="22"/>
          <w:szCs w:val="22"/>
        </w:rPr>
        <w:t>děkanem</w:t>
      </w:r>
      <w:r w:rsidRPr="00E2054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35F38" w:rsidRPr="00E2054C">
        <w:rPr>
          <w:rStyle w:val="Siln"/>
          <w:rFonts w:ascii="Arial" w:hAnsi="Arial" w:cs="Arial"/>
          <w:b w:val="0"/>
          <w:sz w:val="22"/>
          <w:szCs w:val="22"/>
        </w:rPr>
        <w:t>Filozofické fakulty</w:t>
      </w:r>
      <w:r w:rsidRPr="00E2054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02F3D" w:rsidRPr="00E2054C">
        <w:rPr>
          <w:rStyle w:val="Siln"/>
          <w:rFonts w:ascii="Arial" w:hAnsi="Arial" w:cs="Arial"/>
          <w:b w:val="0"/>
          <w:sz w:val="22"/>
          <w:szCs w:val="22"/>
        </w:rPr>
        <w:t>Ostravské univerzity</w:t>
      </w:r>
    </w:p>
    <w:p w14:paraId="2F301CDD" w14:textId="783AE948" w:rsidR="00627CD6" w:rsidRPr="00E2054C" w:rsidRDefault="00627CD6" w:rsidP="00627CD6">
      <w:pPr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>ve věcech ve</w:t>
      </w:r>
      <w:r w:rsidR="003A6589" w:rsidRPr="00E2054C">
        <w:rPr>
          <w:rFonts w:ascii="Arial" w:hAnsi="Arial" w:cs="Arial"/>
          <w:sz w:val="22"/>
          <w:szCs w:val="22"/>
        </w:rPr>
        <w:t>řejné zakázky:</w:t>
      </w:r>
      <w:r w:rsidR="003A6589" w:rsidRPr="00E2054C">
        <w:rPr>
          <w:rFonts w:ascii="Arial" w:hAnsi="Arial" w:cs="Arial"/>
          <w:sz w:val="22"/>
          <w:szCs w:val="22"/>
        </w:rPr>
        <w:tab/>
      </w:r>
      <w:r w:rsidR="00E2054C">
        <w:rPr>
          <w:rFonts w:ascii="Arial" w:hAnsi="Arial" w:cs="Arial"/>
          <w:sz w:val="22"/>
          <w:szCs w:val="22"/>
        </w:rPr>
        <w:tab/>
      </w:r>
      <w:r w:rsidR="007D7BCB">
        <w:rPr>
          <w:rFonts w:ascii="Arial" w:hAnsi="Arial" w:cs="Arial"/>
          <w:sz w:val="22"/>
          <w:szCs w:val="22"/>
        </w:rPr>
        <w:t>Marie Regneri</w:t>
      </w:r>
    </w:p>
    <w:p w14:paraId="63D024CC" w14:textId="388486EB" w:rsidR="00C270C0" w:rsidRPr="00E2054C" w:rsidRDefault="009A4C99" w:rsidP="00C270C0">
      <w:pPr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>ve věcech technických: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="00335F38" w:rsidRPr="00E2054C">
        <w:rPr>
          <w:rFonts w:ascii="Arial" w:hAnsi="Arial" w:cs="Arial"/>
          <w:sz w:val="22"/>
          <w:szCs w:val="22"/>
        </w:rPr>
        <w:t>Ing. Iveta Strungová</w:t>
      </w:r>
    </w:p>
    <w:p w14:paraId="43209022" w14:textId="77777777" w:rsidR="00627CD6" w:rsidRPr="00E2054C" w:rsidRDefault="00627CD6" w:rsidP="00C270C0">
      <w:pPr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IČ: 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  <w:t>61988987</w:t>
      </w:r>
    </w:p>
    <w:p w14:paraId="53464304" w14:textId="47656C70" w:rsidR="00627CD6" w:rsidRPr="00E2054C" w:rsidRDefault="00627CD6" w:rsidP="00627CD6">
      <w:pPr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DIČ:   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  <w:t>CZ61988987</w:t>
      </w:r>
    </w:p>
    <w:p w14:paraId="4985C20D" w14:textId="77777777" w:rsidR="00627CD6" w:rsidRPr="00E2054C" w:rsidRDefault="00627CD6" w:rsidP="00627CD6">
      <w:pPr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>profil zadavatele: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  <w:t>zakazky.osu.cz</w:t>
      </w:r>
    </w:p>
    <w:p w14:paraId="2B723F25" w14:textId="2D8F4793" w:rsidR="00627CD6" w:rsidRPr="00C15398" w:rsidRDefault="00627CD6" w:rsidP="00C15398">
      <w:pPr>
        <w:suppressAutoHyphens w:val="0"/>
        <w:spacing w:before="150" w:after="225"/>
        <w:rPr>
          <w:rFonts w:ascii="Tahoma" w:hAnsi="Tahoma" w:cs="Tahoma"/>
          <w:color w:val="000000"/>
          <w:sz w:val="19"/>
          <w:szCs w:val="19"/>
          <w:lang w:eastAsia="cs-CZ"/>
        </w:rPr>
      </w:pPr>
      <w:r w:rsidRPr="00E2054C">
        <w:rPr>
          <w:rFonts w:ascii="Arial" w:hAnsi="Arial" w:cs="Arial"/>
          <w:sz w:val="22"/>
          <w:szCs w:val="22"/>
        </w:rPr>
        <w:t>URL veřejné zakázky:</w:t>
      </w:r>
      <w:r w:rsidRPr="00E2054C">
        <w:rPr>
          <w:rFonts w:ascii="Arial" w:hAnsi="Arial" w:cs="Arial"/>
          <w:sz w:val="22"/>
          <w:szCs w:val="22"/>
        </w:rPr>
        <w:tab/>
      </w:r>
      <w:r w:rsidRPr="00E2054C">
        <w:rPr>
          <w:rFonts w:ascii="Arial" w:hAnsi="Arial" w:cs="Arial"/>
          <w:sz w:val="22"/>
          <w:szCs w:val="22"/>
        </w:rPr>
        <w:tab/>
      </w:r>
      <w:r w:rsidR="00E2054C">
        <w:rPr>
          <w:rFonts w:ascii="Arial" w:hAnsi="Arial" w:cs="Arial"/>
          <w:sz w:val="22"/>
          <w:szCs w:val="22"/>
        </w:rPr>
        <w:tab/>
      </w:r>
      <w:hyperlink r:id="rId12" w:history="1">
        <w:r w:rsidR="006A4237" w:rsidRPr="006A4237">
          <w:rPr>
            <w:rStyle w:val="Hypertextovodkaz"/>
            <w:rFonts w:ascii="Tahoma" w:hAnsi="Tahoma" w:cs="Tahoma"/>
            <w:sz w:val="22"/>
            <w:szCs w:val="22"/>
          </w:rPr>
          <w:t>https://zakazky.osu.cz/vz0000</w:t>
        </w:r>
      </w:hyperlink>
      <w:r w:rsidR="006A4237">
        <w:rPr>
          <w:rStyle w:val="Hypertextovodkaz"/>
          <w:rFonts w:ascii="Tahoma" w:hAnsi="Tahoma" w:cs="Tahoma"/>
          <w:sz w:val="22"/>
          <w:szCs w:val="22"/>
        </w:rPr>
        <w:t>1562</w:t>
      </w:r>
    </w:p>
    <w:p w14:paraId="18B61857" w14:textId="2F24DA81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lastRenderedPageBreak/>
        <w:t>Předmět veřejné zakázky</w:t>
      </w:r>
    </w:p>
    <w:p w14:paraId="1CD090BB" w14:textId="77777777" w:rsidR="00627CD6" w:rsidRPr="00A069CA" w:rsidRDefault="00627CD6" w:rsidP="00627CD6">
      <w:pPr>
        <w:ind w:left="644"/>
        <w:rPr>
          <w:rFonts w:ascii="Arial" w:hAnsi="Arial" w:cs="Arial"/>
        </w:rPr>
      </w:pPr>
    </w:p>
    <w:p w14:paraId="244383C1" w14:textId="165E26CB" w:rsidR="00832E73" w:rsidRPr="00E00473" w:rsidRDefault="00627CD6" w:rsidP="00E00473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Předmět veřejné zakázky</w:t>
      </w:r>
    </w:p>
    <w:p w14:paraId="4D225A08" w14:textId="5239320B" w:rsidR="00832E73" w:rsidRDefault="00832E73" w:rsidP="00832E73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Hlk27037690"/>
      <w:r>
        <w:rPr>
          <w:rFonts w:ascii="Arial" w:hAnsi="Arial" w:cs="Arial"/>
          <w:sz w:val="22"/>
          <w:szCs w:val="22"/>
        </w:rPr>
        <w:t>Předmětem veřejné zakázky je poskytování služeb spočívající</w:t>
      </w:r>
      <w:r w:rsidR="008D0C92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v zajištění úklidu v</w:t>
      </w:r>
      <w:r w:rsidR="008D0C9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</w:t>
      </w:r>
      <w:r w:rsidR="00625B90">
        <w:rPr>
          <w:rFonts w:ascii="Arial" w:hAnsi="Arial" w:cs="Arial"/>
          <w:sz w:val="22"/>
          <w:szCs w:val="22"/>
        </w:rPr>
        <w:t>ech</w:t>
      </w:r>
      <w:r w:rsidR="008D0C92">
        <w:rPr>
          <w:rFonts w:ascii="Arial" w:hAnsi="Arial" w:cs="Arial"/>
          <w:sz w:val="22"/>
          <w:szCs w:val="22"/>
        </w:rPr>
        <w:t xml:space="preserve"> </w:t>
      </w:r>
      <w:r w:rsidR="00335F38">
        <w:rPr>
          <w:rFonts w:ascii="Arial" w:hAnsi="Arial" w:cs="Arial"/>
          <w:sz w:val="22"/>
          <w:szCs w:val="22"/>
        </w:rPr>
        <w:t>Filozofické fakulty</w:t>
      </w:r>
      <w:r>
        <w:rPr>
          <w:rFonts w:ascii="Arial" w:hAnsi="Arial" w:cs="Arial"/>
          <w:sz w:val="22"/>
          <w:szCs w:val="22"/>
        </w:rPr>
        <w:t xml:space="preserve"> Ostravské univerzity dle aktuálních provozních potřeb zadavatele po dobu 24 měsíců. </w:t>
      </w:r>
    </w:p>
    <w:p w14:paraId="39E4B35B" w14:textId="77777777" w:rsidR="00832E73" w:rsidRDefault="00832E73" w:rsidP="00832E7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5C18AB8" w14:textId="277BF18D" w:rsidR="00832E73" w:rsidRDefault="00832E73" w:rsidP="00832E7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Popis požadovaných služeb, množství, specifikace a další požadavky jsou uvedeny v Příloze č. </w:t>
      </w:r>
      <w:r w:rsidR="00EF5545" w:rsidRPr="00E2054C">
        <w:rPr>
          <w:rFonts w:ascii="Arial" w:hAnsi="Arial" w:cs="Arial"/>
          <w:sz w:val="22"/>
          <w:szCs w:val="22"/>
        </w:rPr>
        <w:t>1</w:t>
      </w:r>
      <w:r w:rsidRPr="00E2054C">
        <w:rPr>
          <w:rFonts w:ascii="Arial" w:hAnsi="Arial" w:cs="Arial"/>
          <w:sz w:val="22"/>
          <w:szCs w:val="22"/>
        </w:rPr>
        <w:t xml:space="preserve"> –</w:t>
      </w:r>
      <w:r w:rsidR="00E2054C" w:rsidRPr="00E2054C">
        <w:rPr>
          <w:rFonts w:ascii="Arial" w:hAnsi="Arial" w:cs="Arial"/>
          <w:sz w:val="22"/>
          <w:szCs w:val="22"/>
        </w:rPr>
        <w:t xml:space="preserve"> </w:t>
      </w:r>
      <w:r w:rsidR="00E2054C" w:rsidRPr="00DE7B0B">
        <w:rPr>
          <w:rFonts w:ascii="Arial" w:hAnsi="Arial" w:cs="Arial"/>
          <w:sz w:val="22"/>
          <w:szCs w:val="22"/>
        </w:rPr>
        <w:t>P</w:t>
      </w:r>
      <w:r w:rsidRPr="00DE7B0B">
        <w:rPr>
          <w:rFonts w:ascii="Arial" w:hAnsi="Arial" w:cs="Arial"/>
          <w:sz w:val="22"/>
          <w:szCs w:val="22"/>
        </w:rPr>
        <w:t>opis objekt</w:t>
      </w:r>
      <w:r w:rsidR="00E2054C" w:rsidRPr="00DE7B0B">
        <w:rPr>
          <w:rFonts w:ascii="Arial" w:hAnsi="Arial" w:cs="Arial"/>
          <w:sz w:val="22"/>
          <w:szCs w:val="22"/>
        </w:rPr>
        <w:t>ů</w:t>
      </w:r>
      <w:r w:rsidRPr="00DE7B0B">
        <w:rPr>
          <w:rFonts w:ascii="Arial" w:hAnsi="Arial" w:cs="Arial"/>
          <w:sz w:val="22"/>
          <w:szCs w:val="22"/>
        </w:rPr>
        <w:t xml:space="preserve"> a rozsah požadovaných služeb</w:t>
      </w:r>
      <w:r w:rsidR="00DE7B0B">
        <w:rPr>
          <w:rFonts w:ascii="Arial" w:hAnsi="Arial" w:cs="Arial"/>
          <w:sz w:val="22"/>
          <w:szCs w:val="22"/>
        </w:rPr>
        <w:t xml:space="preserve"> a Příloze č. 2 – Technická specifikace p</w:t>
      </w:r>
      <w:r w:rsidR="005F6CA5">
        <w:rPr>
          <w:rFonts w:ascii="Arial" w:hAnsi="Arial" w:cs="Arial"/>
          <w:sz w:val="22"/>
          <w:szCs w:val="22"/>
        </w:rPr>
        <w:t>ožadovaných služeb</w:t>
      </w:r>
      <w:r w:rsidRPr="00E2054C">
        <w:rPr>
          <w:rFonts w:ascii="Arial" w:hAnsi="Arial" w:cs="Arial"/>
          <w:sz w:val="22"/>
          <w:szCs w:val="22"/>
        </w:rPr>
        <w:t>, kter</w:t>
      </w:r>
      <w:r w:rsidR="00DE7B0B">
        <w:rPr>
          <w:rFonts w:ascii="Arial" w:hAnsi="Arial" w:cs="Arial"/>
          <w:sz w:val="22"/>
          <w:szCs w:val="22"/>
        </w:rPr>
        <w:t>é</w:t>
      </w:r>
      <w:r w:rsidRPr="00E2054C">
        <w:rPr>
          <w:rFonts w:ascii="Arial" w:hAnsi="Arial" w:cs="Arial"/>
          <w:sz w:val="22"/>
          <w:szCs w:val="22"/>
        </w:rPr>
        <w:t xml:space="preserve"> j</w:t>
      </w:r>
      <w:r w:rsidR="00DE7B0B">
        <w:rPr>
          <w:rFonts w:ascii="Arial" w:hAnsi="Arial" w:cs="Arial"/>
          <w:sz w:val="22"/>
          <w:szCs w:val="22"/>
        </w:rPr>
        <w:t>sou</w:t>
      </w:r>
      <w:r w:rsidRPr="00E2054C">
        <w:rPr>
          <w:rFonts w:ascii="Arial" w:hAnsi="Arial" w:cs="Arial"/>
          <w:sz w:val="22"/>
          <w:szCs w:val="22"/>
        </w:rPr>
        <w:t xml:space="preserve"> nedílnou součástí této </w:t>
      </w:r>
      <w:r w:rsidR="002552A2" w:rsidRPr="00E2054C">
        <w:rPr>
          <w:rFonts w:ascii="Arial" w:hAnsi="Arial" w:cs="Arial"/>
          <w:sz w:val="22"/>
          <w:szCs w:val="22"/>
        </w:rPr>
        <w:t>z</w:t>
      </w:r>
      <w:r w:rsidRPr="00E2054C">
        <w:rPr>
          <w:rFonts w:ascii="Arial" w:hAnsi="Arial" w:cs="Arial"/>
          <w:sz w:val="22"/>
          <w:szCs w:val="22"/>
        </w:rPr>
        <w:t>adávací dokumentace.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F37475" w14:textId="77777777" w:rsidR="00832E73" w:rsidRDefault="00832E73" w:rsidP="00832E73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2C78E82" w14:textId="5575EC74" w:rsidR="00832E73" w:rsidRDefault="00832E73" w:rsidP="00832E73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plnění veřejné zakázky je uzavření rámcové dohody </w:t>
      </w:r>
      <w:r w:rsidRPr="00091570">
        <w:rPr>
          <w:rFonts w:ascii="Arial" w:hAnsi="Arial" w:cs="Arial"/>
          <w:b/>
          <w:sz w:val="22"/>
          <w:szCs w:val="22"/>
        </w:rPr>
        <w:t>s jed</w:t>
      </w:r>
      <w:r w:rsidR="00D57B57">
        <w:rPr>
          <w:rFonts w:ascii="Arial" w:hAnsi="Arial" w:cs="Arial"/>
          <w:b/>
          <w:sz w:val="22"/>
          <w:szCs w:val="22"/>
        </w:rPr>
        <w:t>ní</w:t>
      </w:r>
      <w:r w:rsidRPr="00091570">
        <w:rPr>
          <w:rFonts w:ascii="Arial" w:hAnsi="Arial" w:cs="Arial"/>
          <w:b/>
          <w:sz w:val="22"/>
          <w:szCs w:val="22"/>
        </w:rPr>
        <w:t>m dodavatelem</w:t>
      </w:r>
      <w:r>
        <w:rPr>
          <w:rFonts w:ascii="Arial" w:hAnsi="Arial" w:cs="Arial"/>
          <w:sz w:val="22"/>
          <w:szCs w:val="22"/>
        </w:rPr>
        <w:t xml:space="preserve">, na jejímž základě budou poskytovány jednotlivé úklidové služby dle aktuálních provozních potřeb zadavatele. Plnění veřejné zakázky bude za zadavatelem stanovených obchodních podmínek </w:t>
      </w:r>
      <w:r w:rsidRPr="005817F2">
        <w:rPr>
          <w:rFonts w:ascii="Arial" w:hAnsi="Arial" w:cs="Arial"/>
          <w:sz w:val="22"/>
          <w:szCs w:val="22"/>
        </w:rPr>
        <w:t xml:space="preserve">(viz čl. 5 </w:t>
      </w:r>
      <w:r w:rsidR="002552A2">
        <w:rPr>
          <w:rFonts w:ascii="Arial" w:hAnsi="Arial" w:cs="Arial"/>
          <w:sz w:val="22"/>
          <w:szCs w:val="22"/>
        </w:rPr>
        <w:t>z</w:t>
      </w:r>
      <w:r w:rsidRPr="005817F2">
        <w:rPr>
          <w:rFonts w:ascii="Arial" w:hAnsi="Arial" w:cs="Arial"/>
          <w:sz w:val="22"/>
          <w:szCs w:val="22"/>
        </w:rPr>
        <w:t>adávací dokumentace)</w:t>
      </w:r>
      <w:r>
        <w:rPr>
          <w:rFonts w:ascii="Arial" w:hAnsi="Arial" w:cs="Arial"/>
          <w:sz w:val="22"/>
          <w:szCs w:val="22"/>
        </w:rPr>
        <w:t xml:space="preserve"> probíhat formou jednotlivých zakázek zadávaných na základě rámcové dohody </w:t>
      </w:r>
      <w:r w:rsidRPr="00091570">
        <w:rPr>
          <w:rFonts w:ascii="Arial" w:hAnsi="Arial" w:cs="Arial"/>
          <w:b/>
          <w:sz w:val="22"/>
          <w:szCs w:val="22"/>
        </w:rPr>
        <w:t>bez obnovení soutěže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CB3018C" w14:textId="77777777" w:rsidR="00832E73" w:rsidRDefault="00832E73" w:rsidP="00832E73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52167146" w14:textId="4F38C31B" w:rsidR="00832E73" w:rsidRPr="00335F38" w:rsidRDefault="00832E73" w:rsidP="00335F38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Zadávaní jednotlivých zakázek na základě rámcové dohody bude probíhat formou zaslání písemné objednávky </w:t>
      </w:r>
      <w:r w:rsidRPr="007710A1">
        <w:rPr>
          <w:rFonts w:ascii="Arial" w:hAnsi="Arial" w:cs="Arial"/>
          <w:sz w:val="22"/>
          <w:szCs w:val="22"/>
        </w:rPr>
        <w:t xml:space="preserve">zadavatele. </w:t>
      </w:r>
      <w:r w:rsidR="008D0C92" w:rsidRPr="007710A1">
        <w:rPr>
          <w:rFonts w:ascii="Arial" w:hAnsi="Arial" w:cs="Arial"/>
          <w:sz w:val="22"/>
          <w:szCs w:val="22"/>
        </w:rPr>
        <w:t>Objednávka bude vítězným dodavatelem vždy potvrzena nejpozději do 2 pracovních dnů od jejího doručení.</w:t>
      </w:r>
      <w:bookmarkEnd w:id="0"/>
    </w:p>
    <w:p w14:paraId="420477AD" w14:textId="77777777" w:rsidR="000B6E9C" w:rsidRDefault="000B6E9C" w:rsidP="000B6E9C">
      <w:pPr>
        <w:pStyle w:val="Standard"/>
        <w:ind w:firstLine="720"/>
        <w:jc w:val="both"/>
        <w:rPr>
          <w:rFonts w:ascii="Arial" w:hAnsi="Arial" w:cs="Arial"/>
        </w:rPr>
      </w:pPr>
    </w:p>
    <w:p w14:paraId="406FFB3E" w14:textId="77777777" w:rsidR="00627CD6" w:rsidRPr="00A069CA" w:rsidRDefault="00627CD6" w:rsidP="00627CD6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Předpokládaná hodnota veřejné zakázky</w:t>
      </w:r>
    </w:p>
    <w:p w14:paraId="230659BC" w14:textId="7789EB24" w:rsidR="00627CD6" w:rsidRPr="00625B90" w:rsidRDefault="00627CD6" w:rsidP="00627C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B90">
        <w:rPr>
          <w:rFonts w:ascii="Arial" w:hAnsi="Arial" w:cs="Arial"/>
          <w:sz w:val="22"/>
          <w:szCs w:val="22"/>
        </w:rPr>
        <w:t>Předpokládaná hodnota veřejné zakázky činí celkem</w:t>
      </w:r>
      <w:r w:rsidR="009A4C99" w:rsidRPr="00625B90">
        <w:rPr>
          <w:rFonts w:ascii="Arial" w:hAnsi="Arial" w:cs="Arial"/>
          <w:b/>
          <w:sz w:val="22"/>
          <w:szCs w:val="22"/>
        </w:rPr>
        <w:t> </w:t>
      </w:r>
      <w:r w:rsidR="00335F38" w:rsidRPr="00625B90">
        <w:rPr>
          <w:rFonts w:ascii="Arial" w:hAnsi="Arial" w:cs="Arial"/>
          <w:b/>
          <w:sz w:val="22"/>
          <w:szCs w:val="22"/>
        </w:rPr>
        <w:t>1</w:t>
      </w:r>
      <w:r w:rsidR="007F77C3">
        <w:rPr>
          <w:rFonts w:ascii="Arial" w:hAnsi="Arial" w:cs="Arial"/>
          <w:b/>
          <w:sz w:val="22"/>
          <w:szCs w:val="22"/>
        </w:rPr>
        <w:t> </w:t>
      </w:r>
      <w:r w:rsidR="00335F38" w:rsidRPr="00625B90">
        <w:rPr>
          <w:rFonts w:ascii="Arial" w:hAnsi="Arial" w:cs="Arial"/>
          <w:b/>
          <w:sz w:val="22"/>
          <w:szCs w:val="22"/>
        </w:rPr>
        <w:t>664</w:t>
      </w:r>
      <w:r w:rsidR="007F77C3">
        <w:rPr>
          <w:rFonts w:ascii="Arial" w:hAnsi="Arial" w:cs="Arial"/>
          <w:b/>
          <w:sz w:val="22"/>
          <w:szCs w:val="22"/>
        </w:rPr>
        <w:t xml:space="preserve"> </w:t>
      </w:r>
      <w:r w:rsidR="00335F38" w:rsidRPr="00625B90">
        <w:rPr>
          <w:rFonts w:ascii="Arial" w:hAnsi="Arial" w:cs="Arial"/>
          <w:b/>
          <w:sz w:val="22"/>
          <w:szCs w:val="22"/>
        </w:rPr>
        <w:t>000,</w:t>
      </w:r>
      <w:r w:rsidR="0057005D">
        <w:rPr>
          <w:rFonts w:ascii="Arial" w:hAnsi="Arial" w:cs="Arial"/>
          <w:b/>
          <w:sz w:val="22"/>
          <w:szCs w:val="22"/>
        </w:rPr>
        <w:t>00</w:t>
      </w:r>
      <w:r w:rsidRPr="00625B90">
        <w:rPr>
          <w:rFonts w:ascii="Arial" w:hAnsi="Arial" w:cs="Arial"/>
          <w:b/>
          <w:sz w:val="22"/>
          <w:szCs w:val="22"/>
        </w:rPr>
        <w:t xml:space="preserve"> Kč</w:t>
      </w:r>
      <w:r w:rsidRPr="00625B90">
        <w:rPr>
          <w:rFonts w:ascii="Arial" w:hAnsi="Arial" w:cs="Arial"/>
          <w:sz w:val="22"/>
          <w:szCs w:val="22"/>
        </w:rPr>
        <w:t xml:space="preserve"> bez DPH. </w:t>
      </w:r>
    </w:p>
    <w:p w14:paraId="45AD3D77" w14:textId="77777777" w:rsidR="001D7F44" w:rsidRPr="00625B90" w:rsidRDefault="001D7F44" w:rsidP="00627CD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CA7990F" w14:textId="611F29E6" w:rsidR="002F7D87" w:rsidRPr="00625B90" w:rsidRDefault="002F7D87" w:rsidP="00627CD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5B90">
        <w:rPr>
          <w:rFonts w:ascii="Arial" w:hAnsi="Arial" w:cs="Arial"/>
          <w:sz w:val="22"/>
          <w:szCs w:val="22"/>
        </w:rPr>
        <w:t>Předpokládaná hodnota veřejné zakázky je stanovena za 24 měsíců realizace jednotlivých služeb.</w:t>
      </w:r>
    </w:p>
    <w:p w14:paraId="206B25A7" w14:textId="77777777" w:rsidR="0002793F" w:rsidRDefault="0002793F" w:rsidP="00627CD6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9904AFD" w14:textId="77777777" w:rsidR="0002793F" w:rsidRPr="005B6617" w:rsidRDefault="0002793F" w:rsidP="0002793F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5B6617">
        <w:rPr>
          <w:caps w:val="0"/>
          <w:szCs w:val="32"/>
        </w:rPr>
        <w:t>Popis předmětu veřejné zakázky</w:t>
      </w:r>
    </w:p>
    <w:p w14:paraId="0F587E2E" w14:textId="4DC6026B" w:rsidR="00EA2FEE" w:rsidRDefault="00EA2FEE" w:rsidP="00EA2FE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veřejné zakázky je poskytování služeb spočívajících v zajištění úklid</w:t>
      </w:r>
      <w:r w:rsidR="00335F38">
        <w:rPr>
          <w:rFonts w:ascii="Arial" w:hAnsi="Arial" w:cs="Arial"/>
          <w:sz w:val="22"/>
          <w:szCs w:val="22"/>
        </w:rPr>
        <w:t xml:space="preserve">ových </w:t>
      </w:r>
      <w:r>
        <w:rPr>
          <w:rFonts w:ascii="Arial" w:hAnsi="Arial" w:cs="Arial"/>
          <w:sz w:val="22"/>
          <w:szCs w:val="22"/>
        </w:rPr>
        <w:t>služeb v objekt</w:t>
      </w:r>
      <w:r w:rsidR="00625B90">
        <w:rPr>
          <w:rFonts w:ascii="Arial" w:hAnsi="Arial" w:cs="Arial"/>
          <w:sz w:val="22"/>
          <w:szCs w:val="22"/>
        </w:rPr>
        <w:t>ech</w:t>
      </w:r>
      <w:r>
        <w:rPr>
          <w:rFonts w:ascii="Arial" w:hAnsi="Arial" w:cs="Arial"/>
          <w:sz w:val="22"/>
          <w:szCs w:val="22"/>
        </w:rPr>
        <w:t xml:space="preserve"> </w:t>
      </w:r>
      <w:r w:rsidR="00335F38">
        <w:rPr>
          <w:rFonts w:ascii="Arial" w:hAnsi="Arial" w:cs="Arial"/>
          <w:sz w:val="22"/>
          <w:szCs w:val="22"/>
        </w:rPr>
        <w:t>Filozofické fakulty</w:t>
      </w:r>
      <w:r>
        <w:rPr>
          <w:rFonts w:ascii="Arial" w:hAnsi="Arial" w:cs="Arial"/>
          <w:sz w:val="22"/>
          <w:szCs w:val="22"/>
        </w:rPr>
        <w:t xml:space="preserve"> Ostravské univerzity dle aktuálních potřeb zadavatele po dobu 24 měsíců. </w:t>
      </w:r>
    </w:p>
    <w:p w14:paraId="50ED5738" w14:textId="77777777" w:rsidR="00EA2FEE" w:rsidRDefault="00EA2FEE" w:rsidP="00EA2FE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C37D523" w14:textId="77777777" w:rsidR="00EA2FEE" w:rsidRDefault="00EA2FEE" w:rsidP="00EA2FE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veřejné zakázky je:</w:t>
      </w:r>
    </w:p>
    <w:p w14:paraId="44F878BB" w14:textId="77777777" w:rsidR="00EA2FEE" w:rsidRDefault="00EA2FEE" w:rsidP="00EA2FE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086EC8" w14:textId="77777777" w:rsidR="00C803D2" w:rsidRDefault="00EA2FEE" w:rsidP="002E04E8">
      <w:pPr>
        <w:pStyle w:val="Odstavecseseznamem"/>
        <w:suppressAutoHyphens w:val="0"/>
        <w:spacing w:after="0" w:line="240" w:lineRule="auto"/>
        <w:ind w:left="1446"/>
        <w:jc w:val="both"/>
        <w:rPr>
          <w:rFonts w:ascii="Arial" w:hAnsi="Arial" w:cs="Arial"/>
        </w:rPr>
      </w:pPr>
      <w:r w:rsidRPr="00C803D2">
        <w:rPr>
          <w:rFonts w:ascii="Arial" w:hAnsi="Arial" w:cs="Arial"/>
        </w:rPr>
        <w:t xml:space="preserve">Zajištění služeb </w:t>
      </w:r>
      <w:r w:rsidR="0014056F" w:rsidRPr="00C803D2">
        <w:rPr>
          <w:rFonts w:ascii="Arial" w:hAnsi="Arial" w:cs="Arial"/>
        </w:rPr>
        <w:t xml:space="preserve">řádného </w:t>
      </w:r>
      <w:r w:rsidRPr="00C803D2">
        <w:rPr>
          <w:rFonts w:ascii="Arial" w:hAnsi="Arial" w:cs="Arial"/>
        </w:rPr>
        <w:t>úklidu</w:t>
      </w:r>
    </w:p>
    <w:p w14:paraId="4FBC1C6B" w14:textId="77777777" w:rsidR="00EA2FEE" w:rsidRDefault="00EA2FEE" w:rsidP="00EA2FEE">
      <w:pPr>
        <w:jc w:val="both"/>
        <w:rPr>
          <w:rFonts w:ascii="Arial" w:hAnsi="Arial" w:cs="Arial"/>
          <w:sz w:val="22"/>
          <w:szCs w:val="22"/>
        </w:rPr>
      </w:pPr>
    </w:p>
    <w:p w14:paraId="7E9B0232" w14:textId="4C14BCF0" w:rsidR="00EA2FEE" w:rsidRDefault="00EA2FEE" w:rsidP="00EA2FE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2054C">
        <w:rPr>
          <w:rFonts w:ascii="Arial" w:hAnsi="Arial" w:cs="Arial"/>
          <w:sz w:val="22"/>
          <w:szCs w:val="22"/>
        </w:rPr>
        <w:t xml:space="preserve">Popis požadovaných služeb, jejich rozsah, specifikace a další požadavky jsou uvedeny v Příloze č. </w:t>
      </w:r>
      <w:r w:rsidR="00513DC7" w:rsidRPr="00E2054C">
        <w:rPr>
          <w:rFonts w:ascii="Arial" w:hAnsi="Arial" w:cs="Arial"/>
          <w:sz w:val="22"/>
          <w:szCs w:val="22"/>
        </w:rPr>
        <w:t>1</w:t>
      </w:r>
      <w:r w:rsidRPr="00E2054C">
        <w:rPr>
          <w:rFonts w:ascii="Arial" w:hAnsi="Arial" w:cs="Arial"/>
          <w:sz w:val="22"/>
          <w:szCs w:val="22"/>
        </w:rPr>
        <w:t xml:space="preserve"> –</w:t>
      </w:r>
      <w:r w:rsidR="00E2054C" w:rsidRPr="00E2054C">
        <w:rPr>
          <w:rFonts w:ascii="Arial" w:hAnsi="Arial" w:cs="Arial"/>
          <w:sz w:val="22"/>
          <w:szCs w:val="22"/>
        </w:rPr>
        <w:t xml:space="preserve"> </w:t>
      </w:r>
      <w:r w:rsidR="00E2054C" w:rsidRPr="00DE7B0B">
        <w:rPr>
          <w:rFonts w:ascii="Arial" w:hAnsi="Arial" w:cs="Arial"/>
          <w:sz w:val="22"/>
          <w:szCs w:val="22"/>
        </w:rPr>
        <w:t>P</w:t>
      </w:r>
      <w:r w:rsidRPr="00DE7B0B">
        <w:rPr>
          <w:rFonts w:ascii="Arial" w:hAnsi="Arial" w:cs="Arial"/>
          <w:sz w:val="22"/>
          <w:szCs w:val="22"/>
        </w:rPr>
        <w:t>opis objekt</w:t>
      </w:r>
      <w:r w:rsidR="00E2054C" w:rsidRPr="00DE7B0B">
        <w:rPr>
          <w:rFonts w:ascii="Arial" w:hAnsi="Arial" w:cs="Arial"/>
          <w:sz w:val="22"/>
          <w:szCs w:val="22"/>
        </w:rPr>
        <w:t>ů</w:t>
      </w:r>
      <w:r w:rsidRPr="00DE7B0B">
        <w:rPr>
          <w:rFonts w:ascii="Arial" w:hAnsi="Arial" w:cs="Arial"/>
          <w:sz w:val="22"/>
          <w:szCs w:val="22"/>
        </w:rPr>
        <w:t xml:space="preserve"> a rozsah požadovaných služeb</w:t>
      </w:r>
      <w:r w:rsidR="00DE7B0B">
        <w:rPr>
          <w:rFonts w:ascii="Arial" w:hAnsi="Arial" w:cs="Arial"/>
          <w:sz w:val="22"/>
          <w:szCs w:val="22"/>
        </w:rPr>
        <w:t xml:space="preserve"> a Příloze č. 2 – Technická specifikace </w:t>
      </w:r>
      <w:r w:rsidR="005F6CA5">
        <w:rPr>
          <w:rFonts w:ascii="Arial" w:hAnsi="Arial" w:cs="Arial"/>
          <w:sz w:val="22"/>
          <w:szCs w:val="22"/>
        </w:rPr>
        <w:t>požadovaných služeb</w:t>
      </w:r>
      <w:r w:rsidRPr="00E2054C">
        <w:rPr>
          <w:rFonts w:ascii="Arial" w:hAnsi="Arial" w:cs="Arial"/>
          <w:sz w:val="22"/>
          <w:szCs w:val="22"/>
        </w:rPr>
        <w:t>, kter</w:t>
      </w:r>
      <w:r w:rsidR="00DE7B0B">
        <w:rPr>
          <w:rFonts w:ascii="Arial" w:hAnsi="Arial" w:cs="Arial"/>
          <w:sz w:val="22"/>
          <w:szCs w:val="22"/>
        </w:rPr>
        <w:t>é</w:t>
      </w:r>
      <w:r w:rsidRPr="00E2054C">
        <w:rPr>
          <w:rFonts w:ascii="Arial" w:hAnsi="Arial" w:cs="Arial"/>
          <w:sz w:val="22"/>
          <w:szCs w:val="22"/>
        </w:rPr>
        <w:t xml:space="preserve"> j</w:t>
      </w:r>
      <w:r w:rsidR="00DE7B0B">
        <w:rPr>
          <w:rFonts w:ascii="Arial" w:hAnsi="Arial" w:cs="Arial"/>
          <w:sz w:val="22"/>
          <w:szCs w:val="22"/>
        </w:rPr>
        <w:t>sou</w:t>
      </w:r>
      <w:r w:rsidRPr="00E2054C">
        <w:rPr>
          <w:rFonts w:ascii="Arial" w:hAnsi="Arial" w:cs="Arial"/>
          <w:sz w:val="22"/>
          <w:szCs w:val="22"/>
        </w:rPr>
        <w:t xml:space="preserve"> nedílnou součástí této </w:t>
      </w:r>
      <w:r w:rsidR="002552A2" w:rsidRPr="00E2054C">
        <w:rPr>
          <w:rFonts w:ascii="Arial" w:hAnsi="Arial" w:cs="Arial"/>
          <w:sz w:val="22"/>
          <w:szCs w:val="22"/>
        </w:rPr>
        <w:t>z</w:t>
      </w:r>
      <w:r w:rsidRPr="00E2054C">
        <w:rPr>
          <w:rFonts w:ascii="Arial" w:hAnsi="Arial" w:cs="Arial"/>
          <w:sz w:val="22"/>
          <w:szCs w:val="22"/>
        </w:rPr>
        <w:t>adávací dokumentace.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B02364" w14:textId="77777777" w:rsidR="00EA2FEE" w:rsidRDefault="00EA2FEE" w:rsidP="00EA2FEE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3EF4329" w14:textId="49A95EAF" w:rsidR="00EA2FEE" w:rsidRDefault="00EA2FEE" w:rsidP="00FE3DCA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plnění veřejné zakázky je uzavření rámcové dohody </w:t>
      </w:r>
      <w:r w:rsidRPr="00091570">
        <w:rPr>
          <w:rFonts w:ascii="Arial" w:hAnsi="Arial" w:cs="Arial"/>
          <w:b/>
          <w:sz w:val="22"/>
          <w:szCs w:val="22"/>
        </w:rPr>
        <w:t>s jed</w:t>
      </w:r>
      <w:r w:rsidR="00C803D2">
        <w:rPr>
          <w:rFonts w:ascii="Arial" w:hAnsi="Arial" w:cs="Arial"/>
          <w:b/>
          <w:sz w:val="22"/>
          <w:szCs w:val="22"/>
        </w:rPr>
        <w:t>ní</w:t>
      </w:r>
      <w:r w:rsidRPr="00091570">
        <w:rPr>
          <w:rFonts w:ascii="Arial" w:hAnsi="Arial" w:cs="Arial"/>
          <w:b/>
          <w:sz w:val="22"/>
          <w:szCs w:val="22"/>
        </w:rPr>
        <w:t>m dodavatelem</w:t>
      </w:r>
      <w:r>
        <w:rPr>
          <w:rFonts w:ascii="Arial" w:hAnsi="Arial" w:cs="Arial"/>
          <w:sz w:val="22"/>
          <w:szCs w:val="22"/>
        </w:rPr>
        <w:t xml:space="preserve">, na jejímž základě budou poskytovány jednotlivé úklidové služby dle aktuálních provozních potřeb zadavatele. Plnění veřejné zakázky bude za zadavatelem stanovených obchodních podmínek </w:t>
      </w:r>
      <w:r w:rsidRPr="005817F2">
        <w:rPr>
          <w:rFonts w:ascii="Arial" w:hAnsi="Arial" w:cs="Arial"/>
          <w:sz w:val="22"/>
          <w:szCs w:val="22"/>
        </w:rPr>
        <w:t xml:space="preserve">(viz čl. 5 </w:t>
      </w:r>
      <w:r w:rsidR="002552A2">
        <w:rPr>
          <w:rFonts w:ascii="Arial" w:hAnsi="Arial" w:cs="Arial"/>
          <w:sz w:val="22"/>
          <w:szCs w:val="22"/>
        </w:rPr>
        <w:t>z</w:t>
      </w:r>
      <w:r w:rsidRPr="005817F2">
        <w:rPr>
          <w:rFonts w:ascii="Arial" w:hAnsi="Arial" w:cs="Arial"/>
          <w:sz w:val="22"/>
          <w:szCs w:val="22"/>
        </w:rPr>
        <w:t>adávací dokumentace)</w:t>
      </w:r>
      <w:r>
        <w:rPr>
          <w:rFonts w:ascii="Arial" w:hAnsi="Arial" w:cs="Arial"/>
          <w:sz w:val="22"/>
          <w:szCs w:val="22"/>
        </w:rPr>
        <w:t xml:space="preserve"> probíhat formou jednotlivých zakázek zadávaných na základě rámcové dohody </w:t>
      </w:r>
      <w:r w:rsidRPr="00091570">
        <w:rPr>
          <w:rFonts w:ascii="Arial" w:hAnsi="Arial" w:cs="Arial"/>
          <w:b/>
          <w:sz w:val="22"/>
          <w:szCs w:val="22"/>
        </w:rPr>
        <w:t>bez obnovení soutěže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1A233CC" w14:textId="77777777" w:rsidR="00513DC7" w:rsidRDefault="00513DC7" w:rsidP="00FE3DCA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3CF0768D" w14:textId="77777777" w:rsidR="00EA2FEE" w:rsidRDefault="00EA2FEE" w:rsidP="00EA2FEE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Zadávaní jednotlivých zakázek na základě rámcové dohody bude probíhat formou zaslání písemné objednávky zadavatele. </w:t>
      </w:r>
      <w:r w:rsidRPr="005817F2">
        <w:rPr>
          <w:rFonts w:ascii="Arial" w:hAnsi="Arial" w:cs="Arial"/>
          <w:sz w:val="22"/>
          <w:szCs w:val="22"/>
        </w:rPr>
        <w:t>Objednávka bude vítězným dodavatelem potvrzena nejpozději do 2 pracovních dnů od jejího doručení.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000E665" w14:textId="77777777" w:rsidR="00EA2FEE" w:rsidRDefault="00EA2FEE" w:rsidP="00EA2FEE">
      <w:pPr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56A56AF9" w14:textId="414E4C58" w:rsidR="00EA2FEE" w:rsidRPr="00565AFA" w:rsidRDefault="00EA2FEE" w:rsidP="00EA2FEE">
      <w:pPr>
        <w:autoSpaceDE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05BD15" w14:textId="2E92A31D" w:rsidR="00EA2FEE" w:rsidRDefault="00EA2FEE" w:rsidP="00EA2FEE">
      <w:pPr>
        <w:pStyle w:val="Textkomente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F74C1F">
        <w:rPr>
          <w:rFonts w:ascii="Arial" w:eastAsia="Calibri" w:hAnsi="Arial" w:cs="Arial"/>
          <w:sz w:val="22"/>
          <w:szCs w:val="22"/>
          <w:lang w:eastAsia="en-US"/>
        </w:rPr>
        <w:lastRenderedPageBreak/>
        <w:t>Poskytování služeb spočívající v zajištění úklidu v objekt</w:t>
      </w:r>
      <w:r w:rsidR="00625B90">
        <w:rPr>
          <w:rFonts w:ascii="Arial" w:eastAsia="Calibri" w:hAnsi="Arial" w:cs="Arial"/>
          <w:sz w:val="22"/>
          <w:szCs w:val="22"/>
          <w:lang w:eastAsia="en-US"/>
        </w:rPr>
        <w:t>ech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5B90">
        <w:rPr>
          <w:rFonts w:ascii="Arial" w:eastAsia="Calibri" w:hAnsi="Arial" w:cs="Arial"/>
          <w:sz w:val="22"/>
          <w:szCs w:val="22"/>
          <w:lang w:eastAsia="en-US"/>
        </w:rPr>
        <w:t>Filozofické fakulty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Ostravské univerzity bud</w:t>
      </w:r>
      <w:r w:rsidR="00F74C1F" w:rsidRPr="00F74C1F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realizován</w:t>
      </w:r>
      <w:r w:rsidR="00F74C1F" w:rsidRPr="00F74C1F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vlastním vybavením </w:t>
      </w:r>
      <w:r w:rsidR="00625B90">
        <w:rPr>
          <w:rFonts w:ascii="Arial" w:eastAsia="Calibri" w:hAnsi="Arial" w:cs="Arial"/>
          <w:sz w:val="22"/>
          <w:szCs w:val="22"/>
          <w:lang w:eastAsia="en-US"/>
        </w:rPr>
        <w:t>účastníka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včetně dodávky čist</w:t>
      </w:r>
      <w:r w:rsidR="00C803D2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>cích, desinfekčních prostředků a údržbových prostředků zejména na čištění nábytku, zařízení,</w:t>
      </w:r>
      <w:r w:rsidR="00451460" w:rsidRPr="00F74C1F">
        <w:rPr>
          <w:rFonts w:ascii="Arial" w:eastAsia="Calibri" w:hAnsi="Arial" w:cs="Arial"/>
          <w:sz w:val="22"/>
          <w:szCs w:val="22"/>
          <w:lang w:eastAsia="en-US"/>
        </w:rPr>
        <w:t xml:space="preserve"> dřevěných </w:t>
      </w:r>
      <w:r w:rsidR="00A87CA9" w:rsidRPr="00F74C1F">
        <w:rPr>
          <w:rFonts w:ascii="Arial" w:eastAsia="Calibri" w:hAnsi="Arial" w:cs="Arial"/>
          <w:sz w:val="22"/>
          <w:szCs w:val="22"/>
          <w:lang w:eastAsia="en-US"/>
        </w:rPr>
        <w:t xml:space="preserve">parketových a </w:t>
      </w:r>
      <w:r w:rsidR="00451460" w:rsidRPr="00F74C1F">
        <w:rPr>
          <w:rFonts w:ascii="Arial" w:eastAsia="Calibri" w:hAnsi="Arial" w:cs="Arial"/>
          <w:sz w:val="22"/>
          <w:szCs w:val="22"/>
          <w:lang w:eastAsia="en-US"/>
        </w:rPr>
        <w:t>dalších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podlah, stěn, sanitárního vybavení a oken,</w:t>
      </w:r>
      <w:r w:rsidRPr="00F74C1F">
        <w:rPr>
          <w:rFonts w:ascii="Arial" w:hAnsi="Arial" w:cs="Arial"/>
          <w:sz w:val="22"/>
          <w:szCs w:val="22"/>
        </w:rPr>
        <w:t xml:space="preserve"> PVC pytlů do odpadkových košů 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>a dalších prostředků</w:t>
      </w:r>
      <w:r w:rsidR="00F74C1F" w:rsidRPr="00F74C1F">
        <w:rPr>
          <w:rFonts w:ascii="Arial" w:eastAsia="Calibri" w:hAnsi="Arial" w:cs="Arial"/>
          <w:sz w:val="22"/>
          <w:szCs w:val="22"/>
          <w:lang w:eastAsia="en-US"/>
        </w:rPr>
        <w:t xml:space="preserve"> potřebných</w:t>
      </w:r>
      <w:r w:rsidRPr="00F74C1F">
        <w:rPr>
          <w:rFonts w:ascii="Arial" w:eastAsia="Calibri" w:hAnsi="Arial" w:cs="Arial"/>
          <w:sz w:val="22"/>
          <w:szCs w:val="22"/>
          <w:lang w:eastAsia="en-US"/>
        </w:rPr>
        <w:t xml:space="preserve"> k řádnému plnění předmětu veřejné zakázky </w:t>
      </w:r>
      <w:r w:rsidRPr="00F74C1F">
        <w:rPr>
          <w:rFonts w:ascii="Arial" w:hAnsi="Arial" w:cs="Arial"/>
          <w:snapToGrid w:val="0"/>
          <w:sz w:val="22"/>
          <w:szCs w:val="22"/>
        </w:rPr>
        <w:t xml:space="preserve">po celou dobu plnění rámcové </w:t>
      </w:r>
      <w:r w:rsidR="00C803D2">
        <w:rPr>
          <w:rFonts w:ascii="Arial" w:hAnsi="Arial" w:cs="Arial"/>
          <w:snapToGrid w:val="0"/>
          <w:sz w:val="22"/>
          <w:szCs w:val="22"/>
        </w:rPr>
        <w:t>dohody</w:t>
      </w:r>
      <w:r w:rsidRPr="00F74C1F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3B46943" w14:textId="2B36EFDB" w:rsidR="00E224AE" w:rsidRDefault="00E224AE" w:rsidP="00EA2FEE">
      <w:pPr>
        <w:pStyle w:val="Textkomente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14:paraId="759C6718" w14:textId="55D96235" w:rsidR="00E224AE" w:rsidRDefault="00E224AE" w:rsidP="00EA2FEE">
      <w:pPr>
        <w:pStyle w:val="Textkomente"/>
        <w:ind w:firstLine="720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  <w:bookmarkStart w:id="1" w:name="_Hlk30058617"/>
      <w:r w:rsidRPr="00844AAF">
        <w:rPr>
          <w:rFonts w:ascii="Arial" w:hAnsi="Arial" w:cs="Arial"/>
          <w:snapToGrid w:val="0"/>
          <w:sz w:val="22"/>
          <w:szCs w:val="22"/>
        </w:rPr>
        <w:t xml:space="preserve">Účastník výběrového řízení </w:t>
      </w:r>
      <w:bookmarkStart w:id="2" w:name="_Hlk30059187"/>
      <w:r w:rsidRPr="00844AAF">
        <w:rPr>
          <w:rFonts w:ascii="Arial" w:hAnsi="Arial" w:cs="Arial"/>
          <w:snapToGrid w:val="0"/>
          <w:sz w:val="22"/>
          <w:szCs w:val="22"/>
        </w:rPr>
        <w:t xml:space="preserve">je při plnění veřejné zakázky povinen </w:t>
      </w:r>
      <w:bookmarkEnd w:id="1"/>
      <w:bookmarkEnd w:id="2"/>
      <w:r w:rsidR="00FA500D" w:rsidRPr="00844AAF">
        <w:rPr>
          <w:rFonts w:ascii="Arial" w:hAnsi="Arial" w:cs="Arial"/>
          <w:snapToGrid w:val="0"/>
          <w:sz w:val="22"/>
          <w:szCs w:val="22"/>
        </w:rPr>
        <w:t>používat:</w:t>
      </w:r>
    </w:p>
    <w:p w14:paraId="08DDA631" w14:textId="1C0199CF" w:rsidR="00FA500D" w:rsidRPr="00844AAF" w:rsidRDefault="00FA500D" w:rsidP="00F27951">
      <w:pPr>
        <w:pStyle w:val="Textkomente"/>
        <w:numPr>
          <w:ilvl w:val="0"/>
          <w:numId w:val="47"/>
        </w:numPr>
        <w:ind w:left="284" w:hanging="284"/>
        <w:jc w:val="both"/>
        <w:rPr>
          <w:rFonts w:ascii="Arial" w:hAnsi="Arial" w:cs="Arial"/>
          <w:snapToGrid w:val="0"/>
          <w:sz w:val="22"/>
          <w:szCs w:val="24"/>
        </w:rPr>
      </w:pPr>
      <w:r w:rsidRPr="00844AAF">
        <w:rPr>
          <w:rFonts w:ascii="Arial" w:hAnsi="Arial" w:cs="Arial"/>
          <w:snapToGrid w:val="0"/>
          <w:sz w:val="22"/>
          <w:szCs w:val="24"/>
        </w:rPr>
        <w:t>Pro úklid desinfekční prostředky s čistícím účinkem pro plošnou a povrchovou desinfekci</w:t>
      </w:r>
      <w:r w:rsidR="00AA4A31">
        <w:rPr>
          <w:rFonts w:ascii="Arial" w:hAnsi="Arial" w:cs="Arial"/>
          <w:snapToGrid w:val="0"/>
          <w:sz w:val="22"/>
          <w:szCs w:val="24"/>
        </w:rPr>
        <w:t>,</w:t>
      </w:r>
      <w:r w:rsidR="00C13E96">
        <w:rPr>
          <w:rFonts w:ascii="Arial" w:hAnsi="Arial" w:cs="Arial"/>
          <w:snapToGrid w:val="0"/>
          <w:sz w:val="22"/>
          <w:szCs w:val="24"/>
        </w:rPr>
        <w:t xml:space="preserve"> bez nepříjemného zápachu, určené pro použití v </w:t>
      </w:r>
      <w:r w:rsidR="001357AA">
        <w:rPr>
          <w:rFonts w:ascii="Arial" w:hAnsi="Arial" w:cs="Arial"/>
          <w:snapToGrid w:val="0"/>
          <w:sz w:val="22"/>
          <w:szCs w:val="24"/>
        </w:rPr>
        <w:t>přítomnosti</w:t>
      </w:r>
      <w:r w:rsidR="00C13E96">
        <w:rPr>
          <w:rFonts w:ascii="Arial" w:hAnsi="Arial" w:cs="Arial"/>
          <w:snapToGrid w:val="0"/>
          <w:sz w:val="22"/>
          <w:szCs w:val="24"/>
        </w:rPr>
        <w:t xml:space="preserve"> osob</w:t>
      </w:r>
      <w:r w:rsidR="001357AA">
        <w:rPr>
          <w:rFonts w:ascii="Arial" w:hAnsi="Arial" w:cs="Arial"/>
          <w:snapToGrid w:val="0"/>
          <w:sz w:val="22"/>
          <w:szCs w:val="24"/>
        </w:rPr>
        <w:t>;</w:t>
      </w:r>
    </w:p>
    <w:p w14:paraId="12CCB3B5" w14:textId="2FDBC7B3" w:rsidR="00264854" w:rsidRDefault="00FA500D" w:rsidP="00F27951">
      <w:pPr>
        <w:pStyle w:val="Textkomente"/>
        <w:numPr>
          <w:ilvl w:val="0"/>
          <w:numId w:val="47"/>
        </w:numPr>
        <w:ind w:left="284" w:hanging="284"/>
        <w:jc w:val="both"/>
        <w:rPr>
          <w:rFonts w:ascii="Arial" w:hAnsi="Arial" w:cs="Arial"/>
          <w:snapToGrid w:val="0"/>
          <w:sz w:val="22"/>
          <w:szCs w:val="24"/>
        </w:rPr>
      </w:pPr>
      <w:r w:rsidRPr="00844AAF">
        <w:rPr>
          <w:rFonts w:ascii="Arial" w:hAnsi="Arial" w:cs="Arial"/>
          <w:snapToGrid w:val="0"/>
          <w:sz w:val="22"/>
          <w:szCs w:val="24"/>
        </w:rPr>
        <w:t xml:space="preserve">Pro úklid malých ploch (např.: lavice, kliky, zábradlí, dotykové plochy, pracovní stoly, toalety, vodovodní baterie atd.) desinfekční prostředky minimálně s baktericidní, </w:t>
      </w:r>
      <w:proofErr w:type="spellStart"/>
      <w:r w:rsidRPr="00844AAF">
        <w:rPr>
          <w:rFonts w:ascii="Arial" w:hAnsi="Arial" w:cs="Arial"/>
          <w:snapToGrid w:val="0"/>
          <w:sz w:val="22"/>
          <w:szCs w:val="24"/>
        </w:rPr>
        <w:t>virucidní</w:t>
      </w:r>
      <w:proofErr w:type="spellEnd"/>
      <w:r w:rsidRPr="00844AAF">
        <w:rPr>
          <w:rFonts w:ascii="Arial" w:hAnsi="Arial" w:cs="Arial"/>
          <w:snapToGrid w:val="0"/>
          <w:sz w:val="22"/>
          <w:szCs w:val="24"/>
        </w:rPr>
        <w:t xml:space="preserve">, </w:t>
      </w:r>
      <w:proofErr w:type="spellStart"/>
      <w:r w:rsidRPr="00844AAF">
        <w:rPr>
          <w:rFonts w:ascii="Arial" w:hAnsi="Arial" w:cs="Arial"/>
          <w:snapToGrid w:val="0"/>
          <w:sz w:val="22"/>
          <w:szCs w:val="24"/>
        </w:rPr>
        <w:t>mykobaktericidní</w:t>
      </w:r>
      <w:proofErr w:type="spellEnd"/>
      <w:r w:rsidRPr="00844AAF">
        <w:rPr>
          <w:rFonts w:ascii="Arial" w:hAnsi="Arial" w:cs="Arial"/>
          <w:snapToGrid w:val="0"/>
          <w:sz w:val="22"/>
          <w:szCs w:val="24"/>
        </w:rPr>
        <w:t>, a fungicidní účinností, krátkou dobou expozice a bez nepříjemného zápachu, určené pro použití v přítomnosti osob.</w:t>
      </w:r>
    </w:p>
    <w:p w14:paraId="1796989C" w14:textId="07696076" w:rsidR="00D753F4" w:rsidRDefault="00D753F4" w:rsidP="00AA4A31">
      <w:pPr>
        <w:pStyle w:val="Textkomente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EFDFA0" w14:textId="77777777" w:rsidR="0002793F" w:rsidRDefault="0002793F" w:rsidP="0002793F">
      <w:pPr>
        <w:jc w:val="both"/>
        <w:rPr>
          <w:rStyle w:val="slostrnky"/>
          <w:rFonts w:ascii="Arial" w:hAnsi="Arial" w:cs="Arial"/>
          <w:sz w:val="24"/>
          <w:szCs w:val="24"/>
        </w:rPr>
      </w:pPr>
    </w:p>
    <w:p w14:paraId="3B62BE8A" w14:textId="77777777" w:rsidR="00627CD6" w:rsidRPr="00A069CA" w:rsidRDefault="00627CD6" w:rsidP="00627CD6">
      <w:pPr>
        <w:pStyle w:val="Nadpis1"/>
        <w:numPr>
          <w:ilvl w:val="0"/>
          <w:numId w:val="2"/>
        </w:numPr>
        <w:spacing w:before="0"/>
      </w:pPr>
      <w:r w:rsidRPr="00A069CA">
        <w:t>lhůta A MÍSTO plnění veřejné Zakázky</w:t>
      </w:r>
    </w:p>
    <w:p w14:paraId="56347D90" w14:textId="77777777" w:rsidR="00627CD6" w:rsidRPr="00A069CA" w:rsidRDefault="00627CD6" w:rsidP="00627CD6">
      <w:pPr>
        <w:ind w:left="644"/>
        <w:rPr>
          <w:rFonts w:ascii="Arial" w:hAnsi="Arial" w:cs="Arial"/>
        </w:rPr>
      </w:pPr>
    </w:p>
    <w:p w14:paraId="36C1D774" w14:textId="4E265213" w:rsidR="00627CD6" w:rsidRPr="00A069CA" w:rsidRDefault="00344E5B" w:rsidP="00627CD6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Lhůta</w:t>
      </w:r>
      <w:r w:rsidR="00627CD6" w:rsidRPr="00A069CA">
        <w:rPr>
          <w:caps w:val="0"/>
          <w:szCs w:val="32"/>
        </w:rPr>
        <w:t xml:space="preserve"> plnění veřejné zakázky</w:t>
      </w:r>
    </w:p>
    <w:p w14:paraId="064F176A" w14:textId="18DA88AD" w:rsidR="00B76F72" w:rsidRPr="00C803D2" w:rsidRDefault="00344E5B" w:rsidP="00E2054C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C803D2">
        <w:rPr>
          <w:rFonts w:ascii="Arial" w:hAnsi="Arial" w:cs="Arial"/>
          <w:sz w:val="22"/>
          <w:szCs w:val="22"/>
        </w:rPr>
        <w:t>Zadavatel pro zpracování nabídky stanovil následující podmínky vztahující se ke lhůtě plnění:</w:t>
      </w:r>
    </w:p>
    <w:p w14:paraId="127F52D7" w14:textId="2DC8BC92" w:rsidR="00344E5B" w:rsidRDefault="00344E5B" w:rsidP="0041084C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C803D2">
        <w:rPr>
          <w:rFonts w:ascii="Arial" w:hAnsi="Arial" w:cs="Arial"/>
          <w:sz w:val="22"/>
          <w:szCs w:val="22"/>
        </w:rPr>
        <w:t>Rámcová dohoda bude uzavřena na dobu určitou s délkou trvání 24 kalendářních</w:t>
      </w:r>
      <w:r w:rsidR="0041084C">
        <w:rPr>
          <w:rFonts w:ascii="Arial" w:hAnsi="Arial" w:cs="Arial"/>
          <w:sz w:val="22"/>
          <w:szCs w:val="22"/>
        </w:rPr>
        <w:t xml:space="preserve"> </w:t>
      </w:r>
      <w:r w:rsidRPr="00C803D2">
        <w:rPr>
          <w:rFonts w:ascii="Arial" w:hAnsi="Arial" w:cs="Arial"/>
          <w:sz w:val="22"/>
          <w:szCs w:val="22"/>
        </w:rPr>
        <w:t>měsíců, a to od</w:t>
      </w:r>
      <w:r w:rsidR="00F74C1F" w:rsidRPr="00C803D2">
        <w:rPr>
          <w:rFonts w:ascii="Arial" w:hAnsi="Arial" w:cs="Arial"/>
          <w:sz w:val="22"/>
          <w:szCs w:val="22"/>
        </w:rPr>
        <w:t xml:space="preserve"> 1. dne kalendářního měsíce následujícího po nabytí</w:t>
      </w:r>
      <w:r w:rsidRPr="00C803D2">
        <w:rPr>
          <w:rFonts w:ascii="Arial" w:hAnsi="Arial" w:cs="Arial"/>
          <w:sz w:val="22"/>
          <w:szCs w:val="22"/>
        </w:rPr>
        <w:t xml:space="preserve"> účinnosti rámcové dohody. </w:t>
      </w:r>
    </w:p>
    <w:p w14:paraId="35285550" w14:textId="77777777" w:rsidR="00B76F72" w:rsidRPr="00C803D2" w:rsidRDefault="00B76F72" w:rsidP="00344E5B">
      <w:pPr>
        <w:ind w:left="644"/>
        <w:jc w:val="both"/>
        <w:rPr>
          <w:rFonts w:ascii="Arial" w:hAnsi="Arial" w:cs="Arial"/>
          <w:sz w:val="22"/>
          <w:szCs w:val="22"/>
        </w:rPr>
      </w:pPr>
    </w:p>
    <w:p w14:paraId="7CE21587" w14:textId="77777777" w:rsidR="00344E5B" w:rsidRPr="00F74C1F" w:rsidRDefault="00344E5B" w:rsidP="00344E5B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F74C1F">
        <w:rPr>
          <w:caps w:val="0"/>
          <w:szCs w:val="32"/>
        </w:rPr>
        <w:t>Podmínky pro změnu termínu plnění</w:t>
      </w:r>
    </w:p>
    <w:p w14:paraId="166A35ED" w14:textId="21A9DEFA" w:rsidR="00344E5B" w:rsidRPr="00C803D2" w:rsidRDefault="00344E5B" w:rsidP="00344E5B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C803D2">
        <w:rPr>
          <w:rFonts w:ascii="Arial" w:hAnsi="Arial" w:cs="Arial"/>
          <w:sz w:val="22"/>
          <w:szCs w:val="22"/>
        </w:rPr>
        <w:t xml:space="preserve">Pokud z jakýchkoliv důvodů na straně zadavatele bude nemožné termín předpokládaného zahájení služeb dodržet (zejména prodloužením doby trvání </w:t>
      </w:r>
      <w:r w:rsidR="00F74C1F" w:rsidRPr="00C803D2">
        <w:rPr>
          <w:rFonts w:ascii="Arial" w:hAnsi="Arial" w:cs="Arial"/>
          <w:sz w:val="22"/>
          <w:szCs w:val="22"/>
        </w:rPr>
        <w:t>výběrového</w:t>
      </w:r>
      <w:r w:rsidRPr="00C803D2">
        <w:rPr>
          <w:rFonts w:ascii="Arial" w:hAnsi="Arial" w:cs="Arial"/>
          <w:sz w:val="22"/>
          <w:szCs w:val="22"/>
        </w:rPr>
        <w:t xml:space="preserve"> řízení) je zadavatel oprávněn jednostranně změnit předpokládaný termín zahájení. Doba trvání se pak prodlužuje o dobu shodnou s prodlením zadavatele tak, aby celková lhůta, po kterou je uskutečnění služeb vyžadováno, zůstala zachována.</w:t>
      </w:r>
    </w:p>
    <w:p w14:paraId="7210ED0E" w14:textId="77777777" w:rsidR="002C4540" w:rsidRDefault="002C4540" w:rsidP="002C4540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0E63282D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Místo plnění</w:t>
      </w:r>
    </w:p>
    <w:p w14:paraId="56EC3222" w14:textId="77777777" w:rsidR="00B76F72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C803D2">
        <w:rPr>
          <w:rFonts w:ascii="Arial" w:hAnsi="Arial" w:cs="Arial"/>
          <w:sz w:val="22"/>
          <w:szCs w:val="22"/>
        </w:rPr>
        <w:t xml:space="preserve">Místem plnění </w:t>
      </w:r>
      <w:r w:rsidR="009A4C99" w:rsidRPr="00C803D2">
        <w:rPr>
          <w:rFonts w:ascii="Arial" w:hAnsi="Arial" w:cs="Arial"/>
          <w:sz w:val="22"/>
          <w:szCs w:val="22"/>
        </w:rPr>
        <w:t>j</w:t>
      </w:r>
      <w:r w:rsidR="00625B90">
        <w:rPr>
          <w:rFonts w:ascii="Arial" w:hAnsi="Arial" w:cs="Arial"/>
          <w:sz w:val="22"/>
          <w:szCs w:val="22"/>
        </w:rPr>
        <w:t>sou</w:t>
      </w:r>
      <w:r w:rsidR="009A4C99" w:rsidRPr="00C803D2">
        <w:rPr>
          <w:rFonts w:ascii="Arial" w:hAnsi="Arial" w:cs="Arial"/>
          <w:sz w:val="22"/>
          <w:szCs w:val="22"/>
        </w:rPr>
        <w:t xml:space="preserve"> </w:t>
      </w:r>
      <w:r w:rsidR="00344E5B" w:rsidRPr="00C803D2">
        <w:rPr>
          <w:rFonts w:ascii="Arial" w:hAnsi="Arial" w:cs="Arial"/>
          <w:sz w:val="22"/>
          <w:szCs w:val="22"/>
        </w:rPr>
        <w:t>budov</w:t>
      </w:r>
      <w:r w:rsidR="00625B90">
        <w:rPr>
          <w:rFonts w:ascii="Arial" w:hAnsi="Arial" w:cs="Arial"/>
          <w:sz w:val="22"/>
          <w:szCs w:val="22"/>
        </w:rPr>
        <w:t>y</w:t>
      </w:r>
      <w:r w:rsidR="00344E5B" w:rsidRPr="00C803D2">
        <w:rPr>
          <w:rFonts w:ascii="Arial" w:hAnsi="Arial" w:cs="Arial"/>
          <w:sz w:val="22"/>
          <w:szCs w:val="22"/>
        </w:rPr>
        <w:t xml:space="preserve"> </w:t>
      </w:r>
      <w:r w:rsidR="00625B90">
        <w:rPr>
          <w:rFonts w:ascii="Arial" w:hAnsi="Arial" w:cs="Arial"/>
          <w:sz w:val="22"/>
          <w:szCs w:val="22"/>
        </w:rPr>
        <w:t>Filozofické fakulty</w:t>
      </w:r>
      <w:r w:rsidR="00344E5B" w:rsidRPr="00C803D2">
        <w:rPr>
          <w:rFonts w:ascii="Arial" w:hAnsi="Arial" w:cs="Arial"/>
          <w:sz w:val="22"/>
          <w:szCs w:val="22"/>
        </w:rPr>
        <w:t xml:space="preserve"> Ostravské univerzity</w:t>
      </w:r>
      <w:r w:rsidR="00B76F72">
        <w:rPr>
          <w:rFonts w:ascii="Arial" w:hAnsi="Arial" w:cs="Arial"/>
          <w:sz w:val="22"/>
          <w:szCs w:val="22"/>
        </w:rPr>
        <w:t>:</w:t>
      </w:r>
    </w:p>
    <w:p w14:paraId="3F8BB765" w14:textId="0CA2836D" w:rsidR="00B76F72" w:rsidRPr="00B76F72" w:rsidRDefault="00B76F72" w:rsidP="00E2054C">
      <w:pPr>
        <w:pStyle w:val="Odstavecseseznamem"/>
        <w:numPr>
          <w:ilvl w:val="0"/>
          <w:numId w:val="46"/>
        </w:numPr>
        <w:spacing w:after="0" w:line="240" w:lineRule="auto"/>
        <w:ind w:left="1003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Budova D, ul.</w:t>
      </w:r>
      <w:r w:rsidR="00344E5B" w:rsidRPr="00B76F72">
        <w:rPr>
          <w:rFonts w:ascii="Arial" w:hAnsi="Arial" w:cs="Arial"/>
        </w:rPr>
        <w:t xml:space="preserve"> </w:t>
      </w:r>
      <w:r w:rsidR="002552A2" w:rsidRPr="00B76F72">
        <w:rPr>
          <w:rFonts w:ascii="Arial" w:hAnsi="Arial" w:cs="Arial"/>
        </w:rPr>
        <w:t>Reální 3</w:t>
      </w:r>
      <w:r w:rsidR="00F56F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76F72">
        <w:rPr>
          <w:rFonts w:ascii="Arial" w:hAnsi="Arial" w:cs="Arial"/>
        </w:rPr>
        <w:t>701 03 Ostrava</w:t>
      </w:r>
      <w:r>
        <w:rPr>
          <w:rFonts w:ascii="Arial" w:hAnsi="Arial" w:cs="Arial"/>
        </w:rPr>
        <w:t>,</w:t>
      </w:r>
    </w:p>
    <w:p w14:paraId="1BB11A82" w14:textId="5198B2CE" w:rsidR="00B76F72" w:rsidRPr="00B76F72" w:rsidRDefault="00B76F72" w:rsidP="00E2054C">
      <w:pPr>
        <w:pStyle w:val="Odstavecseseznamem"/>
        <w:numPr>
          <w:ilvl w:val="0"/>
          <w:numId w:val="46"/>
        </w:numPr>
        <w:spacing w:after="0" w:line="240" w:lineRule="auto"/>
        <w:ind w:left="1003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Budova DM, ul. </w:t>
      </w:r>
      <w:r w:rsidR="002552A2" w:rsidRPr="00B76F72">
        <w:rPr>
          <w:rFonts w:ascii="Arial" w:hAnsi="Arial" w:cs="Arial"/>
        </w:rPr>
        <w:t>Reální 5</w:t>
      </w:r>
      <w:r w:rsidR="00F56F3B">
        <w:rPr>
          <w:rFonts w:ascii="Arial" w:hAnsi="Arial" w:cs="Arial"/>
        </w:rPr>
        <w:t>,</w:t>
      </w:r>
      <w:r w:rsidR="002552A2" w:rsidRPr="00B76F72">
        <w:rPr>
          <w:rFonts w:ascii="Arial" w:hAnsi="Arial" w:cs="Arial"/>
        </w:rPr>
        <w:t xml:space="preserve"> </w:t>
      </w:r>
      <w:r w:rsidRPr="00B76F72">
        <w:rPr>
          <w:rFonts w:ascii="Arial" w:hAnsi="Arial" w:cs="Arial"/>
        </w:rPr>
        <w:t>701 03 Ostrava</w:t>
      </w:r>
      <w:r>
        <w:rPr>
          <w:rFonts w:ascii="Arial" w:hAnsi="Arial" w:cs="Arial"/>
        </w:rPr>
        <w:t>,</w:t>
      </w:r>
    </w:p>
    <w:p w14:paraId="0D090404" w14:textId="0C301F53" w:rsidR="00A049BA" w:rsidRPr="00B76F72" w:rsidRDefault="00B76F72" w:rsidP="00E2054C">
      <w:pPr>
        <w:pStyle w:val="Odstavecseseznamem"/>
        <w:numPr>
          <w:ilvl w:val="0"/>
          <w:numId w:val="46"/>
        </w:numPr>
        <w:spacing w:after="0" w:line="240" w:lineRule="auto"/>
        <w:ind w:left="1003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Budova E, ul. </w:t>
      </w:r>
      <w:r w:rsidR="002552A2" w:rsidRPr="00B76F72">
        <w:rPr>
          <w:rFonts w:ascii="Arial" w:hAnsi="Arial" w:cs="Arial"/>
        </w:rPr>
        <w:t>Čs. Legií 9, 701 03 Ostrava.</w:t>
      </w:r>
    </w:p>
    <w:p w14:paraId="3A6E2188" w14:textId="19FA3F3C" w:rsidR="00844AAF" w:rsidRPr="00086738" w:rsidRDefault="00F56F3B" w:rsidP="00086738">
      <w:pPr>
        <w:ind w:left="284" w:firstLine="360"/>
        <w:jc w:val="both"/>
        <w:rPr>
          <w:rFonts w:ascii="Arial" w:hAnsi="Arial" w:cs="Arial"/>
          <w:bCs/>
          <w:sz w:val="22"/>
          <w:szCs w:val="18"/>
        </w:rPr>
      </w:pPr>
      <w:r w:rsidRPr="006F6E9B">
        <w:rPr>
          <w:rFonts w:ascii="Arial" w:hAnsi="Arial" w:cs="Arial"/>
          <w:bCs/>
          <w:sz w:val="22"/>
          <w:szCs w:val="18"/>
        </w:rPr>
        <w:t>Tyto tři budovy tvoří jeden navzájem propojený komplex budov.</w:t>
      </w:r>
    </w:p>
    <w:p w14:paraId="3412CB4D" w14:textId="77777777" w:rsidR="00844AAF" w:rsidRDefault="00844AAF" w:rsidP="006F6E9B">
      <w:pPr>
        <w:ind w:left="284"/>
        <w:jc w:val="both"/>
        <w:rPr>
          <w:rFonts w:ascii="Arial" w:hAnsi="Arial" w:cs="Arial"/>
          <w:bCs/>
          <w:sz w:val="24"/>
        </w:rPr>
      </w:pPr>
    </w:p>
    <w:p w14:paraId="27FA904D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 xml:space="preserve">OBCHODNÍ a platební PODMÍNKY </w:t>
      </w:r>
    </w:p>
    <w:p w14:paraId="527E9324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5A153346" w14:textId="77777777" w:rsidR="00167B03" w:rsidRDefault="00167B03" w:rsidP="00167B03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Obchodní a platební podmínky pro plnění předmětu zakázky</w:t>
      </w:r>
    </w:p>
    <w:p w14:paraId="7A5CE529" w14:textId="2F231686" w:rsidR="00167B03" w:rsidRPr="002552A2" w:rsidRDefault="00167B03" w:rsidP="00167B03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2A2">
        <w:rPr>
          <w:rFonts w:ascii="Arial" w:hAnsi="Arial" w:cs="Arial"/>
          <w:sz w:val="22"/>
          <w:szCs w:val="22"/>
          <w:lang w:eastAsia="cs-CZ"/>
        </w:rPr>
        <w:t xml:space="preserve">Zadavatel jako součást </w:t>
      </w:r>
      <w:r w:rsidR="002552A2">
        <w:rPr>
          <w:rFonts w:ascii="Arial" w:hAnsi="Arial" w:cs="Arial"/>
          <w:sz w:val="22"/>
          <w:szCs w:val="22"/>
          <w:lang w:eastAsia="cs-CZ"/>
        </w:rPr>
        <w:t>z</w:t>
      </w:r>
      <w:r w:rsidRPr="002552A2">
        <w:rPr>
          <w:rFonts w:ascii="Arial" w:hAnsi="Arial" w:cs="Arial"/>
          <w:sz w:val="22"/>
          <w:szCs w:val="22"/>
          <w:lang w:eastAsia="cs-CZ"/>
        </w:rPr>
        <w:t>adávací dokumentace předkládá obchodní a platební podmínky (dále jen „obchodní podmínky“). Obchodní podmínky stanovené pro veřejnou zakázku jsou vymezeny v </w:t>
      </w:r>
      <w:r w:rsidR="005817F2" w:rsidRPr="00F240D5">
        <w:rPr>
          <w:rFonts w:ascii="Arial" w:hAnsi="Arial" w:cs="Arial"/>
          <w:sz w:val="22"/>
          <w:szCs w:val="22"/>
          <w:lang w:eastAsia="cs-CZ"/>
        </w:rPr>
        <w:t>P</w:t>
      </w:r>
      <w:r w:rsidRPr="00F240D5">
        <w:rPr>
          <w:rFonts w:ascii="Arial" w:hAnsi="Arial" w:cs="Arial"/>
          <w:sz w:val="22"/>
          <w:szCs w:val="22"/>
          <w:lang w:eastAsia="cs-CZ"/>
        </w:rPr>
        <w:t xml:space="preserve">říloze č. </w:t>
      </w:r>
      <w:r w:rsidR="002910F1">
        <w:rPr>
          <w:rFonts w:ascii="Arial" w:hAnsi="Arial" w:cs="Arial"/>
          <w:sz w:val="22"/>
          <w:szCs w:val="22"/>
          <w:lang w:eastAsia="cs-CZ"/>
        </w:rPr>
        <w:t>5</w:t>
      </w:r>
      <w:r w:rsidRPr="002552A2">
        <w:rPr>
          <w:rFonts w:ascii="Arial" w:hAnsi="Arial" w:cs="Arial"/>
          <w:sz w:val="22"/>
          <w:szCs w:val="22"/>
          <w:lang w:eastAsia="cs-CZ"/>
        </w:rPr>
        <w:t xml:space="preserve"> této zadávací dokumentace.</w:t>
      </w:r>
    </w:p>
    <w:p w14:paraId="127DBB23" w14:textId="77777777" w:rsidR="002552A2" w:rsidRPr="002552A2" w:rsidRDefault="002552A2" w:rsidP="00167B03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8A11024" w14:textId="5F21BE4C" w:rsidR="00167B03" w:rsidRPr="002552A2" w:rsidRDefault="00167B03" w:rsidP="00294477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2A2">
        <w:rPr>
          <w:rFonts w:ascii="Arial" w:hAnsi="Arial" w:cs="Arial"/>
          <w:sz w:val="22"/>
          <w:szCs w:val="22"/>
          <w:lang w:eastAsia="cs-CZ"/>
        </w:rPr>
        <w:lastRenderedPageBreak/>
        <w:t xml:space="preserve">Obchodní podmínky jsou vypracovány ve struktuře odpovídající návrhu rámcové dohody. Dodavatelé tyto obchodní podmínky pouze doplní o údaje nezbytné pro vznik návrhu smlouvy (zejména identifikační údaje dodavatele, cenové údaje a popřípadě jiné údaje, které zadavatel požaduje) a takto doplněné obchodní podmínky předloží jako svůj </w:t>
      </w:r>
      <w:r w:rsidR="003172EF" w:rsidRPr="002552A2">
        <w:rPr>
          <w:rFonts w:ascii="Arial" w:hAnsi="Arial" w:cs="Arial"/>
          <w:sz w:val="22"/>
          <w:szCs w:val="22"/>
          <w:lang w:eastAsia="cs-CZ"/>
        </w:rPr>
        <w:t xml:space="preserve">návrh </w:t>
      </w:r>
      <w:r w:rsidRPr="002552A2">
        <w:rPr>
          <w:rFonts w:ascii="Arial" w:hAnsi="Arial" w:cs="Arial"/>
          <w:sz w:val="22"/>
          <w:szCs w:val="22"/>
          <w:lang w:eastAsia="cs-CZ"/>
        </w:rPr>
        <w:t xml:space="preserve">rámcové </w:t>
      </w:r>
      <w:r w:rsidR="00C803D2" w:rsidRPr="002552A2">
        <w:rPr>
          <w:rFonts w:ascii="Arial" w:hAnsi="Arial" w:cs="Arial"/>
          <w:sz w:val="22"/>
          <w:szCs w:val="22"/>
          <w:lang w:eastAsia="cs-CZ"/>
        </w:rPr>
        <w:t>dohody</w:t>
      </w:r>
      <w:r w:rsidRPr="002552A2">
        <w:rPr>
          <w:rFonts w:ascii="Arial" w:hAnsi="Arial" w:cs="Arial"/>
          <w:sz w:val="22"/>
          <w:szCs w:val="22"/>
          <w:lang w:eastAsia="cs-CZ"/>
        </w:rPr>
        <w:t>.</w:t>
      </w:r>
    </w:p>
    <w:p w14:paraId="65F50D57" w14:textId="77777777" w:rsidR="00167B03" w:rsidRDefault="00167B03" w:rsidP="00167B03">
      <w:pPr>
        <w:ind w:left="644"/>
      </w:pPr>
    </w:p>
    <w:p w14:paraId="050DC1C3" w14:textId="77777777" w:rsidR="00167B03" w:rsidRDefault="00167B03" w:rsidP="00167B03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Závaznost obchodních podmínek</w:t>
      </w:r>
    </w:p>
    <w:p w14:paraId="7BCF12AE" w14:textId="77777777" w:rsidR="00167B03" w:rsidRPr="002552A2" w:rsidRDefault="00167B03" w:rsidP="00167B0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Obchodní podmínky vymezují budoucí rámec smluvního vztahu. Nabídka účastníka musí respektovat stanovené obchodní podmínky a v žádné části nesmí obsahovat ustanovení, které by bylo s nimi v rozporu, nebo které by znevýhodňovalo zadavatele. Nerespektování stanovených obchodních podmínek znamená nesplnění zadávacích podmínek stanovených zadavatelem, jehož důsledkem může být vyloučení účastníka výběrového řízení.</w:t>
      </w:r>
    </w:p>
    <w:p w14:paraId="520C89EE" w14:textId="77777777" w:rsidR="00167B03" w:rsidRPr="002552A2" w:rsidRDefault="00167B03" w:rsidP="00167B03">
      <w:pPr>
        <w:ind w:left="136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145EE1" w14:textId="77777777" w:rsidR="00167B03" w:rsidRDefault="00167B03" w:rsidP="00167B03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>
        <w:rPr>
          <w:caps w:val="0"/>
          <w:szCs w:val="32"/>
        </w:rPr>
        <w:t>Vysvětlení obchodních podmínek</w:t>
      </w:r>
    </w:p>
    <w:p w14:paraId="4FC535EA" w14:textId="3398A8CB" w:rsidR="00C600E5" w:rsidRPr="002552A2" w:rsidRDefault="00167B03" w:rsidP="00C600E5">
      <w:pPr>
        <w:ind w:firstLine="644"/>
        <w:jc w:val="both"/>
        <w:rPr>
          <w:rFonts w:ascii="Arial" w:hAnsi="Arial"/>
          <w:sz w:val="22"/>
          <w:szCs w:val="22"/>
        </w:rPr>
      </w:pPr>
      <w:r w:rsidRPr="002552A2">
        <w:rPr>
          <w:rFonts w:ascii="Arial" w:hAnsi="Arial"/>
          <w:sz w:val="22"/>
          <w:szCs w:val="22"/>
        </w:rPr>
        <w:t xml:space="preserve">V případě nejasností v obsahu obchodních podmínek mají dodavatelé možnost si písemně požádat o jejich vysvětlení v průběhu lhůty pro podání nabídek způsobem </w:t>
      </w:r>
      <w:r w:rsidRPr="00086738">
        <w:rPr>
          <w:rFonts w:ascii="Arial" w:hAnsi="Arial"/>
          <w:sz w:val="22"/>
          <w:szCs w:val="22"/>
        </w:rPr>
        <w:t xml:space="preserve">stanoveným v </w:t>
      </w:r>
      <w:r w:rsidRPr="00D35011">
        <w:rPr>
          <w:rFonts w:ascii="Arial" w:hAnsi="Arial"/>
          <w:sz w:val="22"/>
          <w:szCs w:val="22"/>
        </w:rPr>
        <w:t>čl. 1</w:t>
      </w:r>
      <w:r w:rsidR="00D35011" w:rsidRPr="00D35011">
        <w:rPr>
          <w:rFonts w:ascii="Arial" w:hAnsi="Arial"/>
          <w:sz w:val="22"/>
          <w:szCs w:val="22"/>
        </w:rPr>
        <w:t>4</w:t>
      </w:r>
      <w:r w:rsidRPr="00D35011">
        <w:rPr>
          <w:rFonts w:ascii="Arial" w:hAnsi="Arial"/>
          <w:sz w:val="22"/>
          <w:szCs w:val="22"/>
        </w:rPr>
        <w:t xml:space="preserve"> této </w:t>
      </w:r>
      <w:r w:rsidR="002552A2" w:rsidRPr="00D35011">
        <w:rPr>
          <w:rFonts w:ascii="Arial" w:hAnsi="Arial"/>
          <w:sz w:val="22"/>
          <w:szCs w:val="22"/>
        </w:rPr>
        <w:t>z</w:t>
      </w:r>
      <w:r w:rsidRPr="00D35011">
        <w:rPr>
          <w:rFonts w:ascii="Arial" w:hAnsi="Arial"/>
          <w:sz w:val="22"/>
          <w:szCs w:val="22"/>
        </w:rPr>
        <w:t>adávací</w:t>
      </w:r>
      <w:r w:rsidRPr="002552A2">
        <w:rPr>
          <w:rFonts w:ascii="Arial" w:hAnsi="Arial"/>
          <w:sz w:val="22"/>
          <w:szCs w:val="22"/>
        </w:rPr>
        <w:t xml:space="preserve"> dokumentace.</w:t>
      </w:r>
    </w:p>
    <w:p w14:paraId="5A144C3E" w14:textId="447D8ADC" w:rsidR="00C600E5" w:rsidRDefault="00C600E5" w:rsidP="00C600E5">
      <w:pPr>
        <w:ind w:firstLine="644"/>
        <w:jc w:val="both"/>
        <w:rPr>
          <w:rFonts w:ascii="Arial" w:hAnsi="Arial"/>
          <w:sz w:val="24"/>
        </w:rPr>
      </w:pPr>
    </w:p>
    <w:p w14:paraId="1F44E4DA" w14:textId="77777777" w:rsidR="00AA4A31" w:rsidRDefault="00AA4A31" w:rsidP="00C600E5">
      <w:pPr>
        <w:ind w:firstLine="644"/>
        <w:jc w:val="both"/>
        <w:rPr>
          <w:rFonts w:ascii="Arial" w:hAnsi="Arial"/>
          <w:sz w:val="24"/>
        </w:rPr>
      </w:pPr>
    </w:p>
    <w:p w14:paraId="3DE92292" w14:textId="71A9F55D" w:rsidR="00C600E5" w:rsidRDefault="00C600E5" w:rsidP="00C600E5">
      <w:pPr>
        <w:keepNext/>
        <w:numPr>
          <w:ilvl w:val="0"/>
          <w:numId w:val="2"/>
        </w:numPr>
        <w:tabs>
          <w:tab w:val="clear" w:pos="644"/>
          <w:tab w:val="num" w:pos="1080"/>
        </w:tabs>
        <w:suppressAutoHyphens w:val="0"/>
        <w:outlineLvl w:val="0"/>
        <w:rPr>
          <w:rFonts w:ascii="Arial" w:hAnsi="Arial" w:cs="Arial"/>
          <w:b/>
          <w:caps/>
          <w:snapToGrid w:val="0"/>
          <w:sz w:val="32"/>
        </w:rPr>
      </w:pPr>
      <w:r w:rsidRPr="00162659">
        <w:rPr>
          <w:rFonts w:ascii="Arial" w:hAnsi="Arial" w:cs="Arial"/>
          <w:b/>
          <w:caps/>
          <w:snapToGrid w:val="0"/>
          <w:sz w:val="32"/>
        </w:rPr>
        <w:t xml:space="preserve">výhrada změny závazku </w:t>
      </w:r>
    </w:p>
    <w:p w14:paraId="2036E97F" w14:textId="77777777" w:rsidR="00D753F4" w:rsidRPr="002552A2" w:rsidRDefault="00D753F4" w:rsidP="00D753F4">
      <w:pPr>
        <w:keepNext/>
        <w:suppressAutoHyphens w:val="0"/>
        <w:ind w:left="644"/>
        <w:outlineLvl w:val="0"/>
        <w:rPr>
          <w:rFonts w:ascii="Arial" w:hAnsi="Arial" w:cs="Arial"/>
          <w:b/>
          <w:caps/>
          <w:snapToGrid w:val="0"/>
        </w:rPr>
      </w:pPr>
    </w:p>
    <w:p w14:paraId="33695B49" w14:textId="77777777" w:rsidR="00C600E5" w:rsidRPr="00162659" w:rsidRDefault="00C600E5" w:rsidP="00C600E5">
      <w:pPr>
        <w:keepNext/>
        <w:numPr>
          <w:ilvl w:val="1"/>
          <w:numId w:val="2"/>
        </w:numPr>
        <w:tabs>
          <w:tab w:val="clear" w:pos="1146"/>
        </w:tabs>
        <w:suppressAutoHyphens w:val="0"/>
        <w:jc w:val="both"/>
        <w:outlineLvl w:val="1"/>
        <w:rPr>
          <w:rFonts w:ascii="Arial" w:hAnsi="Arial" w:cs="Arial"/>
          <w:b/>
          <w:snapToGrid w:val="0"/>
          <w:sz w:val="28"/>
          <w:szCs w:val="28"/>
          <w:u w:color="333399"/>
        </w:rPr>
      </w:pPr>
      <w:r w:rsidRPr="00162659">
        <w:rPr>
          <w:rFonts w:ascii="Arial" w:hAnsi="Arial" w:cs="Arial"/>
          <w:b/>
          <w:snapToGrid w:val="0"/>
          <w:sz w:val="28"/>
          <w:szCs w:val="28"/>
          <w:u w:color="333399"/>
        </w:rPr>
        <w:t>Podmínky překročení nabídkové ceny</w:t>
      </w:r>
    </w:p>
    <w:p w14:paraId="432953C7" w14:textId="7AA2A86C" w:rsidR="00C600E5" w:rsidRPr="002552A2" w:rsidRDefault="00C600E5" w:rsidP="00C600E5">
      <w:pPr>
        <w:ind w:firstLine="720"/>
        <w:jc w:val="both"/>
        <w:rPr>
          <w:rFonts w:ascii="Arial" w:eastAsia="MS Mincho" w:hAnsi="Arial" w:cs="Arial"/>
          <w:sz w:val="22"/>
          <w:szCs w:val="22"/>
        </w:rPr>
      </w:pPr>
      <w:r w:rsidRPr="002552A2">
        <w:rPr>
          <w:rFonts w:ascii="Arial" w:eastAsia="MS Mincho" w:hAnsi="Arial" w:cs="Arial"/>
          <w:sz w:val="22"/>
          <w:szCs w:val="22"/>
        </w:rPr>
        <w:t xml:space="preserve">Sjednané ceny je možné změnit pouze, pokud v průběhu platnosti </w:t>
      </w:r>
      <w:r w:rsidR="00C803D2" w:rsidRPr="002552A2">
        <w:rPr>
          <w:rFonts w:ascii="Arial" w:eastAsia="MS Mincho" w:hAnsi="Arial" w:cs="Arial"/>
          <w:sz w:val="22"/>
          <w:szCs w:val="22"/>
        </w:rPr>
        <w:t>dohody</w:t>
      </w:r>
      <w:r w:rsidRPr="002552A2">
        <w:rPr>
          <w:rFonts w:ascii="Arial" w:eastAsia="MS Mincho" w:hAnsi="Arial" w:cs="Arial"/>
          <w:sz w:val="22"/>
          <w:szCs w:val="22"/>
        </w:rPr>
        <w:t xml:space="preserve"> dojde ke změnám sazeb DPH podle zákona č. 235/2004 Sb., o dani z přidané hodnoty. </w:t>
      </w:r>
    </w:p>
    <w:p w14:paraId="6A3BE316" w14:textId="77777777" w:rsidR="00AD2D8F" w:rsidRDefault="00AD2D8F">
      <w:pPr>
        <w:ind w:firstLine="644"/>
        <w:jc w:val="both"/>
        <w:rPr>
          <w:rFonts w:ascii="Arial" w:hAnsi="Arial" w:cs="Arial"/>
          <w:sz w:val="24"/>
        </w:rPr>
      </w:pPr>
    </w:p>
    <w:p w14:paraId="2E7539B1" w14:textId="77777777" w:rsidR="00D97474" w:rsidRDefault="00D97474" w:rsidP="002552A2">
      <w:pPr>
        <w:jc w:val="both"/>
        <w:rPr>
          <w:rFonts w:ascii="Arial" w:hAnsi="Arial"/>
          <w:sz w:val="24"/>
        </w:rPr>
      </w:pPr>
    </w:p>
    <w:p w14:paraId="6C7DB5DD" w14:textId="77777777" w:rsidR="00A049BA" w:rsidRPr="00A069CA" w:rsidRDefault="007A470E" w:rsidP="00C600E5">
      <w:pPr>
        <w:pStyle w:val="Nadpis1"/>
        <w:numPr>
          <w:ilvl w:val="0"/>
          <w:numId w:val="2"/>
        </w:numPr>
        <w:spacing w:before="0"/>
      </w:pPr>
      <w:r w:rsidRPr="00A069CA">
        <w:t>POŽADAVeK NA způsob zpracování nabídkové ceny</w:t>
      </w:r>
    </w:p>
    <w:p w14:paraId="2DB6D680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5A4FB69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Nabídková cena a podmínky pro její zpracování</w:t>
      </w:r>
    </w:p>
    <w:p w14:paraId="632FE22C" w14:textId="7CB2929B" w:rsidR="00C600E5" w:rsidRDefault="00C600E5" w:rsidP="002552A2">
      <w:pPr>
        <w:tabs>
          <w:tab w:val="num" w:pos="1288"/>
        </w:tabs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2552A2">
        <w:rPr>
          <w:rFonts w:ascii="Arial" w:hAnsi="Arial" w:cs="Arial"/>
          <w:snapToGrid w:val="0"/>
          <w:sz w:val="22"/>
          <w:szCs w:val="22"/>
        </w:rPr>
        <w:t xml:space="preserve">Nabídkovou cenou se pro účely </w:t>
      </w:r>
      <w:r w:rsidR="006F722D" w:rsidRPr="002552A2">
        <w:rPr>
          <w:rFonts w:ascii="Arial" w:hAnsi="Arial" w:cs="Arial"/>
          <w:snapToGrid w:val="0"/>
          <w:sz w:val="22"/>
          <w:szCs w:val="22"/>
        </w:rPr>
        <w:t>výběrového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řízení rozumí</w:t>
      </w:r>
      <w:r w:rsidR="006F722D" w:rsidRPr="002552A2">
        <w:rPr>
          <w:rFonts w:ascii="Arial" w:hAnsi="Arial" w:cs="Arial"/>
          <w:snapToGrid w:val="0"/>
          <w:sz w:val="22"/>
          <w:szCs w:val="22"/>
        </w:rPr>
        <w:t xml:space="preserve"> jak jednotkové ceny položek specifikovaných v Příloze č. 1 – </w:t>
      </w:r>
      <w:r w:rsidR="006F722D" w:rsidRPr="00D06CAD">
        <w:rPr>
          <w:rFonts w:ascii="Arial" w:hAnsi="Arial" w:cs="Arial"/>
          <w:snapToGrid w:val="0"/>
          <w:sz w:val="22"/>
          <w:szCs w:val="22"/>
        </w:rPr>
        <w:t>Popis objekt</w:t>
      </w:r>
      <w:r w:rsidR="0050715F" w:rsidRPr="00D06CAD">
        <w:rPr>
          <w:rFonts w:ascii="Arial" w:hAnsi="Arial" w:cs="Arial"/>
          <w:snapToGrid w:val="0"/>
          <w:sz w:val="22"/>
          <w:szCs w:val="22"/>
        </w:rPr>
        <w:t>ů</w:t>
      </w:r>
      <w:r w:rsidR="006F722D" w:rsidRPr="00D06CAD">
        <w:rPr>
          <w:rFonts w:ascii="Arial" w:hAnsi="Arial" w:cs="Arial"/>
          <w:snapToGrid w:val="0"/>
          <w:sz w:val="22"/>
          <w:szCs w:val="22"/>
        </w:rPr>
        <w:t xml:space="preserve"> a rozsah požadovaných služeb</w:t>
      </w:r>
      <w:r w:rsidR="00C8004F" w:rsidRPr="002552A2">
        <w:rPr>
          <w:rFonts w:ascii="Arial" w:hAnsi="Arial" w:cs="Arial"/>
          <w:snapToGrid w:val="0"/>
          <w:sz w:val="22"/>
          <w:szCs w:val="22"/>
        </w:rPr>
        <w:t>, tak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celková cena bez DPH za předpokládané opakující se poskytování úklidových služeb dle čl. 3 této </w:t>
      </w:r>
      <w:r w:rsidR="002552A2">
        <w:rPr>
          <w:rFonts w:ascii="Arial" w:hAnsi="Arial" w:cs="Arial"/>
          <w:snapToGrid w:val="0"/>
          <w:sz w:val="22"/>
          <w:szCs w:val="22"/>
        </w:rPr>
        <w:t>z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adávací dokumentace 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v průběhu </w:t>
      </w:r>
      <w:r w:rsidR="0014056F" w:rsidRPr="002552A2">
        <w:rPr>
          <w:rFonts w:ascii="Arial" w:hAnsi="Arial" w:cs="Arial"/>
          <w:b/>
          <w:snapToGrid w:val="0"/>
          <w:sz w:val="22"/>
          <w:szCs w:val="22"/>
        </w:rPr>
        <w:t>24 kalendářních měsíců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.  </w:t>
      </w:r>
      <w:r w:rsidR="00C8004F" w:rsidRPr="002552A2">
        <w:rPr>
          <w:rFonts w:ascii="Arial" w:hAnsi="Arial" w:cs="Arial"/>
          <w:snapToGrid w:val="0"/>
          <w:sz w:val="22"/>
          <w:szCs w:val="22"/>
        </w:rPr>
        <w:t>Zadavatel upozorňuje, že celková cena bez DPH bude sloužit pouze pro potřeby vyhodnocení</w:t>
      </w:r>
      <w:r w:rsidR="005817F2" w:rsidRPr="002552A2">
        <w:rPr>
          <w:rFonts w:ascii="Arial" w:hAnsi="Arial" w:cs="Arial"/>
          <w:snapToGrid w:val="0"/>
          <w:sz w:val="22"/>
          <w:szCs w:val="22"/>
        </w:rPr>
        <w:t xml:space="preserve"> veřejné</w:t>
      </w:r>
      <w:r w:rsidR="00C8004F" w:rsidRPr="002552A2">
        <w:rPr>
          <w:rFonts w:ascii="Arial" w:hAnsi="Arial" w:cs="Arial"/>
          <w:snapToGrid w:val="0"/>
          <w:sz w:val="22"/>
          <w:szCs w:val="22"/>
        </w:rPr>
        <w:t xml:space="preserve"> zakázky.</w:t>
      </w:r>
    </w:p>
    <w:p w14:paraId="69AF4735" w14:textId="77777777" w:rsidR="00D06CAD" w:rsidRPr="002552A2" w:rsidRDefault="00D06CAD" w:rsidP="002552A2">
      <w:pPr>
        <w:tabs>
          <w:tab w:val="num" w:pos="1288"/>
        </w:tabs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3F04A9F2" w14:textId="752D83C6" w:rsidR="00C600E5" w:rsidRPr="002552A2" w:rsidRDefault="00C600E5" w:rsidP="00C600E5">
      <w:pPr>
        <w:tabs>
          <w:tab w:val="num" w:pos="1288"/>
        </w:tabs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Hlk27477405"/>
      <w:r w:rsidRPr="002552A2">
        <w:rPr>
          <w:rFonts w:ascii="Arial" w:hAnsi="Arial" w:cs="Arial"/>
          <w:snapToGrid w:val="0"/>
          <w:sz w:val="22"/>
          <w:szCs w:val="22"/>
        </w:rPr>
        <w:t xml:space="preserve">Nabídková cena musí obsahovat veškeré nutné náklady k řádné realizaci zakázky včetně všech souvisejících nákladů (např. poplatky, náklady vynaložené na </w:t>
      </w:r>
      <w:r w:rsidRPr="002552A2">
        <w:rPr>
          <w:rFonts w:ascii="Arial" w:eastAsia="Calibri" w:hAnsi="Arial" w:cs="Arial"/>
          <w:sz w:val="22"/>
          <w:szCs w:val="22"/>
          <w:lang w:eastAsia="en-US"/>
        </w:rPr>
        <w:t>dodávky čist</w:t>
      </w:r>
      <w:r w:rsidR="00D753F4" w:rsidRPr="002552A2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2552A2">
        <w:rPr>
          <w:rFonts w:ascii="Arial" w:eastAsia="Calibri" w:hAnsi="Arial" w:cs="Arial"/>
          <w:sz w:val="22"/>
          <w:szCs w:val="22"/>
          <w:lang w:eastAsia="en-US"/>
        </w:rPr>
        <w:t>cích, desinfekčních prostředků, pytlů do odpadkových košů a dalšího potřebného spotřebního materiálu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k provádění služeb, </w:t>
      </w:r>
      <w:bookmarkStart w:id="4" w:name="_Hlk25835660"/>
      <w:r w:rsidRPr="002552A2">
        <w:rPr>
          <w:rFonts w:ascii="Arial" w:hAnsi="Arial" w:cs="Arial"/>
          <w:snapToGrid w:val="0"/>
          <w:sz w:val="22"/>
          <w:szCs w:val="22"/>
        </w:rPr>
        <w:t xml:space="preserve">používání přístrojů, strojů a jiných nástrojů a zařízení, mzdové náklady včetně zákonných odvodů a nákladů na dopravu, obecný vývoj cen, zvýšené náklady vyplývající z obchodních podmínek </w:t>
      </w:r>
      <w:bookmarkEnd w:id="4"/>
      <w:r w:rsidRPr="002552A2">
        <w:rPr>
          <w:rFonts w:ascii="Arial" w:hAnsi="Arial" w:cs="Arial"/>
          <w:snapToGrid w:val="0"/>
          <w:sz w:val="22"/>
          <w:szCs w:val="22"/>
        </w:rPr>
        <w:t xml:space="preserve">apod.). </w:t>
      </w:r>
    </w:p>
    <w:bookmarkEnd w:id="3"/>
    <w:p w14:paraId="30F87B56" w14:textId="77777777" w:rsidR="00C600E5" w:rsidRPr="002552A2" w:rsidRDefault="00C600E5" w:rsidP="00C600E5">
      <w:pPr>
        <w:tabs>
          <w:tab w:val="num" w:pos="1288"/>
        </w:tabs>
        <w:ind w:firstLine="720"/>
        <w:jc w:val="both"/>
        <w:rPr>
          <w:rFonts w:ascii="Arial" w:hAnsi="Arial" w:cs="Arial"/>
          <w:b/>
          <w:snapToGrid w:val="0"/>
          <w:sz w:val="22"/>
          <w:szCs w:val="22"/>
          <w:u w:color="333399"/>
        </w:rPr>
      </w:pPr>
    </w:p>
    <w:p w14:paraId="59DF41F3" w14:textId="78C68C21" w:rsidR="006F722D" w:rsidRDefault="00C600E5" w:rsidP="002552A2">
      <w:pPr>
        <w:tabs>
          <w:tab w:val="num" w:pos="1288"/>
        </w:tabs>
        <w:ind w:firstLine="720"/>
        <w:jc w:val="both"/>
        <w:rPr>
          <w:rFonts w:ascii="Arial" w:hAnsi="Arial" w:cs="Arial"/>
          <w:snapToGrid w:val="0"/>
          <w:sz w:val="22"/>
          <w:szCs w:val="22"/>
          <w:u w:color="333399"/>
        </w:rPr>
      </w:pPr>
      <w:r w:rsidRPr="0050715F">
        <w:rPr>
          <w:rFonts w:ascii="Arial" w:hAnsi="Arial" w:cs="Arial"/>
          <w:snapToGrid w:val="0"/>
          <w:sz w:val="22"/>
          <w:szCs w:val="22"/>
          <w:u w:color="333399"/>
        </w:rPr>
        <w:t xml:space="preserve">Nabídková cena bude uvedena v Příloze č. </w:t>
      </w:r>
      <w:r w:rsidR="006F722D" w:rsidRPr="0050715F">
        <w:rPr>
          <w:rFonts w:ascii="Arial" w:hAnsi="Arial" w:cs="Arial"/>
          <w:snapToGrid w:val="0"/>
          <w:sz w:val="22"/>
          <w:szCs w:val="22"/>
          <w:u w:color="333399"/>
        </w:rPr>
        <w:t>1</w:t>
      </w:r>
      <w:r w:rsidRPr="0050715F">
        <w:rPr>
          <w:rFonts w:ascii="Arial" w:hAnsi="Arial" w:cs="Arial"/>
          <w:snapToGrid w:val="0"/>
          <w:sz w:val="22"/>
          <w:szCs w:val="22"/>
          <w:u w:color="333399"/>
        </w:rPr>
        <w:t xml:space="preserve"> – </w:t>
      </w:r>
      <w:r w:rsidR="006F722D" w:rsidRPr="00D06CAD">
        <w:rPr>
          <w:rFonts w:ascii="Arial" w:hAnsi="Arial" w:cs="Arial"/>
          <w:snapToGrid w:val="0"/>
          <w:sz w:val="22"/>
          <w:szCs w:val="22"/>
          <w:u w:color="333399"/>
        </w:rPr>
        <w:t>Popis objekt</w:t>
      </w:r>
      <w:r w:rsidR="0050715F" w:rsidRPr="00D06CAD">
        <w:rPr>
          <w:rFonts w:ascii="Arial" w:hAnsi="Arial" w:cs="Arial"/>
          <w:snapToGrid w:val="0"/>
          <w:sz w:val="22"/>
          <w:szCs w:val="22"/>
          <w:u w:color="333399"/>
        </w:rPr>
        <w:t>ů</w:t>
      </w:r>
      <w:r w:rsidR="006F722D" w:rsidRPr="00D06CAD">
        <w:rPr>
          <w:rFonts w:ascii="Arial" w:hAnsi="Arial" w:cs="Arial"/>
          <w:snapToGrid w:val="0"/>
          <w:sz w:val="22"/>
          <w:szCs w:val="22"/>
          <w:u w:color="333399"/>
        </w:rPr>
        <w:t xml:space="preserve"> a rozsah požadovaných služeb</w:t>
      </w:r>
      <w:r w:rsidR="006F722D" w:rsidRPr="0050715F">
        <w:rPr>
          <w:rFonts w:ascii="Arial" w:hAnsi="Arial" w:cs="Arial"/>
          <w:snapToGrid w:val="0"/>
          <w:sz w:val="22"/>
          <w:szCs w:val="22"/>
          <w:u w:color="333399"/>
        </w:rPr>
        <w:t xml:space="preserve"> a</w:t>
      </w:r>
      <w:r w:rsidRPr="0050715F">
        <w:rPr>
          <w:rFonts w:ascii="Arial" w:hAnsi="Arial" w:cs="Arial"/>
          <w:snapToGrid w:val="0"/>
          <w:sz w:val="22"/>
          <w:szCs w:val="22"/>
          <w:u w:color="333399"/>
        </w:rPr>
        <w:t xml:space="preserve"> v Příloze č. </w:t>
      </w:r>
      <w:r w:rsidR="00D06CAD">
        <w:rPr>
          <w:rFonts w:ascii="Arial" w:hAnsi="Arial" w:cs="Arial"/>
          <w:snapToGrid w:val="0"/>
          <w:sz w:val="22"/>
          <w:szCs w:val="22"/>
          <w:u w:color="333399"/>
        </w:rPr>
        <w:t>3</w:t>
      </w:r>
      <w:r w:rsidRPr="0050715F">
        <w:rPr>
          <w:rFonts w:ascii="Arial" w:hAnsi="Arial" w:cs="Arial"/>
          <w:snapToGrid w:val="0"/>
          <w:sz w:val="22"/>
          <w:szCs w:val="22"/>
          <w:u w:color="333399"/>
        </w:rPr>
        <w:t xml:space="preserve"> – Krycí list v české měně v členění – cena bez DPH, DPH, cena včetně DPH.</w:t>
      </w:r>
      <w:r w:rsidRPr="002552A2">
        <w:rPr>
          <w:rFonts w:ascii="Arial" w:hAnsi="Arial" w:cs="Arial"/>
          <w:snapToGrid w:val="0"/>
          <w:sz w:val="22"/>
          <w:szCs w:val="22"/>
          <w:u w:color="333399"/>
        </w:rPr>
        <w:t xml:space="preserve">  </w:t>
      </w:r>
    </w:p>
    <w:p w14:paraId="0584ABFA" w14:textId="4DC65236" w:rsidR="000005C1" w:rsidRDefault="000005C1" w:rsidP="002552A2">
      <w:pPr>
        <w:tabs>
          <w:tab w:val="num" w:pos="1288"/>
        </w:tabs>
        <w:ind w:firstLine="720"/>
        <w:jc w:val="both"/>
        <w:rPr>
          <w:rFonts w:ascii="Arial" w:hAnsi="Arial" w:cs="Arial"/>
          <w:snapToGrid w:val="0"/>
          <w:sz w:val="22"/>
          <w:szCs w:val="22"/>
          <w:u w:color="333399"/>
        </w:rPr>
      </w:pPr>
    </w:p>
    <w:p w14:paraId="4C4CCAE4" w14:textId="466D5237" w:rsidR="000005C1" w:rsidRPr="000005C1" w:rsidRDefault="000005C1" w:rsidP="000005C1">
      <w:pPr>
        <w:pStyle w:val="Zkladntext23"/>
        <w:ind w:firstLine="720"/>
        <w:rPr>
          <w:rFonts w:ascii="Arial" w:hAnsi="Arial" w:cs="Arial"/>
          <w:sz w:val="22"/>
          <w:szCs w:val="22"/>
        </w:rPr>
      </w:pPr>
      <w:r w:rsidRPr="000005C1">
        <w:rPr>
          <w:rFonts w:ascii="Arial" w:hAnsi="Arial" w:cs="Arial"/>
          <w:sz w:val="22"/>
          <w:szCs w:val="22"/>
        </w:rPr>
        <w:t>V případě, že nabídková cena bez DPH v jednotlivých dokumentech bude uvedena rozdílně, bude za rozhodující a závaznou pro hodnocení nabídky považována nejnižší z nich.</w:t>
      </w:r>
    </w:p>
    <w:p w14:paraId="2EF71D55" w14:textId="77777777" w:rsidR="006F722D" w:rsidRDefault="006F722D" w:rsidP="00D14125">
      <w:pPr>
        <w:tabs>
          <w:tab w:val="num" w:pos="1288"/>
        </w:tabs>
        <w:ind w:firstLine="720"/>
        <w:jc w:val="both"/>
        <w:rPr>
          <w:b/>
          <w:snapToGrid w:val="0"/>
          <w:u w:color="333399"/>
        </w:rPr>
      </w:pPr>
    </w:p>
    <w:p w14:paraId="3F30E36E" w14:textId="5C2B6B53" w:rsidR="00D14125" w:rsidRPr="00D14125" w:rsidRDefault="00D14125" w:rsidP="00D14125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D14125">
        <w:rPr>
          <w:caps w:val="0"/>
          <w:szCs w:val="32"/>
        </w:rPr>
        <w:lastRenderedPageBreak/>
        <w:t>Podmínky pro zpracování nabídkové ceny</w:t>
      </w:r>
    </w:p>
    <w:p w14:paraId="5191B8A5" w14:textId="02B8C1BD" w:rsidR="00D14125" w:rsidRPr="002552A2" w:rsidRDefault="00D14125" w:rsidP="00D14125">
      <w:pPr>
        <w:tabs>
          <w:tab w:val="num" w:pos="1288"/>
        </w:tabs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52A2">
        <w:rPr>
          <w:rFonts w:ascii="Arial" w:eastAsia="Calibri" w:hAnsi="Arial" w:cs="Arial"/>
          <w:sz w:val="22"/>
          <w:szCs w:val="22"/>
          <w:lang w:eastAsia="en-US"/>
        </w:rPr>
        <w:t xml:space="preserve">Nabídková cena za provedení úklidových služeb bude zpracována podle věcného členění služeb obsaženého </w:t>
      </w:r>
      <w:r w:rsidR="006F722D" w:rsidRPr="002552A2">
        <w:rPr>
          <w:rFonts w:ascii="Arial" w:hAnsi="Arial" w:cs="Arial"/>
          <w:snapToGrid w:val="0"/>
          <w:sz w:val="22"/>
          <w:szCs w:val="22"/>
          <w:u w:color="333399"/>
        </w:rPr>
        <w:t xml:space="preserve">v Příloze č. 1 – </w:t>
      </w:r>
      <w:r w:rsidR="006F722D" w:rsidRPr="00D06CAD">
        <w:rPr>
          <w:rFonts w:ascii="Arial" w:hAnsi="Arial" w:cs="Arial"/>
          <w:snapToGrid w:val="0"/>
          <w:sz w:val="22"/>
          <w:szCs w:val="22"/>
          <w:u w:color="333399"/>
        </w:rPr>
        <w:t>Popis objekt</w:t>
      </w:r>
      <w:r w:rsidR="0050715F" w:rsidRPr="00D06CAD">
        <w:rPr>
          <w:rFonts w:ascii="Arial" w:hAnsi="Arial" w:cs="Arial"/>
          <w:snapToGrid w:val="0"/>
          <w:sz w:val="22"/>
          <w:szCs w:val="22"/>
          <w:u w:color="333399"/>
        </w:rPr>
        <w:t>ů</w:t>
      </w:r>
      <w:r w:rsidR="006F722D" w:rsidRPr="00D06CAD">
        <w:rPr>
          <w:rFonts w:ascii="Arial" w:hAnsi="Arial" w:cs="Arial"/>
          <w:snapToGrid w:val="0"/>
          <w:sz w:val="22"/>
          <w:szCs w:val="22"/>
          <w:u w:color="333399"/>
        </w:rPr>
        <w:t xml:space="preserve"> a rozsah požadovaných služeb</w:t>
      </w:r>
      <w:r w:rsidR="006F722D" w:rsidRPr="002552A2">
        <w:rPr>
          <w:rFonts w:ascii="Arial" w:hAnsi="Arial" w:cs="Arial"/>
          <w:snapToGrid w:val="0"/>
          <w:sz w:val="22"/>
          <w:szCs w:val="22"/>
          <w:u w:color="333399"/>
        </w:rPr>
        <w:t xml:space="preserve"> </w:t>
      </w:r>
      <w:r w:rsidRPr="002552A2">
        <w:rPr>
          <w:rFonts w:ascii="Arial" w:eastAsia="Calibri" w:hAnsi="Arial" w:cs="Arial"/>
          <w:sz w:val="22"/>
          <w:szCs w:val="22"/>
          <w:lang w:eastAsia="en-US"/>
        </w:rPr>
        <w:t xml:space="preserve">a bude uvedena v české měně v požadovaném členění cena bez DPH, cena včetně DPH. </w:t>
      </w:r>
    </w:p>
    <w:p w14:paraId="01988619" w14:textId="77777777" w:rsidR="006F722D" w:rsidRPr="002552A2" w:rsidRDefault="006F722D" w:rsidP="00D14125">
      <w:pPr>
        <w:tabs>
          <w:tab w:val="num" w:pos="1288"/>
        </w:tabs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6568EE" w14:textId="09E1EDC6" w:rsidR="00D14125" w:rsidRPr="002552A2" w:rsidRDefault="00D14125" w:rsidP="00D14125">
      <w:pPr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2552A2">
        <w:rPr>
          <w:rFonts w:ascii="Arial" w:hAnsi="Arial" w:cs="Arial"/>
          <w:snapToGrid w:val="0"/>
          <w:sz w:val="22"/>
          <w:szCs w:val="22"/>
        </w:rPr>
        <w:t xml:space="preserve">Nabídková cena je tvořena součtem součinů jednotkových cen a předpokládaného množství odebraných služeb 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za </w:t>
      </w:r>
      <w:r w:rsidR="0014056F" w:rsidRPr="002552A2">
        <w:rPr>
          <w:rFonts w:ascii="Arial" w:hAnsi="Arial" w:cs="Arial"/>
          <w:b/>
          <w:snapToGrid w:val="0"/>
          <w:sz w:val="22"/>
          <w:szCs w:val="22"/>
        </w:rPr>
        <w:t>24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 kalendářní</w:t>
      </w:r>
      <w:r w:rsidR="0014056F" w:rsidRPr="002552A2">
        <w:rPr>
          <w:rFonts w:ascii="Arial" w:hAnsi="Arial" w:cs="Arial"/>
          <w:b/>
          <w:snapToGrid w:val="0"/>
          <w:sz w:val="22"/>
          <w:szCs w:val="22"/>
        </w:rPr>
        <w:t>ch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4056F" w:rsidRPr="002552A2">
        <w:rPr>
          <w:rFonts w:ascii="Arial" w:hAnsi="Arial" w:cs="Arial"/>
          <w:b/>
          <w:snapToGrid w:val="0"/>
          <w:sz w:val="22"/>
          <w:szCs w:val="22"/>
        </w:rPr>
        <w:t>měsíců</w:t>
      </w:r>
      <w:r w:rsidRPr="002552A2">
        <w:rPr>
          <w:rFonts w:ascii="Arial" w:hAnsi="Arial" w:cs="Arial"/>
          <w:b/>
          <w:snapToGrid w:val="0"/>
          <w:sz w:val="22"/>
          <w:szCs w:val="22"/>
        </w:rPr>
        <w:t>.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3776E3D" w14:textId="77777777" w:rsidR="00D14125" w:rsidRPr="002552A2" w:rsidRDefault="00D14125" w:rsidP="00D14125">
      <w:pPr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</w:p>
    <w:p w14:paraId="20A1ACD5" w14:textId="78FB7194" w:rsidR="00D14125" w:rsidRPr="002552A2" w:rsidRDefault="00D14125" w:rsidP="00D14125">
      <w:pPr>
        <w:ind w:firstLine="720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2552A2">
        <w:rPr>
          <w:rFonts w:ascii="Arial" w:hAnsi="Arial" w:cs="Arial"/>
          <w:snapToGrid w:val="0"/>
          <w:sz w:val="22"/>
          <w:szCs w:val="22"/>
        </w:rPr>
        <w:t xml:space="preserve">Nabídková cena 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za </w:t>
      </w:r>
      <w:r w:rsidR="00F3381F" w:rsidRPr="002552A2">
        <w:rPr>
          <w:rFonts w:ascii="Arial" w:hAnsi="Arial" w:cs="Arial"/>
          <w:b/>
          <w:snapToGrid w:val="0"/>
          <w:sz w:val="22"/>
          <w:szCs w:val="22"/>
        </w:rPr>
        <w:t>24</w:t>
      </w:r>
      <w:r w:rsidRPr="002552A2">
        <w:rPr>
          <w:rFonts w:ascii="Arial" w:hAnsi="Arial" w:cs="Arial"/>
          <w:b/>
          <w:snapToGrid w:val="0"/>
          <w:sz w:val="22"/>
          <w:szCs w:val="22"/>
        </w:rPr>
        <w:t xml:space="preserve"> kalendářní</w:t>
      </w:r>
      <w:r w:rsidR="00F3381F" w:rsidRPr="002552A2">
        <w:rPr>
          <w:rFonts w:ascii="Arial" w:hAnsi="Arial" w:cs="Arial"/>
          <w:b/>
          <w:snapToGrid w:val="0"/>
          <w:sz w:val="22"/>
          <w:szCs w:val="22"/>
        </w:rPr>
        <w:t xml:space="preserve">ch měsíců 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v požadovaném členění bude uvedena </w:t>
      </w:r>
      <w:r w:rsidR="00F3381F" w:rsidRPr="002552A2">
        <w:rPr>
          <w:rFonts w:ascii="Arial" w:hAnsi="Arial" w:cs="Arial"/>
          <w:snapToGrid w:val="0"/>
          <w:sz w:val="22"/>
          <w:szCs w:val="22"/>
        </w:rPr>
        <w:t xml:space="preserve">v Příloze č. 1 – </w:t>
      </w:r>
      <w:r w:rsidR="00F3381F" w:rsidRPr="00D06CAD">
        <w:rPr>
          <w:rFonts w:ascii="Arial" w:hAnsi="Arial" w:cs="Arial"/>
          <w:snapToGrid w:val="0"/>
          <w:sz w:val="22"/>
          <w:szCs w:val="22"/>
        </w:rPr>
        <w:t>Popis objekt</w:t>
      </w:r>
      <w:r w:rsidR="0050715F" w:rsidRPr="00D06CAD">
        <w:rPr>
          <w:rFonts w:ascii="Arial" w:hAnsi="Arial" w:cs="Arial"/>
          <w:snapToGrid w:val="0"/>
          <w:sz w:val="22"/>
          <w:szCs w:val="22"/>
        </w:rPr>
        <w:t>ů</w:t>
      </w:r>
      <w:r w:rsidR="00F3381F" w:rsidRPr="00D06CAD">
        <w:rPr>
          <w:rFonts w:ascii="Arial" w:hAnsi="Arial" w:cs="Arial"/>
          <w:snapToGrid w:val="0"/>
          <w:sz w:val="22"/>
          <w:szCs w:val="22"/>
        </w:rPr>
        <w:t xml:space="preserve"> a rozsah požadovaných služeb této</w:t>
      </w:r>
      <w:r w:rsidR="00F3381F" w:rsidRPr="002552A2">
        <w:rPr>
          <w:rFonts w:ascii="Arial" w:hAnsi="Arial" w:cs="Arial"/>
          <w:snapToGrid w:val="0"/>
          <w:sz w:val="22"/>
          <w:szCs w:val="22"/>
        </w:rPr>
        <w:t xml:space="preserve"> </w:t>
      </w:r>
      <w:r w:rsidR="002552A2">
        <w:rPr>
          <w:rFonts w:ascii="Arial" w:hAnsi="Arial" w:cs="Arial"/>
          <w:snapToGrid w:val="0"/>
          <w:sz w:val="22"/>
          <w:szCs w:val="22"/>
        </w:rPr>
        <w:t>z</w:t>
      </w:r>
      <w:r w:rsidR="00F3381F" w:rsidRPr="002552A2">
        <w:rPr>
          <w:rFonts w:ascii="Arial" w:hAnsi="Arial" w:cs="Arial"/>
          <w:snapToGrid w:val="0"/>
          <w:sz w:val="22"/>
          <w:szCs w:val="22"/>
        </w:rPr>
        <w:t>adávací dokumentace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a v Krycím listu (vi</w:t>
      </w:r>
      <w:r w:rsidR="002F4860" w:rsidRPr="002552A2">
        <w:rPr>
          <w:rFonts w:ascii="Arial" w:hAnsi="Arial" w:cs="Arial"/>
          <w:snapToGrid w:val="0"/>
          <w:sz w:val="22"/>
          <w:szCs w:val="22"/>
        </w:rPr>
        <w:t>z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Příloha č. </w:t>
      </w:r>
      <w:r w:rsidR="00D06CAD">
        <w:rPr>
          <w:rFonts w:ascii="Arial" w:hAnsi="Arial" w:cs="Arial"/>
          <w:snapToGrid w:val="0"/>
          <w:sz w:val="22"/>
          <w:szCs w:val="22"/>
        </w:rPr>
        <w:t>3</w:t>
      </w:r>
      <w:r w:rsidRPr="002552A2">
        <w:rPr>
          <w:rFonts w:ascii="Arial" w:hAnsi="Arial" w:cs="Arial"/>
          <w:snapToGrid w:val="0"/>
          <w:sz w:val="22"/>
          <w:szCs w:val="22"/>
        </w:rPr>
        <w:t xml:space="preserve"> </w:t>
      </w:r>
      <w:r w:rsidR="002552A2">
        <w:rPr>
          <w:rFonts w:ascii="Arial" w:hAnsi="Arial" w:cs="Arial"/>
          <w:snapToGrid w:val="0"/>
          <w:sz w:val="22"/>
          <w:szCs w:val="22"/>
        </w:rPr>
        <w:t>z</w:t>
      </w:r>
      <w:r w:rsidRPr="002552A2">
        <w:rPr>
          <w:rFonts w:ascii="Arial" w:hAnsi="Arial" w:cs="Arial"/>
          <w:snapToGrid w:val="0"/>
          <w:sz w:val="22"/>
          <w:szCs w:val="22"/>
        </w:rPr>
        <w:t>adávací dokumentace) v české měně v členění – cena bez DPH, výše DPH, cena včetně DPH.</w:t>
      </w:r>
    </w:p>
    <w:p w14:paraId="40C938B9" w14:textId="77777777" w:rsidR="00D14125" w:rsidRPr="00D14125" w:rsidRDefault="00D14125" w:rsidP="00D14125">
      <w:pPr>
        <w:ind w:firstLine="720"/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p w14:paraId="7570189B" w14:textId="77777777" w:rsidR="00D14125" w:rsidRPr="00D14125" w:rsidRDefault="00D14125" w:rsidP="00D14125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D14125">
        <w:rPr>
          <w:caps w:val="0"/>
          <w:szCs w:val="32"/>
        </w:rPr>
        <w:t>Sleva z ceny</w:t>
      </w:r>
    </w:p>
    <w:p w14:paraId="0372E6BF" w14:textId="68F66901" w:rsidR="00914A7E" w:rsidRDefault="00D14125" w:rsidP="002C4239">
      <w:pPr>
        <w:ind w:firstLine="709"/>
        <w:jc w:val="both"/>
        <w:rPr>
          <w:rFonts w:ascii="Arial" w:hAnsi="Arial" w:cs="Arial"/>
          <w:kern w:val="16"/>
          <w:sz w:val="22"/>
          <w:szCs w:val="22"/>
        </w:rPr>
      </w:pPr>
      <w:r w:rsidRPr="002552A2">
        <w:rPr>
          <w:rFonts w:ascii="Arial" w:hAnsi="Arial" w:cs="Arial"/>
          <w:kern w:val="16"/>
          <w:sz w:val="22"/>
          <w:szCs w:val="22"/>
        </w:rPr>
        <w:t xml:space="preserve">Pokud </w:t>
      </w:r>
      <w:r w:rsidR="00F3381F" w:rsidRPr="002552A2">
        <w:rPr>
          <w:rFonts w:ascii="Arial" w:hAnsi="Arial" w:cs="Arial"/>
          <w:kern w:val="16"/>
          <w:sz w:val="22"/>
          <w:szCs w:val="22"/>
        </w:rPr>
        <w:t>účastník</w:t>
      </w:r>
      <w:r w:rsidRPr="002552A2">
        <w:rPr>
          <w:rFonts w:ascii="Arial" w:hAnsi="Arial" w:cs="Arial"/>
          <w:kern w:val="16"/>
          <w:sz w:val="22"/>
          <w:szCs w:val="22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14:paraId="50273FBA" w14:textId="77777777" w:rsidR="002C4239" w:rsidRPr="002C4239" w:rsidRDefault="002C4239" w:rsidP="002C4239">
      <w:pPr>
        <w:ind w:firstLine="709"/>
        <w:jc w:val="both"/>
        <w:rPr>
          <w:rFonts w:ascii="Arial" w:hAnsi="Arial" w:cs="Arial"/>
          <w:kern w:val="16"/>
          <w:sz w:val="22"/>
          <w:szCs w:val="22"/>
        </w:rPr>
      </w:pPr>
    </w:p>
    <w:p w14:paraId="7F52F4D1" w14:textId="77777777" w:rsidR="00D753F4" w:rsidRDefault="00D753F4" w:rsidP="00914A7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9122D3" w14:textId="77777777" w:rsidR="00914A7E" w:rsidRPr="00914A7E" w:rsidRDefault="00914A7E" w:rsidP="00914A7E">
      <w:pPr>
        <w:pStyle w:val="Nadpis1"/>
        <w:numPr>
          <w:ilvl w:val="0"/>
          <w:numId w:val="2"/>
        </w:numPr>
        <w:spacing w:before="0"/>
      </w:pPr>
      <w:r w:rsidRPr="00914A7E">
        <w:t xml:space="preserve">jiné požadavky na realizaci veřejné zakázky </w:t>
      </w:r>
    </w:p>
    <w:p w14:paraId="39F1FA21" w14:textId="77777777" w:rsidR="00914A7E" w:rsidRPr="00914A7E" w:rsidRDefault="00914A7E" w:rsidP="00914A7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914A7E">
        <w:rPr>
          <w:caps w:val="0"/>
          <w:szCs w:val="32"/>
        </w:rPr>
        <w:t>Obsah jiných požadavků</w:t>
      </w:r>
    </w:p>
    <w:p w14:paraId="13159909" w14:textId="7165B6E2" w:rsidR="00914A7E" w:rsidRPr="002552A2" w:rsidRDefault="00914A7E" w:rsidP="00914A7E">
      <w:pPr>
        <w:keepNext/>
        <w:ind w:firstLine="709"/>
        <w:jc w:val="both"/>
        <w:outlineLvl w:val="1"/>
        <w:rPr>
          <w:rFonts w:ascii="Arial" w:hAnsi="Arial" w:cs="Arial"/>
          <w:snapToGrid w:val="0"/>
          <w:sz w:val="22"/>
          <w:szCs w:val="22"/>
          <w:u w:color="333399"/>
        </w:rPr>
      </w:pPr>
      <w:r w:rsidRPr="002552A2">
        <w:rPr>
          <w:rFonts w:ascii="Arial" w:hAnsi="Arial" w:cs="Arial"/>
          <w:snapToGrid w:val="0"/>
          <w:sz w:val="22"/>
          <w:szCs w:val="22"/>
          <w:u w:color="333399"/>
        </w:rPr>
        <w:t xml:space="preserve">Jiné požadavky zadavatele na plnění veřejné zakázky jsou takové požadavky, které zadavatel stanoví jako další závazné a jinde neuvedené podmínky pro zpracování nabídky. Tyto podmínky musí účastník zahrnout do své nabídky (návrhu </w:t>
      </w:r>
      <w:r w:rsidR="00C803D2" w:rsidRPr="002552A2">
        <w:rPr>
          <w:rFonts w:ascii="Arial" w:hAnsi="Arial" w:cs="Arial"/>
          <w:snapToGrid w:val="0"/>
          <w:sz w:val="22"/>
          <w:szCs w:val="22"/>
          <w:u w:color="333399"/>
        </w:rPr>
        <w:t>dohody</w:t>
      </w:r>
      <w:r w:rsidRPr="002552A2">
        <w:rPr>
          <w:rFonts w:ascii="Arial" w:hAnsi="Arial" w:cs="Arial"/>
          <w:snapToGrid w:val="0"/>
          <w:sz w:val="22"/>
          <w:szCs w:val="22"/>
          <w:u w:color="333399"/>
        </w:rPr>
        <w:t>), pokud již nejsou obsaženy v obchodních podmínkách.</w:t>
      </w:r>
    </w:p>
    <w:p w14:paraId="68CE0842" w14:textId="77777777" w:rsidR="00914A7E" w:rsidRDefault="00914A7E" w:rsidP="00914A7E">
      <w:pPr>
        <w:rPr>
          <w:rFonts w:eastAsia="MS Mincho"/>
          <w:lang w:eastAsia="zh-CN"/>
        </w:rPr>
      </w:pPr>
    </w:p>
    <w:p w14:paraId="431FA810" w14:textId="74FBFF51" w:rsidR="00914A7E" w:rsidRPr="006C5127" w:rsidRDefault="002F4860" w:rsidP="00914A7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6C5127">
        <w:rPr>
          <w:caps w:val="0"/>
          <w:szCs w:val="32"/>
        </w:rPr>
        <w:t>P</w:t>
      </w:r>
      <w:r w:rsidR="00914A7E" w:rsidRPr="006C5127">
        <w:rPr>
          <w:caps w:val="0"/>
          <w:szCs w:val="32"/>
        </w:rPr>
        <w:t xml:space="preserve">oužité technologie </w:t>
      </w:r>
    </w:p>
    <w:p w14:paraId="307F50B8" w14:textId="2B46BAA7" w:rsidR="00914A7E" w:rsidRPr="002552A2" w:rsidRDefault="00914A7E" w:rsidP="00914A7E">
      <w:pPr>
        <w:ind w:firstLine="720"/>
        <w:jc w:val="both"/>
        <w:rPr>
          <w:rFonts w:ascii="Arial" w:eastAsia="MS Mincho" w:hAnsi="Arial" w:cs="Arial"/>
          <w:b/>
          <w:sz w:val="22"/>
          <w:szCs w:val="22"/>
          <w:lang w:eastAsia="zh-CN"/>
        </w:rPr>
      </w:pPr>
      <w:r w:rsidRPr="0050715F">
        <w:rPr>
          <w:rFonts w:ascii="Arial" w:eastAsia="MS Mincho" w:hAnsi="Arial" w:cs="Arial"/>
          <w:sz w:val="22"/>
          <w:szCs w:val="22"/>
          <w:lang w:eastAsia="zh-CN"/>
        </w:rPr>
        <w:t xml:space="preserve">Předmět plnění veřejné zakázky bude realizován vlastním vybavením vítězného účastníka včetně </w:t>
      </w:r>
      <w:r w:rsidR="0050319E" w:rsidRPr="0050715F">
        <w:rPr>
          <w:rFonts w:ascii="Arial" w:eastAsia="MS Mincho" w:hAnsi="Arial" w:cs="Arial"/>
          <w:sz w:val="22"/>
          <w:szCs w:val="22"/>
          <w:lang w:eastAsia="zh-CN"/>
        </w:rPr>
        <w:t xml:space="preserve">VHODNÝCH ODPOVÍDAJÍCÍCH </w:t>
      </w:r>
      <w:r w:rsidRPr="0050715F">
        <w:rPr>
          <w:rFonts w:ascii="Arial" w:eastAsia="MS Mincho" w:hAnsi="Arial" w:cs="Arial"/>
          <w:sz w:val="22"/>
          <w:szCs w:val="22"/>
          <w:lang w:eastAsia="zh-CN"/>
        </w:rPr>
        <w:t>dodávek čist</w:t>
      </w:r>
      <w:r w:rsidR="00D753F4" w:rsidRPr="0050715F">
        <w:rPr>
          <w:rFonts w:ascii="Arial" w:eastAsia="MS Mincho" w:hAnsi="Arial" w:cs="Arial"/>
          <w:sz w:val="22"/>
          <w:szCs w:val="22"/>
          <w:lang w:eastAsia="zh-CN"/>
        </w:rPr>
        <w:t>i</w:t>
      </w:r>
      <w:r w:rsidRPr="0050715F">
        <w:rPr>
          <w:rFonts w:ascii="Arial" w:eastAsia="MS Mincho" w:hAnsi="Arial" w:cs="Arial"/>
          <w:sz w:val="22"/>
          <w:szCs w:val="22"/>
          <w:lang w:eastAsia="zh-CN"/>
        </w:rPr>
        <w:t>cích a desinfekčních prostředků a souvisejícího spotřebního</w:t>
      </w:r>
      <w:r w:rsidR="002F4860" w:rsidRPr="0050715F">
        <w:rPr>
          <w:rFonts w:ascii="Arial" w:eastAsia="MS Mincho" w:hAnsi="Arial" w:cs="Arial"/>
          <w:sz w:val="22"/>
          <w:szCs w:val="22"/>
          <w:lang w:eastAsia="zh-CN"/>
        </w:rPr>
        <w:t xml:space="preserve"> </w:t>
      </w:r>
      <w:r w:rsidRPr="0050715F">
        <w:rPr>
          <w:rFonts w:ascii="Arial" w:eastAsia="MS Mincho" w:hAnsi="Arial" w:cs="Arial"/>
          <w:sz w:val="22"/>
          <w:szCs w:val="22"/>
          <w:lang w:eastAsia="zh-CN"/>
        </w:rPr>
        <w:t>materiálu</w:t>
      </w:r>
      <w:r w:rsidR="00E30655">
        <w:rPr>
          <w:rFonts w:ascii="Arial" w:eastAsia="MS Mincho" w:hAnsi="Arial" w:cs="Arial"/>
          <w:sz w:val="22"/>
          <w:szCs w:val="22"/>
          <w:lang w:eastAsia="zh-CN"/>
        </w:rPr>
        <w:t>.</w:t>
      </w:r>
      <w:r w:rsidR="002F4860" w:rsidRPr="0050715F">
        <w:rPr>
          <w:rFonts w:ascii="Arial" w:eastAsia="MS Mincho" w:hAnsi="Arial" w:cs="Arial"/>
          <w:sz w:val="22"/>
          <w:szCs w:val="22"/>
          <w:lang w:eastAsia="zh-CN"/>
        </w:rPr>
        <w:t xml:space="preserve"> </w:t>
      </w:r>
    </w:p>
    <w:p w14:paraId="61533F6A" w14:textId="51B4B54D" w:rsidR="00E224AE" w:rsidRDefault="00E224AE" w:rsidP="00914A7E">
      <w:pPr>
        <w:ind w:firstLine="720"/>
        <w:jc w:val="both"/>
        <w:rPr>
          <w:rFonts w:ascii="Arial" w:eastAsia="MS Mincho" w:hAnsi="Arial" w:cs="Arial"/>
          <w:sz w:val="24"/>
          <w:szCs w:val="24"/>
          <w:lang w:eastAsia="zh-CN"/>
        </w:rPr>
      </w:pPr>
    </w:p>
    <w:p w14:paraId="444316C0" w14:textId="77777777" w:rsidR="003F3DD4" w:rsidRDefault="003F3DD4" w:rsidP="001B108F">
      <w:pPr>
        <w:suppressAutoHyphens w:val="0"/>
        <w:jc w:val="both"/>
        <w:rPr>
          <w:rFonts w:ascii="Arial" w:hAnsi="Arial" w:cs="Arial"/>
          <w:sz w:val="24"/>
          <w:lang w:eastAsia="cs-CZ"/>
        </w:rPr>
      </w:pPr>
    </w:p>
    <w:p w14:paraId="36F1764E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POŽADAVKY NA KVALIFIKACi</w:t>
      </w:r>
    </w:p>
    <w:p w14:paraId="685471B0" w14:textId="77777777" w:rsidR="00A049BA" w:rsidRPr="00A069CA" w:rsidRDefault="00A049BA">
      <w:pPr>
        <w:ind w:left="644"/>
        <w:jc w:val="both"/>
        <w:rPr>
          <w:rFonts w:ascii="Arial" w:eastAsia="MS Mincho" w:hAnsi="Arial" w:cs="Arial"/>
          <w:sz w:val="24"/>
          <w:szCs w:val="18"/>
        </w:rPr>
      </w:pPr>
    </w:p>
    <w:p w14:paraId="0A9A6799" w14:textId="77777777" w:rsidR="00A049BA" w:rsidRPr="007209A4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7209A4">
        <w:rPr>
          <w:caps w:val="0"/>
          <w:szCs w:val="32"/>
        </w:rPr>
        <w:t>Kvalifikace dodavatele</w:t>
      </w:r>
    </w:p>
    <w:p w14:paraId="60851952" w14:textId="77777777" w:rsidR="00A049BA" w:rsidRPr="002552A2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Dodavatel je povinen nejpozději do konce lhůty stanovené pro podání nabídek prokázat svoji kvalifikaci. Splněním kvalifikace se rozumí:</w:t>
      </w:r>
    </w:p>
    <w:p w14:paraId="6D29363A" w14:textId="77777777" w:rsidR="00A049BA" w:rsidRPr="002552A2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splnění základní způsobilosti podle § 74 zákona</w:t>
      </w:r>
    </w:p>
    <w:p w14:paraId="61124E4C" w14:textId="7F20630F" w:rsidR="00A049BA" w:rsidRPr="002552A2" w:rsidRDefault="007A470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 xml:space="preserve">splnění profesní způsobilosti podle § 77 </w:t>
      </w:r>
      <w:r w:rsidR="00C24F82" w:rsidRPr="002552A2">
        <w:rPr>
          <w:rFonts w:ascii="Arial" w:hAnsi="Arial" w:cs="Arial"/>
          <w:sz w:val="22"/>
          <w:szCs w:val="22"/>
        </w:rPr>
        <w:t xml:space="preserve">odst. 1 </w:t>
      </w:r>
      <w:r w:rsidRPr="002552A2">
        <w:rPr>
          <w:rFonts w:ascii="Arial" w:hAnsi="Arial" w:cs="Arial"/>
          <w:sz w:val="22"/>
          <w:szCs w:val="22"/>
        </w:rPr>
        <w:t>zákona</w:t>
      </w:r>
    </w:p>
    <w:p w14:paraId="18854591" w14:textId="77777777" w:rsidR="00D508B7" w:rsidRDefault="00D508B7" w:rsidP="00D508B7">
      <w:pPr>
        <w:suppressAutoHyphens w:val="0"/>
        <w:ind w:left="1080"/>
        <w:jc w:val="both"/>
        <w:rPr>
          <w:rFonts w:ascii="Arial" w:hAnsi="Arial" w:cs="Arial"/>
          <w:sz w:val="24"/>
          <w:szCs w:val="24"/>
        </w:rPr>
      </w:pPr>
    </w:p>
    <w:p w14:paraId="7B67D7FF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Pravost dokladů</w:t>
      </w:r>
    </w:p>
    <w:p w14:paraId="0A59E189" w14:textId="029421C6" w:rsidR="001859C3" w:rsidRPr="002552A2" w:rsidRDefault="007A470E" w:rsidP="002552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 xml:space="preserve">Není-li dále stanoveno jinak, předkládá dodavatel kopie dokladů prokazujících splnění kvalifikace. </w:t>
      </w:r>
    </w:p>
    <w:p w14:paraId="352DE9A3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Předložení dokladů odkazem</w:t>
      </w:r>
    </w:p>
    <w:p w14:paraId="799150A8" w14:textId="2A3E5E5E" w:rsidR="00A049BA" w:rsidRPr="00532FB0" w:rsidRDefault="007A470E" w:rsidP="00532FB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Povinnost předložit doklad může dodavatel splnit odkazem na odpovídající informace vedené v informačním systému veřejné správy nebo v obdobném systému vedeném v jiném členském státu, který umožňuje neomezený dálkový přístup. Odkaz musí obsahovat internetovou adresu a údaje pro přihlášení a vyhledání požadované informace, jsou-li takové údaje nezbytné.</w:t>
      </w:r>
    </w:p>
    <w:p w14:paraId="56D0354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lastRenderedPageBreak/>
        <w:t>Stáří dokladů</w:t>
      </w:r>
    </w:p>
    <w:p w14:paraId="0C994641" w14:textId="2C0535BB" w:rsidR="00A049BA" w:rsidRPr="002552A2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 xml:space="preserve">Doklady prokazující základní způsobilost podle § 74 a Výpis z obchodního rejstříku </w:t>
      </w:r>
      <w:r w:rsidR="00D753F4" w:rsidRPr="002552A2">
        <w:rPr>
          <w:rFonts w:ascii="Arial" w:hAnsi="Arial" w:cs="Arial"/>
          <w:sz w:val="22"/>
          <w:szCs w:val="22"/>
        </w:rPr>
        <w:t xml:space="preserve">nebo jiné obdobné evidence </w:t>
      </w:r>
      <w:r w:rsidRPr="002552A2">
        <w:rPr>
          <w:rFonts w:ascii="Arial" w:hAnsi="Arial" w:cs="Arial"/>
          <w:sz w:val="22"/>
          <w:szCs w:val="22"/>
        </w:rPr>
        <w:t>musí prokazovat splnění požadovaného kritéria způsobilosti nejpozději v době 3 měsíců přede dnem podání nabídky.</w:t>
      </w:r>
    </w:p>
    <w:p w14:paraId="0A8A226A" w14:textId="77777777" w:rsidR="00D97474" w:rsidRPr="00A069CA" w:rsidRDefault="00D97474" w:rsidP="002552A2">
      <w:pPr>
        <w:jc w:val="both"/>
        <w:rPr>
          <w:rFonts w:ascii="Arial" w:hAnsi="Arial" w:cs="Arial"/>
          <w:sz w:val="24"/>
        </w:rPr>
      </w:pPr>
    </w:p>
    <w:p w14:paraId="6F28F471" w14:textId="77777777" w:rsidR="00A049BA" w:rsidRPr="00A069CA" w:rsidRDefault="007A470E" w:rsidP="00740C18">
      <w:pPr>
        <w:pStyle w:val="Nadpis1"/>
        <w:numPr>
          <w:ilvl w:val="0"/>
          <w:numId w:val="2"/>
        </w:numPr>
        <w:spacing w:before="240"/>
        <w:ind w:left="641" w:hanging="357"/>
      </w:pPr>
      <w:r w:rsidRPr="00A069CA">
        <w:t>základní způsobilost a způsob jejího prokázání</w:t>
      </w:r>
    </w:p>
    <w:p w14:paraId="1136822C" w14:textId="77777777" w:rsidR="00A049BA" w:rsidRPr="00A069CA" w:rsidRDefault="00A049BA">
      <w:pPr>
        <w:ind w:left="644"/>
        <w:rPr>
          <w:rFonts w:ascii="Arial" w:hAnsi="Arial" w:cs="Arial"/>
          <w:highlight w:val="yellow"/>
        </w:rPr>
      </w:pPr>
    </w:p>
    <w:p w14:paraId="732C93D8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Základní způsobilost</w:t>
      </w:r>
    </w:p>
    <w:p w14:paraId="1030B8B6" w14:textId="77777777" w:rsidR="00A049BA" w:rsidRPr="002552A2" w:rsidRDefault="007A470E" w:rsidP="00D753F4">
      <w:pPr>
        <w:suppressAutoHyphens w:val="0"/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 xml:space="preserve">Zadavatel požaduje splnění základní způsobilosti podle § 74 zákona. </w:t>
      </w:r>
    </w:p>
    <w:p w14:paraId="382ADFAE" w14:textId="77777777" w:rsidR="00A049BA" w:rsidRPr="002552A2" w:rsidRDefault="00A049BA">
      <w:pPr>
        <w:pStyle w:val="Odstavecseseznamem"/>
        <w:suppressAutoHyphens w:val="0"/>
        <w:spacing w:before="120" w:after="0" w:line="240" w:lineRule="auto"/>
        <w:ind w:left="709"/>
        <w:contextualSpacing/>
        <w:jc w:val="both"/>
        <w:rPr>
          <w:rFonts w:ascii="Arial" w:hAnsi="Arial" w:cs="Arial"/>
        </w:rPr>
      </w:pPr>
    </w:p>
    <w:p w14:paraId="5FD3ED93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Způsob prokázání základní způsobilosti</w:t>
      </w:r>
    </w:p>
    <w:p w14:paraId="2F14F9B1" w14:textId="3F9E44B6" w:rsidR="001D7F44" w:rsidRPr="002552A2" w:rsidRDefault="007A470E" w:rsidP="00457622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Dodavatel prokazuje splnění základní způsobilosti podle § 74 odst. 1 písm. a) až e) zákona předložením čestného prohlášení (vzor čestného prohlášení je přílohou Zadávací dokumentace – za obsah vzorového listu nenese zadavatel žádnou odpovědnost, je věcí účastníka, zda přiložený vzor použije).</w:t>
      </w:r>
    </w:p>
    <w:p w14:paraId="52BBBD29" w14:textId="4F96A90C" w:rsidR="00A049B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1E009D9" w14:textId="77777777" w:rsidR="00760C41" w:rsidRPr="00A069CA" w:rsidRDefault="00760C41">
      <w:pPr>
        <w:ind w:left="1364"/>
        <w:jc w:val="both"/>
        <w:rPr>
          <w:rFonts w:ascii="Arial" w:hAnsi="Arial" w:cs="Arial"/>
          <w:sz w:val="24"/>
        </w:rPr>
      </w:pPr>
    </w:p>
    <w:p w14:paraId="0754C123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profesní způsobilost a způsob jejího prokázání</w:t>
      </w:r>
    </w:p>
    <w:p w14:paraId="59821D20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6FA4446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Profesní způsobilost</w:t>
      </w:r>
    </w:p>
    <w:p w14:paraId="0BE19703" w14:textId="6AE6B786" w:rsidR="00A049BA" w:rsidRPr="002552A2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Zadavatel požaduje splnění profesní způsobilosti dodavatele podle § 77</w:t>
      </w:r>
      <w:r w:rsidR="00C24F82" w:rsidRPr="002552A2">
        <w:rPr>
          <w:rFonts w:ascii="Arial" w:hAnsi="Arial" w:cs="Arial"/>
          <w:sz w:val="22"/>
          <w:szCs w:val="22"/>
        </w:rPr>
        <w:t xml:space="preserve"> odst. 1 </w:t>
      </w:r>
      <w:r w:rsidRPr="002552A2">
        <w:rPr>
          <w:rFonts w:ascii="Arial" w:hAnsi="Arial" w:cs="Arial"/>
          <w:sz w:val="22"/>
          <w:szCs w:val="22"/>
        </w:rPr>
        <w:t>zákona, tzn., že profesní způsobilost splňuje dodavatel, který předloží:</w:t>
      </w:r>
    </w:p>
    <w:p w14:paraId="686B1558" w14:textId="35BEC62C" w:rsidR="00A049BA" w:rsidRPr="002552A2" w:rsidRDefault="007A470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552A2">
        <w:rPr>
          <w:rFonts w:ascii="Arial" w:hAnsi="Arial" w:cs="Arial"/>
          <w:sz w:val="22"/>
          <w:szCs w:val="22"/>
        </w:rPr>
        <w:t>výpis z obchodního rejstříku nebo jiné obdobné evidence, pokud jiný právní předpis zápis do takové evidence vyžaduje</w:t>
      </w:r>
    </w:p>
    <w:p w14:paraId="6F1EC734" w14:textId="77777777" w:rsidR="0024204A" w:rsidRPr="003B5F4F" w:rsidRDefault="0024204A" w:rsidP="0024204A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ACD07DC" w14:textId="77777777" w:rsidR="003322CF" w:rsidRPr="003B5F4F" w:rsidRDefault="003322CF" w:rsidP="003322CF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3B5F4F">
        <w:rPr>
          <w:caps w:val="0"/>
          <w:szCs w:val="32"/>
        </w:rPr>
        <w:t>Způsob prokázání profesní způsobilosti</w:t>
      </w:r>
    </w:p>
    <w:p w14:paraId="76B34109" w14:textId="77777777" w:rsidR="007D310A" w:rsidRPr="002552A2" w:rsidRDefault="007D310A" w:rsidP="007D310A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2552A2">
        <w:rPr>
          <w:rFonts w:ascii="Arial" w:hAnsi="Arial" w:cs="Arial"/>
          <w:sz w:val="22"/>
          <w:szCs w:val="22"/>
          <w:lang w:eastAsia="cs-CZ"/>
        </w:rPr>
        <w:t>Dodavatel prokazuje splnění profesní způsobilosti podle § 77</w:t>
      </w:r>
      <w:r w:rsidR="0024204A" w:rsidRPr="002552A2">
        <w:rPr>
          <w:rFonts w:ascii="Arial" w:hAnsi="Arial" w:cs="Arial"/>
          <w:sz w:val="22"/>
          <w:szCs w:val="22"/>
          <w:lang w:eastAsia="cs-CZ"/>
        </w:rPr>
        <w:t xml:space="preserve"> odst. 1</w:t>
      </w:r>
      <w:r w:rsidRPr="002552A2">
        <w:rPr>
          <w:rFonts w:ascii="Arial" w:hAnsi="Arial" w:cs="Arial"/>
          <w:sz w:val="22"/>
          <w:szCs w:val="22"/>
          <w:lang w:eastAsia="cs-CZ"/>
        </w:rPr>
        <w:t xml:space="preserve"> zákona předložením:</w:t>
      </w:r>
    </w:p>
    <w:p w14:paraId="55D2E65C" w14:textId="2C401B51" w:rsidR="007D310A" w:rsidRPr="002552A2" w:rsidRDefault="007D310A" w:rsidP="00DF4165">
      <w:pPr>
        <w:numPr>
          <w:ilvl w:val="0"/>
          <w:numId w:val="10"/>
        </w:numPr>
        <w:tabs>
          <w:tab w:val="num" w:pos="1134"/>
        </w:tabs>
        <w:suppressAutoHyphens w:val="0"/>
        <w:ind w:left="1134" w:hanging="447"/>
        <w:jc w:val="both"/>
        <w:rPr>
          <w:rFonts w:ascii="Arial" w:hAnsi="Arial" w:cs="Arial"/>
          <w:sz w:val="22"/>
          <w:szCs w:val="22"/>
          <w:lang w:eastAsia="cs-CZ"/>
        </w:rPr>
      </w:pPr>
      <w:r w:rsidRPr="002552A2">
        <w:rPr>
          <w:rFonts w:ascii="Arial" w:hAnsi="Arial" w:cs="Arial"/>
          <w:b/>
          <w:sz w:val="22"/>
          <w:szCs w:val="22"/>
          <w:lang w:eastAsia="cs-CZ"/>
        </w:rPr>
        <w:t>výpisu z obchodního rejstříku</w:t>
      </w:r>
      <w:r w:rsidRPr="002552A2">
        <w:rPr>
          <w:rFonts w:ascii="Arial" w:hAnsi="Arial" w:cs="Arial"/>
          <w:sz w:val="22"/>
          <w:szCs w:val="22"/>
          <w:lang w:eastAsia="cs-CZ"/>
        </w:rPr>
        <w:t xml:space="preserve"> nebo jiné obdobné evidence, pokud jiný právní předpis zápis do takové evidence vyžaduje</w:t>
      </w:r>
    </w:p>
    <w:p w14:paraId="3264B0C4" w14:textId="5BDE2DD6" w:rsidR="00D753F4" w:rsidRPr="002552A2" w:rsidRDefault="00D753F4" w:rsidP="00D753F4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5915463" w14:textId="77777777" w:rsidR="00D753F4" w:rsidRPr="003B5F4F" w:rsidRDefault="00D753F4" w:rsidP="00D753F4">
      <w:pPr>
        <w:suppressAutoHyphens w:val="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65455626" w14:textId="5EEB014D" w:rsidR="00A049BA" w:rsidRPr="0078381A" w:rsidRDefault="007A470E" w:rsidP="00D753F4">
      <w:pPr>
        <w:pStyle w:val="Nadpis1"/>
        <w:numPr>
          <w:ilvl w:val="0"/>
          <w:numId w:val="2"/>
        </w:numPr>
        <w:spacing w:before="0"/>
      </w:pPr>
      <w:r w:rsidRPr="0078381A">
        <w:t>pravidla pro hodnocení nabídek</w:t>
      </w:r>
    </w:p>
    <w:p w14:paraId="274FF3A0" w14:textId="414203BD" w:rsidR="00102827" w:rsidRDefault="00102827" w:rsidP="00B53216">
      <w:pPr>
        <w:ind w:firstLine="644"/>
        <w:jc w:val="both"/>
        <w:rPr>
          <w:rFonts w:ascii="Arial" w:hAnsi="Arial" w:cs="Arial"/>
          <w:sz w:val="24"/>
        </w:rPr>
      </w:pPr>
    </w:p>
    <w:p w14:paraId="48A8D9B4" w14:textId="77777777" w:rsidR="00102827" w:rsidRPr="00102827" w:rsidRDefault="00102827" w:rsidP="00102827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102827">
        <w:rPr>
          <w:caps w:val="0"/>
          <w:szCs w:val="32"/>
        </w:rPr>
        <w:t>Kritérium hodnocení</w:t>
      </w:r>
    </w:p>
    <w:p w14:paraId="10B49B92" w14:textId="218543C4" w:rsidR="00102827" w:rsidRDefault="00D30A87" w:rsidP="0010282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Ekonomická výhodnost nabídek bude hodnocena podle nejnižší nabídkové ceny. Nabídková cena bude stanovena postupem uvedeným v čl. 7.1. zadávací dokumentace. Při hodnocení nabídkové ceny je rozhodná výše nabídkové ceny bez daně z přidané hodnoty.</w:t>
      </w:r>
    </w:p>
    <w:p w14:paraId="7BC0E6F5" w14:textId="77777777" w:rsidR="00102827" w:rsidRDefault="00102827" w:rsidP="00102827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2694AAD" w14:textId="74DB5E6A" w:rsidR="00102827" w:rsidRPr="00D30A87" w:rsidRDefault="00D30A87" w:rsidP="00102827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bookmarkStart w:id="5" w:name="_Hlk27731645"/>
      <w:r w:rsidRPr="00D30A87">
        <w:rPr>
          <w:caps w:val="0"/>
          <w:szCs w:val="32"/>
        </w:rPr>
        <w:t>Metoda vyhodnocení nabídek</w:t>
      </w:r>
    </w:p>
    <w:p w14:paraId="401B8BE8" w14:textId="5A564775" w:rsidR="00102827" w:rsidRPr="00457622" w:rsidRDefault="00102827" w:rsidP="00D30A8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Nabídky budou </w:t>
      </w:r>
      <w:r w:rsidR="00D30A87">
        <w:rPr>
          <w:rFonts w:ascii="Arial" w:hAnsi="Arial" w:cs="Arial"/>
          <w:sz w:val="22"/>
          <w:szCs w:val="22"/>
        </w:rPr>
        <w:t>vyhodnoceny podle absolutní hodnoty nabídkové ceny od nejnižší po nejvyšší. Nejvýhodnější je nabídka s nejnižší nabídkovou cenou.</w:t>
      </w:r>
    </w:p>
    <w:p w14:paraId="67FB7BE7" w14:textId="1E15D1AA" w:rsidR="008A4D3B" w:rsidRDefault="008A4D3B" w:rsidP="008A4D3B">
      <w:pPr>
        <w:spacing w:after="240"/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bookmarkStart w:id="6" w:name="_Hlk27731667"/>
      <w:bookmarkEnd w:id="5"/>
    </w:p>
    <w:p w14:paraId="46193402" w14:textId="4FED14FB" w:rsidR="00F17DF9" w:rsidRDefault="00F17DF9" w:rsidP="008A4D3B">
      <w:pPr>
        <w:spacing w:after="240"/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554ABC5F" w14:textId="77777777" w:rsidR="00F17DF9" w:rsidRPr="009D26F3" w:rsidRDefault="00F17DF9" w:rsidP="008A4D3B">
      <w:pPr>
        <w:spacing w:after="240"/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</w:p>
    <w:bookmarkEnd w:id="6"/>
    <w:p w14:paraId="7A2DE259" w14:textId="77777777" w:rsidR="007A057F" w:rsidRPr="003C0466" w:rsidRDefault="007A057F" w:rsidP="007A057F">
      <w:pPr>
        <w:pStyle w:val="Nadpis1"/>
        <w:numPr>
          <w:ilvl w:val="0"/>
          <w:numId w:val="2"/>
        </w:numPr>
        <w:spacing w:before="0"/>
      </w:pPr>
      <w:r w:rsidRPr="003C0466">
        <w:lastRenderedPageBreak/>
        <w:t xml:space="preserve">PROHLÍDKA MÍSTA PLNĚNÍ </w:t>
      </w:r>
    </w:p>
    <w:p w14:paraId="4D517614" w14:textId="77777777" w:rsidR="007A057F" w:rsidRPr="00986DA7" w:rsidRDefault="007A057F" w:rsidP="007A057F"/>
    <w:p w14:paraId="492BBFF2" w14:textId="77777777" w:rsidR="007A057F" w:rsidRPr="00D508B7" w:rsidRDefault="007A057F" w:rsidP="007A057F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D508B7">
        <w:rPr>
          <w:caps w:val="0"/>
          <w:szCs w:val="32"/>
        </w:rPr>
        <w:t xml:space="preserve">Doba a místo prohlídky místa plnění </w:t>
      </w:r>
    </w:p>
    <w:p w14:paraId="2E6F8939" w14:textId="42720896" w:rsidR="007A057F" w:rsidRDefault="007A057F" w:rsidP="007A057F">
      <w:pPr>
        <w:pStyle w:val="Default"/>
        <w:ind w:firstLine="720"/>
        <w:jc w:val="both"/>
        <w:rPr>
          <w:sz w:val="22"/>
          <w:szCs w:val="22"/>
        </w:rPr>
      </w:pPr>
      <w:r w:rsidRPr="00D508B7">
        <w:rPr>
          <w:sz w:val="22"/>
          <w:szCs w:val="22"/>
        </w:rPr>
        <w:t xml:space="preserve">Prohlídka místa plnění se uskuteční dne </w:t>
      </w:r>
      <w:r w:rsidR="0057005D">
        <w:rPr>
          <w:sz w:val="22"/>
          <w:szCs w:val="22"/>
        </w:rPr>
        <w:t>17.12.</w:t>
      </w:r>
      <w:r w:rsidR="006C5127" w:rsidRPr="00AD73C1">
        <w:rPr>
          <w:sz w:val="22"/>
          <w:szCs w:val="22"/>
        </w:rPr>
        <w:t>2020</w:t>
      </w:r>
      <w:r w:rsidRPr="00D508B7">
        <w:rPr>
          <w:b/>
          <w:bCs/>
          <w:sz w:val="22"/>
          <w:szCs w:val="22"/>
        </w:rPr>
        <w:t xml:space="preserve"> </w:t>
      </w:r>
      <w:r w:rsidRPr="00D508B7">
        <w:rPr>
          <w:sz w:val="22"/>
          <w:szCs w:val="22"/>
        </w:rPr>
        <w:t>a sraz zájemců o prohlídku je v</w:t>
      </w:r>
      <w:r w:rsidR="00D753F4" w:rsidRPr="00D508B7">
        <w:rPr>
          <w:sz w:val="22"/>
          <w:szCs w:val="22"/>
        </w:rPr>
        <w:t> </w:t>
      </w:r>
      <w:r w:rsidR="007328D9">
        <w:rPr>
          <w:sz w:val="22"/>
          <w:szCs w:val="22"/>
        </w:rPr>
        <w:t>9</w:t>
      </w:r>
      <w:r w:rsidR="00D753F4" w:rsidRPr="00D508B7">
        <w:rPr>
          <w:sz w:val="22"/>
          <w:szCs w:val="22"/>
        </w:rPr>
        <w:t>:</w:t>
      </w:r>
      <w:r w:rsidR="0057005D">
        <w:rPr>
          <w:sz w:val="22"/>
          <w:szCs w:val="22"/>
        </w:rPr>
        <w:t>0</w:t>
      </w:r>
      <w:r w:rsidR="00D753F4" w:rsidRPr="00D508B7">
        <w:rPr>
          <w:sz w:val="22"/>
          <w:szCs w:val="22"/>
        </w:rPr>
        <w:t>0 hodin</w:t>
      </w:r>
      <w:r w:rsidRPr="00D508B7">
        <w:rPr>
          <w:sz w:val="22"/>
          <w:szCs w:val="22"/>
        </w:rPr>
        <w:t xml:space="preserve"> před vchodem do budovy </w:t>
      </w:r>
      <w:r w:rsidR="00760C41">
        <w:rPr>
          <w:sz w:val="22"/>
          <w:szCs w:val="22"/>
        </w:rPr>
        <w:t>Filozofické fakulty</w:t>
      </w:r>
      <w:r w:rsidR="003C0466" w:rsidRPr="00D508B7">
        <w:rPr>
          <w:sz w:val="22"/>
          <w:szCs w:val="22"/>
        </w:rPr>
        <w:t xml:space="preserve"> Ostravské univerzity, </w:t>
      </w:r>
      <w:r w:rsidR="00760C41">
        <w:rPr>
          <w:sz w:val="22"/>
          <w:szCs w:val="22"/>
        </w:rPr>
        <w:t>Reální 3</w:t>
      </w:r>
      <w:r w:rsidR="003C0466" w:rsidRPr="00D508B7">
        <w:rPr>
          <w:sz w:val="22"/>
          <w:szCs w:val="22"/>
        </w:rPr>
        <w:t>, Moravská Ostrava.</w:t>
      </w:r>
      <w:r w:rsidRPr="00986DA7">
        <w:rPr>
          <w:sz w:val="22"/>
          <w:szCs w:val="22"/>
        </w:rPr>
        <w:t xml:space="preserve"> </w:t>
      </w:r>
    </w:p>
    <w:p w14:paraId="07F00F2D" w14:textId="77777777" w:rsidR="007A057F" w:rsidRPr="00986DA7" w:rsidRDefault="007A057F" w:rsidP="007A057F">
      <w:pPr>
        <w:pStyle w:val="Default"/>
        <w:jc w:val="both"/>
        <w:rPr>
          <w:sz w:val="22"/>
          <w:szCs w:val="22"/>
        </w:rPr>
      </w:pPr>
    </w:p>
    <w:p w14:paraId="1F82DF0E" w14:textId="77777777" w:rsidR="007A057F" w:rsidRPr="006C5127" w:rsidRDefault="007A057F" w:rsidP="007A057F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6C5127">
        <w:rPr>
          <w:caps w:val="0"/>
          <w:szCs w:val="32"/>
        </w:rPr>
        <w:t>Počet zástupců při účasti na prohlídce</w:t>
      </w:r>
    </w:p>
    <w:p w14:paraId="03C6702A" w14:textId="548A4BFB" w:rsidR="00DF4165" w:rsidRDefault="007A057F" w:rsidP="00760C41">
      <w:pPr>
        <w:ind w:firstLine="720"/>
        <w:jc w:val="both"/>
        <w:rPr>
          <w:rFonts w:ascii="Arial" w:hAnsi="Arial"/>
          <w:sz w:val="22"/>
          <w:szCs w:val="22"/>
        </w:rPr>
      </w:pPr>
      <w:r w:rsidRPr="00147179">
        <w:rPr>
          <w:rFonts w:ascii="Arial" w:hAnsi="Arial"/>
          <w:sz w:val="22"/>
          <w:szCs w:val="22"/>
        </w:rPr>
        <w:t xml:space="preserve">Prohlídky místa budoucího plnění se </w:t>
      </w:r>
      <w:r w:rsidR="001357AA">
        <w:rPr>
          <w:rFonts w:ascii="Arial" w:hAnsi="Arial"/>
          <w:sz w:val="22"/>
          <w:szCs w:val="22"/>
        </w:rPr>
        <w:t>může</w:t>
      </w:r>
      <w:r w:rsidR="001357AA" w:rsidRPr="00147179">
        <w:rPr>
          <w:rFonts w:ascii="Arial" w:hAnsi="Arial"/>
          <w:sz w:val="22"/>
          <w:szCs w:val="22"/>
        </w:rPr>
        <w:t xml:space="preserve"> </w:t>
      </w:r>
      <w:r w:rsidRPr="00147179">
        <w:rPr>
          <w:rFonts w:ascii="Arial" w:hAnsi="Arial"/>
          <w:sz w:val="22"/>
          <w:szCs w:val="22"/>
        </w:rPr>
        <w:t>z provozních důvodů a z důvodů bezpečnosti účastníků zúčastnit ne</w:t>
      </w:r>
      <w:r>
        <w:rPr>
          <w:rFonts w:ascii="Arial" w:hAnsi="Arial"/>
          <w:sz w:val="22"/>
          <w:szCs w:val="22"/>
        </w:rPr>
        <w:t xml:space="preserve">jvýše </w:t>
      </w:r>
      <w:r w:rsidR="006C5127">
        <w:rPr>
          <w:rFonts w:ascii="Arial" w:hAnsi="Arial"/>
          <w:sz w:val="22"/>
          <w:szCs w:val="22"/>
        </w:rPr>
        <w:t>jeden</w:t>
      </w:r>
      <w:r>
        <w:rPr>
          <w:rFonts w:ascii="Arial" w:hAnsi="Arial"/>
          <w:sz w:val="22"/>
          <w:szCs w:val="22"/>
        </w:rPr>
        <w:t xml:space="preserve"> zástupc</w:t>
      </w:r>
      <w:r w:rsidR="006C5127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každého dodavatele</w:t>
      </w:r>
      <w:r w:rsidRPr="00147179">
        <w:rPr>
          <w:rFonts w:ascii="Arial" w:hAnsi="Arial"/>
          <w:sz w:val="22"/>
          <w:szCs w:val="22"/>
        </w:rPr>
        <w:t>. Účast na prohlídce místa budoucího plnění je na vlastní riziko zástupců dodavatele.</w:t>
      </w:r>
      <w:r w:rsidR="00A230AE">
        <w:rPr>
          <w:rFonts w:ascii="Arial" w:hAnsi="Arial"/>
          <w:sz w:val="22"/>
          <w:szCs w:val="22"/>
        </w:rPr>
        <w:t xml:space="preserve"> </w:t>
      </w:r>
      <w:r w:rsidR="001236E3">
        <w:rPr>
          <w:rFonts w:ascii="Arial" w:hAnsi="Arial"/>
          <w:sz w:val="22"/>
          <w:szCs w:val="22"/>
        </w:rPr>
        <w:t xml:space="preserve">V případě zájmu účastníka o prohlídku místa plnění, oznámí účastník tuto skutečnost na e-mailovou adresu: </w:t>
      </w:r>
      <w:hyperlink r:id="rId13" w:history="1">
        <w:r w:rsidR="00760C41" w:rsidRPr="007B70F1">
          <w:rPr>
            <w:rStyle w:val="Hypertextovodkaz"/>
            <w:rFonts w:ascii="Arial" w:hAnsi="Arial"/>
            <w:sz w:val="22"/>
            <w:szCs w:val="22"/>
          </w:rPr>
          <w:t>iveta.strungova@osu.cz</w:t>
        </w:r>
      </w:hyperlink>
      <w:r w:rsidR="001236E3">
        <w:rPr>
          <w:rFonts w:ascii="Arial" w:hAnsi="Arial"/>
          <w:sz w:val="22"/>
          <w:szCs w:val="22"/>
        </w:rPr>
        <w:t xml:space="preserve"> nejpozději 2 pracovní dny před datem konání prohlídky podle předchozího odstavce.</w:t>
      </w:r>
    </w:p>
    <w:p w14:paraId="7DB05FFE" w14:textId="77777777" w:rsidR="0050715F" w:rsidRPr="00760C41" w:rsidRDefault="0050715F" w:rsidP="00760C41">
      <w:pPr>
        <w:ind w:firstLine="720"/>
        <w:jc w:val="both"/>
        <w:rPr>
          <w:rFonts w:ascii="Arial" w:hAnsi="Arial"/>
          <w:sz w:val="22"/>
          <w:szCs w:val="22"/>
        </w:rPr>
      </w:pPr>
    </w:p>
    <w:p w14:paraId="15017585" w14:textId="77777777" w:rsidR="00DF4165" w:rsidRPr="006C5127" w:rsidRDefault="00DF4165" w:rsidP="00DF4165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6C5127">
        <w:rPr>
          <w:caps w:val="0"/>
          <w:szCs w:val="32"/>
        </w:rPr>
        <w:t xml:space="preserve">Účel prohlídky </w:t>
      </w:r>
    </w:p>
    <w:p w14:paraId="740635E5" w14:textId="77777777" w:rsidR="00DF4165" w:rsidRPr="00147179" w:rsidRDefault="00DF4165" w:rsidP="00DF4165">
      <w:pPr>
        <w:ind w:firstLine="720"/>
        <w:jc w:val="both"/>
        <w:rPr>
          <w:rFonts w:ascii="Arial" w:hAnsi="Arial"/>
          <w:sz w:val="22"/>
          <w:szCs w:val="22"/>
        </w:rPr>
      </w:pPr>
      <w:r w:rsidRPr="00147179">
        <w:rPr>
          <w:rFonts w:ascii="Arial" w:hAnsi="Arial"/>
          <w:sz w:val="22"/>
          <w:szCs w:val="22"/>
        </w:rPr>
        <w:t>Prohlídka místa budo</w:t>
      </w:r>
      <w:r>
        <w:rPr>
          <w:rFonts w:ascii="Arial" w:hAnsi="Arial"/>
          <w:sz w:val="22"/>
          <w:szCs w:val="22"/>
        </w:rPr>
        <w:t>ucího plnění slouží výhradně k </w:t>
      </w:r>
      <w:r w:rsidRPr="00147179">
        <w:rPr>
          <w:rFonts w:ascii="Arial" w:hAnsi="Arial"/>
          <w:sz w:val="22"/>
          <w:szCs w:val="22"/>
        </w:rPr>
        <w:t>seznámení dodavatelů se stávajícím místem budoucího plnění a s jeho technickými a provozními parametry.</w:t>
      </w:r>
    </w:p>
    <w:p w14:paraId="2D4E9671" w14:textId="77777777" w:rsidR="00DF4165" w:rsidRDefault="00DF4165" w:rsidP="00DF4165">
      <w:pPr>
        <w:pStyle w:val="Default"/>
        <w:spacing w:line="276" w:lineRule="auto"/>
        <w:ind w:firstLine="720"/>
        <w:jc w:val="both"/>
        <w:rPr>
          <w:sz w:val="22"/>
          <w:szCs w:val="22"/>
        </w:rPr>
      </w:pPr>
    </w:p>
    <w:p w14:paraId="3AEE3775" w14:textId="77777777" w:rsidR="00DF4165" w:rsidRPr="006C5127" w:rsidRDefault="00DF4165" w:rsidP="00DF4165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6C5127">
        <w:rPr>
          <w:caps w:val="0"/>
          <w:szCs w:val="32"/>
        </w:rPr>
        <w:t xml:space="preserve">Způsob vyjasnění případných dotazů </w:t>
      </w:r>
    </w:p>
    <w:p w14:paraId="5FD24524" w14:textId="2296D815" w:rsidR="00DF4165" w:rsidRDefault="00DF4165" w:rsidP="00DF4165">
      <w:pPr>
        <w:ind w:firstLine="720"/>
        <w:jc w:val="both"/>
        <w:rPr>
          <w:rFonts w:ascii="Arial" w:hAnsi="Arial"/>
          <w:sz w:val="22"/>
          <w:szCs w:val="22"/>
        </w:rPr>
      </w:pPr>
      <w:r w:rsidRPr="00147179">
        <w:rPr>
          <w:rFonts w:ascii="Arial" w:hAnsi="Arial"/>
          <w:sz w:val="22"/>
          <w:szCs w:val="22"/>
        </w:rPr>
        <w:t xml:space="preserve">Při prohlídce místa budoucího plnění mohou zástupci dodavatelů vznášet dotazy a připomínky, ale odpovědi na ně mají pouze informativní charakter a nejsou pro zadání veřejné zakázky podstatné. </w:t>
      </w:r>
    </w:p>
    <w:p w14:paraId="0FEC4FE9" w14:textId="77777777" w:rsidR="00760C41" w:rsidRPr="00147179" w:rsidRDefault="00760C41" w:rsidP="00DF4165">
      <w:pPr>
        <w:ind w:firstLine="720"/>
        <w:jc w:val="both"/>
        <w:rPr>
          <w:rFonts w:ascii="Arial" w:hAnsi="Arial"/>
          <w:sz w:val="22"/>
          <w:szCs w:val="22"/>
        </w:rPr>
      </w:pPr>
    </w:p>
    <w:p w14:paraId="4B2CE95D" w14:textId="2E1D42B9" w:rsidR="00DF4165" w:rsidRPr="00146979" w:rsidRDefault="00DF4165" w:rsidP="00DF4165">
      <w:pPr>
        <w:ind w:firstLine="720"/>
        <w:jc w:val="both"/>
        <w:rPr>
          <w:rFonts w:ascii="Arial" w:hAnsi="Arial"/>
          <w:sz w:val="22"/>
          <w:szCs w:val="22"/>
        </w:rPr>
      </w:pPr>
      <w:r w:rsidRPr="00147179">
        <w:rPr>
          <w:rFonts w:ascii="Arial" w:hAnsi="Arial"/>
          <w:sz w:val="22"/>
          <w:szCs w:val="22"/>
        </w:rPr>
        <w:t>Pokud z prohlídky místa budoucího plnění vzniknou nejasnosti nebo dotazy vztahující se k </w:t>
      </w:r>
      <w:r w:rsidRPr="00C82D04">
        <w:rPr>
          <w:rFonts w:ascii="Arial" w:hAnsi="Arial"/>
          <w:sz w:val="22"/>
          <w:szCs w:val="22"/>
        </w:rPr>
        <w:t xml:space="preserve">obsahu zadávací dokumentace, je dodavatel povinen vznést tento dotaz postupem </w:t>
      </w:r>
      <w:r w:rsidRPr="0022458F">
        <w:rPr>
          <w:rFonts w:ascii="Arial" w:hAnsi="Arial"/>
          <w:sz w:val="22"/>
          <w:szCs w:val="22"/>
        </w:rPr>
        <w:t>uvedeným v čl. 1</w:t>
      </w:r>
      <w:r w:rsidR="003B797E">
        <w:rPr>
          <w:rFonts w:ascii="Arial" w:hAnsi="Arial"/>
          <w:sz w:val="22"/>
          <w:szCs w:val="22"/>
        </w:rPr>
        <w:t>4.</w:t>
      </w:r>
      <w:r w:rsidRPr="0022458F">
        <w:rPr>
          <w:rFonts w:ascii="Arial" w:hAnsi="Arial"/>
          <w:sz w:val="22"/>
          <w:szCs w:val="22"/>
        </w:rPr>
        <w:t xml:space="preserve"> této </w:t>
      </w:r>
      <w:r w:rsidR="00760C41" w:rsidRPr="0022458F">
        <w:rPr>
          <w:rFonts w:ascii="Arial" w:hAnsi="Arial"/>
          <w:sz w:val="22"/>
          <w:szCs w:val="22"/>
        </w:rPr>
        <w:t>z</w:t>
      </w:r>
      <w:r w:rsidRPr="0022458F">
        <w:rPr>
          <w:rFonts w:ascii="Arial" w:hAnsi="Arial"/>
          <w:sz w:val="22"/>
          <w:szCs w:val="22"/>
        </w:rPr>
        <w:t>adávací dokumentace. Zadavatel dotaz i odpověď na položené dotazy poskytne způsobem stanoveným v čl. 1</w:t>
      </w:r>
      <w:r w:rsidR="003B797E">
        <w:rPr>
          <w:rFonts w:ascii="Arial" w:hAnsi="Arial"/>
          <w:sz w:val="22"/>
          <w:szCs w:val="22"/>
        </w:rPr>
        <w:t>4</w:t>
      </w:r>
      <w:r w:rsidRPr="0022458F">
        <w:rPr>
          <w:rFonts w:ascii="Arial" w:hAnsi="Arial"/>
          <w:sz w:val="22"/>
          <w:szCs w:val="22"/>
        </w:rPr>
        <w:t>.2. a 1</w:t>
      </w:r>
      <w:r w:rsidR="003B797E">
        <w:rPr>
          <w:rFonts w:ascii="Arial" w:hAnsi="Arial"/>
          <w:sz w:val="22"/>
          <w:szCs w:val="22"/>
        </w:rPr>
        <w:t>4</w:t>
      </w:r>
      <w:r w:rsidRPr="0022458F">
        <w:rPr>
          <w:rFonts w:ascii="Arial" w:hAnsi="Arial"/>
          <w:sz w:val="22"/>
          <w:szCs w:val="22"/>
        </w:rPr>
        <w:t>.3. této</w:t>
      </w:r>
      <w:r>
        <w:rPr>
          <w:rFonts w:ascii="Arial" w:hAnsi="Arial"/>
          <w:sz w:val="22"/>
          <w:szCs w:val="22"/>
        </w:rPr>
        <w:t xml:space="preserve"> </w:t>
      </w:r>
      <w:r w:rsidR="00760C41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adávací dokumentace.</w:t>
      </w:r>
    </w:p>
    <w:p w14:paraId="39E52A54" w14:textId="778B992F" w:rsidR="00B53216" w:rsidRDefault="00B53216" w:rsidP="00B53216">
      <w:pPr>
        <w:ind w:firstLine="644"/>
        <w:jc w:val="both"/>
        <w:rPr>
          <w:rFonts w:ascii="Arial" w:hAnsi="Arial" w:cs="Arial"/>
          <w:sz w:val="24"/>
        </w:rPr>
      </w:pPr>
    </w:p>
    <w:p w14:paraId="418099AF" w14:textId="77777777" w:rsidR="00967CFE" w:rsidRDefault="00967CFE" w:rsidP="00B53216">
      <w:pPr>
        <w:ind w:firstLine="644"/>
        <w:jc w:val="both"/>
        <w:rPr>
          <w:rFonts w:ascii="Arial" w:hAnsi="Arial" w:cs="Arial"/>
          <w:sz w:val="24"/>
        </w:rPr>
      </w:pPr>
    </w:p>
    <w:p w14:paraId="3383AEC5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zadávací dokumentace</w:t>
      </w:r>
    </w:p>
    <w:p w14:paraId="5DD47AE1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3B7AF63C" w14:textId="77777777" w:rsidR="00A049BA" w:rsidRPr="00846E86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</w:t>
      </w:r>
      <w:r w:rsidRPr="00744844">
        <w:rPr>
          <w:caps w:val="0"/>
          <w:szCs w:val="32"/>
        </w:rPr>
        <w:t>Obsah zadávací dokumentace</w:t>
      </w:r>
    </w:p>
    <w:p w14:paraId="353E7EDA" w14:textId="77777777" w:rsidR="00A049BA" w:rsidRPr="00760C41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Zadávací dokumentaci tvoří souhrn údajů a dokumentů nezbytných pro zpracování nabídky. Součástí zadávací dokumentace jsou:</w:t>
      </w:r>
    </w:p>
    <w:p w14:paraId="39955021" w14:textId="77777777" w:rsidR="00A049BA" w:rsidRPr="00760C41" w:rsidRDefault="00A049BA">
      <w:pPr>
        <w:ind w:left="1364"/>
        <w:jc w:val="both"/>
        <w:rPr>
          <w:rFonts w:ascii="Arial" w:hAnsi="Arial" w:cs="Arial"/>
          <w:sz w:val="22"/>
          <w:szCs w:val="22"/>
        </w:rPr>
      </w:pPr>
    </w:p>
    <w:p w14:paraId="302FE126" w14:textId="77777777" w:rsidR="00A049BA" w:rsidRPr="00760C41" w:rsidRDefault="007A47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Zadávací dokumentace – Podmínky a požadavky pro zpracování nabídky včetně příloh</w:t>
      </w:r>
    </w:p>
    <w:p w14:paraId="37DD3C82" w14:textId="7A72E6C6" w:rsidR="00A049BA" w:rsidRPr="00A7470E" w:rsidRDefault="003927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470E">
        <w:rPr>
          <w:rFonts w:ascii="Arial" w:hAnsi="Arial" w:cs="Arial"/>
          <w:sz w:val="22"/>
          <w:szCs w:val="22"/>
        </w:rPr>
        <w:t xml:space="preserve">Příloha č. 1 – </w:t>
      </w:r>
      <w:r w:rsidR="00C358F7" w:rsidRPr="00A7470E">
        <w:rPr>
          <w:rFonts w:ascii="Arial" w:hAnsi="Arial" w:cs="Arial"/>
          <w:sz w:val="22"/>
          <w:szCs w:val="22"/>
        </w:rPr>
        <w:t>Popis objekt</w:t>
      </w:r>
      <w:r w:rsidR="0050715F" w:rsidRPr="00A7470E">
        <w:rPr>
          <w:rFonts w:ascii="Arial" w:hAnsi="Arial" w:cs="Arial"/>
          <w:sz w:val="22"/>
          <w:szCs w:val="22"/>
        </w:rPr>
        <w:t>ů</w:t>
      </w:r>
      <w:r w:rsidR="00C358F7" w:rsidRPr="00A7470E">
        <w:rPr>
          <w:rFonts w:ascii="Arial" w:hAnsi="Arial" w:cs="Arial"/>
          <w:sz w:val="22"/>
          <w:szCs w:val="22"/>
        </w:rPr>
        <w:t xml:space="preserve"> a rozsah požadovaných služeb</w:t>
      </w:r>
    </w:p>
    <w:p w14:paraId="250C3B8F" w14:textId="3D8A78BB" w:rsidR="00A7470E" w:rsidRDefault="00A747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7470E">
        <w:rPr>
          <w:rFonts w:ascii="Arial" w:hAnsi="Arial" w:cs="Arial"/>
          <w:sz w:val="22"/>
          <w:szCs w:val="22"/>
        </w:rPr>
        <w:t xml:space="preserve">Příloha č. 2 – Technická specifikace </w:t>
      </w:r>
      <w:r w:rsidR="005F6CA5">
        <w:rPr>
          <w:rFonts w:ascii="Arial" w:hAnsi="Arial" w:cs="Arial"/>
          <w:sz w:val="22"/>
          <w:szCs w:val="22"/>
        </w:rPr>
        <w:t>požadovaných služeb</w:t>
      </w:r>
    </w:p>
    <w:p w14:paraId="3D670891" w14:textId="40D4A273" w:rsidR="00A049BA" w:rsidRPr="00760C41" w:rsidRDefault="003927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Příloha č. </w:t>
      </w:r>
      <w:r w:rsidR="00A7470E">
        <w:rPr>
          <w:rFonts w:ascii="Arial" w:hAnsi="Arial" w:cs="Arial"/>
          <w:sz w:val="22"/>
          <w:szCs w:val="22"/>
        </w:rPr>
        <w:t>3</w:t>
      </w:r>
      <w:r w:rsidR="007A470E" w:rsidRPr="00760C41">
        <w:rPr>
          <w:rFonts w:ascii="Arial" w:hAnsi="Arial" w:cs="Arial"/>
          <w:sz w:val="22"/>
          <w:szCs w:val="22"/>
        </w:rPr>
        <w:t xml:space="preserve"> – Krycí list</w:t>
      </w:r>
    </w:p>
    <w:p w14:paraId="34C06523" w14:textId="2B0865BB" w:rsidR="00A049BA" w:rsidRPr="00760C41" w:rsidRDefault="003927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Příloha č. </w:t>
      </w:r>
      <w:r w:rsidR="00A7470E">
        <w:rPr>
          <w:rFonts w:ascii="Arial" w:hAnsi="Arial" w:cs="Arial"/>
          <w:sz w:val="22"/>
          <w:szCs w:val="22"/>
        </w:rPr>
        <w:t>4</w:t>
      </w:r>
      <w:r w:rsidR="007A470E" w:rsidRPr="00760C41">
        <w:rPr>
          <w:rFonts w:ascii="Arial" w:hAnsi="Arial" w:cs="Arial"/>
          <w:sz w:val="22"/>
          <w:szCs w:val="22"/>
        </w:rPr>
        <w:t> – Vzor čestného prohlášení o splnění základní způsobilosti</w:t>
      </w:r>
    </w:p>
    <w:p w14:paraId="3235CACC" w14:textId="5D57BADD" w:rsidR="00C358F7" w:rsidRPr="00760C41" w:rsidRDefault="00C358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Příloha č. </w:t>
      </w:r>
      <w:r w:rsidR="00A7470E">
        <w:rPr>
          <w:rFonts w:ascii="Arial" w:hAnsi="Arial" w:cs="Arial"/>
          <w:sz w:val="22"/>
          <w:szCs w:val="22"/>
        </w:rPr>
        <w:t>5</w:t>
      </w:r>
      <w:r w:rsidR="00CA133F" w:rsidRPr="00760C41">
        <w:rPr>
          <w:rFonts w:ascii="Arial" w:hAnsi="Arial" w:cs="Arial"/>
          <w:sz w:val="22"/>
          <w:szCs w:val="22"/>
        </w:rPr>
        <w:t xml:space="preserve"> – Obchodní podmínky</w:t>
      </w:r>
    </w:p>
    <w:p w14:paraId="53F4CDF9" w14:textId="77777777" w:rsidR="00DF0131" w:rsidRPr="00760C41" w:rsidRDefault="00DF0131" w:rsidP="00DF013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18EB6A0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>Vysvětlení zadávací dokumentace</w:t>
      </w:r>
    </w:p>
    <w:p w14:paraId="65110C57" w14:textId="5C5A26C9" w:rsidR="00146979" w:rsidRPr="00760C41" w:rsidRDefault="007328D9" w:rsidP="0014697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20027">
        <w:rPr>
          <w:rFonts w:ascii="Arial" w:hAnsi="Arial" w:cs="Arial"/>
          <w:sz w:val="22"/>
          <w:szCs w:val="22"/>
        </w:rPr>
        <w:t>Zadavatel je oprávněn poskytnout dodavatelům vysvětlení k zadávacím podmínkám. Vysvětlení zadávací dokumentace zadavatel uveřejní na profilu zadavatele.</w:t>
      </w:r>
    </w:p>
    <w:p w14:paraId="420C9756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3CA35A24" w14:textId="25BE1178" w:rsidR="00146979" w:rsidRPr="00146979" w:rsidRDefault="007A470E" w:rsidP="00146979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lastRenderedPageBreak/>
        <w:t xml:space="preserve"> Vysvětlení zadávací dokumentace na žádost dodavatele</w:t>
      </w:r>
    </w:p>
    <w:p w14:paraId="04A147C3" w14:textId="797D249F" w:rsidR="00146979" w:rsidRPr="00760C41" w:rsidRDefault="00146979" w:rsidP="00AE6BF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Dodavatel je oprávněn požadovat po zadavateli vysvětlení zadávací</w:t>
      </w:r>
      <w:r w:rsidR="003C0466" w:rsidRPr="00760C41">
        <w:rPr>
          <w:rFonts w:ascii="Arial" w:hAnsi="Arial" w:cs="Arial"/>
          <w:sz w:val="22"/>
          <w:szCs w:val="22"/>
        </w:rPr>
        <w:t xml:space="preserve"> </w:t>
      </w:r>
      <w:r w:rsidRPr="00760C41">
        <w:rPr>
          <w:rFonts w:ascii="Arial" w:hAnsi="Arial" w:cs="Arial"/>
          <w:sz w:val="22"/>
          <w:szCs w:val="22"/>
        </w:rPr>
        <w:t xml:space="preserve">dokumentace. Žádost musí být písemná, zaslaná zadavateli </w:t>
      </w:r>
      <w:r w:rsidR="00760C41">
        <w:rPr>
          <w:rFonts w:ascii="Arial" w:hAnsi="Arial" w:cs="Arial"/>
          <w:sz w:val="22"/>
          <w:szCs w:val="22"/>
        </w:rPr>
        <w:t xml:space="preserve">v elektronické podobě. Zadavatel preferuje doručení žádosti </w:t>
      </w:r>
      <w:r w:rsidRPr="00760C41">
        <w:rPr>
          <w:rFonts w:ascii="Arial" w:hAnsi="Arial" w:cs="Arial"/>
          <w:sz w:val="22"/>
          <w:szCs w:val="22"/>
        </w:rPr>
        <w:t>prostřednictvím</w:t>
      </w:r>
      <w:r w:rsidR="00AE6BFF" w:rsidRPr="00760C41">
        <w:rPr>
          <w:rFonts w:ascii="Arial" w:hAnsi="Arial" w:cs="Arial"/>
          <w:sz w:val="22"/>
          <w:szCs w:val="22"/>
        </w:rPr>
        <w:t xml:space="preserve"> </w:t>
      </w:r>
      <w:r w:rsidRPr="00760C41">
        <w:rPr>
          <w:rFonts w:ascii="Arial" w:hAnsi="Arial" w:cs="Arial"/>
          <w:sz w:val="22"/>
          <w:szCs w:val="22"/>
        </w:rPr>
        <w:t>elektronického nástroje E-ZAK. Žádost musí být zadavateli doručena nejpozději</w:t>
      </w:r>
      <w:r w:rsidR="00AE6BFF" w:rsidRPr="00760C41">
        <w:rPr>
          <w:rFonts w:ascii="Arial" w:hAnsi="Arial" w:cs="Arial"/>
          <w:sz w:val="22"/>
          <w:szCs w:val="22"/>
        </w:rPr>
        <w:t xml:space="preserve"> </w:t>
      </w:r>
      <w:r w:rsidRPr="00760C41">
        <w:rPr>
          <w:rFonts w:ascii="Arial" w:hAnsi="Arial" w:cs="Arial"/>
          <w:sz w:val="22"/>
          <w:szCs w:val="22"/>
        </w:rPr>
        <w:t>4 pracovní dny před uplynutím lhůty pro podání nabídek.</w:t>
      </w:r>
    </w:p>
    <w:p w14:paraId="3A4AB9A4" w14:textId="77777777" w:rsidR="00146979" w:rsidRPr="00760C41" w:rsidRDefault="00146979" w:rsidP="003C0466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0A44576" w14:textId="0A9D41F5" w:rsidR="00146979" w:rsidRPr="00760C41" w:rsidRDefault="007328D9" w:rsidP="00760C4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20027">
        <w:rPr>
          <w:rFonts w:ascii="Arial" w:hAnsi="Arial" w:cs="Arial"/>
          <w:sz w:val="22"/>
          <w:szCs w:val="22"/>
        </w:rPr>
        <w:t>Na základě žádosti o vysvětlení zadávací dokumentace zadavatel odešle vysvětlení zadávacích podmínek a uveřejní vysvětlení zadávacích podmínek včetně přesného znění žádosti na profilu zadavatele, a to nejpozději do 2 pracovních dnů po doručení žádosti podle předchozího odstavce.</w:t>
      </w:r>
    </w:p>
    <w:p w14:paraId="18D74264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  <w:szCs w:val="24"/>
        </w:rPr>
      </w:pPr>
    </w:p>
    <w:p w14:paraId="151AB6B2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Změna nebo doplnění zadávací dokumentace</w:t>
      </w:r>
    </w:p>
    <w:p w14:paraId="393DE3EA" w14:textId="565CE5CE" w:rsidR="007328D9" w:rsidRPr="00760C41" w:rsidRDefault="007328D9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E20027">
        <w:rPr>
          <w:rFonts w:ascii="Arial" w:hAnsi="Arial" w:cs="Arial"/>
          <w:sz w:val="22"/>
          <w:szCs w:val="22"/>
        </w:rPr>
        <w:t>Zadavatel může změnit nebo doplnit zadávací podmínky obsažené v zadávací dokumentaci před uplynutím lhůty pro podání nabídek. Změna nebo doplnění zadávací dokumentace musí být uveřejněn</w:t>
      </w:r>
      <w:r>
        <w:rPr>
          <w:rFonts w:ascii="Arial" w:hAnsi="Arial" w:cs="Arial"/>
          <w:sz w:val="22"/>
          <w:szCs w:val="22"/>
        </w:rPr>
        <w:t>o</w:t>
      </w:r>
      <w:r w:rsidRPr="00E20027">
        <w:rPr>
          <w:rFonts w:ascii="Arial" w:hAnsi="Arial" w:cs="Arial"/>
          <w:sz w:val="22"/>
          <w:szCs w:val="22"/>
        </w:rPr>
        <w:t xml:space="preserve"> nebo oznámen</w:t>
      </w:r>
      <w:r>
        <w:rPr>
          <w:rFonts w:ascii="Arial" w:hAnsi="Arial" w:cs="Arial"/>
          <w:sz w:val="22"/>
          <w:szCs w:val="22"/>
        </w:rPr>
        <w:t>o</w:t>
      </w:r>
      <w:r w:rsidRPr="00E20027">
        <w:rPr>
          <w:rFonts w:ascii="Arial" w:hAnsi="Arial" w:cs="Arial"/>
          <w:sz w:val="22"/>
          <w:szCs w:val="22"/>
        </w:rPr>
        <w:t xml:space="preserve"> dodavatelům stejným způsobem jako zadávací podmínka, která byla změněna nebo doplněna.</w:t>
      </w:r>
    </w:p>
    <w:p w14:paraId="686B5F7F" w14:textId="0BA5E9AA" w:rsidR="00010F42" w:rsidRDefault="00010F42" w:rsidP="006C5127">
      <w:pPr>
        <w:jc w:val="both"/>
        <w:rPr>
          <w:rFonts w:ascii="Arial" w:hAnsi="Arial" w:cs="Arial"/>
          <w:sz w:val="24"/>
          <w:szCs w:val="24"/>
        </w:rPr>
      </w:pPr>
    </w:p>
    <w:p w14:paraId="7701D36E" w14:textId="77777777" w:rsidR="00036B06" w:rsidRPr="00A069CA" w:rsidRDefault="00036B06" w:rsidP="006C5127">
      <w:pPr>
        <w:jc w:val="both"/>
        <w:rPr>
          <w:rFonts w:ascii="Arial" w:hAnsi="Arial" w:cs="Arial"/>
          <w:sz w:val="24"/>
          <w:szCs w:val="24"/>
        </w:rPr>
      </w:pPr>
    </w:p>
    <w:p w14:paraId="7A3B8557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Ostatní podmínky výběrového řízení, práva zadavatele</w:t>
      </w:r>
    </w:p>
    <w:p w14:paraId="5877649F" w14:textId="77777777" w:rsidR="00A049BA" w:rsidRPr="00A069CA" w:rsidRDefault="00A049BA">
      <w:pPr>
        <w:ind w:left="644"/>
        <w:rPr>
          <w:rFonts w:ascii="Arial" w:hAnsi="Arial" w:cs="Arial"/>
          <w:highlight w:val="yellow"/>
        </w:rPr>
      </w:pPr>
    </w:p>
    <w:p w14:paraId="775C1814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Požadavky na varianty nabídek</w:t>
      </w:r>
    </w:p>
    <w:p w14:paraId="23149BD2" w14:textId="4DFC3BCD" w:rsidR="00A049BA" w:rsidRPr="00760C41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Zadavatel nepřipouští varianty nabídek.</w:t>
      </w:r>
    </w:p>
    <w:p w14:paraId="608EFCF7" w14:textId="688B733C" w:rsidR="00DF4165" w:rsidRPr="00760C41" w:rsidRDefault="00DF416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7A49668" w14:textId="77777777" w:rsidR="00DF4165" w:rsidRPr="00DF4165" w:rsidRDefault="00DF4165" w:rsidP="00DF4165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DF4165">
        <w:rPr>
          <w:caps w:val="0"/>
          <w:szCs w:val="32"/>
        </w:rPr>
        <w:t>Předpokládaný rozsah plnění</w:t>
      </w:r>
    </w:p>
    <w:p w14:paraId="48D0A707" w14:textId="66F4844D" w:rsidR="00DF4165" w:rsidRPr="00760C41" w:rsidRDefault="00CA133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Zadavatel upozorňuje na skutečnost, že předpokládaný objem služeb, a tedy předpokládaná hodnota veřejné zakázky, je z hlediska skutečného plnění pouze orientační. Předpokládaný objem služeb zadavatel stanovil na základě odběru služeb v minulém roce a </w:t>
      </w:r>
      <w:r w:rsidRPr="00760C41">
        <w:rPr>
          <w:rFonts w:ascii="Arial" w:hAnsi="Arial" w:cs="Arial"/>
          <w:sz w:val="22"/>
          <w:szCs w:val="22"/>
          <w:u w:val="thick"/>
        </w:rPr>
        <w:t>bude sloužit pouze ke stanovení nabídkové ceny</w:t>
      </w:r>
      <w:r w:rsidRPr="00760C41">
        <w:rPr>
          <w:rFonts w:ascii="Arial" w:hAnsi="Arial" w:cs="Arial"/>
          <w:sz w:val="22"/>
          <w:szCs w:val="22"/>
        </w:rPr>
        <w:t>. Zadavatel negarantuje tento odběr i pro následující období, odběr služeb se bude lišit dle aktuálních potřeb zadavatele. Dodavateli tedy nevzniká nárok na objem plnění v tomto rozsahu a současně může být tento rozsah překročen.</w:t>
      </w:r>
    </w:p>
    <w:p w14:paraId="68AA9822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739B502D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Zrušení výběrového řízení</w:t>
      </w:r>
    </w:p>
    <w:p w14:paraId="285FC9E8" w14:textId="29A4CD0F" w:rsidR="00A049BA" w:rsidRPr="00760C41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Zadavatel si vyhrazuje právo zrušit výběrové řízení bez udání důvodu nejpozději do podpisu </w:t>
      </w:r>
      <w:r w:rsidR="00C803D2" w:rsidRPr="00760C41">
        <w:rPr>
          <w:rFonts w:ascii="Arial" w:hAnsi="Arial" w:cs="Arial"/>
          <w:sz w:val="22"/>
          <w:szCs w:val="22"/>
        </w:rPr>
        <w:t>rámcové dohody</w:t>
      </w:r>
      <w:r w:rsidRPr="00760C41">
        <w:rPr>
          <w:rFonts w:ascii="Arial" w:hAnsi="Arial" w:cs="Arial"/>
          <w:sz w:val="22"/>
          <w:szCs w:val="22"/>
        </w:rPr>
        <w:t>. Pokud zadavatel zruší výběrové řízení, nevzniká dodavatelům vůči zadavateli jakýkoliv nárok.</w:t>
      </w:r>
    </w:p>
    <w:p w14:paraId="7DD190FC" w14:textId="77777777" w:rsidR="00A049BA" w:rsidRPr="00760C41" w:rsidRDefault="00A049BA">
      <w:pPr>
        <w:ind w:left="1364"/>
        <w:jc w:val="both"/>
        <w:rPr>
          <w:rFonts w:ascii="Arial" w:hAnsi="Arial" w:cs="Arial"/>
          <w:sz w:val="22"/>
          <w:szCs w:val="22"/>
        </w:rPr>
      </w:pPr>
    </w:p>
    <w:p w14:paraId="6BB40D3A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Zadávací lhůta</w:t>
      </w:r>
    </w:p>
    <w:p w14:paraId="756C69AC" w14:textId="10A8ACB1" w:rsidR="00A049BA" w:rsidRPr="00760C41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Zadávací lhůta začíná běžet okamžikem skončení lhůty pro podání nabídek. Délka zadávací lhůty činí </w:t>
      </w:r>
      <w:r w:rsidR="00DF4165" w:rsidRPr="00760C41">
        <w:rPr>
          <w:rFonts w:ascii="Arial" w:hAnsi="Arial" w:cs="Arial"/>
          <w:sz w:val="22"/>
          <w:szCs w:val="22"/>
        </w:rPr>
        <w:t>90</w:t>
      </w:r>
      <w:r w:rsidRPr="00760C41">
        <w:rPr>
          <w:rFonts w:ascii="Arial" w:hAnsi="Arial" w:cs="Arial"/>
          <w:sz w:val="22"/>
          <w:szCs w:val="22"/>
        </w:rPr>
        <w:t xml:space="preserve"> kalendářních dnů. </w:t>
      </w:r>
    </w:p>
    <w:p w14:paraId="5B1ED236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48733CA8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Další podmínky</w:t>
      </w:r>
    </w:p>
    <w:p w14:paraId="1B836F0D" w14:textId="33956C87" w:rsidR="00AE6BFF" w:rsidRPr="00760C41" w:rsidRDefault="007A470E" w:rsidP="003B797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Toto výběrové řízení není zadáváno dle zákona č. 134/2016 Sb., o zadávání veřejných zakázek, a to i přesto, že se v některých částech této Zadávací dokumentace na jednotlivá ustanovení zákona zadavatel odkazuje. Zadavatel uvádí odkazy na zákon z důvodu používání některých jeho právních institutů či termínů. V případech, kdy některý postup zadavatele není v této Zadávací dokumentaci výslovně upraven, může zadavatel </w:t>
      </w:r>
      <w:r w:rsidR="00CE7E2B" w:rsidRPr="00760C41">
        <w:rPr>
          <w:rFonts w:ascii="Arial" w:hAnsi="Arial" w:cs="Arial"/>
          <w:sz w:val="22"/>
          <w:szCs w:val="22"/>
        </w:rPr>
        <w:t xml:space="preserve">postupovat </w:t>
      </w:r>
      <w:r w:rsidRPr="00760C41">
        <w:rPr>
          <w:rFonts w:ascii="Arial" w:hAnsi="Arial" w:cs="Arial"/>
          <w:sz w:val="22"/>
          <w:szCs w:val="22"/>
        </w:rPr>
        <w:t>analogicky podle zákona č. 134/2016 Sb., o zadávání veřejných zakázek.</w:t>
      </w:r>
    </w:p>
    <w:p w14:paraId="54E53AFD" w14:textId="3B67F82A" w:rsidR="00A049BA" w:rsidRPr="00760C41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lastRenderedPageBreak/>
        <w:t xml:space="preserve">Nabídka musí být zpracována dle zadávacích podmínek uvedených v této </w:t>
      </w:r>
      <w:r w:rsidR="00760C41">
        <w:rPr>
          <w:rFonts w:ascii="Arial" w:hAnsi="Arial" w:cs="Arial"/>
          <w:sz w:val="22"/>
          <w:szCs w:val="22"/>
        </w:rPr>
        <w:t>z</w:t>
      </w:r>
      <w:r w:rsidRPr="00760C41">
        <w:rPr>
          <w:rFonts w:ascii="Arial" w:hAnsi="Arial" w:cs="Arial"/>
          <w:sz w:val="22"/>
          <w:szCs w:val="22"/>
        </w:rPr>
        <w:t>adávací dokumentaci. Nabídka, která bude v rozpor</w:t>
      </w:r>
      <w:r w:rsidR="007C62A5" w:rsidRPr="00760C41">
        <w:rPr>
          <w:rFonts w:ascii="Arial" w:hAnsi="Arial" w:cs="Arial"/>
          <w:sz w:val="22"/>
          <w:szCs w:val="22"/>
        </w:rPr>
        <w:t>u se zadávacími podmínkami, může</w:t>
      </w:r>
      <w:r w:rsidRPr="00760C41">
        <w:rPr>
          <w:rFonts w:ascii="Arial" w:hAnsi="Arial" w:cs="Arial"/>
          <w:sz w:val="22"/>
          <w:szCs w:val="22"/>
        </w:rPr>
        <w:t xml:space="preserve"> mít za následek vyloučení účastníka z výběrového řízení.</w:t>
      </w:r>
    </w:p>
    <w:p w14:paraId="7914D020" w14:textId="77777777" w:rsidR="00A049BA" w:rsidRPr="00A069CA" w:rsidRDefault="00A049BA">
      <w:pPr>
        <w:ind w:left="1364"/>
        <w:jc w:val="both"/>
        <w:rPr>
          <w:rFonts w:ascii="Arial" w:hAnsi="Arial" w:cs="Arial"/>
          <w:sz w:val="24"/>
        </w:rPr>
      </w:pPr>
    </w:p>
    <w:p w14:paraId="2E81621F" w14:textId="77777777" w:rsidR="00A049BA" w:rsidRPr="00760C41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Účastník nese veškeré náklady spojené s účastí ve výběrovém řízení.</w:t>
      </w:r>
    </w:p>
    <w:p w14:paraId="349E1AE6" w14:textId="77777777" w:rsidR="00A049BA" w:rsidRPr="00760C41" w:rsidRDefault="00A049BA">
      <w:pPr>
        <w:jc w:val="both"/>
        <w:rPr>
          <w:rFonts w:ascii="Arial" w:hAnsi="Arial" w:cs="Arial"/>
          <w:sz w:val="22"/>
          <w:szCs w:val="22"/>
        </w:rPr>
      </w:pPr>
    </w:p>
    <w:p w14:paraId="216A8FD5" w14:textId="48D351E9" w:rsidR="007C62A5" w:rsidRDefault="00C65270" w:rsidP="00760C41">
      <w:pPr>
        <w:ind w:firstLine="644"/>
        <w:jc w:val="both"/>
        <w:rPr>
          <w:rFonts w:ascii="Arial" w:hAnsi="Arial" w:cs="Arial"/>
          <w:sz w:val="22"/>
          <w:szCs w:val="22"/>
          <w:lang w:eastAsia="cs-CZ"/>
        </w:rPr>
      </w:pPr>
      <w:r w:rsidRPr="00760C41">
        <w:rPr>
          <w:rFonts w:ascii="Arial" w:hAnsi="Arial" w:cs="Arial"/>
          <w:snapToGrid w:val="0"/>
          <w:sz w:val="22"/>
          <w:szCs w:val="22"/>
          <w:lang w:eastAsia="cs-CZ"/>
        </w:rPr>
        <w:t xml:space="preserve">Pokud zadávací podmínky obsahují odkazy </w:t>
      </w:r>
      <w:r w:rsidRPr="00760C41">
        <w:rPr>
          <w:rFonts w:ascii="Arial" w:hAnsi="Arial" w:cs="Arial"/>
          <w:sz w:val="22"/>
          <w:szCs w:val="22"/>
          <w:lang w:eastAsia="cs-CZ"/>
        </w:rPr>
        <w:t>na určité dodavatele nebo výrobky, nebo patenty na vynálezy, užitné vzory, průmyslové vzory, ochranné známky nebo označení původu, pak u každého takového odkazu zadavatel připouští možnost nabídnout rovnocenné řešení.</w:t>
      </w:r>
    </w:p>
    <w:p w14:paraId="6DFA2A10" w14:textId="312CA086" w:rsidR="00760C41" w:rsidRDefault="00760C41" w:rsidP="00760C41">
      <w:pPr>
        <w:ind w:firstLine="64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8170023" w14:textId="77777777" w:rsidR="00760C41" w:rsidRPr="00760C41" w:rsidRDefault="00760C41" w:rsidP="00760C41">
      <w:pPr>
        <w:ind w:firstLine="64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01C9FA5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podmínky a požadavky na zpracování nabídky</w:t>
      </w:r>
    </w:p>
    <w:p w14:paraId="3525386F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6FF2DCB4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Nabídka dodavatele</w:t>
      </w:r>
    </w:p>
    <w:p w14:paraId="5309D230" w14:textId="456CEED2" w:rsidR="00A049BA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Pod pojmem nabídka se rozumí návrh </w:t>
      </w:r>
      <w:r w:rsidR="006906D0" w:rsidRPr="00760C41">
        <w:rPr>
          <w:rFonts w:ascii="Arial" w:hAnsi="Arial" w:cs="Arial"/>
          <w:sz w:val="22"/>
          <w:szCs w:val="22"/>
        </w:rPr>
        <w:t>rámcové dohody</w:t>
      </w:r>
      <w:r w:rsidRPr="00760C41">
        <w:rPr>
          <w:rFonts w:ascii="Arial" w:hAnsi="Arial" w:cs="Arial"/>
          <w:sz w:val="22"/>
          <w:szCs w:val="22"/>
        </w:rPr>
        <w:t xml:space="preserve"> předložený dodavatelem ve výběrovém řízení včetně dokumentů a dokladů požadovaných zadavatelem v zadávacích podmínkách. </w:t>
      </w:r>
    </w:p>
    <w:p w14:paraId="7F12B94A" w14:textId="77777777" w:rsidR="00760C41" w:rsidRPr="00760C41" w:rsidRDefault="00760C41">
      <w:pPr>
        <w:ind w:firstLine="644"/>
        <w:jc w:val="both"/>
        <w:rPr>
          <w:rFonts w:ascii="Arial" w:hAnsi="Arial" w:cs="Arial"/>
          <w:sz w:val="22"/>
          <w:szCs w:val="22"/>
        </w:rPr>
      </w:pPr>
    </w:p>
    <w:p w14:paraId="0A45E78A" w14:textId="1C47F71A" w:rsidR="00A049BA" w:rsidRPr="00760C41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Součástí nabídky jsou i doklady a informace prokazující splnění kvalifikace.</w:t>
      </w:r>
    </w:p>
    <w:p w14:paraId="0FDF6ED3" w14:textId="77777777" w:rsidR="00AE6BFF" w:rsidRPr="00760C41" w:rsidRDefault="00AE6BFF">
      <w:pPr>
        <w:ind w:firstLine="644"/>
        <w:jc w:val="both"/>
        <w:rPr>
          <w:rFonts w:ascii="Arial" w:hAnsi="Arial" w:cs="Arial"/>
          <w:sz w:val="22"/>
          <w:szCs w:val="22"/>
        </w:rPr>
      </w:pPr>
    </w:p>
    <w:p w14:paraId="36D0530E" w14:textId="79686593" w:rsidR="00C9710D" w:rsidRPr="00760C41" w:rsidRDefault="007A470E">
      <w:pPr>
        <w:ind w:firstLine="64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Nabídka a veškeré ostatní doklady a údaje budou uvedeny v českém jazyce (listiny v</w:t>
      </w:r>
      <w:r w:rsidR="00760C41">
        <w:rPr>
          <w:rFonts w:ascii="Arial" w:hAnsi="Arial" w:cs="Arial"/>
          <w:sz w:val="22"/>
          <w:szCs w:val="22"/>
        </w:rPr>
        <w:t> </w:t>
      </w:r>
      <w:r w:rsidRPr="00760C41">
        <w:rPr>
          <w:rFonts w:ascii="Arial" w:hAnsi="Arial" w:cs="Arial"/>
          <w:sz w:val="22"/>
          <w:szCs w:val="22"/>
        </w:rPr>
        <w:t>jiném</w:t>
      </w:r>
      <w:r w:rsidR="00760C41">
        <w:rPr>
          <w:rFonts w:ascii="Arial" w:hAnsi="Arial" w:cs="Arial"/>
          <w:sz w:val="22"/>
          <w:szCs w:val="22"/>
        </w:rPr>
        <w:t>,</w:t>
      </w:r>
      <w:r w:rsidRPr="00760C41">
        <w:rPr>
          <w:rFonts w:ascii="Arial" w:hAnsi="Arial" w:cs="Arial"/>
          <w:sz w:val="22"/>
          <w:szCs w:val="22"/>
        </w:rPr>
        <w:t xml:space="preserve"> než českém jazyce budou doplněny překladem do českého jazyka, s výjimkou dokladů ve slovenském jazyce</w:t>
      </w:r>
      <w:r w:rsidR="00846E86" w:rsidRPr="00760C41">
        <w:rPr>
          <w:rFonts w:ascii="Arial" w:hAnsi="Arial" w:cs="Arial"/>
          <w:sz w:val="22"/>
          <w:szCs w:val="22"/>
        </w:rPr>
        <w:t xml:space="preserve"> a dokladů o vzdělání v latinském jazyce), v písemné formě a nabídka bude podepsána osobou oprávněnou za účastníka jednat a podepisovat podle výpisu z obchodního či obdobného rejstříku</w:t>
      </w:r>
      <w:r w:rsidR="00760C41">
        <w:rPr>
          <w:rFonts w:ascii="Arial" w:hAnsi="Arial" w:cs="Arial"/>
          <w:sz w:val="22"/>
          <w:szCs w:val="22"/>
        </w:rPr>
        <w:t>,</w:t>
      </w:r>
      <w:r w:rsidR="00846E86" w:rsidRPr="00760C41">
        <w:rPr>
          <w:sz w:val="22"/>
          <w:szCs w:val="22"/>
        </w:rPr>
        <w:t xml:space="preserve"> </w:t>
      </w:r>
      <w:r w:rsidR="00846E86" w:rsidRPr="00760C41">
        <w:rPr>
          <w:rFonts w:ascii="Arial" w:hAnsi="Arial" w:cs="Arial"/>
          <w:sz w:val="22"/>
          <w:szCs w:val="22"/>
        </w:rPr>
        <w:t>popřípadě osobou zmocněnou podle právních předpisů, jejíž plná moc musí být součástí nabídky.</w:t>
      </w:r>
    </w:p>
    <w:p w14:paraId="710F0338" w14:textId="77777777" w:rsidR="00C9710D" w:rsidRDefault="00C9710D">
      <w:pPr>
        <w:ind w:firstLine="644"/>
        <w:jc w:val="both"/>
        <w:rPr>
          <w:rFonts w:ascii="Arial" w:hAnsi="Arial" w:cs="Arial"/>
          <w:sz w:val="24"/>
          <w:szCs w:val="24"/>
        </w:rPr>
      </w:pPr>
    </w:p>
    <w:p w14:paraId="67FB71F4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Podání nabídky</w:t>
      </w:r>
    </w:p>
    <w:p w14:paraId="344F8C29" w14:textId="77777777" w:rsidR="00C65270" w:rsidRPr="00760C41" w:rsidRDefault="00C65270" w:rsidP="00C6527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760C41">
        <w:rPr>
          <w:rFonts w:ascii="Arial" w:hAnsi="Arial" w:cs="Arial"/>
          <w:sz w:val="22"/>
          <w:szCs w:val="22"/>
          <w:lang w:eastAsia="cs-CZ"/>
        </w:rPr>
        <w:t xml:space="preserve">Nabídka dodavatele </w:t>
      </w:r>
      <w:r w:rsidR="001830B9" w:rsidRPr="00760C41">
        <w:rPr>
          <w:rFonts w:ascii="Arial" w:hAnsi="Arial" w:cs="Arial"/>
          <w:sz w:val="22"/>
          <w:szCs w:val="22"/>
          <w:lang w:eastAsia="cs-CZ"/>
        </w:rPr>
        <w:t>musí</w:t>
      </w:r>
      <w:r w:rsidRPr="00760C41">
        <w:rPr>
          <w:rFonts w:ascii="Arial" w:hAnsi="Arial" w:cs="Arial"/>
          <w:sz w:val="22"/>
          <w:szCs w:val="22"/>
          <w:lang w:eastAsia="cs-CZ"/>
        </w:rPr>
        <w:t xml:space="preserve"> být podána</w:t>
      </w:r>
      <w:r w:rsidRPr="00760C41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760C41">
        <w:rPr>
          <w:rFonts w:ascii="Arial" w:hAnsi="Arial" w:cs="Arial"/>
          <w:b/>
          <w:sz w:val="22"/>
          <w:szCs w:val="22"/>
          <w:u w:val="single"/>
          <w:lang w:eastAsia="cs-CZ"/>
        </w:rPr>
        <w:t>výhradně v elektronické podobě</w:t>
      </w:r>
      <w:r w:rsidRPr="00760C41">
        <w:rPr>
          <w:rFonts w:ascii="Arial" w:hAnsi="Arial" w:cs="Arial"/>
          <w:sz w:val="22"/>
          <w:szCs w:val="22"/>
          <w:lang w:eastAsia="cs-CZ"/>
        </w:rPr>
        <w:t>. Podání nabídky v elektronické podobě bude realizováno prostřednictvím elektronického nástroje E-ZAK na URL adrese veřejné zakázky.</w:t>
      </w:r>
    </w:p>
    <w:p w14:paraId="6AC0D7A9" w14:textId="77777777" w:rsidR="00C65270" w:rsidRPr="00760C41" w:rsidRDefault="00C65270" w:rsidP="00C6527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  <w:r w:rsidRPr="00760C41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031E5546" w14:textId="77777777" w:rsidR="00C65270" w:rsidRPr="00760C41" w:rsidRDefault="00C65270" w:rsidP="00C6527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760C41">
        <w:rPr>
          <w:rFonts w:ascii="Arial" w:hAnsi="Arial" w:cs="Arial"/>
          <w:sz w:val="22"/>
          <w:szCs w:val="22"/>
          <w:lang w:eastAsia="cs-CZ"/>
        </w:rPr>
        <w:t xml:space="preserve">Zadavatel preferuje, aby nabídka obsahovala jediný soubor (např. komprimovaný soubor nebo formát </w:t>
      </w:r>
      <w:proofErr w:type="spellStart"/>
      <w:r w:rsidRPr="00760C41">
        <w:rPr>
          <w:rFonts w:ascii="Arial" w:hAnsi="Arial" w:cs="Arial"/>
          <w:sz w:val="22"/>
          <w:szCs w:val="22"/>
          <w:lang w:eastAsia="cs-CZ"/>
        </w:rPr>
        <w:t>pdf</w:t>
      </w:r>
      <w:proofErr w:type="spellEnd"/>
      <w:r w:rsidRPr="00760C41">
        <w:rPr>
          <w:rFonts w:ascii="Arial" w:hAnsi="Arial" w:cs="Arial"/>
          <w:sz w:val="22"/>
          <w:szCs w:val="22"/>
          <w:lang w:eastAsia="cs-CZ"/>
        </w:rPr>
        <w:t>).</w:t>
      </w:r>
    </w:p>
    <w:p w14:paraId="3DBA20F7" w14:textId="77777777" w:rsidR="00C65270" w:rsidRPr="00760C41" w:rsidRDefault="00C65270" w:rsidP="00C65270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88F88F6" w14:textId="77777777" w:rsidR="00C65270" w:rsidRPr="00760C41" w:rsidRDefault="00C65270" w:rsidP="00C65270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cs-CZ"/>
        </w:rPr>
      </w:pPr>
      <w:r w:rsidRPr="00760C41">
        <w:rPr>
          <w:rFonts w:ascii="Arial" w:hAnsi="Arial" w:cs="Arial"/>
          <w:sz w:val="22"/>
          <w:szCs w:val="22"/>
          <w:lang w:eastAsia="cs-CZ"/>
        </w:rPr>
        <w:t>Dodavatel nese odpovědnost za to, že předložené dokumenty jsou čitelné. Pokud dodavatel předloží v elektronické podobě dokumenty, které čitelné nebudou, zadavatel na ně bude pohlížet jako by v nabídce obsaženy nebyly.</w:t>
      </w:r>
    </w:p>
    <w:p w14:paraId="25861F0F" w14:textId="77777777" w:rsidR="00C65270" w:rsidRPr="00A069CA" w:rsidRDefault="00C65270" w:rsidP="00C65270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5624630" w14:textId="77777777" w:rsidR="00A049BA" w:rsidRPr="00A069CA" w:rsidRDefault="008F4D6F">
      <w:pPr>
        <w:pStyle w:val="Nadpis1"/>
        <w:numPr>
          <w:ilvl w:val="1"/>
          <w:numId w:val="2"/>
        </w:numPr>
        <w:spacing w:before="0"/>
        <w:jc w:val="both"/>
        <w:rPr>
          <w:caps w:val="0"/>
          <w:szCs w:val="32"/>
        </w:rPr>
      </w:pPr>
      <w:r w:rsidRPr="00A069CA">
        <w:rPr>
          <w:caps w:val="0"/>
          <w:szCs w:val="32"/>
        </w:rPr>
        <w:t xml:space="preserve"> </w:t>
      </w:r>
      <w:r w:rsidR="007A470E" w:rsidRPr="00A069CA">
        <w:rPr>
          <w:caps w:val="0"/>
          <w:szCs w:val="32"/>
        </w:rPr>
        <w:t>Členění nabídky, obsah</w:t>
      </w:r>
    </w:p>
    <w:p w14:paraId="462B5AB5" w14:textId="77777777" w:rsidR="00A049BA" w:rsidRPr="00760C41" w:rsidRDefault="007A470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Nabídka musí být členěna do samostat</w:t>
      </w:r>
      <w:r w:rsidR="009B7EED" w:rsidRPr="00760C41">
        <w:rPr>
          <w:rFonts w:ascii="Arial" w:hAnsi="Arial" w:cs="Arial"/>
          <w:sz w:val="22"/>
          <w:szCs w:val="22"/>
        </w:rPr>
        <w:t>ných částí, řazených za sebou a </w:t>
      </w:r>
      <w:r w:rsidRPr="00760C41">
        <w:rPr>
          <w:rFonts w:ascii="Arial" w:hAnsi="Arial" w:cs="Arial"/>
          <w:sz w:val="22"/>
          <w:szCs w:val="22"/>
        </w:rPr>
        <w:t>označených shodně s následujícími pokyny.</w:t>
      </w:r>
    </w:p>
    <w:p w14:paraId="08439F3C" w14:textId="77777777" w:rsidR="00A049BA" w:rsidRPr="00760C41" w:rsidRDefault="00A049BA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14:paraId="25406D3B" w14:textId="77777777" w:rsidR="00A049BA" w:rsidRPr="00760C41" w:rsidRDefault="007A470E">
      <w:pPr>
        <w:jc w:val="both"/>
        <w:rPr>
          <w:rFonts w:ascii="Arial" w:hAnsi="Arial" w:cs="Arial"/>
          <w:sz w:val="22"/>
          <w:szCs w:val="22"/>
          <w:u w:val="single"/>
        </w:rPr>
      </w:pPr>
      <w:r w:rsidRPr="00760C41">
        <w:rPr>
          <w:rFonts w:ascii="Arial" w:hAnsi="Arial" w:cs="Arial"/>
          <w:sz w:val="22"/>
          <w:szCs w:val="22"/>
          <w:u w:val="single"/>
        </w:rPr>
        <w:t>Nabídka musí obsahovat:</w:t>
      </w:r>
    </w:p>
    <w:p w14:paraId="4BA6A41D" w14:textId="15368F1C" w:rsidR="00A049BA" w:rsidRPr="00760C41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2"/>
          <w:szCs w:val="22"/>
        </w:rPr>
      </w:pPr>
      <w:r w:rsidRPr="00760C41">
        <w:rPr>
          <w:b w:val="0"/>
          <w:caps w:val="0"/>
          <w:sz w:val="22"/>
          <w:szCs w:val="22"/>
        </w:rPr>
        <w:t>Vyplněný formulář "</w:t>
      </w:r>
      <w:r w:rsidRPr="00760C41">
        <w:rPr>
          <w:caps w:val="0"/>
          <w:sz w:val="22"/>
          <w:szCs w:val="22"/>
        </w:rPr>
        <w:t>KRYCÍ LIST</w:t>
      </w:r>
      <w:r w:rsidRPr="00760C41">
        <w:rPr>
          <w:b w:val="0"/>
          <w:caps w:val="0"/>
          <w:sz w:val="22"/>
          <w:szCs w:val="22"/>
        </w:rPr>
        <w:t>" (</w:t>
      </w:r>
      <w:r w:rsidRPr="00F240D5">
        <w:rPr>
          <w:b w:val="0"/>
          <w:caps w:val="0"/>
          <w:sz w:val="22"/>
          <w:szCs w:val="22"/>
        </w:rPr>
        <w:t xml:space="preserve">viz Příloha č. </w:t>
      </w:r>
      <w:r w:rsidR="008916F0">
        <w:rPr>
          <w:b w:val="0"/>
          <w:caps w:val="0"/>
          <w:sz w:val="22"/>
          <w:szCs w:val="22"/>
        </w:rPr>
        <w:t>3</w:t>
      </w:r>
      <w:r w:rsidRPr="00F240D5">
        <w:rPr>
          <w:b w:val="0"/>
          <w:caps w:val="0"/>
          <w:sz w:val="22"/>
          <w:szCs w:val="22"/>
        </w:rPr>
        <w:t xml:space="preserve"> této</w:t>
      </w:r>
      <w:r w:rsidRPr="00760C41">
        <w:rPr>
          <w:b w:val="0"/>
          <w:caps w:val="0"/>
          <w:sz w:val="22"/>
          <w:szCs w:val="22"/>
        </w:rPr>
        <w:t xml:space="preserve"> </w:t>
      </w:r>
      <w:r w:rsidR="00F240D5">
        <w:rPr>
          <w:b w:val="0"/>
          <w:caps w:val="0"/>
          <w:sz w:val="22"/>
          <w:szCs w:val="22"/>
        </w:rPr>
        <w:t>z</w:t>
      </w:r>
      <w:r w:rsidRPr="00760C41">
        <w:rPr>
          <w:b w:val="0"/>
          <w:caps w:val="0"/>
          <w:sz w:val="22"/>
          <w:szCs w:val="22"/>
        </w:rPr>
        <w:t>adávací dokumentace)</w:t>
      </w:r>
      <w:r w:rsidRPr="00760C41">
        <w:rPr>
          <w:caps w:val="0"/>
          <w:sz w:val="22"/>
          <w:szCs w:val="22"/>
        </w:rPr>
        <w:t xml:space="preserve"> </w:t>
      </w:r>
      <w:r w:rsidRPr="00760C41">
        <w:rPr>
          <w:b w:val="0"/>
          <w:caps w:val="0"/>
          <w:sz w:val="22"/>
          <w:szCs w:val="22"/>
        </w:rPr>
        <w:t xml:space="preserve">obsahující identifikační údaje dodavatele, opatřený podpisem oprávněné osoby (osob) účastníka v souladu se způsobem podepisování uvedeným ve výpise z Obchodního rejstříku nebo zástupcem zmocněným k tomuto úkonu podle </w:t>
      </w:r>
      <w:r w:rsidRPr="00760C41">
        <w:rPr>
          <w:b w:val="0"/>
          <w:caps w:val="0"/>
          <w:sz w:val="22"/>
          <w:szCs w:val="22"/>
        </w:rPr>
        <w:lastRenderedPageBreak/>
        <w:t>právních předpisů (plná mo</w:t>
      </w:r>
      <w:r w:rsidR="00E458A5" w:rsidRPr="00760C41">
        <w:rPr>
          <w:b w:val="0"/>
          <w:caps w:val="0"/>
          <w:sz w:val="22"/>
          <w:szCs w:val="22"/>
        </w:rPr>
        <w:t>c pak musí být součástí nabídky,</w:t>
      </w:r>
      <w:r w:rsidRPr="00760C41">
        <w:rPr>
          <w:b w:val="0"/>
          <w:caps w:val="0"/>
          <w:sz w:val="22"/>
          <w:szCs w:val="22"/>
        </w:rPr>
        <w:t xml:space="preserve"> uložená za krycím listem nabídky).</w:t>
      </w:r>
    </w:p>
    <w:p w14:paraId="456C5129" w14:textId="49FF0676" w:rsidR="00A049BA" w:rsidRPr="00760C41" w:rsidRDefault="007A470E" w:rsidP="00AE6BFF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2"/>
          <w:szCs w:val="22"/>
          <w:u w:val="single"/>
        </w:rPr>
      </w:pPr>
      <w:r w:rsidRPr="00760C41">
        <w:rPr>
          <w:b w:val="0"/>
          <w:caps w:val="0"/>
          <w:sz w:val="22"/>
          <w:szCs w:val="22"/>
        </w:rPr>
        <w:t>Návrh</w:t>
      </w:r>
      <w:r w:rsidRPr="00760C41">
        <w:rPr>
          <w:caps w:val="0"/>
          <w:sz w:val="22"/>
          <w:szCs w:val="22"/>
        </w:rPr>
        <w:t xml:space="preserve"> </w:t>
      </w:r>
      <w:r w:rsidR="00C803D2" w:rsidRPr="00760C41">
        <w:rPr>
          <w:caps w:val="0"/>
          <w:sz w:val="22"/>
          <w:szCs w:val="22"/>
        </w:rPr>
        <w:t>rámcové dohody</w:t>
      </w:r>
      <w:r w:rsidRPr="00760C41">
        <w:rPr>
          <w:b w:val="0"/>
          <w:caps w:val="0"/>
          <w:sz w:val="22"/>
          <w:szCs w:val="22"/>
        </w:rPr>
        <w:t xml:space="preserve"> – návrh </w:t>
      </w:r>
      <w:r w:rsidR="00C803D2" w:rsidRPr="00760C41">
        <w:rPr>
          <w:b w:val="0"/>
          <w:caps w:val="0"/>
          <w:sz w:val="22"/>
          <w:szCs w:val="22"/>
        </w:rPr>
        <w:t>rámcové dohody</w:t>
      </w:r>
      <w:r w:rsidR="00A751C8" w:rsidRPr="00760C41">
        <w:rPr>
          <w:b w:val="0"/>
          <w:caps w:val="0"/>
          <w:sz w:val="22"/>
          <w:szCs w:val="22"/>
        </w:rPr>
        <w:t xml:space="preserve"> </w:t>
      </w:r>
      <w:r w:rsidRPr="00760C41">
        <w:rPr>
          <w:b w:val="0"/>
          <w:caps w:val="0"/>
          <w:sz w:val="22"/>
          <w:szCs w:val="22"/>
        </w:rPr>
        <w:t>musí být podepsán osobou oprávněnou za účastníka jednat a podepisovat v souladu se způsobem</w:t>
      </w:r>
      <w:r w:rsidR="00CE7E2B" w:rsidRPr="00760C41">
        <w:rPr>
          <w:b w:val="0"/>
          <w:caps w:val="0"/>
          <w:sz w:val="22"/>
          <w:szCs w:val="22"/>
        </w:rPr>
        <w:t xml:space="preserve"> podepisování uvedeným ve výpisu</w:t>
      </w:r>
      <w:r w:rsidRPr="00760C41">
        <w:rPr>
          <w:b w:val="0"/>
          <w:caps w:val="0"/>
          <w:sz w:val="22"/>
          <w:szCs w:val="22"/>
        </w:rPr>
        <w:t xml:space="preserve"> z </w:t>
      </w:r>
      <w:r w:rsidR="00CE7E2B" w:rsidRPr="00760C41">
        <w:rPr>
          <w:b w:val="0"/>
          <w:caps w:val="0"/>
          <w:sz w:val="22"/>
          <w:szCs w:val="22"/>
        </w:rPr>
        <w:t>o</w:t>
      </w:r>
      <w:r w:rsidRPr="00760C41">
        <w:rPr>
          <w:b w:val="0"/>
          <w:caps w:val="0"/>
          <w:sz w:val="22"/>
          <w:szCs w:val="22"/>
        </w:rPr>
        <w:t>bchodního rejstříku</w:t>
      </w:r>
      <w:r w:rsidR="00F4711B" w:rsidRPr="00760C41">
        <w:rPr>
          <w:b w:val="0"/>
          <w:caps w:val="0"/>
          <w:sz w:val="22"/>
          <w:szCs w:val="22"/>
        </w:rPr>
        <w:t xml:space="preserve"> či obdobného rejstříku</w:t>
      </w:r>
      <w:r w:rsidR="000202CC" w:rsidRPr="00760C41">
        <w:rPr>
          <w:b w:val="0"/>
          <w:caps w:val="0"/>
          <w:sz w:val="22"/>
          <w:szCs w:val="22"/>
        </w:rPr>
        <w:t>,</w:t>
      </w:r>
      <w:r w:rsidRPr="00760C41">
        <w:rPr>
          <w:b w:val="0"/>
          <w:caps w:val="0"/>
          <w:sz w:val="22"/>
          <w:szCs w:val="22"/>
        </w:rPr>
        <w:t xml:space="preserve"> p</w:t>
      </w:r>
      <w:r w:rsidR="00E458A5" w:rsidRPr="00760C41">
        <w:rPr>
          <w:b w:val="0"/>
          <w:caps w:val="0"/>
          <w:sz w:val="22"/>
          <w:szCs w:val="22"/>
        </w:rPr>
        <w:t xml:space="preserve">opřípadě zmocněncem účastníka </w:t>
      </w:r>
      <w:r w:rsidRPr="00760C41">
        <w:rPr>
          <w:b w:val="0"/>
          <w:caps w:val="0"/>
          <w:sz w:val="22"/>
          <w:szCs w:val="22"/>
        </w:rPr>
        <w:t>(účastník doloží oprávnění výpisem z </w:t>
      </w:r>
      <w:r w:rsidR="00CE7E2B" w:rsidRPr="00760C41">
        <w:rPr>
          <w:b w:val="0"/>
          <w:caps w:val="0"/>
          <w:sz w:val="22"/>
          <w:szCs w:val="22"/>
        </w:rPr>
        <w:t>o</w:t>
      </w:r>
      <w:r w:rsidRPr="00760C41">
        <w:rPr>
          <w:b w:val="0"/>
          <w:caps w:val="0"/>
          <w:sz w:val="22"/>
          <w:szCs w:val="22"/>
        </w:rPr>
        <w:t xml:space="preserve">bchodního rejstříku nebo plnou mocí). Tento návrh musí být v souladu s obchodními podmínkami předloženými zadavatelem v Zadávací dokumentaci. </w:t>
      </w:r>
      <w:r w:rsidR="00B633C6" w:rsidRPr="005100F8">
        <w:rPr>
          <w:b w:val="0"/>
          <w:caps w:val="0"/>
          <w:sz w:val="22"/>
          <w:szCs w:val="22"/>
          <w:u w:val="single"/>
        </w:rPr>
        <w:t xml:space="preserve">Nedílnou přílohou návrhu </w:t>
      </w:r>
      <w:r w:rsidR="00C803D2" w:rsidRPr="005100F8">
        <w:rPr>
          <w:b w:val="0"/>
          <w:caps w:val="0"/>
          <w:sz w:val="22"/>
          <w:szCs w:val="22"/>
          <w:u w:val="single"/>
        </w:rPr>
        <w:t>dohody</w:t>
      </w:r>
      <w:r w:rsidR="00B633C6" w:rsidRPr="005100F8">
        <w:rPr>
          <w:b w:val="0"/>
          <w:caps w:val="0"/>
          <w:sz w:val="22"/>
          <w:szCs w:val="22"/>
          <w:u w:val="single"/>
        </w:rPr>
        <w:t xml:space="preserve"> bude specifikace</w:t>
      </w:r>
      <w:r w:rsidR="00B633C6" w:rsidRPr="005100F8">
        <w:rPr>
          <w:b w:val="0"/>
          <w:caps w:val="0"/>
          <w:sz w:val="24"/>
          <w:szCs w:val="24"/>
          <w:u w:val="single"/>
        </w:rPr>
        <w:t xml:space="preserve"> </w:t>
      </w:r>
      <w:r w:rsidR="005F6CA5">
        <w:rPr>
          <w:b w:val="0"/>
          <w:caps w:val="0"/>
          <w:sz w:val="22"/>
          <w:szCs w:val="22"/>
          <w:u w:val="single"/>
        </w:rPr>
        <w:t>požadovaných služeb</w:t>
      </w:r>
      <w:r w:rsidR="00B633C6" w:rsidRPr="005100F8">
        <w:rPr>
          <w:b w:val="0"/>
          <w:caps w:val="0"/>
          <w:sz w:val="22"/>
          <w:szCs w:val="22"/>
          <w:u w:val="single"/>
        </w:rPr>
        <w:t xml:space="preserve">, která odpovídá Příloze č. </w:t>
      </w:r>
      <w:r w:rsidR="005100F8" w:rsidRPr="005100F8">
        <w:rPr>
          <w:b w:val="0"/>
          <w:caps w:val="0"/>
          <w:sz w:val="22"/>
          <w:szCs w:val="22"/>
          <w:u w:val="single"/>
        </w:rPr>
        <w:t>2</w:t>
      </w:r>
      <w:r w:rsidR="00B633C6" w:rsidRPr="005100F8">
        <w:rPr>
          <w:b w:val="0"/>
          <w:caps w:val="0"/>
          <w:sz w:val="22"/>
          <w:szCs w:val="22"/>
          <w:u w:val="single"/>
        </w:rPr>
        <w:t xml:space="preserve"> této </w:t>
      </w:r>
      <w:r w:rsidR="00961346" w:rsidRPr="005100F8">
        <w:rPr>
          <w:b w:val="0"/>
          <w:caps w:val="0"/>
          <w:sz w:val="22"/>
          <w:szCs w:val="22"/>
          <w:u w:val="single"/>
        </w:rPr>
        <w:t>z</w:t>
      </w:r>
      <w:r w:rsidR="00B633C6" w:rsidRPr="005100F8">
        <w:rPr>
          <w:b w:val="0"/>
          <w:caps w:val="0"/>
          <w:sz w:val="22"/>
          <w:szCs w:val="22"/>
          <w:u w:val="single"/>
        </w:rPr>
        <w:t>adávací dokumentace</w:t>
      </w:r>
      <w:r w:rsidR="005100F8" w:rsidRPr="005100F8">
        <w:rPr>
          <w:b w:val="0"/>
          <w:caps w:val="0"/>
          <w:sz w:val="22"/>
          <w:szCs w:val="22"/>
          <w:u w:val="single"/>
        </w:rPr>
        <w:t>, Příloha č. 1 – Popis objektů a rozsah požadovaných služeb</w:t>
      </w:r>
      <w:r w:rsidR="008916F0">
        <w:rPr>
          <w:b w:val="0"/>
          <w:caps w:val="0"/>
          <w:sz w:val="22"/>
          <w:szCs w:val="22"/>
          <w:u w:val="single"/>
        </w:rPr>
        <w:t>.</w:t>
      </w:r>
    </w:p>
    <w:p w14:paraId="2C56B490" w14:textId="5F034C1B" w:rsidR="00321274" w:rsidRPr="005100F8" w:rsidRDefault="006D093F" w:rsidP="00007238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2"/>
          <w:szCs w:val="22"/>
        </w:rPr>
      </w:pPr>
      <w:r w:rsidRPr="005100F8">
        <w:rPr>
          <w:caps w:val="0"/>
          <w:sz w:val="22"/>
          <w:szCs w:val="22"/>
        </w:rPr>
        <w:t xml:space="preserve">Doplněná </w:t>
      </w:r>
      <w:r w:rsidR="00EE325C" w:rsidRPr="005100F8">
        <w:rPr>
          <w:caps w:val="0"/>
          <w:sz w:val="22"/>
          <w:szCs w:val="22"/>
        </w:rPr>
        <w:t>P</w:t>
      </w:r>
      <w:r w:rsidR="00743D6C" w:rsidRPr="005100F8">
        <w:rPr>
          <w:caps w:val="0"/>
          <w:sz w:val="22"/>
          <w:szCs w:val="22"/>
        </w:rPr>
        <w:t>říloha č. 1</w:t>
      </w:r>
      <w:r w:rsidR="00EE325C" w:rsidRPr="005100F8">
        <w:rPr>
          <w:caps w:val="0"/>
          <w:sz w:val="22"/>
          <w:szCs w:val="22"/>
        </w:rPr>
        <w:t xml:space="preserve"> – </w:t>
      </w:r>
      <w:r w:rsidRPr="005100F8">
        <w:rPr>
          <w:caps w:val="0"/>
          <w:sz w:val="22"/>
          <w:szCs w:val="22"/>
        </w:rPr>
        <w:t>Popis objekt</w:t>
      </w:r>
      <w:r w:rsidR="00961346" w:rsidRPr="005100F8">
        <w:rPr>
          <w:caps w:val="0"/>
          <w:sz w:val="22"/>
          <w:szCs w:val="22"/>
        </w:rPr>
        <w:t>ů</w:t>
      </w:r>
      <w:r w:rsidRPr="005100F8">
        <w:rPr>
          <w:caps w:val="0"/>
          <w:sz w:val="22"/>
          <w:szCs w:val="22"/>
        </w:rPr>
        <w:t xml:space="preserve"> a rozsah požadovaných služeb</w:t>
      </w:r>
    </w:p>
    <w:p w14:paraId="1C8B9103" w14:textId="2E4C7A6E" w:rsidR="005100F8" w:rsidRPr="005100F8" w:rsidRDefault="005100F8" w:rsidP="00007238">
      <w:pPr>
        <w:pStyle w:val="Nadpis1"/>
        <w:widowControl w:val="0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2"/>
          <w:szCs w:val="22"/>
        </w:rPr>
      </w:pPr>
      <w:r w:rsidRPr="005100F8">
        <w:rPr>
          <w:caps w:val="0"/>
          <w:sz w:val="22"/>
          <w:szCs w:val="22"/>
        </w:rPr>
        <w:t xml:space="preserve">Příloha č. 2 – Technická specifikace </w:t>
      </w:r>
      <w:r w:rsidR="005F6CA5">
        <w:rPr>
          <w:caps w:val="0"/>
          <w:sz w:val="22"/>
          <w:szCs w:val="22"/>
        </w:rPr>
        <w:t>požadovaných služeb</w:t>
      </w:r>
    </w:p>
    <w:p w14:paraId="31E89374" w14:textId="77777777" w:rsidR="00A049BA" w:rsidRPr="00760C41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2"/>
          <w:szCs w:val="22"/>
        </w:rPr>
      </w:pPr>
      <w:r w:rsidRPr="00760C41">
        <w:rPr>
          <w:caps w:val="0"/>
          <w:sz w:val="22"/>
          <w:szCs w:val="22"/>
        </w:rPr>
        <w:t>Doklady prokazující splnění základní způsobilosti</w:t>
      </w:r>
      <w:r w:rsidRPr="00760C41">
        <w:rPr>
          <w:b w:val="0"/>
          <w:caps w:val="0"/>
          <w:sz w:val="22"/>
          <w:szCs w:val="22"/>
        </w:rPr>
        <w:t xml:space="preserve"> </w:t>
      </w:r>
    </w:p>
    <w:p w14:paraId="426D962B" w14:textId="77777777" w:rsidR="00A049BA" w:rsidRPr="00760C41" w:rsidRDefault="007A470E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2"/>
          <w:szCs w:val="22"/>
        </w:rPr>
      </w:pPr>
      <w:r w:rsidRPr="00760C41">
        <w:rPr>
          <w:b w:val="0"/>
          <w:caps w:val="0"/>
          <w:sz w:val="22"/>
          <w:szCs w:val="22"/>
        </w:rPr>
        <w:t>Čestné prohlášení dodavatele prokazující splnění základní způsobilosti podle § 74 odst. 1 písm. a) – e)</w:t>
      </w:r>
    </w:p>
    <w:p w14:paraId="467917A5" w14:textId="77777777" w:rsidR="00A049BA" w:rsidRPr="00760C41" w:rsidRDefault="007A470E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caps w:val="0"/>
          <w:sz w:val="22"/>
          <w:szCs w:val="22"/>
        </w:rPr>
      </w:pPr>
      <w:r w:rsidRPr="00760C41">
        <w:rPr>
          <w:caps w:val="0"/>
          <w:sz w:val="22"/>
          <w:szCs w:val="22"/>
        </w:rPr>
        <w:t>Doklady prokazující splnění profesní způsobilosti</w:t>
      </w:r>
    </w:p>
    <w:p w14:paraId="2E8CEFD5" w14:textId="7AA2B800" w:rsidR="00A049BA" w:rsidRPr="00760C41" w:rsidRDefault="00F4711B" w:rsidP="00E458A5">
      <w:pPr>
        <w:pStyle w:val="Nadpis1"/>
        <w:numPr>
          <w:ilvl w:val="3"/>
          <w:numId w:val="2"/>
        </w:numPr>
        <w:tabs>
          <w:tab w:val="left" w:pos="2835"/>
        </w:tabs>
        <w:spacing w:before="0"/>
        <w:jc w:val="both"/>
        <w:rPr>
          <w:b w:val="0"/>
          <w:caps w:val="0"/>
          <w:sz w:val="22"/>
          <w:szCs w:val="22"/>
        </w:rPr>
      </w:pPr>
      <w:r w:rsidRPr="00760C41">
        <w:rPr>
          <w:b w:val="0"/>
          <w:caps w:val="0"/>
          <w:sz w:val="22"/>
          <w:szCs w:val="22"/>
        </w:rPr>
        <w:t>Výpis z obchodního rejstříku nebo jiné obdobné evidence, pokud jiný právní předpis zápis do takové evidence vyžaduje</w:t>
      </w:r>
    </w:p>
    <w:p w14:paraId="12E61539" w14:textId="61C706F7" w:rsidR="002910F1" w:rsidRDefault="00E224AE" w:rsidP="00407AF6">
      <w:pPr>
        <w:pStyle w:val="Nadpis1"/>
        <w:numPr>
          <w:ilvl w:val="2"/>
          <w:numId w:val="2"/>
        </w:numPr>
        <w:tabs>
          <w:tab w:val="left" w:pos="993"/>
        </w:tabs>
        <w:spacing w:before="0"/>
        <w:ind w:left="993" w:hanging="993"/>
        <w:jc w:val="both"/>
        <w:rPr>
          <w:b w:val="0"/>
          <w:caps w:val="0"/>
          <w:sz w:val="22"/>
          <w:szCs w:val="22"/>
        </w:rPr>
      </w:pPr>
      <w:r w:rsidRPr="006C5127">
        <w:rPr>
          <w:caps w:val="0"/>
          <w:sz w:val="22"/>
          <w:szCs w:val="22"/>
        </w:rPr>
        <w:t>Přehled použité technologie včetně čestného prohlášení</w:t>
      </w:r>
      <w:r w:rsidRPr="006C5127">
        <w:rPr>
          <w:b w:val="0"/>
          <w:caps w:val="0"/>
          <w:sz w:val="22"/>
          <w:szCs w:val="22"/>
        </w:rPr>
        <w:t xml:space="preserve"> o používání </w:t>
      </w:r>
      <w:r w:rsidR="002910F1">
        <w:rPr>
          <w:b w:val="0"/>
          <w:caps w:val="0"/>
          <w:sz w:val="22"/>
          <w:szCs w:val="22"/>
        </w:rPr>
        <w:t xml:space="preserve">desinfekčních prostředků s čistícím účinkem pro plošnou povrchovou desinfekci, </w:t>
      </w:r>
      <w:r w:rsidR="002E5715" w:rsidRPr="005C1857">
        <w:rPr>
          <w:b w:val="0"/>
          <w:caps w:val="0"/>
          <w:snapToGrid w:val="0"/>
          <w:sz w:val="22"/>
          <w:szCs w:val="24"/>
        </w:rPr>
        <w:t>bez nepříjemného zápachu, určené pro použití v přítomnosti osob</w:t>
      </w:r>
      <w:r w:rsidR="002E5715">
        <w:rPr>
          <w:snapToGrid w:val="0"/>
          <w:sz w:val="22"/>
          <w:szCs w:val="24"/>
        </w:rPr>
        <w:t>;</w:t>
      </w:r>
      <w:r w:rsidR="00CA4269">
        <w:rPr>
          <w:snapToGrid w:val="0"/>
          <w:sz w:val="22"/>
          <w:szCs w:val="24"/>
        </w:rPr>
        <w:t xml:space="preserve"> </w:t>
      </w:r>
      <w:r w:rsidR="002910F1">
        <w:rPr>
          <w:b w:val="0"/>
          <w:caps w:val="0"/>
          <w:sz w:val="22"/>
          <w:szCs w:val="22"/>
        </w:rPr>
        <w:t xml:space="preserve">dále o používání desinfekčních prostředků minimálně s baktericidní, </w:t>
      </w:r>
      <w:proofErr w:type="spellStart"/>
      <w:r w:rsidR="002910F1">
        <w:rPr>
          <w:b w:val="0"/>
          <w:caps w:val="0"/>
          <w:sz w:val="22"/>
          <w:szCs w:val="22"/>
        </w:rPr>
        <w:t>virucidní</w:t>
      </w:r>
      <w:proofErr w:type="spellEnd"/>
      <w:r w:rsidR="002910F1">
        <w:rPr>
          <w:b w:val="0"/>
          <w:caps w:val="0"/>
          <w:sz w:val="22"/>
          <w:szCs w:val="22"/>
        </w:rPr>
        <w:t xml:space="preserve">, </w:t>
      </w:r>
      <w:proofErr w:type="spellStart"/>
      <w:r w:rsidR="002910F1">
        <w:rPr>
          <w:b w:val="0"/>
          <w:caps w:val="0"/>
          <w:sz w:val="22"/>
          <w:szCs w:val="22"/>
        </w:rPr>
        <w:t>mykobaktericidní</w:t>
      </w:r>
      <w:proofErr w:type="spellEnd"/>
      <w:r w:rsidR="002910F1">
        <w:rPr>
          <w:b w:val="0"/>
          <w:caps w:val="0"/>
          <w:sz w:val="22"/>
          <w:szCs w:val="22"/>
        </w:rPr>
        <w:t xml:space="preserve"> a fungicidní účinností, krátkou dobou expozice a bez nepříjemného zápachu, určené pro použití v přítomnosti osob pro úklid malých ploch </w:t>
      </w:r>
      <w:r w:rsidR="002910F1" w:rsidRPr="002910F1">
        <w:rPr>
          <w:b w:val="0"/>
          <w:caps w:val="0"/>
          <w:sz w:val="22"/>
          <w:szCs w:val="22"/>
        </w:rPr>
        <w:t>(např. lavice, kliky, zábradlí, dotykové plochy, pracovní stoly, toalety, vodovodní baterie atd.)</w:t>
      </w:r>
    </w:p>
    <w:p w14:paraId="3095F90D" w14:textId="77777777" w:rsidR="00407AF6" w:rsidRPr="00A069CA" w:rsidRDefault="00407AF6" w:rsidP="00036B06">
      <w:pPr>
        <w:rPr>
          <w:rFonts w:ascii="Arial" w:hAnsi="Arial" w:cs="Arial"/>
        </w:rPr>
      </w:pPr>
    </w:p>
    <w:p w14:paraId="1E93D19E" w14:textId="77777777" w:rsidR="00A049BA" w:rsidRPr="00A069CA" w:rsidRDefault="007A470E">
      <w:pPr>
        <w:pStyle w:val="Nadpis1"/>
        <w:numPr>
          <w:ilvl w:val="0"/>
          <w:numId w:val="2"/>
        </w:numPr>
        <w:spacing w:before="0"/>
      </w:pPr>
      <w:r w:rsidRPr="00A069CA">
        <w:t>podání nabídek</w:t>
      </w:r>
    </w:p>
    <w:p w14:paraId="27DD6E2C" w14:textId="77777777" w:rsidR="00A049BA" w:rsidRPr="00A069CA" w:rsidRDefault="00A049BA">
      <w:pPr>
        <w:ind w:left="644"/>
        <w:rPr>
          <w:rFonts w:ascii="Arial" w:hAnsi="Arial" w:cs="Arial"/>
        </w:rPr>
      </w:pPr>
    </w:p>
    <w:p w14:paraId="74D8444E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Lhůta pro podání nabídek</w:t>
      </w:r>
    </w:p>
    <w:p w14:paraId="27C158A0" w14:textId="24B269C2" w:rsidR="00A049BA" w:rsidRPr="00760C41" w:rsidRDefault="007A470E">
      <w:pPr>
        <w:ind w:firstLine="720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Lhůta pro podání nabídek končí dne </w:t>
      </w:r>
      <w:r w:rsidR="007328D9">
        <w:rPr>
          <w:rFonts w:ascii="Arial" w:hAnsi="Arial" w:cs="Arial"/>
          <w:b/>
          <w:sz w:val="22"/>
          <w:szCs w:val="22"/>
        </w:rPr>
        <w:t>22.12.</w:t>
      </w:r>
      <w:r w:rsidR="00AD73C1" w:rsidRPr="00AD73C1">
        <w:rPr>
          <w:rFonts w:ascii="Arial" w:hAnsi="Arial" w:cs="Arial"/>
          <w:b/>
          <w:sz w:val="22"/>
          <w:szCs w:val="22"/>
        </w:rPr>
        <w:t xml:space="preserve">2020 </w:t>
      </w:r>
      <w:r w:rsidRPr="00760C41">
        <w:rPr>
          <w:rFonts w:ascii="Arial" w:hAnsi="Arial" w:cs="Arial"/>
          <w:b/>
          <w:sz w:val="22"/>
          <w:szCs w:val="22"/>
        </w:rPr>
        <w:t>v 10:00 hod</w:t>
      </w:r>
      <w:r w:rsidRPr="00760C41">
        <w:rPr>
          <w:rFonts w:ascii="Arial" w:hAnsi="Arial" w:cs="Arial"/>
          <w:sz w:val="22"/>
          <w:szCs w:val="22"/>
        </w:rPr>
        <w:t>.</w:t>
      </w:r>
    </w:p>
    <w:p w14:paraId="3F71C85E" w14:textId="77777777" w:rsidR="00A049BA" w:rsidRPr="00760C41" w:rsidRDefault="00A049BA">
      <w:pPr>
        <w:ind w:left="644"/>
        <w:rPr>
          <w:rFonts w:ascii="Arial" w:hAnsi="Arial" w:cs="Arial"/>
          <w:sz w:val="22"/>
          <w:szCs w:val="22"/>
        </w:rPr>
      </w:pPr>
    </w:p>
    <w:p w14:paraId="0B209A9D" w14:textId="77777777" w:rsidR="00A049BA" w:rsidRPr="00A069CA" w:rsidRDefault="007A470E">
      <w:pPr>
        <w:pStyle w:val="Nadpis1"/>
        <w:numPr>
          <w:ilvl w:val="1"/>
          <w:numId w:val="2"/>
        </w:numPr>
        <w:spacing w:before="0"/>
        <w:rPr>
          <w:caps w:val="0"/>
          <w:szCs w:val="32"/>
        </w:rPr>
      </w:pPr>
      <w:r w:rsidRPr="00A069CA">
        <w:rPr>
          <w:caps w:val="0"/>
          <w:szCs w:val="32"/>
        </w:rPr>
        <w:t xml:space="preserve"> Adresa pro podávání nabídek</w:t>
      </w:r>
    </w:p>
    <w:p w14:paraId="7CD8320D" w14:textId="77777777" w:rsidR="00E458A5" w:rsidRPr="00760C41" w:rsidRDefault="00E458A5" w:rsidP="00E458A5">
      <w:pPr>
        <w:autoSpaceDE w:val="0"/>
        <w:ind w:firstLine="71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 xml:space="preserve">URL adresa veřejné zakázky v elektronickém nástroji E-ZAK.  </w:t>
      </w:r>
    </w:p>
    <w:p w14:paraId="0D0525B2" w14:textId="77777777" w:rsidR="00E458A5" w:rsidRPr="00760C41" w:rsidRDefault="00E458A5" w:rsidP="00E458A5">
      <w:pPr>
        <w:autoSpaceDE w:val="0"/>
        <w:ind w:firstLine="714"/>
        <w:jc w:val="both"/>
        <w:rPr>
          <w:rFonts w:ascii="Arial" w:hAnsi="Arial" w:cs="Arial"/>
          <w:sz w:val="22"/>
          <w:szCs w:val="22"/>
        </w:rPr>
      </w:pPr>
    </w:p>
    <w:p w14:paraId="1983D2A4" w14:textId="77777777" w:rsidR="00E458A5" w:rsidRPr="00760C41" w:rsidRDefault="00E458A5" w:rsidP="00E458A5">
      <w:pPr>
        <w:autoSpaceDE w:val="0"/>
        <w:ind w:firstLine="714"/>
        <w:jc w:val="both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Kontaktní osoby ve věci veřejné zakázky jsou:</w:t>
      </w:r>
    </w:p>
    <w:p w14:paraId="7134A129" w14:textId="77777777" w:rsidR="00E458A5" w:rsidRPr="00760C41" w:rsidRDefault="00E458A5" w:rsidP="00E458A5">
      <w:pPr>
        <w:autoSpaceDE w:val="0"/>
        <w:ind w:firstLine="714"/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2439"/>
      </w:tblGrid>
      <w:tr w:rsidR="00F4711B" w:rsidRPr="00760C41" w14:paraId="68CA435D" w14:textId="77777777" w:rsidTr="00F4711B">
        <w:trPr>
          <w:trHeight w:val="1156"/>
        </w:trPr>
        <w:tc>
          <w:tcPr>
            <w:tcW w:w="2802" w:type="dxa"/>
            <w:shd w:val="clear" w:color="auto" w:fill="auto"/>
          </w:tcPr>
          <w:p w14:paraId="1C66A15C" w14:textId="77777777" w:rsidR="00AE6BFF" w:rsidRPr="00760C41" w:rsidRDefault="00AE6BFF" w:rsidP="00383B0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 xml:space="preserve">Marie Regneri </w:t>
            </w:r>
          </w:p>
          <w:p w14:paraId="0B179BF5" w14:textId="3D196422" w:rsidR="00F4711B" w:rsidRPr="00760C41" w:rsidRDefault="00760C41" w:rsidP="00383B0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Bc. Sára Bedrunková</w:t>
            </w:r>
          </w:p>
          <w:p w14:paraId="2AB6A75B" w14:textId="6B8FECF9" w:rsidR="00036B06" w:rsidRPr="00760C41" w:rsidRDefault="00F4711B" w:rsidP="00D9747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>Mgr. Renáta Holínková</w:t>
            </w:r>
          </w:p>
        </w:tc>
        <w:tc>
          <w:tcPr>
            <w:tcW w:w="3969" w:type="dxa"/>
            <w:shd w:val="clear" w:color="auto" w:fill="auto"/>
          </w:tcPr>
          <w:p w14:paraId="21863FAE" w14:textId="5C5AC46A" w:rsidR="00AE6BFF" w:rsidRPr="00760C41" w:rsidRDefault="00AE6BFF" w:rsidP="00383B0C">
            <w:pPr>
              <w:autoSpaceDE w:val="0"/>
              <w:jc w:val="both"/>
              <w:rPr>
                <w:rStyle w:val="Hypertextovodkaz"/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>E-mail: marie.regneri@osu.cz</w:t>
            </w:r>
          </w:p>
          <w:p w14:paraId="3C3F080E" w14:textId="438A7448" w:rsidR="00F4711B" w:rsidRPr="00760C41" w:rsidRDefault="00F4711B" w:rsidP="00383B0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 xml:space="preserve">E-mail: </w:t>
            </w:r>
            <w:r w:rsidR="00760C41" w:rsidRPr="00760C41">
              <w:rPr>
                <w:rFonts w:ascii="Arial" w:hAnsi="Arial" w:cs="Arial"/>
                <w:sz w:val="22"/>
                <w:szCs w:val="22"/>
                <w:lang w:eastAsia="zh-CN"/>
              </w:rPr>
              <w:t>sara.bedrunko</w:t>
            </w:r>
            <w:r w:rsidR="00760C41">
              <w:rPr>
                <w:rFonts w:ascii="Arial" w:hAnsi="Arial" w:cs="Arial"/>
                <w:sz w:val="22"/>
                <w:szCs w:val="22"/>
                <w:lang w:eastAsia="zh-CN"/>
              </w:rPr>
              <w:t>va@osu.cz</w:t>
            </w: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0B758CEC" w14:textId="0B8300D3" w:rsidR="00F4711B" w:rsidRPr="00760C41" w:rsidRDefault="00F4711B" w:rsidP="00D9747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 xml:space="preserve">E-mail: </w:t>
            </w:r>
            <w:r w:rsidR="00760C41" w:rsidRPr="00760C41">
              <w:rPr>
                <w:rFonts w:ascii="Arial" w:hAnsi="Arial" w:cs="Arial"/>
                <w:sz w:val="22"/>
                <w:szCs w:val="22"/>
                <w:lang w:eastAsia="zh-CN"/>
              </w:rPr>
              <w:t>renata</w:t>
            </w:r>
            <w:r w:rsidR="00760C41">
              <w:rPr>
                <w:rFonts w:ascii="Arial" w:hAnsi="Arial" w:cs="Arial"/>
                <w:sz w:val="22"/>
                <w:szCs w:val="22"/>
                <w:lang w:eastAsia="zh-CN"/>
              </w:rPr>
              <w:t>.holinkova@osu.cz</w:t>
            </w:r>
          </w:p>
        </w:tc>
        <w:tc>
          <w:tcPr>
            <w:tcW w:w="2439" w:type="dxa"/>
            <w:shd w:val="clear" w:color="auto" w:fill="auto"/>
          </w:tcPr>
          <w:p w14:paraId="6CE7E4C6" w14:textId="1FBFD2B1" w:rsidR="00AE6BFF" w:rsidRPr="00760C41" w:rsidRDefault="00AE6BFF" w:rsidP="00383B0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>Tel. č.: 597 091 043</w:t>
            </w:r>
          </w:p>
          <w:p w14:paraId="37ABDFB9" w14:textId="251830A6" w:rsidR="00F4711B" w:rsidRPr="00760C41" w:rsidRDefault="00F4711B" w:rsidP="00383B0C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>Tel. č.: 597 091 0</w:t>
            </w:r>
            <w:r w:rsidR="00760C41">
              <w:rPr>
                <w:rFonts w:ascii="Arial" w:hAnsi="Arial" w:cs="Arial"/>
                <w:sz w:val="22"/>
                <w:szCs w:val="22"/>
                <w:lang w:eastAsia="zh-CN"/>
              </w:rPr>
              <w:t>18</w:t>
            </w:r>
          </w:p>
          <w:p w14:paraId="77B4A927" w14:textId="3BC35593" w:rsidR="00F4711B" w:rsidRPr="00760C41" w:rsidRDefault="00F4711B" w:rsidP="00D97474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60C41">
              <w:rPr>
                <w:rFonts w:ascii="Arial" w:hAnsi="Arial" w:cs="Arial"/>
                <w:sz w:val="22"/>
                <w:szCs w:val="22"/>
                <w:lang w:eastAsia="zh-CN"/>
              </w:rPr>
              <w:t>Tel. č.: 597 091 026</w:t>
            </w:r>
          </w:p>
        </w:tc>
      </w:tr>
    </w:tbl>
    <w:p w14:paraId="469C302A" w14:textId="77777777" w:rsidR="00D97474" w:rsidRPr="00760C41" w:rsidRDefault="00D97474" w:rsidP="00B149AD">
      <w:pPr>
        <w:rPr>
          <w:rFonts w:ascii="Arial" w:hAnsi="Arial" w:cs="Arial"/>
          <w:sz w:val="22"/>
          <w:szCs w:val="22"/>
        </w:rPr>
      </w:pPr>
    </w:p>
    <w:p w14:paraId="69548761" w14:textId="155C6564" w:rsidR="00DF4165" w:rsidRDefault="00B149AD" w:rsidP="00B149AD">
      <w:pPr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>V</w:t>
      </w:r>
      <w:r w:rsidR="00017B14" w:rsidRPr="00760C41">
        <w:rPr>
          <w:rFonts w:ascii="Arial" w:hAnsi="Arial" w:cs="Arial"/>
          <w:sz w:val="22"/>
          <w:szCs w:val="22"/>
        </w:rPr>
        <w:t xml:space="preserve"> </w:t>
      </w:r>
      <w:r w:rsidRPr="00760C41">
        <w:rPr>
          <w:rFonts w:ascii="Arial" w:hAnsi="Arial" w:cs="Arial"/>
          <w:sz w:val="22"/>
          <w:szCs w:val="22"/>
        </w:rPr>
        <w:t>Ostravě</w:t>
      </w:r>
      <w:r w:rsidR="00DF4165" w:rsidRPr="00760C41">
        <w:rPr>
          <w:rFonts w:ascii="Arial" w:hAnsi="Arial" w:cs="Arial"/>
          <w:sz w:val="22"/>
          <w:szCs w:val="22"/>
        </w:rPr>
        <w:tab/>
      </w:r>
      <w:r w:rsidR="00DF4165" w:rsidRPr="00760C41">
        <w:rPr>
          <w:rFonts w:ascii="Arial" w:hAnsi="Arial" w:cs="Arial"/>
          <w:sz w:val="22"/>
          <w:szCs w:val="22"/>
        </w:rPr>
        <w:tab/>
      </w:r>
    </w:p>
    <w:p w14:paraId="14AA64B4" w14:textId="67E609C8" w:rsidR="007328D9" w:rsidRDefault="007328D9" w:rsidP="00B149AD">
      <w:pPr>
        <w:rPr>
          <w:rFonts w:ascii="Arial" w:hAnsi="Arial" w:cs="Arial"/>
          <w:sz w:val="22"/>
          <w:szCs w:val="22"/>
        </w:rPr>
      </w:pPr>
    </w:p>
    <w:p w14:paraId="7F1226ED" w14:textId="77777777" w:rsidR="007328D9" w:rsidRPr="00760C41" w:rsidRDefault="007328D9" w:rsidP="00B149AD">
      <w:pPr>
        <w:rPr>
          <w:rFonts w:ascii="Arial" w:hAnsi="Arial" w:cs="Arial"/>
          <w:sz w:val="22"/>
          <w:szCs w:val="22"/>
        </w:rPr>
      </w:pPr>
    </w:p>
    <w:p w14:paraId="0EAD85CA" w14:textId="166B8A30" w:rsidR="00B149AD" w:rsidRPr="00760C41" w:rsidRDefault="00DF4165" w:rsidP="00B149AD">
      <w:pPr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sz w:val="22"/>
          <w:szCs w:val="22"/>
        </w:rPr>
        <w:tab/>
      </w:r>
      <w:r w:rsidRPr="00760C41">
        <w:rPr>
          <w:rFonts w:ascii="Arial" w:hAnsi="Arial" w:cs="Arial"/>
          <w:sz w:val="22"/>
          <w:szCs w:val="22"/>
        </w:rPr>
        <w:tab/>
      </w:r>
      <w:r w:rsidRPr="00760C41">
        <w:rPr>
          <w:rFonts w:ascii="Arial" w:hAnsi="Arial" w:cs="Arial"/>
          <w:sz w:val="22"/>
          <w:szCs w:val="22"/>
        </w:rPr>
        <w:tab/>
      </w:r>
      <w:r w:rsidR="00B149AD" w:rsidRPr="00760C41">
        <w:rPr>
          <w:rFonts w:ascii="Arial" w:hAnsi="Arial" w:cs="Arial"/>
          <w:sz w:val="22"/>
          <w:szCs w:val="22"/>
        </w:rPr>
        <w:tab/>
      </w:r>
      <w:r w:rsidR="00B149AD" w:rsidRPr="00760C41">
        <w:rPr>
          <w:rFonts w:ascii="Arial" w:hAnsi="Arial" w:cs="Arial"/>
          <w:sz w:val="22"/>
          <w:szCs w:val="22"/>
        </w:rPr>
        <w:tab/>
      </w:r>
      <w:r w:rsidR="00B149AD" w:rsidRPr="00760C41">
        <w:rPr>
          <w:rFonts w:ascii="Arial" w:hAnsi="Arial" w:cs="Arial"/>
          <w:sz w:val="22"/>
          <w:szCs w:val="22"/>
        </w:rPr>
        <w:tab/>
      </w:r>
      <w:r w:rsidR="00B149AD" w:rsidRPr="00760C41">
        <w:rPr>
          <w:rFonts w:ascii="Arial" w:hAnsi="Arial" w:cs="Arial"/>
          <w:sz w:val="22"/>
          <w:szCs w:val="22"/>
        </w:rPr>
        <w:tab/>
      </w:r>
      <w:r w:rsidR="00A02F3D" w:rsidRPr="00760C41">
        <w:rPr>
          <w:rFonts w:ascii="Arial" w:hAnsi="Arial" w:cs="Arial"/>
          <w:sz w:val="22"/>
          <w:szCs w:val="22"/>
        </w:rPr>
        <w:t xml:space="preserve">   </w:t>
      </w:r>
      <w:r w:rsidR="00B149AD" w:rsidRPr="00760C41">
        <w:rPr>
          <w:rFonts w:ascii="Arial" w:hAnsi="Arial" w:cs="Arial"/>
          <w:sz w:val="22"/>
          <w:szCs w:val="22"/>
        </w:rPr>
        <w:t>__________________________</w:t>
      </w:r>
    </w:p>
    <w:p w14:paraId="31F25134" w14:textId="27D4A583" w:rsidR="00A02F3D" w:rsidRPr="00760C41" w:rsidRDefault="00B149AD" w:rsidP="00A02F3D">
      <w:pPr>
        <w:pStyle w:val="Normlnweb"/>
        <w:spacing w:before="0" w:after="0"/>
        <w:ind w:left="5040"/>
        <w:jc w:val="center"/>
        <w:rPr>
          <w:rFonts w:ascii="Arial" w:hAnsi="Arial" w:cs="Arial"/>
          <w:sz w:val="22"/>
          <w:szCs w:val="22"/>
        </w:rPr>
      </w:pPr>
      <w:r w:rsidRPr="00760C41">
        <w:rPr>
          <w:rFonts w:ascii="Arial" w:hAnsi="Arial" w:cs="Arial"/>
          <w:b/>
          <w:bCs/>
          <w:sz w:val="22"/>
          <w:szCs w:val="22"/>
        </w:rPr>
        <w:t>doc. </w:t>
      </w:r>
      <w:r w:rsidR="00760C41">
        <w:rPr>
          <w:rFonts w:ascii="Arial" w:hAnsi="Arial" w:cs="Arial"/>
          <w:b/>
          <w:bCs/>
          <w:sz w:val="22"/>
          <w:szCs w:val="22"/>
        </w:rPr>
        <w:t>Mgr. Robert Antonín, Ph.D.</w:t>
      </w:r>
      <w:r w:rsidRPr="00760C41">
        <w:rPr>
          <w:rFonts w:ascii="Arial" w:hAnsi="Arial" w:cs="Arial"/>
          <w:sz w:val="22"/>
          <w:szCs w:val="22"/>
        </w:rPr>
        <w:br/>
        <w:t>děkan</w:t>
      </w:r>
      <w:r w:rsidR="00DF4165" w:rsidRPr="00760C41">
        <w:rPr>
          <w:rFonts w:ascii="Arial" w:hAnsi="Arial" w:cs="Arial"/>
          <w:sz w:val="22"/>
          <w:szCs w:val="22"/>
        </w:rPr>
        <w:t xml:space="preserve"> </w:t>
      </w:r>
      <w:r w:rsidR="00760C41">
        <w:rPr>
          <w:rFonts w:ascii="Arial" w:hAnsi="Arial" w:cs="Arial"/>
          <w:sz w:val="22"/>
          <w:szCs w:val="22"/>
        </w:rPr>
        <w:t>Filozofické fakulty</w:t>
      </w:r>
    </w:p>
    <w:p w14:paraId="382201EC" w14:textId="3FF04099" w:rsidR="00B149AD" w:rsidRPr="00760C41" w:rsidRDefault="00A02F3D" w:rsidP="00A02F3D">
      <w:pPr>
        <w:pStyle w:val="Normlnweb"/>
        <w:spacing w:before="0" w:after="0"/>
        <w:ind w:left="5040"/>
        <w:jc w:val="center"/>
        <w:rPr>
          <w:rFonts w:ascii="Arial" w:hAnsi="Arial" w:cs="Arial"/>
          <w:sz w:val="22"/>
          <w:szCs w:val="22"/>
        </w:rPr>
        <w:sectPr w:rsidR="00B149AD" w:rsidRPr="00760C41">
          <w:headerReference w:type="default" r:id="rId14"/>
          <w:footerReference w:type="default" r:id="rId15"/>
          <w:pgSz w:w="11906" w:h="16838"/>
          <w:pgMar w:top="1673" w:right="1418" w:bottom="1134" w:left="1418" w:header="1440" w:footer="851" w:gutter="0"/>
          <w:cols w:space="708"/>
          <w:formProt w:val="0"/>
          <w:docGrid w:linePitch="360" w:charSpace="16384"/>
        </w:sectPr>
      </w:pPr>
      <w:r w:rsidRPr="00760C41">
        <w:rPr>
          <w:rFonts w:ascii="Arial" w:hAnsi="Arial" w:cs="Arial"/>
          <w:sz w:val="22"/>
          <w:szCs w:val="22"/>
        </w:rPr>
        <w:t>Ostravské univerzit</w:t>
      </w:r>
      <w:r w:rsidR="00D6258D">
        <w:rPr>
          <w:rFonts w:ascii="Arial" w:hAnsi="Arial" w:cs="Arial"/>
          <w:sz w:val="22"/>
          <w:szCs w:val="22"/>
        </w:rPr>
        <w:t>y</w:t>
      </w:r>
    </w:p>
    <w:p w14:paraId="0D2740C6" w14:textId="435A4B9D" w:rsidR="00B149AD" w:rsidRDefault="00B149AD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8B7340"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1 – </w:t>
      </w:r>
      <w:r w:rsidR="009327FA" w:rsidRPr="00AD38AB">
        <w:rPr>
          <w:rFonts w:ascii="Arial" w:hAnsi="Arial" w:cs="Arial"/>
          <w:b/>
          <w:bCs/>
          <w:sz w:val="24"/>
          <w:szCs w:val="24"/>
        </w:rPr>
        <w:t>Popis ob</w:t>
      </w:r>
      <w:r w:rsidR="00E407A6" w:rsidRPr="00AD38AB">
        <w:rPr>
          <w:rFonts w:ascii="Arial" w:hAnsi="Arial" w:cs="Arial"/>
          <w:b/>
          <w:bCs/>
          <w:sz w:val="24"/>
          <w:szCs w:val="24"/>
        </w:rPr>
        <w:t>jekt</w:t>
      </w:r>
      <w:r w:rsidR="00E2054C" w:rsidRPr="00AD38AB">
        <w:rPr>
          <w:rFonts w:ascii="Arial" w:hAnsi="Arial" w:cs="Arial"/>
          <w:b/>
          <w:bCs/>
          <w:sz w:val="24"/>
          <w:szCs w:val="24"/>
        </w:rPr>
        <w:t>ů</w:t>
      </w:r>
      <w:r w:rsidR="00E407A6" w:rsidRPr="00AD38AB">
        <w:rPr>
          <w:rFonts w:ascii="Arial" w:hAnsi="Arial" w:cs="Arial"/>
          <w:b/>
          <w:bCs/>
          <w:sz w:val="24"/>
          <w:szCs w:val="24"/>
        </w:rPr>
        <w:t xml:space="preserve"> a rozsah požadovaných služeb</w:t>
      </w:r>
    </w:p>
    <w:p w14:paraId="2E0FEF2D" w14:textId="77777777" w:rsidR="003C634C" w:rsidRPr="00E050B4" w:rsidRDefault="003C634C" w:rsidP="003C634C">
      <w:pPr>
        <w:rPr>
          <w:rFonts w:ascii="Arial" w:hAnsi="Arial" w:cs="Arial"/>
          <w:b/>
        </w:rPr>
      </w:pPr>
    </w:p>
    <w:p w14:paraId="1A4D748F" w14:textId="13337E34" w:rsidR="00030BC3" w:rsidRPr="00D6258D" w:rsidRDefault="00D6258D" w:rsidP="00D6258D">
      <w:pPr>
        <w:suppressAutoHyphens w:val="0"/>
        <w:rPr>
          <w:rFonts w:ascii="Arial" w:hAnsi="Arial" w:cs="Arial"/>
          <w:bCs/>
          <w:sz w:val="24"/>
          <w:szCs w:val="24"/>
        </w:rPr>
      </w:pPr>
      <w:r w:rsidRPr="00D6258D">
        <w:rPr>
          <w:rFonts w:ascii="Arial" w:hAnsi="Arial" w:cs="Arial"/>
          <w:bCs/>
          <w:sz w:val="24"/>
          <w:szCs w:val="24"/>
        </w:rPr>
        <w:t>- je přílohou zadávací dokumentace ve formátu MS Excel</w:t>
      </w:r>
    </w:p>
    <w:p w14:paraId="287D420E" w14:textId="77777777" w:rsidR="00030BC3" w:rsidRDefault="00030BC3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14E6F178" w14:textId="4FF5846D" w:rsidR="00030BC3" w:rsidRDefault="00AD38AB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2 – Technická specifikace </w:t>
      </w:r>
      <w:r w:rsidR="005F6CA5">
        <w:rPr>
          <w:rFonts w:ascii="Arial" w:hAnsi="Arial" w:cs="Arial"/>
          <w:b/>
          <w:bCs/>
          <w:sz w:val="24"/>
          <w:szCs w:val="24"/>
        </w:rPr>
        <w:t>požadovaných služeb</w:t>
      </w:r>
    </w:p>
    <w:p w14:paraId="363FE2BB" w14:textId="24393D24" w:rsidR="00AD38AB" w:rsidRDefault="00AD38AB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42EB4573" w14:textId="7023E28D" w:rsidR="007269D8" w:rsidRPr="007269D8" w:rsidRDefault="007269D8" w:rsidP="007269D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>Rozsah odebíraných služeb je možno jednostranně upravit, omezit nebo zcela přerušit dle provozních potřeb zadavatele (</w:t>
      </w:r>
      <w:r w:rsidR="0006583B">
        <w:rPr>
          <w:rFonts w:ascii="Arial" w:hAnsi="Arial" w:cs="Arial"/>
          <w:sz w:val="22"/>
          <w:szCs w:val="22"/>
        </w:rPr>
        <w:t xml:space="preserve">např.: úklid v průběhu semestru, úklid mimo semestr, </w:t>
      </w:r>
      <w:r w:rsidRPr="007269D8">
        <w:rPr>
          <w:rFonts w:ascii="Arial" w:hAnsi="Arial" w:cs="Arial"/>
          <w:sz w:val="22"/>
          <w:szCs w:val="22"/>
        </w:rPr>
        <w:t xml:space="preserve">letní prázdninový provoz, uzavření budovy, zimní sváteční provoz, stavební úpravy, </w:t>
      </w:r>
      <w:r w:rsidR="0006583B">
        <w:rPr>
          <w:rFonts w:ascii="Arial" w:hAnsi="Arial" w:cs="Arial"/>
          <w:sz w:val="22"/>
          <w:szCs w:val="22"/>
        </w:rPr>
        <w:t>aj.)</w:t>
      </w:r>
      <w:r w:rsidRPr="007269D8">
        <w:rPr>
          <w:rFonts w:ascii="Arial" w:hAnsi="Arial" w:cs="Arial"/>
          <w:sz w:val="22"/>
          <w:szCs w:val="22"/>
        </w:rPr>
        <w:t>.</w:t>
      </w:r>
    </w:p>
    <w:p w14:paraId="5F9BE366" w14:textId="77777777" w:rsidR="007269D8" w:rsidRDefault="007269D8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2E0285F6" w14:textId="77777777" w:rsidR="00AD38AB" w:rsidRPr="00F60D36" w:rsidRDefault="00AD38AB" w:rsidP="00AD38AB">
      <w:pPr>
        <w:jc w:val="both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BĚŽNÝ </w:t>
      </w:r>
      <w:r w:rsidRPr="00F60D36">
        <w:rPr>
          <w:rFonts w:ascii="Helvetica" w:hAnsi="Helvetica"/>
          <w:b/>
          <w:sz w:val="28"/>
          <w:szCs w:val="28"/>
        </w:rPr>
        <w:t>ÚKLID</w:t>
      </w:r>
    </w:p>
    <w:p w14:paraId="31DA0A28" w14:textId="77777777" w:rsidR="00AD38AB" w:rsidRDefault="00AD38AB" w:rsidP="00AD38AB">
      <w:pPr>
        <w:jc w:val="both"/>
        <w:rPr>
          <w:rFonts w:ascii="Helvetica" w:hAnsi="Helvetica"/>
          <w:b/>
          <w:sz w:val="28"/>
          <w:szCs w:val="28"/>
        </w:rPr>
      </w:pPr>
    </w:p>
    <w:p w14:paraId="14C46791" w14:textId="77777777" w:rsidR="00AD38AB" w:rsidRPr="00FD2470" w:rsidRDefault="00AD38AB" w:rsidP="00AD38AB">
      <w:pPr>
        <w:jc w:val="both"/>
        <w:rPr>
          <w:rFonts w:ascii="Helvetica" w:hAnsi="Helvetica"/>
          <w:b/>
          <w:sz w:val="24"/>
          <w:szCs w:val="24"/>
        </w:rPr>
      </w:pPr>
      <w:r w:rsidRPr="00FD2470">
        <w:rPr>
          <w:rFonts w:ascii="Helvetica" w:hAnsi="Helvetica"/>
          <w:b/>
          <w:sz w:val="24"/>
          <w:szCs w:val="24"/>
        </w:rPr>
        <w:t>Denní</w:t>
      </w:r>
    </w:p>
    <w:p w14:paraId="4DC5E0A5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 xml:space="preserve">Kompletní úklid kanceláří </w:t>
      </w:r>
    </w:p>
    <w:p w14:paraId="3B47F1E8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utírání prachu </w:t>
      </w:r>
      <w:r>
        <w:rPr>
          <w:rFonts w:ascii="Helvetica" w:hAnsi="Helvetica" w:cs="Arial"/>
          <w:sz w:val="22"/>
          <w:szCs w:val="22"/>
        </w:rPr>
        <w:t xml:space="preserve">a nečistot </w:t>
      </w:r>
      <w:r w:rsidRPr="00F60D36">
        <w:rPr>
          <w:rFonts w:ascii="Helvetica" w:hAnsi="Helvetica" w:cs="Arial"/>
          <w:sz w:val="22"/>
          <w:szCs w:val="22"/>
        </w:rPr>
        <w:t xml:space="preserve">z připravených pracovních ploch vč. IT a AV techniky </w:t>
      </w:r>
      <w:r>
        <w:rPr>
          <w:rFonts w:ascii="Helvetica" w:hAnsi="Helvetica" w:cs="Arial"/>
          <w:sz w:val="22"/>
          <w:szCs w:val="22"/>
        </w:rPr>
        <w:t xml:space="preserve">a dalšího zařízení obdobného charakteru </w:t>
      </w:r>
      <w:r w:rsidRPr="00F60D36">
        <w:rPr>
          <w:rFonts w:ascii="Helvetica" w:hAnsi="Helvetica" w:cs="Arial"/>
          <w:sz w:val="22"/>
          <w:szCs w:val="22"/>
        </w:rPr>
        <w:t>za použití k tomu vhodných a šetrných čistících pomůcek a prostředků</w:t>
      </w:r>
      <w:r>
        <w:rPr>
          <w:rFonts w:ascii="Helvetica" w:hAnsi="Helvetica" w:cs="Arial"/>
          <w:sz w:val="22"/>
          <w:szCs w:val="22"/>
        </w:rPr>
        <w:t xml:space="preserve"> (úklidové prostředky voleny podle charakteru ošetřované plochy), mimo obrazovek monitorů PC/TV</w:t>
      </w:r>
    </w:p>
    <w:p w14:paraId="5218348F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vysátí celé plochy koberce</w:t>
      </w:r>
    </w:p>
    <w:p w14:paraId="05A545A4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vytírání podlah </w:t>
      </w:r>
    </w:p>
    <w:p w14:paraId="306D6970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mytí parapetů </w:t>
      </w:r>
    </w:p>
    <w:p w14:paraId="7072C4C0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ošetřování nábytku</w:t>
      </w:r>
    </w:p>
    <w:p w14:paraId="7DF2FC7F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vynášení odpadu</w:t>
      </w:r>
      <w:r>
        <w:rPr>
          <w:rFonts w:ascii="Helvetica" w:hAnsi="Helvetica" w:cs="Arial"/>
          <w:sz w:val="22"/>
          <w:szCs w:val="22"/>
        </w:rPr>
        <w:t xml:space="preserve"> (i tříděného)</w:t>
      </w:r>
      <w:r w:rsidRPr="00F60D36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vč. odpadu ze skartovacích strojů </w:t>
      </w:r>
      <w:r w:rsidRPr="00F60D36">
        <w:rPr>
          <w:rFonts w:ascii="Helvetica" w:hAnsi="Helvetica" w:cs="Arial"/>
          <w:sz w:val="22"/>
          <w:szCs w:val="22"/>
        </w:rPr>
        <w:t>včetně výměny sáčků v odpadkových koších</w:t>
      </w:r>
      <w:r>
        <w:rPr>
          <w:rFonts w:ascii="Helvetica" w:hAnsi="Helvetica" w:cs="Arial"/>
          <w:sz w:val="22"/>
          <w:szCs w:val="22"/>
        </w:rPr>
        <w:t xml:space="preserve"> a skartovacích strojích</w:t>
      </w:r>
    </w:p>
    <w:p w14:paraId="6DCD92FD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udržování veškerého kancelářské nábytku včetně vysávání nečistot z čalounění</w:t>
      </w:r>
    </w:p>
    <w:p w14:paraId="028CE1AF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údržba veškerých vnitřních prosklených ploch a zrcadel</w:t>
      </w:r>
    </w:p>
    <w:p w14:paraId="71BAAE18" w14:textId="77777777" w:rsidR="00AD38AB" w:rsidRPr="00F60D36" w:rsidRDefault="00AD38AB" w:rsidP="00AD38AB">
      <w:pPr>
        <w:jc w:val="both"/>
        <w:rPr>
          <w:rFonts w:ascii="Helvetica" w:hAnsi="Helvetica" w:cs="Arial"/>
          <w:sz w:val="22"/>
          <w:szCs w:val="22"/>
        </w:rPr>
      </w:pPr>
    </w:p>
    <w:p w14:paraId="21B5BF6A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</w:p>
    <w:p w14:paraId="547D1741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>Kompletní úklid učeben</w:t>
      </w:r>
      <w:r>
        <w:rPr>
          <w:rFonts w:ascii="Helvetica" w:hAnsi="Helvetica" w:cs="Arial"/>
          <w:b/>
          <w:sz w:val="22"/>
          <w:szCs w:val="22"/>
          <w:u w:val="single"/>
        </w:rPr>
        <w:t>, studoven, výukových prostor a zasedacích místností</w:t>
      </w:r>
    </w:p>
    <w:p w14:paraId="5DF1F8F8" w14:textId="77777777" w:rsidR="00AD38AB" w:rsidRPr="00F60D36" w:rsidRDefault="00AD38AB" w:rsidP="00AD38AB">
      <w:pPr>
        <w:numPr>
          <w:ilvl w:val="0"/>
          <w:numId w:val="48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utírání prachu z připravených pracovních ploch vč. IT a AV techniky za použití k tomu vhodných a šetrných čistících pomůcek a prostředků</w:t>
      </w:r>
      <w:r>
        <w:rPr>
          <w:rFonts w:ascii="Helvetica" w:hAnsi="Helvetica" w:cs="Arial"/>
          <w:sz w:val="22"/>
          <w:szCs w:val="22"/>
        </w:rPr>
        <w:t xml:space="preserve"> (úklidové prostředky voleny podle charakteru ošetřované plochy), mimo obrazovek monitorů PC/TV</w:t>
      </w:r>
    </w:p>
    <w:p w14:paraId="26E93290" w14:textId="77777777" w:rsidR="00AD38AB" w:rsidRPr="00F60D36" w:rsidRDefault="00AD38AB" w:rsidP="00AD38AB">
      <w:pPr>
        <w:numPr>
          <w:ilvl w:val="0"/>
          <w:numId w:val="55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utírání školních tabulí</w:t>
      </w:r>
    </w:p>
    <w:p w14:paraId="5B458A70" w14:textId="77777777" w:rsidR="00AD38AB" w:rsidRPr="00F60D36" w:rsidRDefault="00AD38AB" w:rsidP="00AD38AB">
      <w:pPr>
        <w:numPr>
          <w:ilvl w:val="0"/>
          <w:numId w:val="55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vytírání podlah</w:t>
      </w:r>
    </w:p>
    <w:p w14:paraId="15DCD982" w14:textId="77777777" w:rsidR="00AD38AB" w:rsidRPr="00F60D36" w:rsidRDefault="00AD38AB" w:rsidP="00AD38AB">
      <w:pPr>
        <w:numPr>
          <w:ilvl w:val="0"/>
          <w:numId w:val="49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vysátí celé plochy koberce</w:t>
      </w:r>
    </w:p>
    <w:p w14:paraId="54911C81" w14:textId="77777777" w:rsidR="00AD38AB" w:rsidRPr="00F60D36" w:rsidRDefault="00AD38AB" w:rsidP="00AD38AB">
      <w:pPr>
        <w:numPr>
          <w:ilvl w:val="0"/>
          <w:numId w:val="49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mytí parapetů atd.</w:t>
      </w:r>
    </w:p>
    <w:p w14:paraId="5DFF5741" w14:textId="77777777" w:rsidR="00AD38AB" w:rsidRPr="00F60D36" w:rsidRDefault="00AD38AB" w:rsidP="00AD38AB">
      <w:pPr>
        <w:numPr>
          <w:ilvl w:val="0"/>
          <w:numId w:val="49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ošetřování nábytku vč. kožených sedaček</w:t>
      </w:r>
    </w:p>
    <w:p w14:paraId="27C34303" w14:textId="77777777" w:rsidR="00AD38AB" w:rsidRPr="00F60D36" w:rsidRDefault="00AD38AB" w:rsidP="00AD38AB">
      <w:pPr>
        <w:numPr>
          <w:ilvl w:val="0"/>
          <w:numId w:val="49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vynášení odpadu včetně výměny sáčků v odpadkových koších</w:t>
      </w:r>
    </w:p>
    <w:p w14:paraId="08EEA13C" w14:textId="77777777" w:rsidR="00AD38AB" w:rsidRPr="00F60D36" w:rsidRDefault="00AD38AB" w:rsidP="00AD38AB">
      <w:pPr>
        <w:numPr>
          <w:ilvl w:val="0"/>
          <w:numId w:val="49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údržba všech vnitřních prosklených ploch a zrcadel</w:t>
      </w:r>
    </w:p>
    <w:p w14:paraId="45AC37CA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</w:p>
    <w:p w14:paraId="7AE514AD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</w:p>
    <w:p w14:paraId="415717F3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>Kompletní umytí hygienických zařízení (WC, sprchy, umývárny, šatny aj.)</w:t>
      </w:r>
    </w:p>
    <w:p w14:paraId="453E9CB8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vytírání podlah</w:t>
      </w:r>
    </w:p>
    <w:p w14:paraId="0E0F17B6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sz w:val="22"/>
          <w:szCs w:val="22"/>
        </w:rPr>
        <w:t>omytí všech zařizovacích předmětů mís, pisoárů, umyvadel za použití vhodných mycích a dezinfekčních prostředků</w:t>
      </w:r>
    </w:p>
    <w:p w14:paraId="740D64ED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sz w:val="22"/>
          <w:szCs w:val="22"/>
        </w:rPr>
        <w:t>vynášení odpadu včetně výměny sáčků v odpadkových koších</w:t>
      </w:r>
    </w:p>
    <w:p w14:paraId="40E5C0B3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sz w:val="22"/>
          <w:szCs w:val="22"/>
        </w:rPr>
        <w:t>vyleštění všech baterií</w:t>
      </w:r>
    </w:p>
    <w:p w14:paraId="491E5C62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sz w:val="22"/>
          <w:szCs w:val="22"/>
        </w:rPr>
        <w:t>otření dveří kolem klik z obou stran</w:t>
      </w:r>
    </w:p>
    <w:p w14:paraId="2CCAEEC6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sz w:val="22"/>
          <w:szCs w:val="22"/>
        </w:rPr>
        <w:t>vyleštění zrcadel</w:t>
      </w:r>
    </w:p>
    <w:p w14:paraId="0036ED3D" w14:textId="77777777" w:rsidR="00AD38AB" w:rsidRPr="00F60D36" w:rsidRDefault="00AD38AB" w:rsidP="00AD38AB">
      <w:pPr>
        <w:numPr>
          <w:ilvl w:val="0"/>
          <w:numId w:val="50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odstranění nečistot z obkladů či omyvatelného soklu</w:t>
      </w:r>
    </w:p>
    <w:p w14:paraId="5637DF54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b/>
          <w:sz w:val="22"/>
          <w:szCs w:val="22"/>
        </w:rPr>
        <w:t xml:space="preserve"> </w:t>
      </w:r>
    </w:p>
    <w:p w14:paraId="387F6CC3" w14:textId="77777777" w:rsidR="00AD38AB" w:rsidRPr="00F60D36" w:rsidRDefault="00AD38AB" w:rsidP="00AD38AB">
      <w:pPr>
        <w:jc w:val="both"/>
        <w:rPr>
          <w:rFonts w:ascii="Helvetica" w:hAnsi="Helvetica" w:cs="Arial"/>
          <w:sz w:val="22"/>
          <w:szCs w:val="22"/>
        </w:rPr>
      </w:pPr>
    </w:p>
    <w:p w14:paraId="0B7C5580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>Kompletní úklid chodeb a schodišť a vymezených venkovních ploch</w:t>
      </w:r>
    </w:p>
    <w:p w14:paraId="3BE8CF1D" w14:textId="77777777" w:rsidR="00AD38AB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vytírání podlah namokro či mytí mycími automaty denně</w:t>
      </w:r>
    </w:p>
    <w:p w14:paraId="6D5E6D8A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omývání zábradlí schodišť denně</w:t>
      </w:r>
    </w:p>
    <w:p w14:paraId="5A9D3773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lastRenderedPageBreak/>
        <w:t>vysávání vnitřních i vnějších rohoží vč. vyčištění sběrné nádoby na nečistoty (pokud je umístěna), čistících zón a zátěžových koberců u vstupů a dveří, na chodbách vč. hlavního schodiště apod. denně</w:t>
      </w:r>
    </w:p>
    <w:p w14:paraId="5C651B68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vynášení odpadu včetně výměny sáčků v odpadkových koších denně</w:t>
      </w:r>
    </w:p>
    <w:p w14:paraId="2DD93C73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údržba všech vnitřních prosklených ploch a zrcadel</w:t>
      </w:r>
    </w:p>
    <w:p w14:paraId="01F0CF30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otření dveří kolem klik z obou stran </w:t>
      </w:r>
    </w:p>
    <w:p w14:paraId="0E491BE3" w14:textId="77777777" w:rsidR="00AD38AB" w:rsidRPr="00F60D36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odstranění nečistot z vymezených venkovních ploch, podle druhu povrchu zametení nebo vytření plochy</w:t>
      </w:r>
    </w:p>
    <w:p w14:paraId="25BF96D4" w14:textId="77777777" w:rsidR="00AD38AB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vynesení odpadků z venkovních odpadkových košů vč. </w:t>
      </w:r>
      <w:r>
        <w:rPr>
          <w:rFonts w:ascii="Helvetica" w:hAnsi="Helvetica" w:cs="Arial"/>
          <w:sz w:val="22"/>
          <w:szCs w:val="22"/>
        </w:rPr>
        <w:t>P</w:t>
      </w:r>
      <w:r w:rsidRPr="00F60D36">
        <w:rPr>
          <w:rFonts w:ascii="Helvetica" w:hAnsi="Helvetica" w:cs="Arial"/>
          <w:sz w:val="22"/>
          <w:szCs w:val="22"/>
        </w:rPr>
        <w:t>opelníků</w:t>
      </w:r>
    </w:p>
    <w:p w14:paraId="420A18CF" w14:textId="77777777" w:rsidR="00AD38AB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úklid kolem popelnic ve dvoře</w:t>
      </w:r>
    </w:p>
    <w:p w14:paraId="18669637" w14:textId="77777777" w:rsidR="00AD38AB" w:rsidRDefault="00AD38AB" w:rsidP="00AD38AB">
      <w:pPr>
        <w:numPr>
          <w:ilvl w:val="0"/>
          <w:numId w:val="51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zametení před vchody do budov (Čs. Legií, Reální) </w:t>
      </w:r>
    </w:p>
    <w:p w14:paraId="329D8DBA" w14:textId="77777777" w:rsidR="00AD38AB" w:rsidRDefault="00AD38AB" w:rsidP="00AD38AB">
      <w:pPr>
        <w:jc w:val="both"/>
        <w:rPr>
          <w:rFonts w:ascii="Helvetica" w:hAnsi="Helvetica" w:cs="Arial"/>
          <w:sz w:val="22"/>
          <w:szCs w:val="22"/>
        </w:rPr>
      </w:pPr>
    </w:p>
    <w:p w14:paraId="6152F8ED" w14:textId="77777777" w:rsidR="00AD38AB" w:rsidRPr="00F60D36" w:rsidRDefault="00AD38AB" w:rsidP="00AD38AB">
      <w:pPr>
        <w:jc w:val="both"/>
        <w:rPr>
          <w:rFonts w:ascii="Helvetica" w:hAnsi="Helvetica" w:cs="Arial"/>
          <w:sz w:val="22"/>
          <w:szCs w:val="22"/>
        </w:rPr>
      </w:pPr>
    </w:p>
    <w:p w14:paraId="47248C91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 xml:space="preserve">Kompletní úklid kuchyněk </w:t>
      </w:r>
    </w:p>
    <w:p w14:paraId="603162CD" w14:textId="77777777" w:rsidR="00AD38AB" w:rsidRPr="00F60D36" w:rsidRDefault="00AD38AB" w:rsidP="00AD38AB">
      <w:pPr>
        <w:numPr>
          <w:ilvl w:val="0"/>
          <w:numId w:val="52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odstranění nečistot z obkladů či omyvatelného soklu</w:t>
      </w:r>
    </w:p>
    <w:p w14:paraId="61A8414A" w14:textId="77777777" w:rsidR="00AD38AB" w:rsidRPr="00F60D36" w:rsidRDefault="00AD38AB" w:rsidP="00AD38AB">
      <w:pPr>
        <w:numPr>
          <w:ilvl w:val="0"/>
          <w:numId w:val="52"/>
        </w:num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utírání kuchyňské linky</w:t>
      </w:r>
    </w:p>
    <w:p w14:paraId="0EDDA687" w14:textId="77777777" w:rsidR="00AD38AB" w:rsidRPr="00F60D36" w:rsidRDefault="00AD38AB" w:rsidP="00AD38AB">
      <w:pPr>
        <w:numPr>
          <w:ilvl w:val="0"/>
          <w:numId w:val="52"/>
        </w:num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vyleštění baterií, omytí dřezu a odkapávací plochy za použití vhodných čistících a dezinfekčních prostředků</w:t>
      </w:r>
    </w:p>
    <w:p w14:paraId="684A3912" w14:textId="77777777" w:rsidR="00AD38AB" w:rsidRPr="00F60D36" w:rsidRDefault="00AD38AB" w:rsidP="00AD38AB">
      <w:pPr>
        <w:numPr>
          <w:ilvl w:val="0"/>
          <w:numId w:val="52"/>
        </w:num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vytírání podlah</w:t>
      </w:r>
    </w:p>
    <w:p w14:paraId="027C51F1" w14:textId="77777777" w:rsidR="00AD38AB" w:rsidRPr="00F60D36" w:rsidRDefault="00AD38AB" w:rsidP="00AD38AB">
      <w:pPr>
        <w:numPr>
          <w:ilvl w:val="0"/>
          <w:numId w:val="52"/>
        </w:num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vynášení odpadu včetně výměny sáčků v odpadkových koších</w:t>
      </w:r>
    </w:p>
    <w:p w14:paraId="76603B53" w14:textId="77777777" w:rsidR="00AD38AB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14:paraId="64D0E8DF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14:paraId="3D829E62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  <w:r w:rsidRPr="00F60D36">
        <w:rPr>
          <w:rFonts w:ascii="Helvetica" w:hAnsi="Helvetica" w:cs="Arial"/>
          <w:b/>
          <w:sz w:val="22"/>
          <w:szCs w:val="22"/>
          <w:u w:val="single"/>
        </w:rPr>
        <w:t xml:space="preserve">Kompletní úklid skladů </w:t>
      </w:r>
    </w:p>
    <w:p w14:paraId="5702FA9B" w14:textId="77777777" w:rsidR="00AD38AB" w:rsidRPr="00F60D36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umytí veškerých podlah ve skladech, včetně ploch kolem pracovních stolů </w:t>
      </w:r>
    </w:p>
    <w:p w14:paraId="2854E074" w14:textId="77777777" w:rsidR="00AD38AB" w:rsidRPr="00F60D36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umytí pracovních stolů</w:t>
      </w:r>
    </w:p>
    <w:p w14:paraId="5B339B4E" w14:textId="58F4C2F8" w:rsidR="00AD38AB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umytí umyvadel</w:t>
      </w:r>
    </w:p>
    <w:p w14:paraId="40E88068" w14:textId="3292E73B" w:rsidR="00A30D78" w:rsidRDefault="00A30D78" w:rsidP="00A30D78">
      <w:pPr>
        <w:suppressAutoHyphens w:val="0"/>
        <w:jc w:val="both"/>
        <w:rPr>
          <w:rFonts w:ascii="Helvetica" w:hAnsi="Helvetica" w:cs="Arial"/>
          <w:sz w:val="22"/>
          <w:szCs w:val="22"/>
        </w:rPr>
      </w:pPr>
    </w:p>
    <w:p w14:paraId="48BD86EB" w14:textId="1B3C894A" w:rsidR="00A30D78" w:rsidRDefault="00A30D78" w:rsidP="00A30D78">
      <w:pPr>
        <w:suppressAutoHyphens w:val="0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Venkovní úklid</w:t>
      </w:r>
    </w:p>
    <w:p w14:paraId="7C6BA23D" w14:textId="2BFEA1CD" w:rsidR="00A30D78" w:rsidRDefault="00A30D78" w:rsidP="002E04E8">
      <w:pPr>
        <w:pStyle w:val="Odstavecseseznamem"/>
        <w:numPr>
          <w:ilvl w:val="0"/>
          <w:numId w:val="60"/>
        </w:numPr>
        <w:suppressAutoHyphens w:val="0"/>
        <w:spacing w:after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zametení před vstupy do budov</w:t>
      </w:r>
    </w:p>
    <w:p w14:paraId="74E3FC16" w14:textId="4C614DD2" w:rsidR="00A30D78" w:rsidRPr="002E04E8" w:rsidRDefault="00A30D78" w:rsidP="002E04E8">
      <w:pPr>
        <w:pStyle w:val="Odstavecseseznamem"/>
        <w:numPr>
          <w:ilvl w:val="0"/>
          <w:numId w:val="60"/>
        </w:numPr>
        <w:suppressAutoHyphens w:val="0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úklid kolem popelnic ve dvoře</w:t>
      </w:r>
    </w:p>
    <w:p w14:paraId="65D9DF04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</w:p>
    <w:p w14:paraId="724D9AEE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  <w:u w:val="single"/>
        </w:rPr>
      </w:pPr>
    </w:p>
    <w:p w14:paraId="263D8DAE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b/>
          <w:sz w:val="22"/>
          <w:szCs w:val="22"/>
        </w:rPr>
        <w:t>V RÁMCI BĚŽNÉHO ÚKLIDU JSOU MIN. 1x TÝDNĚ PROVEDENY TYTO PRÁCE</w:t>
      </w:r>
    </w:p>
    <w:p w14:paraId="2271115F" w14:textId="77777777" w:rsidR="00AD38AB" w:rsidRPr="00F60D36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týdně omytí křížů kolečkových židlí</w:t>
      </w:r>
    </w:p>
    <w:p w14:paraId="66B43616" w14:textId="77777777" w:rsidR="00AD38AB" w:rsidRPr="00F60D36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týdně omytí dveří</w:t>
      </w:r>
    </w:p>
    <w:p w14:paraId="2A8BDC42" w14:textId="77777777" w:rsidR="00AD38AB" w:rsidRPr="00F60D36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1x týdně vymytí a dezinfekce košů </w:t>
      </w:r>
    </w:p>
    <w:p w14:paraId="528DA9E4" w14:textId="77777777" w:rsidR="00AD38AB" w:rsidRPr="00E64B51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týdně umytí všech volných ploch regálů ve skladech</w:t>
      </w:r>
    </w:p>
    <w:p w14:paraId="1FBB6878" w14:textId="77777777" w:rsidR="00AD38AB" w:rsidRPr="00E64B51" w:rsidRDefault="00AD38AB" w:rsidP="00AD38AB">
      <w:pPr>
        <w:numPr>
          <w:ilvl w:val="0"/>
          <w:numId w:val="53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týdně umytí všech prosklených vstupních dveří vč. souvisejících skleněných ploch (neotevíravé části vstupních dveří, výklady, skleněné výplně apod.)</w:t>
      </w:r>
    </w:p>
    <w:p w14:paraId="73A398DC" w14:textId="77777777" w:rsidR="00AD38AB" w:rsidRPr="00F60D36" w:rsidRDefault="00AD38AB" w:rsidP="00AD38AB">
      <w:pPr>
        <w:ind w:left="720"/>
        <w:jc w:val="both"/>
        <w:rPr>
          <w:rFonts w:ascii="Helvetica" w:hAnsi="Helvetica" w:cs="Arial"/>
          <w:sz w:val="22"/>
          <w:szCs w:val="22"/>
        </w:rPr>
      </w:pPr>
    </w:p>
    <w:p w14:paraId="662C24E2" w14:textId="77777777" w:rsidR="00AD38AB" w:rsidRPr="00F60D36" w:rsidRDefault="00AD38AB" w:rsidP="00AD38AB">
      <w:pPr>
        <w:jc w:val="both"/>
        <w:rPr>
          <w:rFonts w:ascii="Helvetica" w:hAnsi="Helvetica" w:cs="Arial"/>
          <w:sz w:val="22"/>
          <w:szCs w:val="22"/>
        </w:rPr>
      </w:pPr>
    </w:p>
    <w:p w14:paraId="468FE0C5" w14:textId="77777777" w:rsidR="00AD38AB" w:rsidRPr="00F60D36" w:rsidRDefault="00AD38AB" w:rsidP="00AD38AB">
      <w:pPr>
        <w:jc w:val="both"/>
        <w:rPr>
          <w:rFonts w:ascii="Helvetica" w:hAnsi="Helvetica" w:cs="Arial"/>
          <w:b/>
          <w:sz w:val="22"/>
          <w:szCs w:val="22"/>
        </w:rPr>
      </w:pPr>
      <w:r w:rsidRPr="00F60D36">
        <w:rPr>
          <w:rFonts w:ascii="Helvetica" w:hAnsi="Helvetica" w:cs="Arial"/>
          <w:b/>
          <w:sz w:val="22"/>
          <w:szCs w:val="22"/>
        </w:rPr>
        <w:t>V RÁMCI BĚŽNÉHO ÚKLIDU JSOU MIN. 1x MĚSÍČNĚ PROVEDENY TYTO PRÁCE</w:t>
      </w:r>
    </w:p>
    <w:p w14:paraId="18AECA46" w14:textId="77777777" w:rsidR="00AD38AB" w:rsidRPr="00F60D36" w:rsidRDefault="00AD38AB" w:rsidP="00AD38AB">
      <w:pPr>
        <w:numPr>
          <w:ilvl w:val="0"/>
          <w:numId w:val="54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1x měsíčně omytí zárubní dveří a prosklených částí schodiště </w:t>
      </w:r>
    </w:p>
    <w:p w14:paraId="049297B4" w14:textId="77777777" w:rsidR="00AD38AB" w:rsidRPr="00F60D36" w:rsidRDefault="00AD38AB" w:rsidP="00AD38AB">
      <w:pPr>
        <w:numPr>
          <w:ilvl w:val="0"/>
          <w:numId w:val="54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měsíčně odstranění prachu z hydrantů, hasicích zařízení apod.</w:t>
      </w:r>
    </w:p>
    <w:p w14:paraId="06D297AE" w14:textId="77777777" w:rsidR="00AD38AB" w:rsidRPr="00F60D36" w:rsidRDefault="00AD38AB" w:rsidP="00AD38AB">
      <w:pPr>
        <w:numPr>
          <w:ilvl w:val="0"/>
          <w:numId w:val="54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1x měsíčně odstranění prachu z nábytku nad </w:t>
      </w:r>
      <w:smartTag w:uri="urn:schemas-microsoft-com:office:smarttags" w:element="metricconverter">
        <w:smartTagPr>
          <w:attr w:name="ProductID" w:val="1,7 m"/>
        </w:smartTagPr>
        <w:r w:rsidRPr="00F60D36">
          <w:rPr>
            <w:rFonts w:ascii="Helvetica" w:hAnsi="Helvetica" w:cs="Arial"/>
            <w:sz w:val="22"/>
            <w:szCs w:val="22"/>
          </w:rPr>
          <w:t>1,7 m</w:t>
        </w:r>
      </w:smartTag>
      <w:r w:rsidRPr="00F60D36">
        <w:rPr>
          <w:rFonts w:ascii="Helvetica" w:hAnsi="Helvetica" w:cs="Arial"/>
          <w:sz w:val="22"/>
          <w:szCs w:val="22"/>
        </w:rPr>
        <w:t xml:space="preserve"> včetně všech vrchních polic regálů ve skladech</w:t>
      </w:r>
    </w:p>
    <w:p w14:paraId="5811A608" w14:textId="77777777" w:rsidR="00AD38AB" w:rsidRPr="00F60D36" w:rsidRDefault="00AD38AB" w:rsidP="00AD38AB">
      <w:pPr>
        <w:numPr>
          <w:ilvl w:val="0"/>
          <w:numId w:val="54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>1x měsíčně otírání či odsátí prachu z otopných těles</w:t>
      </w:r>
    </w:p>
    <w:p w14:paraId="381B671C" w14:textId="77777777" w:rsidR="00AD38AB" w:rsidRPr="00E040F1" w:rsidRDefault="00AD38AB" w:rsidP="00AD38AB">
      <w:pPr>
        <w:numPr>
          <w:ilvl w:val="0"/>
          <w:numId w:val="54"/>
        </w:numPr>
        <w:suppressAutoHyphens w:val="0"/>
        <w:jc w:val="both"/>
        <w:rPr>
          <w:rFonts w:ascii="Helvetica" w:hAnsi="Helvetica" w:cs="Arial"/>
          <w:sz w:val="22"/>
          <w:szCs w:val="22"/>
        </w:rPr>
      </w:pPr>
      <w:r w:rsidRPr="00F60D36">
        <w:rPr>
          <w:rFonts w:ascii="Helvetica" w:hAnsi="Helvetica" w:cs="Arial"/>
          <w:sz w:val="22"/>
          <w:szCs w:val="22"/>
        </w:rPr>
        <w:t xml:space="preserve">odstranění pavučin a podobných nečistot ze stěn a stropů </w:t>
      </w:r>
      <w:r>
        <w:rPr>
          <w:rFonts w:ascii="Helvetica" w:hAnsi="Helvetica" w:cs="Arial"/>
          <w:sz w:val="22"/>
          <w:szCs w:val="22"/>
        </w:rPr>
        <w:t xml:space="preserve">a dalších ploch </w:t>
      </w:r>
      <w:r w:rsidRPr="00F60D36">
        <w:rPr>
          <w:rFonts w:ascii="Helvetica" w:hAnsi="Helvetica" w:cs="Arial"/>
          <w:sz w:val="22"/>
          <w:szCs w:val="22"/>
        </w:rPr>
        <w:t>objektu</w:t>
      </w:r>
    </w:p>
    <w:p w14:paraId="599E764E" w14:textId="77777777" w:rsidR="00AD38AB" w:rsidRDefault="00AD38AB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496984EC" w14:textId="77777777" w:rsidR="00861226" w:rsidRDefault="00861226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2BCF848C" w14:textId="77777777" w:rsidR="00861226" w:rsidRDefault="00861226" w:rsidP="005A7C89">
      <w:pPr>
        <w:suppressAutoHyphens w:val="0"/>
        <w:rPr>
          <w:rFonts w:ascii="Arial" w:hAnsi="Arial" w:cs="Arial"/>
          <w:b/>
          <w:bCs/>
          <w:sz w:val="24"/>
          <w:szCs w:val="24"/>
        </w:rPr>
      </w:pPr>
    </w:p>
    <w:p w14:paraId="4C6BE082" w14:textId="7B91D7F6" w:rsidR="00F90686" w:rsidRDefault="00F90686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516E132" w14:textId="4C6C0192" w:rsidR="00264854" w:rsidRPr="00F27951" w:rsidRDefault="00264854" w:rsidP="00F27951">
      <w:pPr>
        <w:rPr>
          <w:rFonts w:ascii="Arial" w:hAnsi="Arial" w:cs="Arial"/>
          <w:sz w:val="24"/>
          <w:szCs w:val="24"/>
        </w:rPr>
        <w:sectPr w:rsidR="00264854" w:rsidRPr="00F27951" w:rsidSect="00E26F43">
          <w:headerReference w:type="default" r:id="rId16"/>
          <w:footerReference w:type="default" r:id="rId17"/>
          <w:pgSz w:w="11906" w:h="16838"/>
          <w:pgMar w:top="1418" w:right="1418" w:bottom="1258" w:left="1418" w:header="709" w:footer="709" w:gutter="0"/>
          <w:cols w:space="708"/>
          <w:formProt w:val="0"/>
          <w:docGrid w:linePitch="360" w:charSpace="16384"/>
        </w:sectPr>
      </w:pPr>
    </w:p>
    <w:p w14:paraId="52FA019C" w14:textId="5B54EA2E" w:rsidR="00A049BA" w:rsidRPr="00A069CA" w:rsidRDefault="005A7C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Příloha č. </w:t>
      </w:r>
      <w:r w:rsidR="008916F0">
        <w:rPr>
          <w:rFonts w:ascii="Arial" w:hAnsi="Arial" w:cs="Arial"/>
          <w:b/>
          <w:sz w:val="24"/>
          <w:szCs w:val="24"/>
        </w:rPr>
        <w:t>3</w:t>
      </w:r>
    </w:p>
    <w:p w14:paraId="5C1C8D66" w14:textId="77777777" w:rsidR="00407322" w:rsidRPr="00A069CA" w:rsidRDefault="00407322" w:rsidP="00407322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407322" w:rsidRPr="00A069CA" w14:paraId="3A30DACA" w14:textId="77777777" w:rsidTr="009174D9">
        <w:trPr>
          <w:trHeight w:val="53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6956B9" w14:textId="77777777" w:rsidR="00407322" w:rsidRPr="00A069CA" w:rsidRDefault="00407322" w:rsidP="009174D9">
            <w:pPr>
              <w:pStyle w:val="Zkladntext"/>
              <w:jc w:val="center"/>
              <w:rPr>
                <w:rFonts w:ascii="Arial" w:hAnsi="Arial" w:cs="Arial"/>
                <w:u w:val="none"/>
              </w:rPr>
            </w:pPr>
            <w:r w:rsidRPr="00A069CA">
              <w:rPr>
                <w:rFonts w:ascii="Arial" w:hAnsi="Arial" w:cs="Arial"/>
                <w:u w:val="none"/>
              </w:rPr>
              <w:t>KRYCÍ LIST</w:t>
            </w:r>
          </w:p>
        </w:tc>
      </w:tr>
      <w:tr w:rsidR="00407322" w:rsidRPr="00A069CA" w14:paraId="6A6EB0D7" w14:textId="77777777" w:rsidTr="009174D9">
        <w:trPr>
          <w:trHeight w:val="288"/>
        </w:trPr>
        <w:tc>
          <w:tcPr>
            <w:tcW w:w="90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F463A37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45115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1A4C9DD5" w14:textId="35CBF811" w:rsidR="00396334" w:rsidRPr="001B61DB" w:rsidRDefault="00396334" w:rsidP="003963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B61DB">
              <w:rPr>
                <w:rFonts w:ascii="Arial Black" w:hAnsi="Arial Black" w:cs="Arial"/>
                <w:sz w:val="36"/>
                <w:szCs w:val="36"/>
              </w:rPr>
              <w:t>Úklidové služby pro FF OU 2021-2022</w:t>
            </w:r>
            <w:r w:rsidR="007328D9">
              <w:rPr>
                <w:rFonts w:ascii="Arial Black" w:hAnsi="Arial Black" w:cs="Arial"/>
                <w:sz w:val="36"/>
                <w:szCs w:val="36"/>
              </w:rPr>
              <w:t>/2</w:t>
            </w:r>
          </w:p>
          <w:p w14:paraId="6B7B0B55" w14:textId="77777777" w:rsidR="00407322" w:rsidRPr="00A069CA" w:rsidRDefault="00407322" w:rsidP="00396334">
            <w:pPr>
              <w:keepNext/>
              <w:rPr>
                <w:rFonts w:ascii="Arial" w:hAnsi="Arial" w:cs="Arial"/>
              </w:rPr>
            </w:pPr>
          </w:p>
        </w:tc>
      </w:tr>
    </w:tbl>
    <w:p w14:paraId="338316C7" w14:textId="77777777" w:rsidR="00407322" w:rsidRPr="00A069CA" w:rsidRDefault="00407322" w:rsidP="0040732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992"/>
        <w:gridCol w:w="4111"/>
      </w:tblGrid>
      <w:tr w:rsidR="00407322" w:rsidRPr="00A069CA" w14:paraId="7DFB23FF" w14:textId="77777777" w:rsidTr="009174D9">
        <w:trPr>
          <w:trHeight w:val="27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EA2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Dodavatel</w:t>
            </w:r>
          </w:p>
          <w:p w14:paraId="6E25BB7C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DB2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45ED2D07" w14:textId="77777777" w:rsidTr="009174D9">
        <w:trPr>
          <w:trHeight w:val="5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1C7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Jedná se o malý a střední podnik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57C1" w14:textId="77777777" w:rsidR="00407322" w:rsidRPr="00A069CA" w:rsidRDefault="006B2ADA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5"/>
            <w:r w:rsidR="00407322" w:rsidRPr="00A069CA">
              <w:rPr>
                <w:rFonts w:ascii="Arial" w:hAnsi="Arial" w:cs="Arial"/>
              </w:rPr>
              <w:instrText xml:space="preserve"> FORMCHECKBOX </w:instrText>
            </w:r>
            <w:r w:rsidR="006A4237">
              <w:rPr>
                <w:rFonts w:ascii="Arial" w:hAnsi="Arial" w:cs="Arial"/>
              </w:rPr>
            </w:r>
            <w:r w:rsidR="006A4237">
              <w:rPr>
                <w:rFonts w:ascii="Arial" w:hAnsi="Arial" w:cs="Arial"/>
              </w:rPr>
              <w:fldChar w:fldCharType="separate"/>
            </w:r>
            <w:r w:rsidRPr="00A069CA">
              <w:rPr>
                <w:rFonts w:ascii="Arial" w:hAnsi="Arial" w:cs="Arial"/>
              </w:rPr>
              <w:fldChar w:fldCharType="end"/>
            </w:r>
            <w:bookmarkEnd w:id="7"/>
            <w:r w:rsidR="00407322" w:rsidRPr="00A069CA">
              <w:rPr>
                <w:rFonts w:ascii="Arial" w:hAnsi="Arial" w:cs="Arial"/>
              </w:rPr>
              <w:t xml:space="preserve"> ano </w:t>
            </w:r>
            <w:r w:rsidRPr="00A069C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322" w:rsidRPr="00A069CA">
              <w:rPr>
                <w:rFonts w:ascii="Arial" w:hAnsi="Arial" w:cs="Arial"/>
              </w:rPr>
              <w:instrText xml:space="preserve"> FORMCHECKBOX </w:instrText>
            </w:r>
            <w:r w:rsidR="006A4237">
              <w:rPr>
                <w:rFonts w:ascii="Arial" w:hAnsi="Arial" w:cs="Arial"/>
              </w:rPr>
            </w:r>
            <w:r w:rsidR="006A4237">
              <w:rPr>
                <w:rFonts w:ascii="Arial" w:hAnsi="Arial" w:cs="Arial"/>
              </w:rPr>
              <w:fldChar w:fldCharType="separate"/>
            </w:r>
            <w:r w:rsidRPr="00A069CA">
              <w:rPr>
                <w:rFonts w:ascii="Arial" w:hAnsi="Arial" w:cs="Arial"/>
              </w:rPr>
              <w:fldChar w:fldCharType="end"/>
            </w:r>
            <w:r w:rsidR="00407322" w:rsidRPr="00A069CA">
              <w:rPr>
                <w:rFonts w:ascii="Arial" w:hAnsi="Arial" w:cs="Arial"/>
              </w:rPr>
              <w:t xml:space="preserve"> ne</w:t>
            </w:r>
          </w:p>
        </w:tc>
      </w:tr>
      <w:tr w:rsidR="00407322" w:rsidRPr="00A069CA" w14:paraId="403B9F30" w14:textId="77777777" w:rsidTr="009174D9">
        <w:trPr>
          <w:trHeight w:val="73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BF0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Sídlo</w:t>
            </w:r>
          </w:p>
          <w:p w14:paraId="13392A3A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3DA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7F7C8C0E" w14:textId="77777777" w:rsidTr="009174D9">
        <w:trPr>
          <w:trHeight w:val="699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C8BB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Adresa pro doručování</w:t>
            </w:r>
          </w:p>
          <w:p w14:paraId="7E5F9508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1B6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241C61B2" w14:textId="77777777" w:rsidTr="009174D9">
        <w:trPr>
          <w:cantSplit/>
          <w:trHeight w:val="545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63A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3B3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1115890F" w14:textId="77777777" w:rsidTr="009174D9">
        <w:trPr>
          <w:cantSplit/>
          <w:trHeight w:val="553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B111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color w:val="808080"/>
                <w:sz w:val="22"/>
                <w:szCs w:val="22"/>
              </w:rPr>
              <w:t>Daňové identifikační číslo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D5A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1E72A099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33F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Kontaktní osoba v průběhu zadávacího řízení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8BE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2BD6E457" w14:textId="77777777" w:rsidTr="009174D9">
        <w:trPr>
          <w:trHeight w:val="5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F11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Tel.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A54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DDC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Email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321B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322" w:rsidRPr="00A069CA" w14:paraId="52D07BE3" w14:textId="77777777" w:rsidTr="009174D9">
        <w:trPr>
          <w:trHeight w:val="5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AFB9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Oprávněná osoba</w:t>
            </w:r>
          </w:p>
          <w:p w14:paraId="781C4F67" w14:textId="77777777" w:rsidR="00407322" w:rsidRPr="00A069CA" w:rsidRDefault="00407322" w:rsidP="00917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(titul, jméno, příjmení)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4B7" w14:textId="77777777" w:rsidR="00407322" w:rsidRPr="00A069CA" w:rsidRDefault="00407322" w:rsidP="009174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43025" w14:textId="77777777" w:rsidR="00A049BA" w:rsidRPr="00A069CA" w:rsidRDefault="00A049BA">
      <w:pPr>
        <w:rPr>
          <w:rFonts w:ascii="Arial" w:hAnsi="Arial" w:cs="Arial"/>
          <w:sz w:val="24"/>
        </w:rPr>
      </w:pPr>
    </w:p>
    <w:p w14:paraId="3837D3EF" w14:textId="3B5F665F" w:rsidR="00A049BA" w:rsidRPr="00A069CA" w:rsidRDefault="007A470E">
      <w:pPr>
        <w:rPr>
          <w:rFonts w:ascii="Arial" w:eastAsia="Calibri" w:hAnsi="Arial" w:cs="Arial"/>
          <w:b/>
        </w:rPr>
      </w:pPr>
      <w:r w:rsidRPr="00A069CA">
        <w:rPr>
          <w:rFonts w:ascii="Arial" w:eastAsia="Calibri" w:hAnsi="Arial" w:cs="Arial"/>
          <w:b/>
        </w:rPr>
        <w:t>Celková nabídková cena</w:t>
      </w:r>
      <w:r w:rsidR="00AC0B01">
        <w:rPr>
          <w:rFonts w:ascii="Arial" w:eastAsia="Calibri" w:hAnsi="Arial" w:cs="Arial"/>
          <w:b/>
        </w:rPr>
        <w:t xml:space="preserve"> za úklidové služby za </w:t>
      </w:r>
      <w:r w:rsidR="00E969C3">
        <w:rPr>
          <w:rFonts w:ascii="Arial" w:eastAsia="Calibri" w:hAnsi="Arial" w:cs="Arial"/>
          <w:b/>
        </w:rPr>
        <w:t>24 měsíců:</w:t>
      </w: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407322" w:rsidRPr="00A069CA" w14:paraId="7CDF025A" w14:textId="77777777" w:rsidTr="00AC0B01">
        <w:trPr>
          <w:cantSplit/>
          <w:trHeight w:val="420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CA3F28" w14:textId="6DAAE33B" w:rsidR="00407322" w:rsidRPr="00AC0B01" w:rsidRDefault="00AC0B01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AC0B01">
              <w:rPr>
                <w:rFonts w:ascii="Arial" w:hAnsi="Arial" w:cs="Arial"/>
                <w:b/>
                <w:bCs/>
                <w:color w:val="808080"/>
              </w:rPr>
              <w:t>C</w:t>
            </w:r>
            <w:r w:rsidR="00407322" w:rsidRPr="00AC0B01">
              <w:rPr>
                <w:rFonts w:ascii="Arial" w:hAnsi="Arial" w:cs="Arial"/>
                <w:b/>
                <w:bCs/>
                <w:color w:val="808080"/>
              </w:rPr>
              <w:t>ena bez DPH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E5B85F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:rsidRPr="00A069CA" w14:paraId="6A138D25" w14:textId="77777777" w:rsidTr="00AC0B01">
        <w:trPr>
          <w:cantSplit/>
          <w:trHeight w:val="412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6A41FD" w14:textId="77777777" w:rsidR="00407322" w:rsidRPr="00AC0B01" w:rsidRDefault="00407322">
            <w:pPr>
              <w:rPr>
                <w:rFonts w:ascii="Arial" w:hAnsi="Arial" w:cs="Arial"/>
                <w:b/>
                <w:bCs/>
                <w:color w:val="808080"/>
              </w:rPr>
            </w:pPr>
            <w:r w:rsidRPr="00AC0B01">
              <w:rPr>
                <w:rFonts w:ascii="Arial" w:hAnsi="Arial" w:cs="Arial"/>
                <w:b/>
                <w:bCs/>
                <w:color w:val="808080"/>
              </w:rPr>
              <w:t>DPH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72542A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  <w:tr w:rsidR="00407322" w:rsidRPr="00A069CA" w14:paraId="02153576" w14:textId="77777777" w:rsidTr="00AC0B01">
        <w:trPr>
          <w:cantSplit/>
          <w:trHeight w:val="419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1AC5FF" w14:textId="108BA55F" w:rsidR="00407322" w:rsidRPr="00AC0B01" w:rsidRDefault="00AC0B01">
            <w:pPr>
              <w:rPr>
                <w:rFonts w:ascii="Arial" w:hAnsi="Arial" w:cs="Arial"/>
                <w:b/>
              </w:rPr>
            </w:pPr>
            <w:r w:rsidRPr="00AC0B01">
              <w:rPr>
                <w:rFonts w:ascii="Arial" w:hAnsi="Arial" w:cs="Arial"/>
                <w:b/>
                <w:bCs/>
                <w:color w:val="808080"/>
              </w:rPr>
              <w:t>C</w:t>
            </w:r>
            <w:r w:rsidR="00407322" w:rsidRPr="00AC0B01">
              <w:rPr>
                <w:rFonts w:ascii="Arial" w:hAnsi="Arial" w:cs="Arial"/>
                <w:b/>
                <w:bCs/>
                <w:color w:val="808080"/>
              </w:rPr>
              <w:t>ena včetně DPH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A7D4A" w14:textId="77777777" w:rsidR="00407322" w:rsidRPr="00A069CA" w:rsidRDefault="0040732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2B09E7A" w14:textId="383DA8A7" w:rsidR="00A049BA" w:rsidRDefault="00A049BA">
      <w:pPr>
        <w:rPr>
          <w:rFonts w:ascii="Arial" w:hAnsi="Arial" w:cs="Arial"/>
          <w:sz w:val="22"/>
          <w:szCs w:val="22"/>
        </w:rPr>
      </w:pPr>
    </w:p>
    <w:p w14:paraId="307BD780" w14:textId="77777777" w:rsidR="00AC0B01" w:rsidRPr="00A069CA" w:rsidRDefault="00AC0B01">
      <w:pPr>
        <w:rPr>
          <w:rFonts w:ascii="Arial" w:hAnsi="Arial" w:cs="Arial"/>
          <w:sz w:val="22"/>
          <w:szCs w:val="22"/>
        </w:rPr>
      </w:pPr>
    </w:p>
    <w:p w14:paraId="4CBC610C" w14:textId="77777777" w:rsidR="00A049BA" w:rsidRPr="00A069CA" w:rsidRDefault="007A470E">
      <w:pPr>
        <w:rPr>
          <w:rFonts w:ascii="Arial" w:hAnsi="Arial" w:cs="Arial"/>
          <w:sz w:val="22"/>
          <w:szCs w:val="22"/>
        </w:rPr>
      </w:pPr>
      <w:r w:rsidRPr="00A069CA">
        <w:rPr>
          <w:rFonts w:ascii="Arial" w:hAnsi="Arial" w:cs="Arial"/>
          <w:sz w:val="22"/>
          <w:szCs w:val="22"/>
        </w:rPr>
        <w:t>V……………………. dne …………………</w:t>
      </w:r>
    </w:p>
    <w:p w14:paraId="71E3F912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p w14:paraId="51D7196E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p w14:paraId="43F76E66" w14:textId="77777777" w:rsidR="00A049BA" w:rsidRPr="00A069CA" w:rsidRDefault="00A049BA">
      <w:pPr>
        <w:rPr>
          <w:rFonts w:ascii="Arial" w:hAnsi="Arial" w:cs="Arial"/>
          <w:sz w:val="22"/>
          <w:szCs w:val="22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25"/>
      </w:tblGrid>
      <w:tr w:rsidR="00A049BA" w:rsidRPr="00A069CA" w14:paraId="5F935CC5" w14:textId="77777777">
        <w:trPr>
          <w:trHeight w:val="408"/>
        </w:trPr>
        <w:tc>
          <w:tcPr>
            <w:tcW w:w="4544" w:type="dxa"/>
            <w:shd w:val="clear" w:color="auto" w:fill="auto"/>
          </w:tcPr>
          <w:p w14:paraId="065305F1" w14:textId="77777777" w:rsidR="00A049BA" w:rsidRPr="00A069CA" w:rsidRDefault="00A049B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dashSmallGap" w:sz="8" w:space="0" w:color="00000A"/>
            </w:tcBorders>
            <w:shd w:val="clear" w:color="auto" w:fill="auto"/>
            <w:vAlign w:val="bottom"/>
          </w:tcPr>
          <w:p w14:paraId="3A179B95" w14:textId="77777777" w:rsidR="00A049BA" w:rsidRPr="00A069CA" w:rsidRDefault="00407322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P</w:t>
            </w:r>
            <w:r w:rsidR="007A470E" w:rsidRPr="00A069CA">
              <w:rPr>
                <w:rFonts w:ascii="Arial" w:hAnsi="Arial" w:cs="Arial"/>
                <w:sz w:val="22"/>
                <w:szCs w:val="22"/>
              </w:rPr>
              <w:t>odpis</w:t>
            </w:r>
          </w:p>
          <w:p w14:paraId="36B88356" w14:textId="77777777" w:rsidR="00A049BA" w:rsidRPr="00A069CA" w:rsidRDefault="007A47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oprávněné osoby dodavatele</w:t>
            </w:r>
          </w:p>
        </w:tc>
      </w:tr>
    </w:tbl>
    <w:p w14:paraId="335AEC4D" w14:textId="77777777" w:rsidR="00A049BA" w:rsidRPr="00A069CA" w:rsidRDefault="007A470E">
      <w:pPr>
        <w:pStyle w:val="text"/>
        <w:widowControl/>
        <w:tabs>
          <w:tab w:val="left" w:pos="3825"/>
        </w:tabs>
        <w:spacing w:before="0" w:line="240" w:lineRule="auto"/>
        <w:jc w:val="left"/>
        <w:rPr>
          <w:b/>
        </w:rPr>
      </w:pPr>
      <w:r w:rsidRPr="00A069CA">
        <w:br w:type="page"/>
      </w:r>
    </w:p>
    <w:p w14:paraId="42280DAE" w14:textId="5C3A6F88" w:rsidR="00A049BA" w:rsidRPr="00A069CA" w:rsidRDefault="00E517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 w:rsidR="008916F0">
        <w:rPr>
          <w:rFonts w:ascii="Arial" w:hAnsi="Arial" w:cs="Arial"/>
          <w:b/>
          <w:bCs/>
          <w:sz w:val="24"/>
          <w:szCs w:val="24"/>
        </w:rPr>
        <w:t>4</w:t>
      </w:r>
    </w:p>
    <w:p w14:paraId="15A19F89" w14:textId="77777777" w:rsidR="00A049BA" w:rsidRPr="00A069CA" w:rsidRDefault="00A049BA">
      <w:pPr>
        <w:rPr>
          <w:rFonts w:ascii="Arial" w:hAnsi="Arial" w:cs="Arial"/>
          <w:sz w:val="24"/>
          <w:szCs w:val="24"/>
        </w:rPr>
      </w:pPr>
    </w:p>
    <w:tbl>
      <w:tblPr>
        <w:tblW w:w="8970" w:type="dxa"/>
        <w:tblInd w:w="7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A049BA" w:rsidRPr="00A069CA" w14:paraId="059651F7" w14:textId="77777777" w:rsidTr="003E43D2">
        <w:trPr>
          <w:trHeight w:val="538"/>
        </w:trPr>
        <w:tc>
          <w:tcPr>
            <w:tcW w:w="897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7471FDA5" w14:textId="77777777" w:rsidR="00A049BA" w:rsidRPr="00A069CA" w:rsidRDefault="007A4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69CA">
              <w:rPr>
                <w:rFonts w:ascii="Arial" w:hAnsi="Arial" w:cs="Arial"/>
                <w:b/>
                <w:bCs/>
                <w:sz w:val="32"/>
                <w:szCs w:val="32"/>
              </w:rPr>
              <w:t>VZOR - ČESTNÉ PROHLÁŠENÍ DODAVATELE</w:t>
            </w:r>
          </w:p>
          <w:p w14:paraId="541C8998" w14:textId="77777777" w:rsidR="00A049BA" w:rsidRPr="00A069CA" w:rsidRDefault="00A049BA">
            <w:pPr>
              <w:pStyle w:val="Zkladntext"/>
              <w:ind w:left="2880" w:hanging="2880"/>
              <w:jc w:val="center"/>
              <w:rPr>
                <w:rFonts w:ascii="Arial" w:hAnsi="Arial" w:cs="Arial"/>
                <w:bCs/>
                <w:sz w:val="12"/>
              </w:rPr>
            </w:pPr>
          </w:p>
          <w:p w14:paraId="65D7605C" w14:textId="77777777" w:rsidR="00A049BA" w:rsidRPr="00A069CA" w:rsidRDefault="007A470E">
            <w:pPr>
              <w:pStyle w:val="Zkladntext"/>
              <w:ind w:left="2880" w:hanging="2880"/>
              <w:jc w:val="center"/>
              <w:rPr>
                <w:rFonts w:ascii="Arial" w:hAnsi="Arial" w:cs="Arial"/>
                <w:sz w:val="24"/>
                <w:u w:val="none"/>
              </w:rPr>
            </w:pPr>
            <w:r w:rsidRPr="00A069CA">
              <w:rPr>
                <w:rFonts w:ascii="Arial" w:hAnsi="Arial" w:cs="Arial"/>
                <w:sz w:val="24"/>
                <w:u w:val="none"/>
              </w:rPr>
              <w:t xml:space="preserve">o splnění základní způsobilosti podle § 74 odst. 1 písm. a) – e) </w:t>
            </w:r>
          </w:p>
          <w:p w14:paraId="1298A8F4" w14:textId="77777777" w:rsidR="00A049BA" w:rsidRPr="00A069CA" w:rsidRDefault="007A470E">
            <w:pPr>
              <w:pStyle w:val="Normlnweb"/>
              <w:spacing w:before="0" w:after="0"/>
              <w:jc w:val="center"/>
              <w:rPr>
                <w:rFonts w:ascii="Arial" w:eastAsia="Times New Roman" w:hAnsi="Arial" w:cs="Arial"/>
                <w:b/>
              </w:rPr>
            </w:pPr>
            <w:r w:rsidRPr="00A069CA">
              <w:rPr>
                <w:rFonts w:ascii="Arial" w:hAnsi="Arial" w:cs="Arial"/>
                <w:b/>
              </w:rPr>
              <w:t>zákona č. 134/2016 Sb., o zadávání veřejných zakázek</w:t>
            </w:r>
          </w:p>
        </w:tc>
      </w:tr>
      <w:tr w:rsidR="00A049BA" w:rsidRPr="00A069CA" w14:paraId="2A018065" w14:textId="77777777" w:rsidTr="003E43D2">
        <w:trPr>
          <w:trHeight w:val="11656"/>
        </w:trPr>
        <w:tc>
          <w:tcPr>
            <w:tcW w:w="8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3227B" w14:textId="77777777" w:rsidR="00A049BA" w:rsidRPr="00A069CA" w:rsidRDefault="00A049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EB9E7" w14:textId="77777777" w:rsidR="00A049BA" w:rsidRPr="00A069CA" w:rsidRDefault="007A470E">
            <w:pPr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Veřejná zakázka:</w:t>
            </w:r>
          </w:p>
          <w:p w14:paraId="4A8C8926" w14:textId="125DC445" w:rsidR="00396334" w:rsidRPr="001B61DB" w:rsidRDefault="00396334" w:rsidP="003963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B61DB">
              <w:rPr>
                <w:rFonts w:ascii="Arial Black" w:hAnsi="Arial Black" w:cs="Arial"/>
                <w:sz w:val="36"/>
                <w:szCs w:val="36"/>
              </w:rPr>
              <w:t>Úklidové služby pro FF OU 2021-2022</w:t>
            </w:r>
            <w:r w:rsidR="007328D9">
              <w:rPr>
                <w:rFonts w:ascii="Arial Black" w:hAnsi="Arial Black" w:cs="Arial"/>
                <w:sz w:val="36"/>
                <w:szCs w:val="36"/>
              </w:rPr>
              <w:t>/2</w:t>
            </w:r>
          </w:p>
          <w:p w14:paraId="106D03D8" w14:textId="77777777" w:rsidR="004F5707" w:rsidRPr="00A069CA" w:rsidRDefault="004F5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9415F" w14:textId="77777777" w:rsidR="00A049BA" w:rsidRPr="00A069CA" w:rsidRDefault="007A470E">
            <w:pPr>
              <w:jc w:val="both"/>
              <w:rPr>
                <w:rFonts w:ascii="Arial" w:hAnsi="Arial" w:cs="Arial"/>
                <w:sz w:val="22"/>
              </w:rPr>
            </w:pPr>
            <w:r w:rsidRPr="00A069CA">
              <w:rPr>
                <w:rFonts w:ascii="Arial" w:hAnsi="Arial" w:cs="Arial"/>
                <w:sz w:val="22"/>
              </w:rPr>
              <w:t>Já (my) níže podepsaný(í)  čestně prohlašuji(</w:t>
            </w:r>
            <w:proofErr w:type="spellStart"/>
            <w:r w:rsidRPr="00A069CA">
              <w:rPr>
                <w:rFonts w:ascii="Arial" w:hAnsi="Arial" w:cs="Arial"/>
                <w:sz w:val="22"/>
              </w:rPr>
              <w:t>eme</w:t>
            </w:r>
            <w:proofErr w:type="spellEnd"/>
            <w:r w:rsidRPr="00A069CA">
              <w:rPr>
                <w:rFonts w:ascii="Arial" w:hAnsi="Arial" w:cs="Arial"/>
                <w:sz w:val="22"/>
              </w:rPr>
              <w:t xml:space="preserve">), že dodavatel </w:t>
            </w:r>
            <w:r w:rsidRPr="00A069CA">
              <w:rPr>
                <w:rFonts w:ascii="Arial" w:hAnsi="Arial" w:cs="Arial"/>
                <w:sz w:val="22"/>
                <w:shd w:val="clear" w:color="auto" w:fill="C0C0C0"/>
              </w:rPr>
              <w:t>…………..…  (obchodní firma)</w:t>
            </w:r>
            <w:r w:rsidRPr="00A069CA">
              <w:rPr>
                <w:rFonts w:ascii="Arial" w:hAnsi="Arial" w:cs="Arial"/>
                <w:sz w:val="22"/>
              </w:rPr>
              <w:t xml:space="preserve"> splňuje základní způsobilost podle zákona č.134/2016 Sb., o zadávání veřejných zakázek a to v rozsahu podle § 74 tohoto zákona, a to tak, že: </w:t>
            </w:r>
          </w:p>
          <w:p w14:paraId="4C8DB36D" w14:textId="77777777" w:rsidR="00A049BA" w:rsidRPr="00A069CA" w:rsidRDefault="00A049BA">
            <w:pPr>
              <w:jc w:val="both"/>
              <w:rPr>
                <w:rFonts w:ascii="Arial" w:hAnsi="Arial" w:cs="Arial"/>
                <w:sz w:val="22"/>
              </w:rPr>
            </w:pPr>
          </w:p>
          <w:p w14:paraId="7329353C" w14:textId="77777777" w:rsidR="00A049BA" w:rsidRPr="00A069CA" w:rsidRDefault="007A470E" w:rsidP="00CD50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 xml:space="preserve">dodavatel nebyl v zemi svého sídla v posledních 5 letech před zahájením výběrového řízení pravomocně odsouzen pro trestný čin uvedený v příloze č. 3 k zákonu č. </w:t>
            </w:r>
            <w:r w:rsidRPr="00A069CA">
              <w:rPr>
                <w:rFonts w:ascii="Arial" w:hAnsi="Arial" w:cs="Arial"/>
                <w:sz w:val="22"/>
              </w:rPr>
              <w:t>134/2016 Sb., o zadávání veřejných zakázek, nebo obdobný trestný čin podle právního řádu země sídla dodavatele; k zahlazeným odsouzením se nepřihlíží;</w:t>
            </w:r>
            <w:r w:rsidRPr="00A069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EC3A6F" w14:textId="77777777" w:rsidR="00A049BA" w:rsidRPr="00A069CA" w:rsidRDefault="007A470E" w:rsidP="00CD50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 xml:space="preserve">dodavatel nemá v České republice nebo v zemi svého sídla v evidenci daní zachycen splatný daňový nedoplatek; </w:t>
            </w:r>
          </w:p>
          <w:p w14:paraId="178A5CB7" w14:textId="77777777" w:rsidR="00A049BA" w:rsidRPr="00A069CA" w:rsidRDefault="007A470E" w:rsidP="00CD50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veřejné zdravotní pojištění;</w:t>
            </w:r>
          </w:p>
          <w:p w14:paraId="32138849" w14:textId="77777777" w:rsidR="00A049BA" w:rsidRPr="00A069CA" w:rsidRDefault="007A470E" w:rsidP="00CD50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nemá v České republice nebo v zemi svého sídla splatný nedoplatek na pojistném nebo na penále na sociální zabezpečení a příspěvku na státní politiku zaměstnanosti;</w:t>
            </w:r>
          </w:p>
          <w:p w14:paraId="32602E04" w14:textId="77777777" w:rsidR="00A049BA" w:rsidRPr="00A069CA" w:rsidRDefault="007A470E" w:rsidP="00CD50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9CA">
              <w:rPr>
                <w:rFonts w:ascii="Arial" w:hAnsi="Arial" w:cs="Arial"/>
                <w:sz w:val="22"/>
                <w:szCs w:val="22"/>
              </w:rPr>
              <w:t>dodavatel není v likvidaci, nebylo proti němu vydáno rozhodnutí o úpadku, nebyla vůči němu nařízena nucená správa podle jiného právního předpisu nebo se nenachází v obdobné situaci podle právního řádu země sídla dodavatele.</w:t>
            </w:r>
          </w:p>
          <w:p w14:paraId="2ED20C99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p w14:paraId="4B3A0573" w14:textId="77777777" w:rsidR="00A049BA" w:rsidRPr="00A069CA" w:rsidRDefault="007A470E">
            <w:pPr>
              <w:rPr>
                <w:rFonts w:ascii="Arial" w:hAnsi="Arial" w:cs="Arial"/>
                <w:sz w:val="24"/>
              </w:rPr>
            </w:pPr>
            <w:r w:rsidRPr="00A069CA">
              <w:rPr>
                <w:rFonts w:ascii="Arial" w:hAnsi="Arial" w:cs="Arial"/>
                <w:sz w:val="24"/>
              </w:rPr>
              <w:t>V……………………. dne ………………</w:t>
            </w:r>
          </w:p>
          <w:p w14:paraId="0BEFEBA4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p w14:paraId="0E2FA469" w14:textId="77777777" w:rsidR="00A049BA" w:rsidRPr="00A069CA" w:rsidRDefault="00A049BA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88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1"/>
              <w:gridCol w:w="4479"/>
            </w:tblGrid>
            <w:tr w:rsidR="00A049BA" w:rsidRPr="00A069CA" w14:paraId="1EE31C38" w14:textId="77777777">
              <w:trPr>
                <w:trHeight w:val="408"/>
              </w:trPr>
              <w:tc>
                <w:tcPr>
                  <w:tcW w:w="4351" w:type="dxa"/>
                  <w:shd w:val="clear" w:color="auto" w:fill="auto"/>
                </w:tcPr>
                <w:p w14:paraId="54C2FB9A" w14:textId="77777777" w:rsidR="00A049BA" w:rsidRPr="00A069CA" w:rsidRDefault="00A049BA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478" w:type="dxa"/>
                  <w:tcBorders>
                    <w:top w:val="single" w:sz="4" w:space="0" w:color="000001"/>
                  </w:tcBorders>
                  <w:shd w:val="clear" w:color="auto" w:fill="auto"/>
                  <w:vAlign w:val="bottom"/>
                </w:tcPr>
                <w:p w14:paraId="573B2A45" w14:textId="77777777" w:rsidR="00A049BA" w:rsidRPr="00A069CA" w:rsidRDefault="00B25872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>P</w:t>
                  </w:r>
                  <w:r w:rsidR="007A470E" w:rsidRPr="00A069CA">
                    <w:rPr>
                      <w:rFonts w:ascii="Arial" w:hAnsi="Arial" w:cs="Arial"/>
                      <w:bCs/>
                      <w:sz w:val="24"/>
                    </w:rPr>
                    <w:t xml:space="preserve">odpis </w:t>
                  </w:r>
                </w:p>
                <w:p w14:paraId="13D1856A" w14:textId="77777777" w:rsidR="00A049BA" w:rsidRPr="00A069CA" w:rsidRDefault="007A470E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A069CA">
                    <w:rPr>
                      <w:rFonts w:ascii="Arial" w:hAnsi="Arial" w:cs="Arial"/>
                      <w:bCs/>
                      <w:sz w:val="24"/>
                    </w:rPr>
                    <w:t>oprávněné osoby dodavatele</w:t>
                  </w:r>
                </w:p>
                <w:p w14:paraId="67F80002" w14:textId="77777777" w:rsidR="00A049BA" w:rsidRPr="00A069C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14:paraId="30253806" w14:textId="77777777" w:rsidR="00A049BA" w:rsidRPr="00A069CA" w:rsidRDefault="00A049BA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</w:tbl>
          <w:p w14:paraId="09BE4240" w14:textId="77777777" w:rsidR="00A049BA" w:rsidRPr="00A069CA" w:rsidRDefault="007A470E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Upozornění pro dodavatele</w:t>
            </w:r>
          </w:p>
          <w:p w14:paraId="630043AD" w14:textId="77777777" w:rsidR="00A049BA" w:rsidRPr="00A069CA" w:rsidRDefault="00A049BA" w:rsidP="00CD506F">
            <w:pPr>
              <w:numPr>
                <w:ilvl w:val="0"/>
                <w:numId w:val="7"/>
              </w:numPr>
              <w:tabs>
                <w:tab w:val="left" w:pos="3825"/>
              </w:tabs>
              <w:suppressAutoHyphens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1C31270E" w14:textId="77777777" w:rsidR="00A049BA" w:rsidRPr="00A069CA" w:rsidRDefault="007A470E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Je-li dodavatelem právnická osoba, musí podmínku podle písm. a)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</w:t>
            </w:r>
          </w:p>
          <w:p w14:paraId="24B40A72" w14:textId="77777777" w:rsidR="00A049BA" w:rsidRPr="00A069CA" w:rsidRDefault="007A470E" w:rsidP="00B53216">
            <w:pPr>
              <w:tabs>
                <w:tab w:val="left" w:pos="3825"/>
              </w:tabs>
              <w:suppressAutoHyphens w:val="0"/>
              <w:ind w:left="1440"/>
              <w:jc w:val="both"/>
              <w:rPr>
                <w:rFonts w:ascii="Arial" w:hAnsi="Arial" w:cs="Arial"/>
              </w:rPr>
            </w:pPr>
            <w:r w:rsidRPr="00A069CA">
              <w:rPr>
                <w:rFonts w:ascii="Arial" w:hAnsi="Arial" w:cs="Arial"/>
                <w:i/>
                <w:iCs/>
                <w:sz w:val="22"/>
              </w:rPr>
              <w:t>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osoby uvedené v předchozím odstavci a vedoucí pobočky závodu.</w:t>
            </w:r>
          </w:p>
        </w:tc>
      </w:tr>
    </w:tbl>
    <w:p w14:paraId="16A77963" w14:textId="7678FF3A" w:rsidR="00B53216" w:rsidRDefault="00B53216" w:rsidP="00B53216">
      <w:pPr>
        <w:rPr>
          <w:rFonts w:ascii="Arial" w:hAnsi="Arial" w:cs="Arial"/>
        </w:rPr>
      </w:pPr>
    </w:p>
    <w:p w14:paraId="1AE43B19" w14:textId="40BBFEA1" w:rsidR="001D757E" w:rsidRDefault="001D757E" w:rsidP="00B53216">
      <w:pPr>
        <w:rPr>
          <w:rFonts w:ascii="Arial" w:hAnsi="Arial" w:cs="Arial"/>
        </w:rPr>
      </w:pPr>
    </w:p>
    <w:p w14:paraId="07244A72" w14:textId="1648B6BB" w:rsidR="001D757E" w:rsidRDefault="001D757E" w:rsidP="00B53216">
      <w:pPr>
        <w:rPr>
          <w:rFonts w:ascii="Arial" w:hAnsi="Arial" w:cs="Arial"/>
        </w:rPr>
      </w:pPr>
    </w:p>
    <w:p w14:paraId="1E20322B" w14:textId="44DE4BA0" w:rsidR="001D757E" w:rsidRPr="00A069CA" w:rsidRDefault="001D757E" w:rsidP="001D75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Příloha č. </w:t>
      </w:r>
      <w:r w:rsidR="008916F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Obchodní podmínky</w:t>
      </w:r>
    </w:p>
    <w:p w14:paraId="7E96EA10" w14:textId="4910F977" w:rsidR="001D757E" w:rsidRDefault="001D757E" w:rsidP="00B53216">
      <w:pPr>
        <w:rPr>
          <w:rFonts w:ascii="Arial" w:hAnsi="Arial" w:cs="Arial"/>
        </w:rPr>
      </w:pPr>
    </w:p>
    <w:p w14:paraId="2DDF34AA" w14:textId="77777777" w:rsidR="00F446FA" w:rsidRPr="00114F21" w:rsidRDefault="00F446FA" w:rsidP="00F446FA">
      <w:pPr>
        <w:pStyle w:val="Nadpis1"/>
        <w:numPr>
          <w:ilvl w:val="0"/>
          <w:numId w:val="0"/>
        </w:numPr>
        <w:jc w:val="center"/>
        <w:rPr>
          <w:b w:val="0"/>
          <w:bCs/>
          <w:sz w:val="24"/>
          <w:szCs w:val="24"/>
          <w:lang w:eastAsia="cs-CZ"/>
        </w:rPr>
      </w:pPr>
      <w:r w:rsidRPr="000553CE">
        <w:rPr>
          <w:sz w:val="24"/>
          <w:szCs w:val="24"/>
        </w:rPr>
        <w:t>Rá</w:t>
      </w:r>
      <w:r>
        <w:rPr>
          <w:sz w:val="24"/>
          <w:szCs w:val="24"/>
        </w:rPr>
        <w:t>mcová dohoda</w:t>
      </w:r>
    </w:p>
    <w:p w14:paraId="66F4290F" w14:textId="531CBFDB" w:rsidR="00F446FA" w:rsidRPr="005C1F5D" w:rsidRDefault="00F446FA" w:rsidP="00F446FA">
      <w:pPr>
        <w:pStyle w:val="Nadpis1"/>
        <w:numPr>
          <w:ilvl w:val="0"/>
          <w:numId w:val="0"/>
        </w:numPr>
        <w:ind w:left="644"/>
        <w:jc w:val="center"/>
        <w:rPr>
          <w:sz w:val="24"/>
          <w:szCs w:val="24"/>
        </w:rPr>
      </w:pPr>
      <w:r w:rsidRPr="000553CE">
        <w:rPr>
          <w:sz w:val="24"/>
          <w:szCs w:val="24"/>
        </w:rPr>
        <w:t xml:space="preserve">na zajištění </w:t>
      </w:r>
      <w:r>
        <w:rPr>
          <w:sz w:val="24"/>
          <w:szCs w:val="24"/>
        </w:rPr>
        <w:t>úklidových služeb</w:t>
      </w:r>
    </w:p>
    <w:p w14:paraId="3FD81358" w14:textId="77777777" w:rsidR="00F446FA" w:rsidRPr="00013129" w:rsidRDefault="00F446FA" w:rsidP="00F446FA">
      <w:pPr>
        <w:pStyle w:val="Nadpis1"/>
        <w:numPr>
          <w:ilvl w:val="0"/>
          <w:numId w:val="0"/>
        </w:numPr>
        <w:ind w:left="644"/>
        <w:jc w:val="center"/>
        <w:rPr>
          <w:sz w:val="24"/>
          <w:szCs w:val="24"/>
        </w:rPr>
      </w:pPr>
      <w:r w:rsidRPr="00013129">
        <w:rPr>
          <w:sz w:val="24"/>
          <w:szCs w:val="24"/>
        </w:rPr>
        <w:t>(</w:t>
      </w:r>
      <w:r w:rsidRPr="00013129">
        <w:rPr>
          <w:caps w:val="0"/>
          <w:sz w:val="24"/>
          <w:szCs w:val="24"/>
        </w:rPr>
        <w:t>dále také „smlouva“)</w:t>
      </w:r>
    </w:p>
    <w:p w14:paraId="5F6AEA36" w14:textId="77777777" w:rsidR="00F446FA" w:rsidRPr="000553CE" w:rsidRDefault="00F446FA" w:rsidP="00F446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A81241" w14:textId="77777777" w:rsidR="00F446FA" w:rsidRPr="00FE0B36" w:rsidRDefault="00F446FA" w:rsidP="00F446FA">
      <w:pPr>
        <w:pStyle w:val="Zkladntext3"/>
        <w:rPr>
          <w:rFonts w:ascii="Arial" w:hAnsi="Arial"/>
          <w:sz w:val="22"/>
          <w:szCs w:val="22"/>
        </w:rPr>
      </w:pPr>
      <w:r w:rsidRPr="00FE0B36">
        <w:rPr>
          <w:rFonts w:ascii="Arial" w:hAnsi="Arial"/>
          <w:sz w:val="22"/>
          <w:szCs w:val="22"/>
        </w:rPr>
        <w:t>uzavřená na základě ustanovení § 1746 odst. 2 zákona č. 89/2012 Sb., občanského zákoníku, ve znění pozdějších předpisů (dále jen „občanský zákoník“)</w:t>
      </w:r>
    </w:p>
    <w:p w14:paraId="01D10C07" w14:textId="77777777" w:rsidR="00F446FA" w:rsidRPr="002A4444" w:rsidRDefault="00F446FA" w:rsidP="00F446FA">
      <w:pPr>
        <w:rPr>
          <w:rFonts w:ascii="Arial" w:hAnsi="Arial" w:cs="Arial"/>
          <w:b/>
          <w:bCs/>
          <w:sz w:val="24"/>
          <w:szCs w:val="24"/>
        </w:rPr>
      </w:pPr>
    </w:p>
    <w:p w14:paraId="4BC715CD" w14:textId="77777777" w:rsidR="00F446FA" w:rsidRPr="002A4444" w:rsidRDefault="00F446FA" w:rsidP="00F446FA">
      <w:pPr>
        <w:pStyle w:val="Nadpis2"/>
        <w:keepLines/>
        <w:numPr>
          <w:ilvl w:val="0"/>
          <w:numId w:val="30"/>
        </w:numPr>
        <w:suppressAutoHyphens w:val="0"/>
        <w:spacing w:before="40" w:line="259" w:lineRule="auto"/>
        <w:jc w:val="center"/>
        <w:rPr>
          <w:b w:val="0"/>
          <w:sz w:val="24"/>
          <w:szCs w:val="24"/>
        </w:rPr>
      </w:pPr>
      <w:r w:rsidRPr="002A4444">
        <w:rPr>
          <w:sz w:val="24"/>
          <w:szCs w:val="24"/>
        </w:rPr>
        <w:t>SMLUVNÍ STRANY</w:t>
      </w:r>
    </w:p>
    <w:p w14:paraId="2F9C283A" w14:textId="77777777" w:rsidR="00F446FA" w:rsidRPr="00FE0B36" w:rsidRDefault="00F446FA" w:rsidP="00F446FA">
      <w:pPr>
        <w:pStyle w:val="Nadpis2"/>
        <w:rPr>
          <w:b w:val="0"/>
          <w:sz w:val="22"/>
          <w:szCs w:val="22"/>
        </w:rPr>
      </w:pPr>
      <w:r w:rsidRPr="00FE0B36">
        <w:rPr>
          <w:sz w:val="22"/>
          <w:szCs w:val="22"/>
        </w:rPr>
        <w:t xml:space="preserve">Poskytovatel:     </w:t>
      </w:r>
    </w:p>
    <w:p w14:paraId="24C8272B" w14:textId="77777777" w:rsidR="00F446FA" w:rsidRPr="00FE0B36" w:rsidRDefault="00F446FA" w:rsidP="00F446FA">
      <w:pPr>
        <w:pStyle w:val="Nadpis2"/>
        <w:rPr>
          <w:sz w:val="22"/>
          <w:szCs w:val="22"/>
        </w:rPr>
      </w:pPr>
      <w:r w:rsidRPr="00FE0B36">
        <w:rPr>
          <w:sz w:val="22"/>
          <w:szCs w:val="22"/>
        </w:rPr>
        <w:t xml:space="preserve">Obchodní jméno: </w:t>
      </w:r>
      <w:r w:rsidRPr="00FE0B36">
        <w:rPr>
          <w:sz w:val="22"/>
          <w:szCs w:val="22"/>
        </w:rPr>
        <w:tab/>
      </w:r>
      <w:r w:rsidRPr="00FE0B36">
        <w:rPr>
          <w:sz w:val="22"/>
          <w:szCs w:val="22"/>
        </w:rPr>
        <w:tab/>
        <w:t>………………………………………….</w:t>
      </w:r>
    </w:p>
    <w:p w14:paraId="2D935A97" w14:textId="77777777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>Sídlo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  <w:t>………………………………………….</w:t>
      </w:r>
    </w:p>
    <w:p w14:paraId="09070EA7" w14:textId="77777777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 xml:space="preserve">Zastoupení: 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  <w:t>………………………………………….</w:t>
      </w:r>
    </w:p>
    <w:p w14:paraId="6EC9CE31" w14:textId="77777777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 xml:space="preserve">IČ: 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  <w:t>………………………………………….</w:t>
      </w:r>
    </w:p>
    <w:p w14:paraId="4EF8307A" w14:textId="77777777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 xml:space="preserve">DIČ: 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  <w:t>………………………………………….</w:t>
      </w:r>
    </w:p>
    <w:p w14:paraId="226889C5" w14:textId="77777777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>Bankovní spojení: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  <w:t xml:space="preserve">…………………. </w:t>
      </w:r>
      <w:proofErr w:type="spellStart"/>
      <w:r w:rsidRPr="00B773AB">
        <w:rPr>
          <w:b w:val="0"/>
          <w:sz w:val="22"/>
          <w:szCs w:val="22"/>
        </w:rPr>
        <w:t>č.ú</w:t>
      </w:r>
      <w:proofErr w:type="spellEnd"/>
      <w:r w:rsidRPr="00B773AB">
        <w:rPr>
          <w:b w:val="0"/>
          <w:sz w:val="22"/>
          <w:szCs w:val="22"/>
        </w:rPr>
        <w:t>.: …………</w:t>
      </w:r>
      <w:proofErr w:type="gramStart"/>
      <w:r w:rsidRPr="00B773AB">
        <w:rPr>
          <w:b w:val="0"/>
          <w:sz w:val="22"/>
          <w:szCs w:val="22"/>
        </w:rPr>
        <w:t>…….</w:t>
      </w:r>
      <w:proofErr w:type="gramEnd"/>
      <w:r w:rsidRPr="00B773AB">
        <w:rPr>
          <w:b w:val="0"/>
          <w:sz w:val="22"/>
          <w:szCs w:val="22"/>
        </w:rPr>
        <w:t>.</w:t>
      </w:r>
    </w:p>
    <w:p w14:paraId="1F7A0F0E" w14:textId="742420E4" w:rsidR="00F446FA" w:rsidRPr="00B773AB" w:rsidRDefault="00F446FA" w:rsidP="00F446FA">
      <w:pPr>
        <w:pStyle w:val="Nadpis2"/>
        <w:rPr>
          <w:b w:val="0"/>
          <w:sz w:val="22"/>
          <w:szCs w:val="22"/>
        </w:rPr>
      </w:pPr>
      <w:r w:rsidRPr="00B773AB">
        <w:rPr>
          <w:b w:val="0"/>
          <w:sz w:val="22"/>
          <w:szCs w:val="22"/>
        </w:rPr>
        <w:t xml:space="preserve">Zapsán v OR </w:t>
      </w:r>
      <w:r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ab/>
      </w:r>
      <w:r w:rsidR="00017229" w:rsidRPr="00B773AB">
        <w:rPr>
          <w:b w:val="0"/>
          <w:sz w:val="22"/>
          <w:szCs w:val="22"/>
        </w:rPr>
        <w:tab/>
      </w:r>
      <w:r w:rsidRPr="00B773AB">
        <w:rPr>
          <w:b w:val="0"/>
          <w:sz w:val="22"/>
          <w:szCs w:val="22"/>
        </w:rPr>
        <w:t>………………………………………….</w:t>
      </w:r>
    </w:p>
    <w:p w14:paraId="28A04050" w14:textId="77777777" w:rsidR="00F446FA" w:rsidRPr="00FE0B36" w:rsidRDefault="00F446FA" w:rsidP="00F446FA">
      <w:pPr>
        <w:pStyle w:val="Nadpis2"/>
        <w:rPr>
          <w:b w:val="0"/>
          <w:i/>
          <w:sz w:val="22"/>
          <w:szCs w:val="22"/>
        </w:rPr>
      </w:pPr>
      <w:r w:rsidRPr="00FE0B36">
        <w:rPr>
          <w:i/>
          <w:sz w:val="22"/>
          <w:szCs w:val="22"/>
        </w:rPr>
        <w:t>(pozn. účastník doplní nezbytné údaje)</w:t>
      </w:r>
    </w:p>
    <w:p w14:paraId="26D007B1" w14:textId="77777777" w:rsidR="00F446FA" w:rsidRPr="00FE0B36" w:rsidRDefault="00F446FA" w:rsidP="00F446FA">
      <w:pPr>
        <w:rPr>
          <w:rFonts w:ascii="Arial" w:hAnsi="Arial" w:cs="Arial"/>
          <w:sz w:val="22"/>
          <w:szCs w:val="22"/>
        </w:rPr>
      </w:pPr>
    </w:p>
    <w:p w14:paraId="15C3E7D9" w14:textId="77777777" w:rsidR="00F446FA" w:rsidRPr="00FE0B36" w:rsidRDefault="00F446FA" w:rsidP="00F446FA">
      <w:pPr>
        <w:spacing w:before="24" w:line="259" w:lineRule="exact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a</w:t>
      </w:r>
    </w:p>
    <w:p w14:paraId="17A21B71" w14:textId="77777777" w:rsidR="00F446FA" w:rsidRPr="00FE0B36" w:rsidRDefault="00F446FA" w:rsidP="00F446FA">
      <w:pPr>
        <w:pStyle w:val="Nadpis2"/>
        <w:rPr>
          <w:sz w:val="22"/>
          <w:szCs w:val="22"/>
        </w:rPr>
      </w:pPr>
    </w:p>
    <w:p w14:paraId="41038CF3" w14:textId="77777777" w:rsidR="00F446FA" w:rsidRPr="00FE0B36" w:rsidRDefault="00F446FA" w:rsidP="00F446FA">
      <w:pPr>
        <w:pStyle w:val="Nadpis2"/>
        <w:rPr>
          <w:b w:val="0"/>
          <w:sz w:val="22"/>
          <w:szCs w:val="22"/>
        </w:rPr>
      </w:pPr>
      <w:r w:rsidRPr="00FE0B36">
        <w:rPr>
          <w:sz w:val="22"/>
          <w:szCs w:val="22"/>
        </w:rPr>
        <w:t xml:space="preserve">Objednatel: </w:t>
      </w:r>
    </w:p>
    <w:p w14:paraId="6BBDBEDA" w14:textId="77777777" w:rsidR="00F446FA" w:rsidRPr="00FE0B36" w:rsidRDefault="00F446FA" w:rsidP="00F446FA">
      <w:pPr>
        <w:pStyle w:val="Nadpis2"/>
        <w:spacing w:line="276" w:lineRule="auto"/>
        <w:rPr>
          <w:sz w:val="22"/>
          <w:szCs w:val="22"/>
        </w:rPr>
      </w:pPr>
      <w:r w:rsidRPr="00FE0B36">
        <w:rPr>
          <w:sz w:val="22"/>
          <w:szCs w:val="22"/>
        </w:rPr>
        <w:t>Obchodní jméno:</w:t>
      </w:r>
      <w:r w:rsidRPr="00FE0B36">
        <w:rPr>
          <w:sz w:val="22"/>
          <w:szCs w:val="22"/>
        </w:rPr>
        <w:tab/>
        <w:t>Ostravská univerzita</w:t>
      </w:r>
    </w:p>
    <w:p w14:paraId="694F9572" w14:textId="5EE893E0" w:rsidR="00F446FA" w:rsidRPr="00FE0B36" w:rsidRDefault="00F446FA" w:rsidP="00F446FA">
      <w:pPr>
        <w:spacing w:line="276" w:lineRule="auto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Fakulta:</w:t>
      </w:r>
      <w:r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ab/>
      </w:r>
      <w:r w:rsidR="00FE0B36">
        <w:rPr>
          <w:rFonts w:ascii="Arial" w:hAnsi="Arial" w:cs="Arial"/>
          <w:sz w:val="22"/>
          <w:szCs w:val="22"/>
        </w:rPr>
        <w:t>Filozofická fakulta</w:t>
      </w:r>
    </w:p>
    <w:p w14:paraId="2D25381E" w14:textId="77777777" w:rsidR="00F446FA" w:rsidRPr="00FE0B36" w:rsidRDefault="00F446FA" w:rsidP="00F446FA">
      <w:pPr>
        <w:spacing w:line="276" w:lineRule="auto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bCs/>
          <w:sz w:val="22"/>
          <w:szCs w:val="22"/>
        </w:rPr>
        <w:t>Sídlo:</w:t>
      </w:r>
      <w:r w:rsidRPr="00FE0B36">
        <w:rPr>
          <w:rFonts w:ascii="Arial" w:hAnsi="Arial" w:cs="Arial"/>
          <w:bCs/>
          <w:sz w:val="22"/>
          <w:szCs w:val="22"/>
        </w:rPr>
        <w:tab/>
      </w:r>
      <w:r w:rsidRPr="00FE0B36">
        <w:rPr>
          <w:rFonts w:ascii="Arial" w:hAnsi="Arial" w:cs="Arial"/>
          <w:bCs/>
          <w:sz w:val="22"/>
          <w:szCs w:val="22"/>
        </w:rPr>
        <w:tab/>
      </w:r>
      <w:r w:rsidRPr="00FE0B36">
        <w:rPr>
          <w:rFonts w:ascii="Arial" w:hAnsi="Arial" w:cs="Arial"/>
          <w:bCs/>
          <w:sz w:val="22"/>
          <w:szCs w:val="22"/>
        </w:rPr>
        <w:tab/>
        <w:t xml:space="preserve">Dvořákova 7, 701 03 Ostrava </w:t>
      </w:r>
    </w:p>
    <w:p w14:paraId="07E69A7D" w14:textId="29DC009F" w:rsidR="00F446FA" w:rsidRPr="00FE0B36" w:rsidRDefault="00F446FA" w:rsidP="00F446FA">
      <w:pPr>
        <w:pStyle w:val="Nadpis2"/>
        <w:tabs>
          <w:tab w:val="left" w:pos="284"/>
        </w:tabs>
        <w:spacing w:line="276" w:lineRule="auto"/>
        <w:rPr>
          <w:b w:val="0"/>
          <w:bCs/>
          <w:i/>
          <w:iCs/>
          <w:sz w:val="22"/>
          <w:szCs w:val="22"/>
        </w:rPr>
      </w:pPr>
      <w:r w:rsidRPr="00FE0B36">
        <w:rPr>
          <w:b w:val="0"/>
          <w:bCs/>
          <w:sz w:val="22"/>
          <w:szCs w:val="22"/>
        </w:rPr>
        <w:t xml:space="preserve">Zastoupená: </w:t>
      </w:r>
      <w:r w:rsidR="002A4444" w:rsidRPr="00FE0B36">
        <w:rPr>
          <w:b w:val="0"/>
          <w:bCs/>
          <w:sz w:val="22"/>
          <w:szCs w:val="22"/>
        </w:rPr>
        <w:tab/>
      </w:r>
      <w:r w:rsidRPr="00FE0B36">
        <w:rPr>
          <w:b w:val="0"/>
          <w:bCs/>
          <w:sz w:val="22"/>
          <w:szCs w:val="22"/>
        </w:rPr>
        <w:tab/>
      </w:r>
      <w:r w:rsidR="00FE0B36">
        <w:rPr>
          <w:b w:val="0"/>
          <w:bCs/>
          <w:sz w:val="22"/>
          <w:szCs w:val="22"/>
        </w:rPr>
        <w:t>doc. Mgr. Robertem Antonínem</w:t>
      </w:r>
      <w:r w:rsidRPr="00FE0B36">
        <w:rPr>
          <w:b w:val="0"/>
          <w:bCs/>
          <w:sz w:val="22"/>
          <w:szCs w:val="22"/>
        </w:rPr>
        <w:t xml:space="preserve">, Ph.D. – </w:t>
      </w:r>
      <w:r w:rsidR="00FE0B36">
        <w:rPr>
          <w:b w:val="0"/>
          <w:bCs/>
          <w:sz w:val="22"/>
          <w:szCs w:val="22"/>
        </w:rPr>
        <w:t xml:space="preserve">děkanem </w:t>
      </w:r>
      <w:r w:rsidR="007328D9">
        <w:rPr>
          <w:b w:val="0"/>
          <w:bCs/>
          <w:sz w:val="22"/>
          <w:szCs w:val="22"/>
        </w:rPr>
        <w:t xml:space="preserve">Filozofické fakulty </w:t>
      </w:r>
      <w:r w:rsidR="007328D9">
        <w:rPr>
          <w:b w:val="0"/>
          <w:bCs/>
          <w:sz w:val="22"/>
          <w:szCs w:val="22"/>
        </w:rPr>
        <w:tab/>
      </w:r>
      <w:r w:rsidR="007328D9">
        <w:rPr>
          <w:b w:val="0"/>
          <w:bCs/>
          <w:sz w:val="22"/>
          <w:szCs w:val="22"/>
        </w:rPr>
        <w:tab/>
      </w:r>
      <w:r w:rsidR="007328D9">
        <w:rPr>
          <w:b w:val="0"/>
          <w:bCs/>
          <w:sz w:val="22"/>
          <w:szCs w:val="22"/>
        </w:rPr>
        <w:tab/>
      </w:r>
      <w:r w:rsidR="007328D9">
        <w:rPr>
          <w:b w:val="0"/>
          <w:bCs/>
          <w:sz w:val="22"/>
          <w:szCs w:val="22"/>
        </w:rPr>
        <w:tab/>
        <w:t>Ostravské univerzity</w:t>
      </w:r>
    </w:p>
    <w:p w14:paraId="34C15ABE" w14:textId="77777777" w:rsidR="00F446FA" w:rsidRPr="00B773AB" w:rsidRDefault="00F446FA" w:rsidP="00F446FA">
      <w:pPr>
        <w:pStyle w:val="Nadpis2"/>
        <w:spacing w:line="276" w:lineRule="auto"/>
        <w:rPr>
          <w:b w:val="0"/>
          <w:bCs/>
          <w:sz w:val="22"/>
          <w:szCs w:val="22"/>
        </w:rPr>
      </w:pPr>
      <w:r w:rsidRPr="00B773AB">
        <w:rPr>
          <w:b w:val="0"/>
          <w:bCs/>
          <w:sz w:val="22"/>
          <w:szCs w:val="22"/>
        </w:rPr>
        <w:t xml:space="preserve">Bankovní spojení: </w:t>
      </w:r>
      <w:r w:rsidRPr="00B773AB">
        <w:rPr>
          <w:b w:val="0"/>
          <w:bCs/>
          <w:sz w:val="22"/>
          <w:szCs w:val="22"/>
        </w:rPr>
        <w:tab/>
        <w:t xml:space="preserve">ČNB Ostrava, č. účtu: 931761/0710 </w:t>
      </w:r>
    </w:p>
    <w:p w14:paraId="78C300BD" w14:textId="77777777" w:rsidR="00F446FA" w:rsidRPr="00B773AB" w:rsidRDefault="00F446FA" w:rsidP="00F446FA">
      <w:pPr>
        <w:pStyle w:val="Nadpis2"/>
        <w:spacing w:line="276" w:lineRule="auto"/>
        <w:rPr>
          <w:b w:val="0"/>
          <w:bCs/>
          <w:sz w:val="22"/>
          <w:szCs w:val="22"/>
        </w:rPr>
      </w:pPr>
      <w:r w:rsidRPr="00B773AB">
        <w:rPr>
          <w:b w:val="0"/>
          <w:bCs/>
          <w:sz w:val="22"/>
          <w:szCs w:val="22"/>
        </w:rPr>
        <w:t xml:space="preserve">IČ: </w:t>
      </w:r>
      <w:r w:rsidRPr="00B773AB">
        <w:rPr>
          <w:b w:val="0"/>
          <w:bCs/>
          <w:sz w:val="22"/>
          <w:szCs w:val="22"/>
        </w:rPr>
        <w:tab/>
      </w:r>
      <w:r w:rsidRPr="00B773AB">
        <w:rPr>
          <w:b w:val="0"/>
          <w:bCs/>
          <w:sz w:val="22"/>
          <w:szCs w:val="22"/>
        </w:rPr>
        <w:tab/>
      </w:r>
      <w:r w:rsidRPr="00B773AB">
        <w:rPr>
          <w:b w:val="0"/>
          <w:bCs/>
          <w:sz w:val="22"/>
          <w:szCs w:val="22"/>
        </w:rPr>
        <w:tab/>
        <w:t>61988987</w:t>
      </w:r>
    </w:p>
    <w:p w14:paraId="6C004B11" w14:textId="77777777" w:rsidR="00F446FA" w:rsidRPr="00FE0B36" w:rsidRDefault="00F446FA" w:rsidP="00F446FA">
      <w:pPr>
        <w:spacing w:line="276" w:lineRule="auto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DIČ: </w:t>
      </w:r>
      <w:r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ab/>
        <w:t>CZ61988987</w:t>
      </w:r>
    </w:p>
    <w:p w14:paraId="624CC77B" w14:textId="77777777" w:rsidR="00F446FA" w:rsidRDefault="00F446FA" w:rsidP="00F446FA">
      <w:pPr>
        <w:rPr>
          <w:rFonts w:ascii="Arial" w:hAnsi="Arial" w:cs="Arial"/>
          <w:sz w:val="24"/>
          <w:szCs w:val="24"/>
        </w:rPr>
      </w:pPr>
    </w:p>
    <w:p w14:paraId="368DA0B6" w14:textId="77777777" w:rsidR="00F446FA" w:rsidRPr="00D55294" w:rsidRDefault="00F446FA" w:rsidP="00F446FA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D55294">
        <w:rPr>
          <w:sz w:val="24"/>
          <w:szCs w:val="24"/>
        </w:rPr>
        <w:t>Základní ustanovení</w:t>
      </w:r>
    </w:p>
    <w:p w14:paraId="304A1BD8" w14:textId="3EAE3369" w:rsidR="00F446FA" w:rsidRPr="00FE0B36" w:rsidRDefault="00F446FA" w:rsidP="00F446FA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Tato smlouva je uzavřena na základě výběrového řízení na veřejnou zakázku malého rozsahu „</w:t>
      </w:r>
      <w:r w:rsidR="00022B5B" w:rsidRPr="00022B5B">
        <w:rPr>
          <w:rFonts w:ascii="Arial" w:hAnsi="Arial" w:cs="Arial"/>
          <w:sz w:val="22"/>
          <w:szCs w:val="22"/>
        </w:rPr>
        <w:t>Úklidové služby pro FF OU 2021-2022</w:t>
      </w:r>
      <w:r w:rsidR="007328D9">
        <w:rPr>
          <w:rFonts w:ascii="Arial" w:hAnsi="Arial" w:cs="Arial"/>
          <w:sz w:val="22"/>
          <w:szCs w:val="22"/>
        </w:rPr>
        <w:t>/2</w:t>
      </w:r>
      <w:r w:rsidRPr="00FE0B36">
        <w:rPr>
          <w:rFonts w:ascii="Arial" w:hAnsi="Arial" w:cs="Arial"/>
          <w:sz w:val="22"/>
          <w:szCs w:val="22"/>
        </w:rPr>
        <w:t>“.</w:t>
      </w:r>
    </w:p>
    <w:p w14:paraId="261AF0FB" w14:textId="77777777" w:rsidR="00F446FA" w:rsidRPr="00FE0B36" w:rsidRDefault="00F446FA" w:rsidP="00F446FA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Smluvní strany prohlašují, že údaje v článku 1. této smlouvy a taktéž oprávnění k podnikání jsou v souladu s právní skutečností v době uzavření smlouvy. Smluvní strany se zavazují, že změny dotčených údajů oznámí bez prodlení druhé straně. Strany prohlašují, že osoby podepisující tuto smlouvu jsou k tomuto úkonu oprávněny.</w:t>
      </w:r>
    </w:p>
    <w:p w14:paraId="729B99E8" w14:textId="77777777" w:rsidR="00F446FA" w:rsidRPr="00FE0B36" w:rsidRDefault="00F446FA" w:rsidP="00F446FA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Poskytovatel prohlašuje, že je odborně způsobilý k zajištění předmětu smlouvy.</w:t>
      </w:r>
    </w:p>
    <w:p w14:paraId="566C597C" w14:textId="77777777" w:rsidR="00F446FA" w:rsidRPr="00FE0B36" w:rsidRDefault="00F446FA" w:rsidP="00F446FA">
      <w:pPr>
        <w:numPr>
          <w:ilvl w:val="0"/>
          <w:numId w:val="19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Smluvní strany se dohodly, že není-li v této smlouvě stanoveno jinak, použijí se na tuto smlouvu přiměřeně ustanovení smlouvy o dílo dle § 2586 a násl. občanského zákoníku</w:t>
      </w:r>
    </w:p>
    <w:p w14:paraId="15B1BBCC" w14:textId="77777777" w:rsidR="00F446FA" w:rsidRPr="000553CE" w:rsidRDefault="00F446FA" w:rsidP="00F446FA">
      <w:pPr>
        <w:pStyle w:val="Nadpis1"/>
        <w:numPr>
          <w:ilvl w:val="0"/>
          <w:numId w:val="0"/>
        </w:numPr>
        <w:suppressAutoHyphens w:val="0"/>
        <w:spacing w:before="0"/>
        <w:rPr>
          <w:sz w:val="24"/>
          <w:szCs w:val="24"/>
        </w:rPr>
      </w:pPr>
    </w:p>
    <w:p w14:paraId="5E7E3B1A" w14:textId="77777777" w:rsidR="00F446FA" w:rsidRPr="000553CE" w:rsidRDefault="00F446FA" w:rsidP="00F446FA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0553CE">
        <w:rPr>
          <w:sz w:val="24"/>
          <w:szCs w:val="24"/>
        </w:rPr>
        <w:t>Předmět smlouvy</w:t>
      </w:r>
    </w:p>
    <w:p w14:paraId="2BAE44EA" w14:textId="6A59924B" w:rsidR="00F446FA" w:rsidRPr="007269D8" w:rsidRDefault="00F446FA" w:rsidP="00F446FA">
      <w:pPr>
        <w:numPr>
          <w:ilvl w:val="0"/>
          <w:numId w:val="2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 xml:space="preserve">Předmětem této smlouvy je úprava podmínek týkajících se jednotlivých veřejných zakázek na poskytování úklidových služeb specifikovaných v </w:t>
      </w:r>
      <w:r w:rsidR="002A4444" w:rsidRPr="007269D8">
        <w:rPr>
          <w:rFonts w:ascii="Arial" w:hAnsi="Arial" w:cs="Arial"/>
          <w:sz w:val="22"/>
          <w:szCs w:val="22"/>
        </w:rPr>
        <w:t>P</w:t>
      </w:r>
      <w:r w:rsidRPr="007269D8">
        <w:rPr>
          <w:rFonts w:ascii="Arial" w:hAnsi="Arial" w:cs="Arial"/>
          <w:sz w:val="22"/>
          <w:szCs w:val="22"/>
        </w:rPr>
        <w:t xml:space="preserve">říloze č. </w:t>
      </w:r>
      <w:r w:rsidR="007269D8" w:rsidRPr="007269D8">
        <w:rPr>
          <w:rFonts w:ascii="Arial" w:hAnsi="Arial" w:cs="Arial"/>
          <w:sz w:val="22"/>
          <w:szCs w:val="22"/>
        </w:rPr>
        <w:t>2</w:t>
      </w:r>
      <w:r w:rsidRPr="007269D8">
        <w:rPr>
          <w:rFonts w:ascii="Arial" w:hAnsi="Arial" w:cs="Arial"/>
          <w:sz w:val="22"/>
          <w:szCs w:val="22"/>
        </w:rPr>
        <w:t xml:space="preserve"> – Technická specifikace </w:t>
      </w:r>
      <w:r w:rsidR="005F6CA5">
        <w:rPr>
          <w:rFonts w:ascii="Arial" w:hAnsi="Arial" w:cs="Arial"/>
          <w:sz w:val="22"/>
          <w:szCs w:val="22"/>
        </w:rPr>
        <w:t>požadovaných služeb</w:t>
      </w:r>
      <w:r w:rsidRPr="007269D8">
        <w:rPr>
          <w:rFonts w:ascii="Arial" w:hAnsi="Arial" w:cs="Arial"/>
          <w:sz w:val="22"/>
          <w:szCs w:val="22"/>
        </w:rPr>
        <w:t xml:space="preserve"> této smlouvy (dále jen „služby“)</w:t>
      </w:r>
      <w:r w:rsidR="002A4444" w:rsidRPr="007269D8">
        <w:rPr>
          <w:rFonts w:ascii="Arial" w:hAnsi="Arial" w:cs="Arial"/>
          <w:sz w:val="22"/>
          <w:szCs w:val="22"/>
        </w:rPr>
        <w:t xml:space="preserve"> </w:t>
      </w:r>
      <w:r w:rsidR="007269D8" w:rsidRPr="007269D8">
        <w:rPr>
          <w:rFonts w:ascii="Arial" w:hAnsi="Arial" w:cs="Arial"/>
          <w:sz w:val="22"/>
          <w:szCs w:val="22"/>
        </w:rPr>
        <w:t xml:space="preserve">a v Příloze č. 1 – Popis objektů a </w:t>
      </w:r>
      <w:r w:rsidR="007269D8" w:rsidRPr="007269D8">
        <w:rPr>
          <w:rFonts w:ascii="Arial" w:hAnsi="Arial" w:cs="Arial"/>
          <w:sz w:val="22"/>
          <w:szCs w:val="22"/>
        </w:rPr>
        <w:lastRenderedPageBreak/>
        <w:t xml:space="preserve">rozsah požadovaných služeb pro potřeby objednatele. </w:t>
      </w:r>
      <w:r w:rsidRPr="007269D8">
        <w:rPr>
          <w:rFonts w:ascii="Arial" w:hAnsi="Arial" w:cs="Arial"/>
          <w:sz w:val="22"/>
          <w:szCs w:val="22"/>
        </w:rPr>
        <w:t>Jednotlivé veřejné zakázky budou uzavírány a realizovány po dobu platnosti této rámcové dohody.</w:t>
      </w:r>
    </w:p>
    <w:p w14:paraId="57969122" w14:textId="035CD0A5" w:rsidR="00F446FA" w:rsidRPr="007269D8" w:rsidRDefault="00F446FA" w:rsidP="00F446FA">
      <w:pPr>
        <w:numPr>
          <w:ilvl w:val="0"/>
          <w:numId w:val="2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>Poskytovatel se zavazuje provádět pro objednatele na svůj náklad a nebezpečí, včas a řádně služby v rozsahu, četnost</w:t>
      </w:r>
      <w:r w:rsidR="002A4444" w:rsidRPr="007269D8">
        <w:rPr>
          <w:rFonts w:ascii="Arial" w:hAnsi="Arial" w:cs="Arial"/>
          <w:sz w:val="22"/>
          <w:szCs w:val="22"/>
        </w:rPr>
        <w:t>i</w:t>
      </w:r>
      <w:r w:rsidRPr="007269D8">
        <w:rPr>
          <w:rFonts w:ascii="Arial" w:hAnsi="Arial" w:cs="Arial"/>
          <w:sz w:val="22"/>
          <w:szCs w:val="22"/>
        </w:rPr>
        <w:t xml:space="preserve"> a způsobem stanoveným v </w:t>
      </w:r>
      <w:r w:rsidR="005D1B57" w:rsidRPr="007269D8">
        <w:rPr>
          <w:rFonts w:ascii="Arial" w:hAnsi="Arial" w:cs="Arial"/>
          <w:sz w:val="22"/>
          <w:szCs w:val="22"/>
        </w:rPr>
        <w:t>P</w:t>
      </w:r>
      <w:r w:rsidRPr="007269D8">
        <w:rPr>
          <w:rFonts w:ascii="Arial" w:hAnsi="Arial" w:cs="Arial"/>
          <w:sz w:val="22"/>
          <w:szCs w:val="22"/>
        </w:rPr>
        <w:t xml:space="preserve">říloze č. </w:t>
      </w:r>
      <w:r w:rsidR="007269D8" w:rsidRPr="007269D8">
        <w:rPr>
          <w:rFonts w:ascii="Arial" w:hAnsi="Arial" w:cs="Arial"/>
          <w:sz w:val="22"/>
          <w:szCs w:val="22"/>
        </w:rPr>
        <w:t>2</w:t>
      </w:r>
      <w:r w:rsidR="002A4444" w:rsidRPr="007269D8">
        <w:rPr>
          <w:rFonts w:ascii="Arial" w:hAnsi="Arial" w:cs="Arial"/>
          <w:sz w:val="22"/>
          <w:szCs w:val="22"/>
        </w:rPr>
        <w:t xml:space="preserve"> – Technická specifikace </w:t>
      </w:r>
      <w:r w:rsidR="005F6CA5">
        <w:rPr>
          <w:rFonts w:ascii="Arial" w:hAnsi="Arial" w:cs="Arial"/>
          <w:sz w:val="22"/>
          <w:szCs w:val="22"/>
        </w:rPr>
        <w:t>požadovaných služeb</w:t>
      </w:r>
      <w:r w:rsidRPr="007269D8">
        <w:rPr>
          <w:rFonts w:ascii="Arial" w:hAnsi="Arial" w:cs="Arial"/>
          <w:sz w:val="22"/>
          <w:szCs w:val="22"/>
        </w:rPr>
        <w:t xml:space="preserve"> k této smlouvě. </w:t>
      </w:r>
      <w:bookmarkStart w:id="8" w:name="_Hlk30407847"/>
      <w:r w:rsidRPr="007269D8">
        <w:rPr>
          <w:rFonts w:ascii="Arial" w:hAnsi="Arial" w:cs="Arial"/>
          <w:sz w:val="22"/>
          <w:szCs w:val="22"/>
        </w:rPr>
        <w:t xml:space="preserve">Objednatel se zavazuje </w:t>
      </w:r>
      <w:r w:rsidR="00017B14" w:rsidRPr="007269D8">
        <w:rPr>
          <w:rFonts w:ascii="Arial" w:hAnsi="Arial" w:cs="Arial"/>
          <w:sz w:val="22"/>
          <w:szCs w:val="22"/>
        </w:rPr>
        <w:t>za řádně provedené služby</w:t>
      </w:r>
      <w:r w:rsidRPr="007269D8">
        <w:rPr>
          <w:rFonts w:ascii="Arial" w:hAnsi="Arial" w:cs="Arial"/>
          <w:sz w:val="22"/>
          <w:szCs w:val="22"/>
        </w:rPr>
        <w:t xml:space="preserve"> zaplatit dohodnutou cenu.</w:t>
      </w:r>
      <w:bookmarkEnd w:id="8"/>
    </w:p>
    <w:p w14:paraId="464AB42C" w14:textId="6154D2F2" w:rsidR="00F446FA" w:rsidRPr="00FE0B36" w:rsidRDefault="00F446FA" w:rsidP="00F446FA">
      <w:pPr>
        <w:numPr>
          <w:ilvl w:val="0"/>
          <w:numId w:val="2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V rámci jednotlivých veřejných zakázek bude poskytovatel poskytovat objednateli služby podle jeho konkrétních potřeb specifikované v dílčích objednávkách.</w:t>
      </w:r>
    </w:p>
    <w:p w14:paraId="5FD88C05" w14:textId="7EB9F1E9" w:rsidR="00F446FA" w:rsidRPr="007269D8" w:rsidRDefault="0094525D" w:rsidP="005D1B57">
      <w:pPr>
        <w:numPr>
          <w:ilvl w:val="0"/>
          <w:numId w:val="26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bookmarkStart w:id="9" w:name="_Hlk30407869"/>
      <w:r w:rsidRPr="007269D8">
        <w:rPr>
          <w:rFonts w:ascii="Arial" w:hAnsi="Arial" w:cs="Arial"/>
          <w:sz w:val="22"/>
          <w:szCs w:val="22"/>
        </w:rPr>
        <w:t>Objednatelem stanovený rozsah služeb</w:t>
      </w:r>
      <w:r w:rsidR="001A5304">
        <w:rPr>
          <w:rFonts w:ascii="Arial" w:hAnsi="Arial" w:cs="Arial"/>
          <w:sz w:val="22"/>
          <w:szCs w:val="22"/>
        </w:rPr>
        <w:t>, a to včetně časového rozsahu,</w:t>
      </w:r>
      <w:r w:rsidRPr="007269D8">
        <w:rPr>
          <w:rFonts w:ascii="Arial" w:hAnsi="Arial" w:cs="Arial"/>
          <w:sz w:val="22"/>
          <w:szCs w:val="22"/>
        </w:rPr>
        <w:t xml:space="preserve"> je pouze orientační a objednatel si vyhrazuje právo neodebrat služby v rozsahu uvedeném v Příloze č. 1 – Popis objekt</w:t>
      </w:r>
      <w:r w:rsidR="007269D8">
        <w:rPr>
          <w:rFonts w:ascii="Arial" w:hAnsi="Arial" w:cs="Arial"/>
          <w:sz w:val="22"/>
          <w:szCs w:val="22"/>
        </w:rPr>
        <w:t>ů</w:t>
      </w:r>
      <w:r w:rsidRPr="007269D8">
        <w:rPr>
          <w:rFonts w:ascii="Arial" w:hAnsi="Arial" w:cs="Arial"/>
          <w:sz w:val="22"/>
          <w:szCs w:val="22"/>
        </w:rPr>
        <w:t xml:space="preserve"> a rozsah požadovaných služeb této smlouvy.</w:t>
      </w:r>
      <w:bookmarkEnd w:id="9"/>
    </w:p>
    <w:p w14:paraId="311073D0" w14:textId="77777777" w:rsidR="005D1B57" w:rsidRPr="005D1B57" w:rsidRDefault="005D1B57" w:rsidP="005D1B57">
      <w:p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1807F2D" w14:textId="43240652" w:rsidR="00F446FA" w:rsidRPr="00056F0C" w:rsidRDefault="00F446FA" w:rsidP="00056F0C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0553CE">
        <w:rPr>
          <w:sz w:val="24"/>
          <w:szCs w:val="24"/>
        </w:rPr>
        <w:t xml:space="preserve">Podmínky </w:t>
      </w:r>
      <w:r w:rsidRPr="00797F53">
        <w:rPr>
          <w:sz w:val="24"/>
          <w:szCs w:val="24"/>
        </w:rPr>
        <w:t>uzavírání veřejných za</w:t>
      </w:r>
      <w:r>
        <w:rPr>
          <w:sz w:val="24"/>
          <w:szCs w:val="24"/>
        </w:rPr>
        <w:t>kázek na základě rámcové dohody</w:t>
      </w:r>
    </w:p>
    <w:p w14:paraId="099B8F48" w14:textId="540D6FC6" w:rsidR="00F446FA" w:rsidRPr="001A5304" w:rsidRDefault="00F446FA" w:rsidP="001A5304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Jednotlivé veřejné zakázky zadávané na základě této rámcové dohody budou objednatelem realizovány na základě </w:t>
      </w:r>
      <w:r w:rsidRPr="00FE0B36">
        <w:rPr>
          <w:rFonts w:ascii="Arial" w:hAnsi="Arial" w:cs="Arial"/>
          <w:bCs/>
          <w:sz w:val="22"/>
          <w:szCs w:val="22"/>
        </w:rPr>
        <w:t>písemné objednávky</w:t>
      </w:r>
      <w:r w:rsidRPr="00FE0B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0B36">
        <w:rPr>
          <w:rFonts w:ascii="Arial" w:hAnsi="Arial" w:cs="Arial"/>
          <w:bCs/>
          <w:sz w:val="22"/>
          <w:szCs w:val="22"/>
        </w:rPr>
        <w:t>(dále jen „objednávka“)</w:t>
      </w:r>
      <w:r w:rsidRPr="00FE0B36">
        <w:rPr>
          <w:rFonts w:ascii="Arial" w:hAnsi="Arial" w:cs="Arial"/>
          <w:sz w:val="22"/>
          <w:szCs w:val="22"/>
        </w:rPr>
        <w:t xml:space="preserve"> a písemného potvrzení této objednávky poskytovatelem. </w:t>
      </w:r>
    </w:p>
    <w:p w14:paraId="2FD47DE5" w14:textId="504ED99B" w:rsidR="00F446FA" w:rsidRPr="007269D8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 xml:space="preserve">Jednotlivé dílčí objednávky předmětu plnění budou objednávány na základě </w:t>
      </w:r>
      <w:r w:rsidR="00750BF9" w:rsidRPr="007269D8">
        <w:rPr>
          <w:rFonts w:ascii="Arial" w:hAnsi="Arial" w:cs="Arial"/>
          <w:sz w:val="22"/>
          <w:szCs w:val="22"/>
        </w:rPr>
        <w:t xml:space="preserve">jednorázových, </w:t>
      </w:r>
      <w:r w:rsidRPr="007269D8">
        <w:rPr>
          <w:rFonts w:ascii="Arial" w:hAnsi="Arial" w:cs="Arial"/>
          <w:sz w:val="22"/>
          <w:szCs w:val="22"/>
        </w:rPr>
        <w:t xml:space="preserve">měsíčních, čtvrtletních či ročních objednávek dle potřeb objednatele v souladu s touto dohodou za jednotkové ceny uvedeny v Příloze č. </w:t>
      </w:r>
      <w:r w:rsidR="002A4444" w:rsidRPr="007269D8">
        <w:rPr>
          <w:rFonts w:ascii="Arial" w:hAnsi="Arial" w:cs="Arial"/>
          <w:sz w:val="22"/>
          <w:szCs w:val="22"/>
        </w:rPr>
        <w:t>1</w:t>
      </w:r>
      <w:r w:rsidRPr="007269D8">
        <w:rPr>
          <w:rFonts w:ascii="Arial" w:hAnsi="Arial" w:cs="Arial"/>
          <w:sz w:val="22"/>
          <w:szCs w:val="22"/>
        </w:rPr>
        <w:t xml:space="preserve"> – </w:t>
      </w:r>
      <w:r w:rsidR="002A4444" w:rsidRPr="007269D8">
        <w:rPr>
          <w:rFonts w:ascii="Arial" w:hAnsi="Arial" w:cs="Arial"/>
          <w:sz w:val="22"/>
          <w:szCs w:val="22"/>
        </w:rPr>
        <w:t>Popis objekt</w:t>
      </w:r>
      <w:r w:rsidR="007269D8">
        <w:rPr>
          <w:rFonts w:ascii="Arial" w:hAnsi="Arial" w:cs="Arial"/>
          <w:sz w:val="22"/>
          <w:szCs w:val="22"/>
        </w:rPr>
        <w:t>ů</w:t>
      </w:r>
      <w:r w:rsidR="002A4444" w:rsidRPr="007269D8">
        <w:rPr>
          <w:rFonts w:ascii="Arial" w:hAnsi="Arial" w:cs="Arial"/>
          <w:sz w:val="22"/>
          <w:szCs w:val="22"/>
        </w:rPr>
        <w:t xml:space="preserve"> a rozsah požadovaných služeb.</w:t>
      </w:r>
    </w:p>
    <w:p w14:paraId="05EE91A3" w14:textId="77777777" w:rsidR="00F446FA" w:rsidRPr="00FE0B36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Písemné objednávky budou objednatelem doručovány na kontaktní e-mailovou adresu poskytovatele ………………….. </w:t>
      </w:r>
      <w:r w:rsidRPr="00FE0B36">
        <w:rPr>
          <w:rFonts w:ascii="Arial" w:hAnsi="Arial" w:cs="Arial"/>
          <w:b/>
          <w:i/>
          <w:sz w:val="22"/>
          <w:szCs w:val="22"/>
        </w:rPr>
        <w:t>(pozn. účastník doplní jméno, e-mailovou adresu a tel. číslo kontaktní osoby)</w:t>
      </w:r>
      <w:r w:rsidRPr="00FE0B36">
        <w:rPr>
          <w:rFonts w:ascii="Arial" w:hAnsi="Arial" w:cs="Arial"/>
          <w:sz w:val="22"/>
          <w:szCs w:val="22"/>
        </w:rPr>
        <w:t>.</w:t>
      </w:r>
    </w:p>
    <w:p w14:paraId="2C55CCB8" w14:textId="77777777" w:rsidR="00F446FA" w:rsidRPr="00FE0B36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Objednávky objednatele budou obsahovat zejména: </w:t>
      </w:r>
    </w:p>
    <w:p w14:paraId="729B72A7" w14:textId="77777777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 xml:space="preserve">číslo objednávky, </w:t>
      </w:r>
    </w:p>
    <w:p w14:paraId="508A5944" w14:textId="77777777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 xml:space="preserve">identifikace smluvních stran, </w:t>
      </w:r>
    </w:p>
    <w:p w14:paraId="668F756B" w14:textId="77777777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>vymezení předmětu a rozsahu plnění, podmínky fakturace.</w:t>
      </w:r>
    </w:p>
    <w:p w14:paraId="28988368" w14:textId="77777777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 xml:space="preserve">určení ceny plnění v české měně bez DPH, DPH, s DPH, </w:t>
      </w:r>
    </w:p>
    <w:p w14:paraId="7DF5F815" w14:textId="4F1C7A79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>lhůt</w:t>
      </w:r>
      <w:r w:rsidR="00056F0C" w:rsidRPr="00FE0B36">
        <w:rPr>
          <w:rFonts w:ascii="Arial" w:hAnsi="Arial" w:cs="Arial"/>
        </w:rPr>
        <w:t>u</w:t>
      </w:r>
      <w:r w:rsidRPr="00FE0B36">
        <w:rPr>
          <w:rFonts w:ascii="Arial" w:hAnsi="Arial" w:cs="Arial"/>
        </w:rPr>
        <w:t xml:space="preserve"> </w:t>
      </w:r>
      <w:r w:rsidR="00750BF9" w:rsidRPr="00FE0B36">
        <w:rPr>
          <w:rFonts w:ascii="Arial" w:hAnsi="Arial" w:cs="Arial"/>
        </w:rPr>
        <w:t xml:space="preserve">a místo </w:t>
      </w:r>
      <w:r w:rsidRPr="00FE0B36">
        <w:rPr>
          <w:rFonts w:ascii="Arial" w:hAnsi="Arial" w:cs="Arial"/>
        </w:rPr>
        <w:t>dílčího plnění</w:t>
      </w:r>
    </w:p>
    <w:p w14:paraId="603B2C85" w14:textId="77777777" w:rsidR="00F446FA" w:rsidRPr="00FE0B36" w:rsidRDefault="00F446FA" w:rsidP="00F446FA">
      <w:pPr>
        <w:pStyle w:val="Odstavecseseznamem"/>
        <w:numPr>
          <w:ilvl w:val="0"/>
          <w:numId w:val="27"/>
        </w:numPr>
        <w:tabs>
          <w:tab w:val="left" w:pos="284"/>
        </w:tabs>
        <w:suppressAutoHyphens w:val="0"/>
        <w:spacing w:before="120" w:after="0" w:line="264" w:lineRule="auto"/>
        <w:jc w:val="both"/>
        <w:rPr>
          <w:rFonts w:ascii="Arial" w:hAnsi="Arial" w:cs="Arial"/>
        </w:rPr>
      </w:pPr>
      <w:r w:rsidRPr="00FE0B36">
        <w:rPr>
          <w:rFonts w:ascii="Arial" w:hAnsi="Arial" w:cs="Arial"/>
        </w:rPr>
        <w:t xml:space="preserve">datum vystavení  </w:t>
      </w:r>
    </w:p>
    <w:p w14:paraId="5927E3EC" w14:textId="77777777" w:rsidR="00F446FA" w:rsidRPr="00FE0B36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V případě pochybností je poskytovatel povinen vyžádat si od objednatele doplňující informace. Neučiní-li tak, má se za to, že pokyny jsou pro něho dostačující a nemůže se z tohoto důvodu zprostit odpovědnosti za nesplnění či vadné splnění objednávky.</w:t>
      </w:r>
    </w:p>
    <w:p w14:paraId="6A5FCD5E" w14:textId="66065C0D" w:rsidR="00F446FA" w:rsidRPr="00FE0B36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Písemné potvrzení objednávky bude zasíláno elektronickými prostředky na e-mailovou adresu objednatele </w:t>
      </w:r>
      <w:hyperlink r:id="rId18" w:history="1">
        <w:r w:rsidR="0006583B">
          <w:rPr>
            <w:rStyle w:val="Hypertextovodkaz"/>
            <w:rFonts w:ascii="Arial" w:hAnsi="Arial" w:cs="Arial"/>
            <w:sz w:val="22"/>
            <w:szCs w:val="22"/>
          </w:rPr>
          <w:t>monika.kupczynova</w:t>
        </w:r>
        <w:r w:rsidR="0006583B" w:rsidRPr="007B70F1">
          <w:rPr>
            <w:rStyle w:val="Hypertextovodkaz"/>
            <w:rFonts w:ascii="Arial" w:hAnsi="Arial" w:cs="Arial"/>
            <w:sz w:val="22"/>
            <w:szCs w:val="22"/>
          </w:rPr>
          <w:t>@osu.cz</w:t>
        </w:r>
      </w:hyperlink>
      <w:r w:rsidR="008C6926" w:rsidRPr="00FE0B36">
        <w:rPr>
          <w:rFonts w:ascii="Arial" w:hAnsi="Arial" w:cs="Arial"/>
          <w:sz w:val="22"/>
          <w:szCs w:val="22"/>
        </w:rPr>
        <w:t xml:space="preserve"> </w:t>
      </w:r>
      <w:r w:rsidRPr="00FE0B36">
        <w:rPr>
          <w:rFonts w:ascii="Arial" w:hAnsi="Arial" w:cs="Arial"/>
          <w:sz w:val="22"/>
          <w:szCs w:val="22"/>
        </w:rPr>
        <w:t xml:space="preserve">s tím, že cena objednávky bude určena způsobem dohodnutým v čl. </w:t>
      </w:r>
      <w:r w:rsidR="00056F0C" w:rsidRPr="00FE0B36">
        <w:rPr>
          <w:rFonts w:ascii="Arial" w:hAnsi="Arial" w:cs="Arial"/>
          <w:sz w:val="22"/>
          <w:szCs w:val="22"/>
        </w:rPr>
        <w:t>6</w:t>
      </w:r>
      <w:r w:rsidRPr="00FE0B36">
        <w:rPr>
          <w:rFonts w:ascii="Arial" w:hAnsi="Arial" w:cs="Arial"/>
          <w:sz w:val="22"/>
          <w:szCs w:val="22"/>
        </w:rPr>
        <w:t xml:space="preserve"> této smlouvy. </w:t>
      </w:r>
    </w:p>
    <w:p w14:paraId="785679EB" w14:textId="61032F1F" w:rsidR="00F446FA" w:rsidRPr="00FE0B36" w:rsidRDefault="00F446FA" w:rsidP="00F446FA">
      <w:pPr>
        <w:numPr>
          <w:ilvl w:val="1"/>
          <w:numId w:val="20"/>
        </w:numPr>
        <w:tabs>
          <w:tab w:val="clear" w:pos="1440"/>
          <w:tab w:val="left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Poskytovatel se zavazuje potvrdit přijetí objednávky do 2 pracovních dnů od jejího doručení. V případě, že objednávka nebude obsahovat výše uvedené náležitosti, poskytovatel objednávku nepotvrdí, neodkladně</w:t>
      </w:r>
      <w:r w:rsidR="00750BF9" w:rsidRPr="00FE0B36">
        <w:rPr>
          <w:rFonts w:ascii="Arial" w:hAnsi="Arial" w:cs="Arial"/>
          <w:sz w:val="22"/>
          <w:szCs w:val="22"/>
        </w:rPr>
        <w:t>, nejdéle však do 2 pracovních dnů od doručení objednávky,</w:t>
      </w:r>
      <w:r w:rsidRPr="00FE0B36">
        <w:rPr>
          <w:rFonts w:ascii="Arial" w:hAnsi="Arial" w:cs="Arial"/>
          <w:sz w:val="22"/>
          <w:szCs w:val="22"/>
        </w:rPr>
        <w:t xml:space="preserve"> kontaktní osobu objednatele upozorní na nedostatky a poskytne jí součinnost nezbytnou k odstranění vad objednávky. Požadované služby budou ze strany </w:t>
      </w:r>
      <w:r w:rsidRPr="00FE0B36">
        <w:rPr>
          <w:rFonts w:ascii="Arial" w:hAnsi="Arial" w:cs="Arial"/>
          <w:sz w:val="22"/>
          <w:szCs w:val="22"/>
        </w:rPr>
        <w:lastRenderedPageBreak/>
        <w:t xml:space="preserve">poskytovatele respektovány, nebudou upravovány druhově, objemově ani finančně, nedojde-li v tomto směru k výslovné dohodě mezi oběma smluvními stranami.   </w:t>
      </w:r>
    </w:p>
    <w:p w14:paraId="25C188B1" w14:textId="77777777" w:rsidR="00056F0C" w:rsidRPr="00FE0B36" w:rsidRDefault="00056F0C" w:rsidP="00056F0C">
      <w:pPr>
        <w:pStyle w:val="Nadpis1"/>
        <w:numPr>
          <w:ilvl w:val="0"/>
          <w:numId w:val="0"/>
        </w:numPr>
        <w:rPr>
          <w:sz w:val="22"/>
          <w:szCs w:val="22"/>
        </w:rPr>
      </w:pPr>
    </w:p>
    <w:p w14:paraId="533BF1A4" w14:textId="77777777" w:rsidR="00F446FA" w:rsidRPr="000553CE" w:rsidRDefault="00F446FA" w:rsidP="00056F0C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0553CE">
        <w:rPr>
          <w:sz w:val="24"/>
          <w:szCs w:val="24"/>
        </w:rPr>
        <w:t>Místo a lhůty plnění</w:t>
      </w:r>
    </w:p>
    <w:p w14:paraId="3DB20429" w14:textId="77777777" w:rsidR="00F446FA" w:rsidRPr="007269D8" w:rsidRDefault="00F446FA" w:rsidP="00F446FA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 xml:space="preserve">Tato rámcová dohoda se uzavírá </w:t>
      </w:r>
      <w:r w:rsidRPr="007269D8">
        <w:rPr>
          <w:rFonts w:ascii="Arial" w:hAnsi="Arial" w:cs="Arial"/>
          <w:b/>
          <w:sz w:val="22"/>
          <w:szCs w:val="22"/>
        </w:rPr>
        <w:t>na dobu určitou</w:t>
      </w:r>
      <w:r w:rsidRPr="007269D8">
        <w:rPr>
          <w:rFonts w:ascii="Arial" w:hAnsi="Arial" w:cs="Arial"/>
          <w:sz w:val="22"/>
          <w:szCs w:val="22"/>
        </w:rPr>
        <w:t xml:space="preserve"> s délkou trvání </w:t>
      </w:r>
      <w:r w:rsidRPr="007269D8">
        <w:rPr>
          <w:rFonts w:ascii="Arial" w:hAnsi="Arial" w:cs="Arial"/>
          <w:b/>
          <w:sz w:val="22"/>
          <w:szCs w:val="22"/>
        </w:rPr>
        <w:t>24 kalendářních měsíců</w:t>
      </w:r>
      <w:r w:rsidRPr="007269D8">
        <w:rPr>
          <w:rFonts w:ascii="Arial" w:hAnsi="Arial" w:cs="Arial"/>
          <w:sz w:val="22"/>
          <w:szCs w:val="22"/>
        </w:rPr>
        <w:t>, a to od 1. dne kalendářního měsíce následujícího po nabytí účinnosti rámcové dohody.</w:t>
      </w:r>
    </w:p>
    <w:p w14:paraId="71565BBA" w14:textId="595604F6" w:rsidR="00F446FA" w:rsidRPr="007269D8" w:rsidRDefault="00F446FA" w:rsidP="00F446FA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69D8">
        <w:rPr>
          <w:rFonts w:ascii="Arial" w:hAnsi="Arial" w:cs="Arial"/>
          <w:sz w:val="22"/>
          <w:szCs w:val="22"/>
        </w:rPr>
        <w:t>Místem plnění veřejných zakázek realizovaných v rámci této dohody j</w:t>
      </w:r>
      <w:r w:rsidR="00EF6931" w:rsidRPr="007269D8">
        <w:rPr>
          <w:rFonts w:ascii="Arial" w:hAnsi="Arial" w:cs="Arial"/>
          <w:sz w:val="22"/>
          <w:szCs w:val="22"/>
        </w:rPr>
        <w:t>sou budovy Filozofické fakulty</w:t>
      </w:r>
      <w:r w:rsidRPr="007269D8">
        <w:rPr>
          <w:rFonts w:ascii="Arial" w:hAnsi="Arial" w:cs="Arial"/>
          <w:sz w:val="22"/>
          <w:szCs w:val="22"/>
        </w:rPr>
        <w:t xml:space="preserve"> Ostravské univerzity. Konkrétní lhůtu a rozsah plnění Objednatel vždy uvede v dílčí objednávce. </w:t>
      </w:r>
      <w:r w:rsidRPr="007269D8">
        <w:rPr>
          <w:rFonts w:ascii="Arial" w:hAnsi="Arial" w:cs="Arial"/>
          <w:bCs/>
          <w:sz w:val="22"/>
          <w:szCs w:val="22"/>
        </w:rPr>
        <w:t>Specifikace objekt</w:t>
      </w:r>
      <w:r w:rsidR="00EF6931" w:rsidRPr="007269D8">
        <w:rPr>
          <w:rFonts w:ascii="Arial" w:hAnsi="Arial" w:cs="Arial"/>
          <w:bCs/>
          <w:sz w:val="22"/>
          <w:szCs w:val="22"/>
        </w:rPr>
        <w:t>ů</w:t>
      </w:r>
      <w:r w:rsidRPr="007269D8">
        <w:rPr>
          <w:rFonts w:ascii="Arial" w:hAnsi="Arial" w:cs="Arial"/>
          <w:bCs/>
          <w:sz w:val="22"/>
          <w:szCs w:val="22"/>
        </w:rPr>
        <w:t xml:space="preserve"> je uvedena v Příloze č. </w:t>
      </w:r>
      <w:r w:rsidR="00056F0C" w:rsidRPr="007269D8">
        <w:rPr>
          <w:rFonts w:ascii="Arial" w:hAnsi="Arial" w:cs="Arial"/>
          <w:bCs/>
          <w:sz w:val="22"/>
          <w:szCs w:val="22"/>
        </w:rPr>
        <w:t>1</w:t>
      </w:r>
      <w:r w:rsidRPr="007269D8">
        <w:rPr>
          <w:rFonts w:ascii="Arial" w:hAnsi="Arial" w:cs="Arial"/>
          <w:bCs/>
          <w:sz w:val="22"/>
          <w:szCs w:val="22"/>
        </w:rPr>
        <w:t xml:space="preserve"> – Popis objekt</w:t>
      </w:r>
      <w:r w:rsidR="007269D8" w:rsidRPr="007269D8">
        <w:rPr>
          <w:rFonts w:ascii="Arial" w:hAnsi="Arial" w:cs="Arial"/>
          <w:bCs/>
          <w:sz w:val="22"/>
          <w:szCs w:val="22"/>
        </w:rPr>
        <w:t>ů</w:t>
      </w:r>
      <w:r w:rsidRPr="007269D8">
        <w:rPr>
          <w:rFonts w:ascii="Arial" w:hAnsi="Arial" w:cs="Arial"/>
          <w:bCs/>
          <w:sz w:val="22"/>
          <w:szCs w:val="22"/>
        </w:rPr>
        <w:t xml:space="preserve"> a rozsah </w:t>
      </w:r>
      <w:r w:rsidR="00056F0C" w:rsidRPr="007269D8">
        <w:rPr>
          <w:rFonts w:ascii="Arial" w:hAnsi="Arial" w:cs="Arial"/>
          <w:bCs/>
          <w:sz w:val="22"/>
          <w:szCs w:val="22"/>
        </w:rPr>
        <w:t>požadovaných služeb.</w:t>
      </w:r>
    </w:p>
    <w:p w14:paraId="02F30AE6" w14:textId="0A284DE0" w:rsidR="00F446FA" w:rsidRDefault="00F446FA" w:rsidP="00D77708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Poskytovatel se zavazuje poskytnout objednané služby dle lhůty uvedené v dílčích objednávkách</w:t>
      </w:r>
      <w:r w:rsidR="00056F0C" w:rsidRPr="00FE0B36">
        <w:rPr>
          <w:rFonts w:ascii="Arial" w:hAnsi="Arial" w:cs="Arial"/>
          <w:sz w:val="22"/>
          <w:szCs w:val="22"/>
        </w:rPr>
        <w:t>.</w:t>
      </w:r>
      <w:bookmarkStart w:id="10" w:name="_Hlk27555818"/>
    </w:p>
    <w:p w14:paraId="47403981" w14:textId="77777777" w:rsidR="00D77708" w:rsidRPr="00D77708" w:rsidRDefault="00D77708" w:rsidP="00D77708">
      <w:pPr>
        <w:suppressAutoHyphens w:val="0"/>
        <w:spacing w:before="120"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0F5C1CB" w14:textId="77777777" w:rsidR="00F446FA" w:rsidRPr="00E26F43" w:rsidRDefault="00F446FA" w:rsidP="00056F0C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E26F43">
        <w:rPr>
          <w:sz w:val="24"/>
          <w:szCs w:val="24"/>
        </w:rPr>
        <w:t xml:space="preserve">Platební podmínky </w:t>
      </w:r>
    </w:p>
    <w:bookmarkEnd w:id="10"/>
    <w:p w14:paraId="06276B8F" w14:textId="38A69CF7" w:rsidR="00EF6931" w:rsidRPr="00EF6931" w:rsidRDefault="00F446FA" w:rsidP="00EF6931">
      <w:pPr>
        <w:pStyle w:val="Odstavecseseznamem"/>
        <w:numPr>
          <w:ilvl w:val="0"/>
          <w:numId w:val="22"/>
        </w:numPr>
        <w:tabs>
          <w:tab w:val="num" w:pos="284"/>
          <w:tab w:val="num" w:pos="1288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  <w:snapToGrid w:val="0"/>
        </w:rPr>
      </w:pPr>
      <w:r w:rsidRPr="00FE0B36">
        <w:rPr>
          <w:rFonts w:ascii="Arial" w:eastAsia="Times New Roman" w:hAnsi="Arial" w:cs="Arial"/>
        </w:rPr>
        <w:t>Smluvní strany sjednávají za plnění jednotlivých zakázek zadávaných na základě této rámcové dohody formou objednávek smluvní cenu, která se vypočte ze skutečně realizovaného plnění v rámci dané zakázky a jednotkových smluvních cen poskytovatele</w:t>
      </w:r>
      <w:r w:rsidRPr="00FE0B36">
        <w:rPr>
          <w:rFonts w:ascii="Arial" w:hAnsi="Arial" w:cs="Arial"/>
          <w:b/>
        </w:rPr>
        <w:t xml:space="preserve"> </w:t>
      </w:r>
      <w:r w:rsidRPr="00FE0B36">
        <w:rPr>
          <w:rFonts w:ascii="Arial" w:eastAsia="Times New Roman" w:hAnsi="Arial" w:cs="Arial"/>
        </w:rPr>
        <w:t xml:space="preserve">uvedených v Příloze č. </w:t>
      </w:r>
      <w:r w:rsidR="00056F0C" w:rsidRPr="00FE0B36">
        <w:rPr>
          <w:rFonts w:ascii="Arial" w:eastAsia="Times New Roman" w:hAnsi="Arial" w:cs="Arial"/>
        </w:rPr>
        <w:t>1</w:t>
      </w:r>
      <w:r w:rsidRPr="00FE0B36">
        <w:rPr>
          <w:rFonts w:ascii="Arial" w:eastAsia="Times New Roman" w:hAnsi="Arial" w:cs="Arial"/>
        </w:rPr>
        <w:t xml:space="preserve"> – </w:t>
      </w:r>
      <w:r w:rsidR="00056F0C" w:rsidRPr="007E29B9">
        <w:rPr>
          <w:rFonts w:ascii="Arial" w:eastAsia="Times New Roman" w:hAnsi="Arial" w:cs="Arial"/>
        </w:rPr>
        <w:t>Popis objekt</w:t>
      </w:r>
      <w:r w:rsidR="007269D8" w:rsidRPr="007E29B9">
        <w:rPr>
          <w:rFonts w:ascii="Arial" w:eastAsia="Times New Roman" w:hAnsi="Arial" w:cs="Arial"/>
        </w:rPr>
        <w:t>ů</w:t>
      </w:r>
      <w:r w:rsidR="00056F0C" w:rsidRPr="007E29B9">
        <w:rPr>
          <w:rFonts w:ascii="Arial" w:eastAsia="Times New Roman" w:hAnsi="Arial" w:cs="Arial"/>
        </w:rPr>
        <w:t xml:space="preserve"> a rozsah požadovaných služeb</w:t>
      </w:r>
      <w:r w:rsidRPr="007E29B9">
        <w:rPr>
          <w:rFonts w:ascii="Arial" w:eastAsia="Times New Roman" w:hAnsi="Arial" w:cs="Arial"/>
        </w:rPr>
        <w:t>,</w:t>
      </w:r>
      <w:r w:rsidRPr="00FE0B36">
        <w:rPr>
          <w:rFonts w:ascii="Arial" w:eastAsia="Times New Roman" w:hAnsi="Arial" w:cs="Arial"/>
        </w:rPr>
        <w:t xml:space="preserve"> kter</w:t>
      </w:r>
      <w:r w:rsidR="00632581" w:rsidRPr="00FE0B36">
        <w:rPr>
          <w:rFonts w:ascii="Arial" w:eastAsia="Times New Roman" w:hAnsi="Arial" w:cs="Arial"/>
        </w:rPr>
        <w:t>á</w:t>
      </w:r>
      <w:r w:rsidRPr="00FE0B36">
        <w:rPr>
          <w:rFonts w:ascii="Arial" w:eastAsia="Times New Roman" w:hAnsi="Arial" w:cs="Arial"/>
        </w:rPr>
        <w:t xml:space="preserve"> </w:t>
      </w:r>
      <w:r w:rsidR="007E29B9">
        <w:rPr>
          <w:rFonts w:ascii="Arial" w:eastAsia="Times New Roman" w:hAnsi="Arial" w:cs="Arial"/>
        </w:rPr>
        <w:t>je</w:t>
      </w:r>
      <w:r w:rsidRPr="00FE0B36">
        <w:rPr>
          <w:rFonts w:ascii="Arial" w:eastAsia="Times New Roman" w:hAnsi="Arial" w:cs="Arial"/>
        </w:rPr>
        <w:t xml:space="preserve"> součásti této dohody.</w:t>
      </w:r>
      <w:r w:rsidRPr="00FE0B36">
        <w:rPr>
          <w:rFonts w:ascii="Arial" w:hAnsi="Arial" w:cs="Arial"/>
        </w:rPr>
        <w:t xml:space="preserve"> </w:t>
      </w:r>
    </w:p>
    <w:p w14:paraId="118FD997" w14:textId="2D707A65" w:rsidR="00EF6931" w:rsidRPr="00EF6931" w:rsidRDefault="00F446FA" w:rsidP="00EF6931">
      <w:pPr>
        <w:pStyle w:val="Odstavecseseznamem"/>
        <w:numPr>
          <w:ilvl w:val="0"/>
          <w:numId w:val="22"/>
        </w:numPr>
        <w:tabs>
          <w:tab w:val="num" w:pos="284"/>
          <w:tab w:val="num" w:pos="1288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  <w:snapToGrid w:val="0"/>
        </w:rPr>
      </w:pPr>
      <w:r w:rsidRPr="00FE0B36">
        <w:rPr>
          <w:rFonts w:ascii="Arial" w:hAnsi="Arial" w:cs="Arial"/>
        </w:rPr>
        <w:t xml:space="preserve">Smluvní cena za poskytované plnění zahrnuje </w:t>
      </w:r>
      <w:r w:rsidRPr="00FE0B36">
        <w:rPr>
          <w:rFonts w:ascii="Arial" w:hAnsi="Arial" w:cs="Arial"/>
          <w:snapToGrid w:val="0"/>
        </w:rPr>
        <w:t xml:space="preserve">veškeré nutné náklady k řádnému poskytnutí služeb včetně všech souvisejících nákladů (např. poplatky, náklady vynaložené na </w:t>
      </w:r>
      <w:r w:rsidRPr="00FE0B36">
        <w:rPr>
          <w:rFonts w:ascii="Arial" w:hAnsi="Arial" w:cs="Arial"/>
          <w:lang w:eastAsia="en-US"/>
        </w:rPr>
        <w:t>dodávky čist</w:t>
      </w:r>
      <w:r w:rsidR="00B93405" w:rsidRPr="00FE0B36">
        <w:rPr>
          <w:rFonts w:ascii="Arial" w:hAnsi="Arial" w:cs="Arial"/>
          <w:lang w:eastAsia="en-US"/>
        </w:rPr>
        <w:t>i</w:t>
      </w:r>
      <w:r w:rsidRPr="00FE0B36">
        <w:rPr>
          <w:rFonts w:ascii="Arial" w:hAnsi="Arial" w:cs="Arial"/>
          <w:lang w:eastAsia="en-US"/>
        </w:rPr>
        <w:t>cích, desinfekčních prostředků, pytlů do odpadkových košů a dalšího potřebného spotřebního materiálu</w:t>
      </w:r>
      <w:r w:rsidRPr="00FE0B36">
        <w:rPr>
          <w:rFonts w:ascii="Arial" w:hAnsi="Arial" w:cs="Arial"/>
          <w:snapToGrid w:val="0"/>
        </w:rPr>
        <w:t xml:space="preserve"> k provádění služeb, používání přístrojů, strojů a jiných nástrojů a zařízení, mzdové náklady včetně zákonných odvodů a nákladů na dopravu, obecný vývoj cen, zvýšené náklady vyplývající z obchodních podmínek apod.). </w:t>
      </w:r>
    </w:p>
    <w:p w14:paraId="186A3665" w14:textId="33520732" w:rsidR="00EF6931" w:rsidRPr="00EF6931" w:rsidRDefault="00F446FA" w:rsidP="00EF6931">
      <w:pPr>
        <w:pStyle w:val="Odstavecseseznamem"/>
        <w:numPr>
          <w:ilvl w:val="0"/>
          <w:numId w:val="22"/>
        </w:numPr>
        <w:tabs>
          <w:tab w:val="num" w:pos="284"/>
          <w:tab w:val="num" w:pos="1288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  <w:snapToGrid w:val="0"/>
        </w:rPr>
      </w:pPr>
      <w:r w:rsidRPr="00FE0B36">
        <w:rPr>
          <w:rFonts w:ascii="Arial" w:hAnsi="Arial" w:cs="Arial"/>
          <w:snapToGrid w:val="0"/>
        </w:rPr>
        <w:t xml:space="preserve">Sjednané jednotkové ceny za předmět plnění uvedené v Příloze č. </w:t>
      </w:r>
      <w:r w:rsidR="00632581" w:rsidRPr="00FE0B36">
        <w:rPr>
          <w:rFonts w:ascii="Arial" w:hAnsi="Arial" w:cs="Arial"/>
          <w:snapToGrid w:val="0"/>
        </w:rPr>
        <w:t>1</w:t>
      </w:r>
      <w:r w:rsidRPr="00FE0B36">
        <w:rPr>
          <w:rFonts w:ascii="Arial" w:hAnsi="Arial" w:cs="Arial"/>
          <w:snapToGrid w:val="0"/>
        </w:rPr>
        <w:t xml:space="preserve"> dohody jsou konečné a nejvýše přípustné a zahrnují veškeré náklady poskytovatele spojené s prováděním služeb.</w:t>
      </w:r>
    </w:p>
    <w:p w14:paraId="6F859FB1" w14:textId="77777777" w:rsidR="00F446FA" w:rsidRPr="00FE0B36" w:rsidRDefault="00F446FA" w:rsidP="00EF6931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Sjednané jednotkové ceny je možné změnit pouze za níže uvedených podmínek:</w:t>
      </w:r>
    </w:p>
    <w:p w14:paraId="744C3D23" w14:textId="77777777" w:rsidR="00F446FA" w:rsidRPr="00FE0B36" w:rsidRDefault="00F446FA" w:rsidP="00EF6931">
      <w:pPr>
        <w:numPr>
          <w:ilvl w:val="1"/>
          <w:numId w:val="22"/>
        </w:numPr>
        <w:suppressAutoHyphens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pokud v průběhu platnosti rámcové smlouvy dojde ke změnám sazeb DPH</w:t>
      </w:r>
      <w:r w:rsidRPr="00FE0B36">
        <w:rPr>
          <w:rFonts w:ascii="Arial" w:hAnsi="Arial" w:cs="Arial"/>
          <w:color w:val="FF0000"/>
          <w:sz w:val="22"/>
          <w:szCs w:val="22"/>
        </w:rPr>
        <w:t xml:space="preserve"> </w:t>
      </w:r>
      <w:r w:rsidRPr="00FE0B36">
        <w:rPr>
          <w:rFonts w:ascii="Arial" w:hAnsi="Arial" w:cs="Arial"/>
          <w:sz w:val="22"/>
          <w:szCs w:val="22"/>
        </w:rPr>
        <w:t>podle zákona č. 235/2004 Sb., o dani z přidané hodnoty;</w:t>
      </w:r>
    </w:p>
    <w:p w14:paraId="01D1A764" w14:textId="4B1B78AB" w:rsidR="00EF6931" w:rsidRPr="00EF6931" w:rsidRDefault="00F446FA" w:rsidP="00EF6931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Cena za poskytnutí plnění bude objednatelem uhrazena v českých korunách na základě řádného a oprávněného vystavení účetního a daňového dokladu (faktury)</w:t>
      </w:r>
      <w:r w:rsidR="0094525D" w:rsidRPr="00FE0B36">
        <w:rPr>
          <w:rFonts w:ascii="Arial" w:hAnsi="Arial" w:cs="Arial"/>
          <w:sz w:val="22"/>
          <w:szCs w:val="22"/>
        </w:rPr>
        <w:t xml:space="preserve"> </w:t>
      </w:r>
      <w:r w:rsidR="003964C0" w:rsidRPr="00FE0B36">
        <w:rPr>
          <w:rFonts w:ascii="Arial" w:hAnsi="Arial" w:cs="Arial"/>
          <w:sz w:val="22"/>
          <w:szCs w:val="22"/>
        </w:rPr>
        <w:t>vystaveného za plnění v daném kalendářním měsíci</w:t>
      </w:r>
      <w:r w:rsidRPr="00FE0B36">
        <w:rPr>
          <w:rFonts w:ascii="Arial" w:hAnsi="Arial" w:cs="Arial"/>
          <w:sz w:val="22"/>
          <w:szCs w:val="22"/>
        </w:rPr>
        <w:t xml:space="preserve">. Faktura musí mít náležitosti daňového dokladu v souladu se zákonem č. 235/2004 Sb., o dani z přidané hodnoty, v platném znění, její přílohou musí být vystavená objednávka, která bude obsahovat náležitosti uvedené v čl. </w:t>
      </w:r>
      <w:r w:rsidR="00632581" w:rsidRPr="00FE0B36">
        <w:rPr>
          <w:rFonts w:ascii="Arial" w:hAnsi="Arial" w:cs="Arial"/>
          <w:sz w:val="22"/>
          <w:szCs w:val="22"/>
        </w:rPr>
        <w:t>4</w:t>
      </w:r>
      <w:r w:rsidRPr="00FE0B36">
        <w:rPr>
          <w:rFonts w:ascii="Arial" w:hAnsi="Arial" w:cs="Arial"/>
          <w:sz w:val="22"/>
          <w:szCs w:val="22"/>
        </w:rPr>
        <w:t xml:space="preserve">, odst. </w:t>
      </w:r>
      <w:r w:rsidR="00632581" w:rsidRPr="00FE0B36">
        <w:rPr>
          <w:rFonts w:ascii="Arial" w:hAnsi="Arial" w:cs="Arial"/>
          <w:sz w:val="22"/>
          <w:szCs w:val="22"/>
        </w:rPr>
        <w:t>4</w:t>
      </w:r>
      <w:r w:rsidRPr="00FE0B36">
        <w:rPr>
          <w:rFonts w:ascii="Arial" w:hAnsi="Arial" w:cs="Arial"/>
          <w:sz w:val="22"/>
          <w:szCs w:val="22"/>
        </w:rPr>
        <w:t xml:space="preserve"> rámcové dohody a </w:t>
      </w:r>
      <w:bookmarkStart w:id="11" w:name="_Hlk27557446"/>
      <w:r w:rsidRPr="00FE0B36">
        <w:rPr>
          <w:rFonts w:ascii="Arial" w:hAnsi="Arial" w:cs="Arial"/>
          <w:sz w:val="22"/>
          <w:szCs w:val="22"/>
        </w:rPr>
        <w:t xml:space="preserve">protokol o převzetí služeb sepsaný poskytovatelem a převzatý objednatelem nebo jím pověřenou osobou. </w:t>
      </w:r>
    </w:p>
    <w:bookmarkEnd w:id="11"/>
    <w:p w14:paraId="1B894FBE" w14:textId="26C9EF88" w:rsidR="00EF6931" w:rsidRPr="00EF6931" w:rsidRDefault="00F446FA" w:rsidP="00EF6931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Splatnost faktury se sjednává na 30 kalendářních dnů od jejího doručení objednateli. V případě, že faktura nebude mít odpovídající náležitosti, je objednatel oprávněn ji ve lhůtě splatnosti vrátit poskytovateli s vytknutím nedostatků, aniž by se dostal do prodlení se splatností. Lhůta splatnosti počíná běžet znovu od okamžiku doručení opravené či doplněné faktury objednatele. </w:t>
      </w:r>
    </w:p>
    <w:p w14:paraId="5A367F36" w14:textId="1D0643E1" w:rsidR="00EF6931" w:rsidRPr="00EF6931" w:rsidRDefault="00F446FA" w:rsidP="00EF6931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lastRenderedPageBreak/>
        <w:t xml:space="preserve">Poskytovatel je povinen zasílat faktury výhradně elektronickými prostředky na e-mailovou </w:t>
      </w:r>
      <w:r w:rsidR="00EF6931">
        <w:rPr>
          <w:rFonts w:ascii="Arial" w:hAnsi="Arial" w:cs="Arial"/>
          <w:sz w:val="22"/>
          <w:szCs w:val="22"/>
        </w:rPr>
        <w:t>adresu</w:t>
      </w:r>
      <w:r w:rsidRPr="00FE0B36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001C38">
          <w:rPr>
            <w:rStyle w:val="Hypertextovodkaz"/>
            <w:rFonts w:ascii="Arial" w:hAnsi="Arial" w:cs="Arial"/>
            <w:sz w:val="22"/>
            <w:szCs w:val="22"/>
          </w:rPr>
          <w:t>monika.kupczynova</w:t>
        </w:r>
        <w:r w:rsidR="00001C38" w:rsidRPr="00FE0B36">
          <w:rPr>
            <w:rStyle w:val="Hypertextovodkaz"/>
            <w:rFonts w:ascii="Arial" w:hAnsi="Arial" w:cs="Arial"/>
            <w:sz w:val="22"/>
            <w:szCs w:val="22"/>
          </w:rPr>
          <w:t>@osu.cz</w:t>
        </w:r>
      </w:hyperlink>
      <w:r w:rsidRPr="00FE0B36">
        <w:rPr>
          <w:rFonts w:ascii="Arial" w:hAnsi="Arial" w:cs="Arial"/>
          <w:sz w:val="22"/>
          <w:szCs w:val="22"/>
        </w:rPr>
        <w:t>.</w:t>
      </w:r>
    </w:p>
    <w:p w14:paraId="3524A1DD" w14:textId="6B0792C3" w:rsidR="00EF6931" w:rsidRPr="00EF6931" w:rsidRDefault="00F446FA" w:rsidP="00EF6931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Povinnost objednatele uhradit fakturu je splněna dnem odepsání příslušné částky z účtu objednatele.</w:t>
      </w:r>
    </w:p>
    <w:p w14:paraId="458236D2" w14:textId="77777777" w:rsidR="00D77708" w:rsidRDefault="00F446FA" w:rsidP="00D77708">
      <w:pPr>
        <w:numPr>
          <w:ilvl w:val="0"/>
          <w:numId w:val="22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Objednatel neposkytne poskytovateli žádné zálohy. </w:t>
      </w:r>
    </w:p>
    <w:p w14:paraId="35D652E4" w14:textId="3A4D60AA" w:rsidR="00F446FA" w:rsidRPr="00D77708" w:rsidRDefault="00F446FA" w:rsidP="00D77708">
      <w:pPr>
        <w:numPr>
          <w:ilvl w:val="0"/>
          <w:numId w:val="22"/>
        </w:numPr>
        <w:tabs>
          <w:tab w:val="clear" w:pos="502"/>
          <w:tab w:val="num" w:pos="284"/>
          <w:tab w:val="left" w:pos="426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708">
        <w:rPr>
          <w:rFonts w:ascii="Arial" w:hAnsi="Arial" w:cs="Arial"/>
          <w:sz w:val="22"/>
          <w:szCs w:val="22"/>
        </w:rPr>
        <w:t>Za datum uznatelného zdanitelného plnění je považován</w:t>
      </w:r>
      <w:r w:rsidR="00045BCF" w:rsidRPr="00D77708">
        <w:rPr>
          <w:rFonts w:ascii="Arial" w:hAnsi="Arial" w:cs="Arial"/>
          <w:sz w:val="22"/>
          <w:szCs w:val="22"/>
        </w:rPr>
        <w:t xml:space="preserve"> poslední kalendářní den v daném měsíci a zahrnuje </w:t>
      </w:r>
      <w:r w:rsidR="00045BCF" w:rsidRPr="00D77708">
        <w:rPr>
          <w:rFonts w:ascii="Arial" w:hAnsi="Arial" w:cs="Arial"/>
          <w:b/>
          <w:sz w:val="22"/>
          <w:szCs w:val="22"/>
        </w:rPr>
        <w:t>všechny</w:t>
      </w:r>
      <w:r w:rsidR="00045BCF" w:rsidRPr="00D77708">
        <w:rPr>
          <w:rFonts w:ascii="Arial" w:hAnsi="Arial" w:cs="Arial"/>
          <w:sz w:val="22"/>
          <w:szCs w:val="22"/>
        </w:rPr>
        <w:t xml:space="preserve"> provedené práce </w:t>
      </w:r>
      <w:r w:rsidR="004E3D43" w:rsidRPr="00D77708">
        <w:rPr>
          <w:rFonts w:ascii="Arial" w:hAnsi="Arial" w:cs="Arial"/>
          <w:sz w:val="22"/>
          <w:szCs w:val="22"/>
        </w:rPr>
        <w:t>v daném období.</w:t>
      </w:r>
    </w:p>
    <w:p w14:paraId="246C7EBE" w14:textId="4490E1C4" w:rsidR="00F446FA" w:rsidRPr="00D855BF" w:rsidRDefault="00F446FA" w:rsidP="00632581">
      <w:pPr>
        <w:spacing w:before="120" w:line="264" w:lineRule="auto"/>
        <w:rPr>
          <w:rFonts w:ascii="Arial" w:hAnsi="Arial" w:cs="Arial"/>
          <w:b/>
          <w:sz w:val="24"/>
          <w:szCs w:val="24"/>
        </w:rPr>
      </w:pPr>
    </w:p>
    <w:p w14:paraId="7147047B" w14:textId="77777777" w:rsidR="00F446FA" w:rsidRPr="00632581" w:rsidRDefault="00F446FA" w:rsidP="00632581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632581">
        <w:rPr>
          <w:sz w:val="24"/>
          <w:szCs w:val="24"/>
        </w:rPr>
        <w:t xml:space="preserve">ZÁKLADNÍ POVINNOSTI POSKYTOVATELE </w:t>
      </w:r>
    </w:p>
    <w:p w14:paraId="7714B948" w14:textId="1979686D" w:rsidR="00F446FA" w:rsidRPr="00632581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632581">
        <w:rPr>
          <w:rFonts w:ascii="Arial" w:hAnsi="Arial" w:cs="Arial"/>
        </w:rPr>
        <w:t xml:space="preserve">Poskytovatel se zavazuje řádně provádět předmět této smlouvy dle čl. </w:t>
      </w:r>
      <w:r w:rsidR="00632581" w:rsidRPr="00632581">
        <w:rPr>
          <w:rFonts w:ascii="Arial" w:hAnsi="Arial" w:cs="Arial"/>
        </w:rPr>
        <w:t>3</w:t>
      </w:r>
      <w:r w:rsidRPr="00632581">
        <w:rPr>
          <w:rFonts w:ascii="Arial" w:hAnsi="Arial" w:cs="Arial"/>
        </w:rPr>
        <w:t xml:space="preserve"> na svůj náklad a nebezpečí.</w:t>
      </w:r>
    </w:p>
    <w:p w14:paraId="7114E881" w14:textId="1D597E6B" w:rsidR="00F446FA" w:rsidRPr="00506BBF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06BBF">
        <w:rPr>
          <w:rFonts w:ascii="Arial" w:hAnsi="Arial" w:cs="Arial"/>
        </w:rPr>
        <w:t xml:space="preserve"> je při provádění předmětu </w:t>
      </w:r>
      <w:r>
        <w:rPr>
          <w:rFonts w:ascii="Arial" w:hAnsi="Arial" w:cs="Arial"/>
        </w:rPr>
        <w:t>plnění</w:t>
      </w:r>
      <w:r w:rsidRPr="00506BBF">
        <w:rPr>
          <w:rFonts w:ascii="Arial" w:hAnsi="Arial" w:cs="Arial"/>
        </w:rPr>
        <w:t xml:space="preserve"> povinen zajistit dodržování veškerých norem a obecně závazných právních předpisů, zejména předpisů týkajících se bezpečnosti práce, předpisů o protipožární bezpečnosti, ekologických a hygienických norem apod.</w:t>
      </w:r>
    </w:p>
    <w:p w14:paraId="4A2885B0" w14:textId="77777777" w:rsidR="00F446FA" w:rsidRPr="005B7BB9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5B7BB9">
        <w:rPr>
          <w:rFonts w:ascii="Arial" w:hAnsi="Arial" w:cs="Arial"/>
        </w:rPr>
        <w:t>Poskytovatel je povinen zajistit provádění služeb pouze prostřednictvím svých zaměstnanců, kteří absolvují školení o provozních, bezpečnostních, požárních a hygienických předpisech souvisejícími s předmětným objektem objednatele.</w:t>
      </w:r>
    </w:p>
    <w:p w14:paraId="2A8E3E35" w14:textId="48AFC025" w:rsidR="00F446FA" w:rsidRPr="00696957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696957">
        <w:rPr>
          <w:rFonts w:ascii="Arial" w:hAnsi="Arial" w:cs="Arial"/>
        </w:rPr>
        <w:t>Poskytovatel je povinen zajistit, aby jeho zaměstnanci provádějící služby zamkli po provedení předmětu plnění veškeré obvykle zamykané prostory a zavřeli okna, jedná se zejména o </w:t>
      </w:r>
      <w:r w:rsidR="00001C38">
        <w:rPr>
          <w:rFonts w:ascii="Arial" w:hAnsi="Arial" w:cs="Arial"/>
        </w:rPr>
        <w:t xml:space="preserve">učebny, </w:t>
      </w:r>
      <w:r w:rsidRPr="00696957">
        <w:rPr>
          <w:rFonts w:ascii="Arial" w:hAnsi="Arial" w:cs="Arial"/>
        </w:rPr>
        <w:t xml:space="preserve">kanceláře a zasedací místnosti, provedli zakódování </w:t>
      </w:r>
      <w:r w:rsidR="00826688" w:rsidRPr="00696957">
        <w:rPr>
          <w:rFonts w:ascii="Arial" w:hAnsi="Arial" w:cs="Arial"/>
        </w:rPr>
        <w:t>objektu</w:t>
      </w:r>
      <w:r w:rsidR="00696957" w:rsidRPr="00696957">
        <w:rPr>
          <w:rFonts w:ascii="Arial" w:hAnsi="Arial" w:cs="Arial"/>
        </w:rPr>
        <w:t>.</w:t>
      </w:r>
    </w:p>
    <w:p w14:paraId="2DF53F90" w14:textId="77777777" w:rsidR="00F446FA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506BBF">
        <w:rPr>
          <w:rFonts w:ascii="Arial" w:hAnsi="Arial" w:cs="Arial"/>
        </w:rPr>
        <w:t xml:space="preserve">Zaměstnanci </w:t>
      </w:r>
      <w:r>
        <w:rPr>
          <w:rFonts w:ascii="Arial" w:hAnsi="Arial" w:cs="Arial"/>
        </w:rPr>
        <w:t>poskytovatele</w:t>
      </w:r>
      <w:r w:rsidRPr="00506BBF">
        <w:rPr>
          <w:rFonts w:ascii="Arial" w:hAnsi="Arial" w:cs="Arial"/>
        </w:rPr>
        <w:t xml:space="preserve"> provádějící služby nesmějí v budově objednatele používat telefony objednatele, počítače, kopírovací stroje, televizní přijímače, HI-FI věže, rádia, CD přehrávače a jinou spotřební elektroniku, která je umístěna v objektu; rovněž nesmějí brát volně položené ani skladované potraviny a nápoje, které se nacházejí v objektu; nesmějí brát hmotné věci, otevírat skříně (i když nejsou zamčené), nahlížet do písemných materiálů nebo tyto materiály kopírovat.</w:t>
      </w:r>
    </w:p>
    <w:p w14:paraId="349435A7" w14:textId="77777777" w:rsidR="00F446FA" w:rsidRPr="00632581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632581">
        <w:rPr>
          <w:rFonts w:ascii="Arial" w:hAnsi="Arial" w:cs="Arial"/>
        </w:rPr>
        <w:t>Poskytovatel se zavazuje zachovávat mlčenlivost o všech skutečnostech, o kterých se dozví při své činnosti a které mají charakter hospodářského, bankovního nebo obchodního tajemství a o skutečnostech, jejichž prezentování navenek by se mohlo jakýmkoli způsobem dotknout bezpečnosti, obchodních zájmů nebo dobrého jména objednatele. Povinnost zachovávat mlčenlivost se vztahuje i na veškeré pracovníky poskytovatele a tato trvá i po zániku této smlouvy.</w:t>
      </w:r>
    </w:p>
    <w:p w14:paraId="34DB264E" w14:textId="77777777" w:rsidR="00F446FA" w:rsidRPr="0053211F" w:rsidRDefault="00F446FA" w:rsidP="00F446FA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506BBF">
        <w:rPr>
          <w:rFonts w:ascii="Arial" w:hAnsi="Arial" w:cs="Arial"/>
        </w:rPr>
        <w:t xml:space="preserve">je povinen zajistit, aby služby byly prováděny tak, </w:t>
      </w:r>
      <w:r w:rsidRPr="00506BBF">
        <w:rPr>
          <w:rFonts w:ascii="Arial" w:hAnsi="Arial" w:cs="Arial"/>
          <w:bCs/>
        </w:rPr>
        <w:t xml:space="preserve">aby nerušily hlukem, prachem, pachy, pevnými a tekutými odpady, vibracemi ani jinak uživatele </w:t>
      </w:r>
      <w:r w:rsidRPr="0053211F">
        <w:rPr>
          <w:rFonts w:ascii="Arial" w:hAnsi="Arial" w:cs="Arial"/>
          <w:bCs/>
        </w:rPr>
        <w:t>uklízených prostor.</w:t>
      </w:r>
    </w:p>
    <w:p w14:paraId="3B2BCF72" w14:textId="72B5A7FD" w:rsidR="00F446FA" w:rsidRDefault="00F446FA" w:rsidP="00B93405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506BBF">
        <w:rPr>
          <w:rFonts w:ascii="Arial" w:hAnsi="Arial" w:cs="Arial"/>
        </w:rPr>
        <w:t xml:space="preserve"> je povinen zajistit předmět plnění v případě vzniku překážky (např. nemocností svých zaměstnanců) náhradním řešením, na vlastní odpovědnost a náklady.</w:t>
      </w:r>
    </w:p>
    <w:p w14:paraId="4EBEED9C" w14:textId="28684368" w:rsidR="003B5E84" w:rsidRPr="00B877E9" w:rsidRDefault="0094525D" w:rsidP="003B5E84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EF6931">
        <w:rPr>
          <w:rFonts w:ascii="Arial" w:eastAsia="Times New Roman" w:hAnsi="Arial" w:cs="Arial"/>
        </w:rPr>
        <w:t>Poskytovatel</w:t>
      </w:r>
      <w:r w:rsidRPr="00EF6931">
        <w:rPr>
          <w:rFonts w:ascii="Arial" w:hAnsi="Arial" w:cs="Arial"/>
          <w:snapToGrid w:val="0"/>
        </w:rPr>
        <w:t xml:space="preserve"> je při plnění veřejné zakázky povinen </w:t>
      </w:r>
      <w:r w:rsidR="003B5E84">
        <w:rPr>
          <w:rFonts w:ascii="Arial" w:hAnsi="Arial" w:cs="Arial"/>
          <w:snapToGrid w:val="0"/>
        </w:rPr>
        <w:t xml:space="preserve">pro úklid </w:t>
      </w:r>
      <w:r w:rsidRPr="00EF6931">
        <w:rPr>
          <w:rFonts w:ascii="Arial" w:hAnsi="Arial" w:cs="Arial"/>
          <w:snapToGrid w:val="0"/>
        </w:rPr>
        <w:t xml:space="preserve">používat </w:t>
      </w:r>
      <w:r w:rsidR="003B5E84" w:rsidRPr="003B5E84">
        <w:rPr>
          <w:rFonts w:ascii="Arial" w:hAnsi="Arial" w:cs="Arial"/>
          <w:snapToGrid w:val="0"/>
          <w:szCs w:val="24"/>
        </w:rPr>
        <w:t>desinfekční prostředky s čistícím účinkem pro plošnou a povrchovou desinfekci</w:t>
      </w:r>
      <w:r w:rsidR="003B5E84">
        <w:rPr>
          <w:rFonts w:ascii="Arial" w:hAnsi="Arial" w:cs="Arial"/>
          <w:snapToGrid w:val="0"/>
          <w:szCs w:val="24"/>
        </w:rPr>
        <w:t xml:space="preserve"> </w:t>
      </w:r>
      <w:r w:rsidR="00CA4269">
        <w:rPr>
          <w:rFonts w:ascii="Arial" w:hAnsi="Arial" w:cs="Arial"/>
          <w:snapToGrid w:val="0"/>
          <w:szCs w:val="24"/>
        </w:rPr>
        <w:t xml:space="preserve">bez nepříjemného zápachu, určené pro použití v přítomnosti osob; </w:t>
      </w:r>
      <w:r w:rsidR="003B5E84">
        <w:rPr>
          <w:rFonts w:ascii="Arial" w:hAnsi="Arial" w:cs="Arial"/>
          <w:snapToGrid w:val="0"/>
          <w:szCs w:val="24"/>
        </w:rPr>
        <w:t>p</w:t>
      </w:r>
      <w:r w:rsidR="003B5E84" w:rsidRPr="003B5E84">
        <w:rPr>
          <w:rFonts w:ascii="Arial" w:hAnsi="Arial" w:cs="Arial"/>
          <w:snapToGrid w:val="0"/>
          <w:szCs w:val="24"/>
        </w:rPr>
        <w:t xml:space="preserve">ro úklid malých ploch (např.: lavice, kliky, zábradlí, dotykové plochy, pracovní stoly, toalety, vodovodní baterie atd.) desinfekční prostředky minimálně s baktericidní, </w:t>
      </w:r>
      <w:proofErr w:type="spellStart"/>
      <w:r w:rsidR="003B5E84" w:rsidRPr="003B5E84">
        <w:rPr>
          <w:rFonts w:ascii="Arial" w:hAnsi="Arial" w:cs="Arial"/>
          <w:snapToGrid w:val="0"/>
          <w:szCs w:val="24"/>
        </w:rPr>
        <w:t>virucidní</w:t>
      </w:r>
      <w:proofErr w:type="spellEnd"/>
      <w:r w:rsidR="003B5E84" w:rsidRPr="003B5E84">
        <w:rPr>
          <w:rFonts w:ascii="Arial" w:hAnsi="Arial" w:cs="Arial"/>
          <w:snapToGrid w:val="0"/>
          <w:szCs w:val="24"/>
        </w:rPr>
        <w:t xml:space="preserve">, </w:t>
      </w:r>
      <w:proofErr w:type="spellStart"/>
      <w:r w:rsidR="003B5E84" w:rsidRPr="003B5E84">
        <w:rPr>
          <w:rFonts w:ascii="Arial" w:hAnsi="Arial" w:cs="Arial"/>
          <w:snapToGrid w:val="0"/>
          <w:szCs w:val="24"/>
        </w:rPr>
        <w:t>mykobaktericidní</w:t>
      </w:r>
      <w:proofErr w:type="spellEnd"/>
      <w:r w:rsidR="003B5E84" w:rsidRPr="003B5E84">
        <w:rPr>
          <w:rFonts w:ascii="Arial" w:hAnsi="Arial" w:cs="Arial"/>
          <w:snapToGrid w:val="0"/>
          <w:szCs w:val="24"/>
        </w:rPr>
        <w:t>, a fungicidní účinností, krátkou dobou expozice a bez nepříjemného zápachu, určené pro použití v přítomnosti osob.</w:t>
      </w:r>
    </w:p>
    <w:p w14:paraId="42EEBD54" w14:textId="15FBB353" w:rsidR="007A4B67" w:rsidRPr="00B877E9" w:rsidRDefault="007A4B67" w:rsidP="00B877E9">
      <w:pPr>
        <w:pStyle w:val="Odstavecseseznamem"/>
        <w:numPr>
          <w:ilvl w:val="3"/>
          <w:numId w:val="19"/>
        </w:numPr>
        <w:tabs>
          <w:tab w:val="clear" w:pos="2880"/>
          <w:tab w:val="num" w:pos="567"/>
        </w:tabs>
        <w:suppressAutoHyphens w:val="0"/>
        <w:spacing w:before="120" w:after="0" w:line="264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Poskytovatel</w:t>
      </w:r>
      <w:r w:rsidRPr="00B877E9">
        <w:rPr>
          <w:rFonts w:ascii="Arial" w:eastAsia="Times New Roman" w:hAnsi="Arial" w:cs="Arial"/>
        </w:rPr>
        <w:t xml:space="preserve"> je povinen zajistit ohrožený prostor, nad kterým se provádí mytí oken a s tím související práce, při kterých hrozí riziko pádu osob nebo předmětů tak, aby byla zajištěna bezpečnost všech osob a majetku smluvních stran i třetích osob.</w:t>
      </w:r>
    </w:p>
    <w:p w14:paraId="6379EA9F" w14:textId="77777777" w:rsidR="00B93405" w:rsidRPr="00B877E9" w:rsidRDefault="00B93405" w:rsidP="00B877E9">
      <w:pPr>
        <w:pStyle w:val="Odstavecseseznamem"/>
        <w:suppressAutoHyphens w:val="0"/>
        <w:spacing w:before="120" w:after="0" w:line="264" w:lineRule="auto"/>
        <w:ind w:left="284"/>
        <w:jc w:val="both"/>
        <w:rPr>
          <w:rFonts w:ascii="Arial" w:hAnsi="Arial" w:cs="Arial"/>
        </w:rPr>
      </w:pPr>
    </w:p>
    <w:p w14:paraId="1AC22C5F" w14:textId="1F94C355" w:rsidR="00F446FA" w:rsidRDefault="00F446FA" w:rsidP="00E34FF5">
      <w:pPr>
        <w:pStyle w:val="Nadpis1"/>
        <w:numPr>
          <w:ilvl w:val="0"/>
          <w:numId w:val="30"/>
        </w:numPr>
        <w:spacing w:line="264" w:lineRule="auto"/>
        <w:jc w:val="center"/>
        <w:rPr>
          <w:sz w:val="24"/>
          <w:szCs w:val="24"/>
        </w:rPr>
      </w:pPr>
      <w:r w:rsidRPr="00632581">
        <w:rPr>
          <w:sz w:val="24"/>
          <w:szCs w:val="24"/>
        </w:rPr>
        <w:t>ZÁKLADNÍ POVINNOSTI OBJEDNATELE</w:t>
      </w:r>
    </w:p>
    <w:p w14:paraId="60FE872D" w14:textId="4AED5076" w:rsidR="00632581" w:rsidRPr="00E34FF5" w:rsidRDefault="00F446FA" w:rsidP="00E34FF5">
      <w:pPr>
        <w:pStyle w:val="Odstavecseseznamem"/>
        <w:numPr>
          <w:ilvl w:val="0"/>
          <w:numId w:val="28"/>
        </w:numPr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632581">
        <w:rPr>
          <w:rFonts w:ascii="Arial" w:hAnsi="Arial" w:cs="Arial"/>
        </w:rPr>
        <w:t xml:space="preserve">Objednatel je povinen převzít řádně provedené služby a zaplatit poskytovateli odměnu ve výši a způsobem sjednaným v této smlouvě. Převzetí služby bude prováděno na základě protokolu (za období vždy specifikované v jednotlivé objednávce) sepsaného poskytovatelem (nejpozději do 2 pracovních dnů od dokončení objednaných služeb) a převzatého objednatelem nebo jím pověřenou osobou. </w:t>
      </w:r>
    </w:p>
    <w:p w14:paraId="0B8BFA3F" w14:textId="1466CA76" w:rsidR="00F446FA" w:rsidRDefault="00F446FA" w:rsidP="00E34FF5">
      <w:pPr>
        <w:pStyle w:val="Odstavecseseznamem"/>
        <w:numPr>
          <w:ilvl w:val="0"/>
          <w:numId w:val="28"/>
        </w:numPr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F85800">
        <w:rPr>
          <w:rFonts w:ascii="Arial" w:hAnsi="Arial" w:cs="Arial"/>
        </w:rPr>
        <w:t xml:space="preserve">Objednatel se zavazuje v době stanovené touto smlouvou umožnit zaměstnancům </w:t>
      </w:r>
      <w:r>
        <w:rPr>
          <w:rFonts w:ascii="Arial" w:hAnsi="Arial" w:cs="Arial"/>
        </w:rPr>
        <w:t xml:space="preserve">poskytovatele </w:t>
      </w:r>
      <w:r w:rsidRPr="00F85800">
        <w:rPr>
          <w:rFonts w:ascii="Arial" w:hAnsi="Arial" w:cs="Arial"/>
        </w:rPr>
        <w:t xml:space="preserve">vstup do </w:t>
      </w:r>
      <w:r>
        <w:rPr>
          <w:rFonts w:ascii="Arial" w:hAnsi="Arial" w:cs="Arial"/>
        </w:rPr>
        <w:t>specifikovan</w:t>
      </w:r>
      <w:r w:rsidR="00E34FF5">
        <w:rPr>
          <w:rFonts w:ascii="Arial" w:hAnsi="Arial" w:cs="Arial"/>
        </w:rPr>
        <w:t>ých</w:t>
      </w:r>
      <w:r w:rsidRPr="00F85800">
        <w:rPr>
          <w:rFonts w:ascii="Arial" w:hAnsi="Arial" w:cs="Arial"/>
        </w:rPr>
        <w:t xml:space="preserve"> objekt</w:t>
      </w:r>
      <w:r w:rsidR="00E34FF5">
        <w:rPr>
          <w:rFonts w:ascii="Arial" w:hAnsi="Arial" w:cs="Arial"/>
        </w:rPr>
        <w:t>ů</w:t>
      </w:r>
      <w:r w:rsidRPr="00F85800">
        <w:rPr>
          <w:rFonts w:ascii="Arial" w:hAnsi="Arial" w:cs="Arial"/>
        </w:rPr>
        <w:t xml:space="preserve"> </w:t>
      </w:r>
      <w:r w:rsidR="00E34FF5">
        <w:rPr>
          <w:rFonts w:ascii="Arial" w:hAnsi="Arial" w:cs="Arial"/>
        </w:rPr>
        <w:t>Filozofické fakulty</w:t>
      </w:r>
      <w:r>
        <w:rPr>
          <w:rFonts w:ascii="Arial" w:hAnsi="Arial" w:cs="Arial"/>
        </w:rPr>
        <w:t xml:space="preserve"> </w:t>
      </w:r>
      <w:r w:rsidRPr="00F8580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stravské </w:t>
      </w:r>
      <w:r w:rsidRPr="00632581">
        <w:rPr>
          <w:rFonts w:ascii="Arial" w:hAnsi="Arial" w:cs="Arial"/>
        </w:rPr>
        <w:t>univerzity k provedení</w:t>
      </w:r>
      <w:r w:rsidRPr="00F85800">
        <w:rPr>
          <w:rFonts w:ascii="Arial" w:hAnsi="Arial" w:cs="Arial"/>
        </w:rPr>
        <w:t xml:space="preserve"> služeb. Objednatel předá </w:t>
      </w:r>
      <w:r>
        <w:rPr>
          <w:rFonts w:ascii="Arial" w:hAnsi="Arial" w:cs="Arial"/>
        </w:rPr>
        <w:t>poskytovateli</w:t>
      </w:r>
      <w:r w:rsidRPr="00F85800">
        <w:rPr>
          <w:rFonts w:ascii="Arial" w:hAnsi="Arial" w:cs="Arial"/>
        </w:rPr>
        <w:t xml:space="preserve"> klíče od jednotlivých místností, ve kterých budou prováděny služby</w:t>
      </w:r>
      <w:r>
        <w:rPr>
          <w:rFonts w:ascii="Arial" w:hAnsi="Arial" w:cs="Arial"/>
        </w:rPr>
        <w:t xml:space="preserve"> úklidu</w:t>
      </w:r>
      <w:r w:rsidRPr="00F85800">
        <w:rPr>
          <w:rFonts w:ascii="Arial" w:hAnsi="Arial" w:cs="Arial"/>
        </w:rPr>
        <w:t>.</w:t>
      </w:r>
    </w:p>
    <w:p w14:paraId="140BFF95" w14:textId="77777777" w:rsidR="00F446FA" w:rsidRPr="00696957" w:rsidRDefault="00F446FA" w:rsidP="00E34FF5">
      <w:pPr>
        <w:pStyle w:val="Odstavecseseznamem"/>
        <w:numPr>
          <w:ilvl w:val="0"/>
          <w:numId w:val="28"/>
        </w:numPr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696957">
        <w:rPr>
          <w:rFonts w:ascii="Arial" w:hAnsi="Arial" w:cs="Arial"/>
        </w:rPr>
        <w:t>Objednatel umožní poskytovateli a osobám určeným k provádění úklidu v objektu, ve kterém budou služby prováděny, bezúplatné uložení úklidové techniky, náčiní a prostředků.</w:t>
      </w:r>
    </w:p>
    <w:p w14:paraId="2B58AF8D" w14:textId="77777777" w:rsidR="00F446FA" w:rsidRPr="00B93405" w:rsidRDefault="00F446FA" w:rsidP="00E34FF5">
      <w:pPr>
        <w:pStyle w:val="Odstavecseseznamem"/>
        <w:numPr>
          <w:ilvl w:val="0"/>
          <w:numId w:val="28"/>
        </w:numPr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B93405">
        <w:rPr>
          <w:rFonts w:ascii="Arial" w:hAnsi="Arial" w:cs="Arial"/>
        </w:rPr>
        <w:t>Objednatel poskytne poskytovateli a osobám určeným k provádění úklidu v místě plnění smlouvy a své náklady možnost odběru vody a elektrické energie (pro účely plnění předmětu této smlouvy).</w:t>
      </w:r>
    </w:p>
    <w:p w14:paraId="04538573" w14:textId="77777777" w:rsidR="00F446FA" w:rsidRPr="00F85800" w:rsidRDefault="00F446FA" w:rsidP="00E34FF5">
      <w:pPr>
        <w:pStyle w:val="Odstavecseseznamem"/>
        <w:numPr>
          <w:ilvl w:val="0"/>
          <w:numId w:val="28"/>
        </w:numPr>
        <w:suppressAutoHyphens w:val="0"/>
        <w:spacing w:before="120" w:after="0" w:line="264" w:lineRule="auto"/>
        <w:ind w:left="284" w:hanging="284"/>
        <w:jc w:val="both"/>
        <w:rPr>
          <w:rFonts w:ascii="Arial" w:hAnsi="Arial" w:cs="Arial"/>
        </w:rPr>
      </w:pPr>
      <w:r w:rsidRPr="007310ED">
        <w:rPr>
          <w:rFonts w:ascii="Arial" w:hAnsi="Arial" w:cs="Arial"/>
        </w:rPr>
        <w:t>Objednatel se zavazuje poskytnout</w:t>
      </w:r>
      <w:r>
        <w:rPr>
          <w:rFonts w:ascii="Arial" w:hAnsi="Arial" w:cs="Arial"/>
        </w:rPr>
        <w:t xml:space="preserve"> poskytovateli včas veškeré informace a součinnost nezbytné pro řádné poskytování předmětných služeb. </w:t>
      </w:r>
    </w:p>
    <w:p w14:paraId="13333C5C" w14:textId="77777777" w:rsidR="00F446FA" w:rsidRDefault="00F446FA" w:rsidP="00F446FA">
      <w:pPr>
        <w:rPr>
          <w:rFonts w:ascii="Arial" w:hAnsi="Arial" w:cs="Arial"/>
        </w:rPr>
      </w:pPr>
    </w:p>
    <w:p w14:paraId="0EB37A99" w14:textId="77777777" w:rsidR="00F446FA" w:rsidRPr="00632581" w:rsidRDefault="00F446FA" w:rsidP="00632581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632581">
        <w:rPr>
          <w:sz w:val="24"/>
          <w:szCs w:val="24"/>
        </w:rPr>
        <w:t>VADY SLUŽEB</w:t>
      </w:r>
    </w:p>
    <w:p w14:paraId="1672FA54" w14:textId="45A5D5A9" w:rsidR="00F446FA" w:rsidRPr="00632581" w:rsidRDefault="00F446FA" w:rsidP="00E34FF5">
      <w:pPr>
        <w:pStyle w:val="Odstavecseseznamem"/>
        <w:numPr>
          <w:ilvl w:val="0"/>
          <w:numId w:val="29"/>
        </w:numPr>
        <w:suppressAutoHyphens w:val="0"/>
        <w:spacing w:before="120" w:after="0"/>
        <w:ind w:left="284" w:hanging="284"/>
        <w:jc w:val="both"/>
        <w:rPr>
          <w:rFonts w:ascii="Arial" w:hAnsi="Arial" w:cs="Arial"/>
          <w:b/>
        </w:rPr>
      </w:pPr>
      <w:r w:rsidRPr="00632581">
        <w:rPr>
          <w:rFonts w:ascii="Arial" w:hAnsi="Arial" w:cs="Arial"/>
        </w:rPr>
        <w:t>Poskytovatel se zavazuje služby poskytovat v odpovídající kvalitě stanovené touto dohodou a bez vad. Poskytovatel je povinen při poskytování služeb postupovat v souladu s platnými právními předpisy a českými technickými normami ČS</w:t>
      </w:r>
      <w:r w:rsidR="00B95AF3">
        <w:rPr>
          <w:rFonts w:ascii="Arial" w:hAnsi="Arial" w:cs="Arial"/>
        </w:rPr>
        <w:t>N</w:t>
      </w:r>
      <w:r w:rsidRPr="00632581">
        <w:rPr>
          <w:rFonts w:ascii="Arial" w:hAnsi="Arial" w:cs="Arial"/>
        </w:rPr>
        <w:t xml:space="preserve">. </w:t>
      </w:r>
    </w:p>
    <w:p w14:paraId="53FA2B93" w14:textId="77777777" w:rsidR="00F446FA" w:rsidRPr="005446BB" w:rsidRDefault="00F446FA" w:rsidP="00E34FF5">
      <w:pPr>
        <w:pStyle w:val="Odstavecseseznamem"/>
        <w:numPr>
          <w:ilvl w:val="0"/>
          <w:numId w:val="29"/>
        </w:numPr>
        <w:suppressAutoHyphens w:val="0"/>
        <w:spacing w:before="120" w:after="0"/>
        <w:ind w:left="284" w:hanging="284"/>
        <w:jc w:val="both"/>
        <w:rPr>
          <w:rFonts w:ascii="Arial" w:hAnsi="Arial" w:cs="Arial"/>
        </w:rPr>
      </w:pPr>
      <w:r w:rsidRPr="005446BB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je oprávněn kdykoliv kontrolovat provádění služeb a zaznamenávat zjištěné nedostatky.</w:t>
      </w:r>
    </w:p>
    <w:p w14:paraId="5D97168F" w14:textId="1CD9D3FE" w:rsidR="00F446FA" w:rsidRPr="005954A9" w:rsidRDefault="00F446FA" w:rsidP="00E34FF5">
      <w:pPr>
        <w:pStyle w:val="Odstavecseseznamem"/>
        <w:numPr>
          <w:ilvl w:val="0"/>
          <w:numId w:val="29"/>
        </w:numPr>
        <w:suppressAutoHyphens w:val="0"/>
        <w:spacing w:before="120"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Poskytovatel je povinen po dobu trvání této smlouvy bezplatně odstranit vytknuté vady služeb (reklamace), a to nejpozději </w:t>
      </w:r>
      <w:r w:rsidRPr="00632581">
        <w:rPr>
          <w:rFonts w:ascii="Arial" w:hAnsi="Arial" w:cs="Arial"/>
        </w:rPr>
        <w:t>do 1 pracovního</w:t>
      </w:r>
      <w:r>
        <w:rPr>
          <w:rFonts w:ascii="Arial" w:hAnsi="Arial" w:cs="Arial"/>
        </w:rPr>
        <w:t xml:space="preserve"> dne od jejich nahlášení objednatelem na kontaktní e-mailovou adresu poskytovatele.  </w:t>
      </w:r>
    </w:p>
    <w:p w14:paraId="084961BD" w14:textId="77777777" w:rsidR="00F446FA" w:rsidRDefault="00F446FA" w:rsidP="00F446FA">
      <w:pPr>
        <w:pStyle w:val="Nadpis1"/>
        <w:numPr>
          <w:ilvl w:val="0"/>
          <w:numId w:val="0"/>
        </w:numPr>
        <w:ind w:left="644"/>
        <w:jc w:val="center"/>
        <w:rPr>
          <w:sz w:val="24"/>
          <w:szCs w:val="24"/>
        </w:rPr>
      </w:pPr>
    </w:p>
    <w:p w14:paraId="2030C3B2" w14:textId="77777777" w:rsidR="00F446FA" w:rsidRPr="00B877E9" w:rsidRDefault="00F446FA" w:rsidP="00632581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B877E9">
        <w:rPr>
          <w:sz w:val="24"/>
          <w:szCs w:val="24"/>
        </w:rPr>
        <w:t xml:space="preserve">Sankční újednání </w:t>
      </w:r>
    </w:p>
    <w:p w14:paraId="0B6C3E38" w14:textId="77777777" w:rsidR="00A907B7" w:rsidRPr="00A907B7" w:rsidRDefault="00A907B7" w:rsidP="00A907B7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>Pro případ prodlení Objednatele se zaplacením řádně vypočtené a oprávněně účtované ceny se sjednává úrok z prodlení ve výši 0,5 % z dlužné částky vč. DPH za každý i započatý den prodlení.</w:t>
      </w:r>
    </w:p>
    <w:p w14:paraId="529BA8E8" w14:textId="77777777" w:rsidR="00A907B7" w:rsidRPr="00A907B7" w:rsidRDefault="00A907B7" w:rsidP="00A907B7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>Pro případ nenastoupení Poskytovatele k provádění služeb podle Přílohy č. 1 této Smlouvy je Objednatel oprávněn požadovat na Poskytovateli zaplacení smluvní pokuty ve výši 5 000,00 Kč za každé jednotlivé porušení.</w:t>
      </w:r>
    </w:p>
    <w:p w14:paraId="5E079698" w14:textId="60317EED" w:rsidR="00330BA2" w:rsidRDefault="00330BA2" w:rsidP="00330BA2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případ ztráty svěřených klíčů, které byly Poskytovateli svěřeny dle čl. 8. odst. 2 této Smlouvy, je </w:t>
      </w:r>
      <w:r w:rsidRPr="00A907B7">
        <w:rPr>
          <w:rFonts w:ascii="Arial" w:hAnsi="Arial" w:cs="Arial"/>
        </w:rPr>
        <w:t xml:space="preserve">Objednatel oprávněn požadovat na Poskytovateli zaplacení smluvní pokuty ve výši </w:t>
      </w:r>
      <w:r w:rsidR="000F13C4">
        <w:rPr>
          <w:rFonts w:ascii="Arial" w:hAnsi="Arial" w:cs="Arial"/>
        </w:rPr>
        <w:t>2 000,00</w:t>
      </w:r>
      <w:r w:rsidRPr="00A907B7">
        <w:rPr>
          <w:rFonts w:ascii="Arial" w:hAnsi="Arial" w:cs="Arial"/>
        </w:rPr>
        <w:t xml:space="preserve"> Kč</w:t>
      </w:r>
      <w:r w:rsidR="000F13C4">
        <w:rPr>
          <w:rFonts w:ascii="Arial" w:hAnsi="Arial" w:cs="Arial"/>
        </w:rPr>
        <w:t xml:space="preserve"> za každý ztracený klíč</w:t>
      </w:r>
      <w:r w:rsidRPr="00A907B7">
        <w:rPr>
          <w:rFonts w:ascii="Arial" w:hAnsi="Arial" w:cs="Arial"/>
        </w:rPr>
        <w:t>.</w:t>
      </w:r>
    </w:p>
    <w:p w14:paraId="1B14978B" w14:textId="6927610C" w:rsidR="00330BA2" w:rsidRPr="00B877E9" w:rsidRDefault="00330BA2" w:rsidP="00330BA2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případ porušení povinnosti dle čl. 7. odst. 4 této Smlouvy (tedy pro případ, že Poskytovatel </w:t>
      </w:r>
      <w:r w:rsidR="00B877E9">
        <w:rPr>
          <w:rFonts w:ascii="Arial" w:hAnsi="Arial" w:cs="Arial"/>
        </w:rPr>
        <w:t>prostřednictvím</w:t>
      </w:r>
      <w:r>
        <w:rPr>
          <w:rFonts w:ascii="Arial" w:hAnsi="Arial" w:cs="Arial"/>
        </w:rPr>
        <w:t xml:space="preserve"> svých zaměstnanců pr</w:t>
      </w:r>
      <w:r w:rsidRPr="00696957">
        <w:rPr>
          <w:rFonts w:ascii="Arial" w:hAnsi="Arial" w:cs="Arial"/>
        </w:rPr>
        <w:t xml:space="preserve">ovádějící služby </w:t>
      </w:r>
      <w:r>
        <w:rPr>
          <w:rFonts w:ascii="Arial" w:hAnsi="Arial" w:cs="Arial"/>
        </w:rPr>
        <w:t>ne</w:t>
      </w:r>
      <w:r w:rsidRPr="00696957">
        <w:rPr>
          <w:rFonts w:ascii="Arial" w:hAnsi="Arial" w:cs="Arial"/>
        </w:rPr>
        <w:t>zamkli po provedení předmětu plnění veš</w:t>
      </w:r>
      <w:r>
        <w:rPr>
          <w:rFonts w:ascii="Arial" w:hAnsi="Arial" w:cs="Arial"/>
        </w:rPr>
        <w:t>keré obvykle zamykané prostory nebo</w:t>
      </w:r>
      <w:r w:rsidRPr="00696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Pr="00696957">
        <w:rPr>
          <w:rFonts w:ascii="Arial" w:hAnsi="Arial" w:cs="Arial"/>
        </w:rPr>
        <w:t>zavřeli okna</w:t>
      </w:r>
      <w:r>
        <w:rPr>
          <w:rFonts w:ascii="Arial" w:hAnsi="Arial" w:cs="Arial"/>
        </w:rPr>
        <w:t xml:space="preserve">) je </w:t>
      </w:r>
      <w:r w:rsidRPr="00A907B7">
        <w:rPr>
          <w:rFonts w:ascii="Arial" w:hAnsi="Arial" w:cs="Arial"/>
        </w:rPr>
        <w:t xml:space="preserve">Objednatel oprávněn požadovat na Poskytovateli zaplacení smluvní pokuty ve výši </w:t>
      </w:r>
      <w:r w:rsidR="000F13C4">
        <w:rPr>
          <w:rFonts w:ascii="Arial" w:hAnsi="Arial" w:cs="Arial"/>
        </w:rPr>
        <w:t>500,00</w:t>
      </w:r>
      <w:r w:rsidRPr="00A907B7">
        <w:rPr>
          <w:rFonts w:ascii="Arial" w:hAnsi="Arial" w:cs="Arial"/>
        </w:rPr>
        <w:t xml:space="preserve"> Kč</w:t>
      </w:r>
      <w:r w:rsidR="000F13C4" w:rsidRPr="000F13C4">
        <w:rPr>
          <w:rFonts w:ascii="Arial" w:hAnsi="Arial" w:cs="Arial"/>
        </w:rPr>
        <w:t xml:space="preserve"> </w:t>
      </w:r>
      <w:r w:rsidR="000F13C4">
        <w:rPr>
          <w:rFonts w:ascii="Arial" w:hAnsi="Arial" w:cs="Arial"/>
        </w:rPr>
        <w:t>za každou místnost, která nebyla uzamčena nebo ve které nebylo uzavřeno alespoň jedno okno</w:t>
      </w:r>
      <w:r w:rsidR="000F13C4" w:rsidRPr="00A907B7">
        <w:rPr>
          <w:rFonts w:ascii="Arial" w:hAnsi="Arial" w:cs="Arial"/>
        </w:rPr>
        <w:t>.</w:t>
      </w:r>
    </w:p>
    <w:p w14:paraId="39B74C65" w14:textId="08F25F45" w:rsidR="00330BA2" w:rsidRPr="00AD73C1" w:rsidRDefault="00A907B7" w:rsidP="00AD73C1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 xml:space="preserve">Pro případ prodlení s bezplatným odstraněním vady služeb ve stanoveném termínu dle čl. </w:t>
      </w:r>
      <w:r w:rsidR="00330BA2">
        <w:rPr>
          <w:rFonts w:ascii="Arial" w:hAnsi="Arial" w:cs="Arial"/>
        </w:rPr>
        <w:t>9</w:t>
      </w:r>
      <w:r w:rsidRPr="00A907B7">
        <w:rPr>
          <w:rFonts w:ascii="Arial" w:hAnsi="Arial" w:cs="Arial"/>
        </w:rPr>
        <w:t>.3. této Smlouvy je Objednatel oprávněn požadovat na Poskytovateli zaplacení smluvní pokuty ve výši 5 000,00 Kč.</w:t>
      </w:r>
    </w:p>
    <w:p w14:paraId="5AB7BEB6" w14:textId="77777777" w:rsidR="00A907B7" w:rsidRPr="00A907B7" w:rsidRDefault="00A907B7" w:rsidP="00A907B7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>Objednatel je oprávněn započíst smluvní pokutu oproti vyúčtovaným službám dle účetního a daňového dokladu.</w:t>
      </w:r>
    </w:p>
    <w:p w14:paraId="561C27C1" w14:textId="77777777" w:rsidR="00A907B7" w:rsidRPr="00A907B7" w:rsidRDefault="00A907B7" w:rsidP="00A907B7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>Zaplacením úroku z prodlení či smluvní pokuty není dotčeno právo druhé strany na náhradu škody, která není kryta těmito úroky z prodlení nebo smluvní pokutou.</w:t>
      </w:r>
    </w:p>
    <w:p w14:paraId="112DF693" w14:textId="77777777" w:rsidR="00A907B7" w:rsidRPr="00A907B7" w:rsidRDefault="00A907B7" w:rsidP="00A907B7">
      <w:pPr>
        <w:pStyle w:val="Odstavecseseznamem"/>
        <w:numPr>
          <w:ilvl w:val="2"/>
          <w:numId w:val="20"/>
        </w:numPr>
        <w:tabs>
          <w:tab w:val="clear" w:pos="2340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</w:rPr>
      </w:pPr>
      <w:r w:rsidRPr="00A907B7">
        <w:rPr>
          <w:rFonts w:ascii="Arial" w:hAnsi="Arial" w:cs="Arial"/>
        </w:rPr>
        <w:t xml:space="preserve">V případě planého poplachu prokazatelně způsobeného osobou Poskytovatele je Objednatel oprávněn </w:t>
      </w:r>
      <w:proofErr w:type="spellStart"/>
      <w:r w:rsidRPr="00A907B7">
        <w:rPr>
          <w:rFonts w:ascii="Arial" w:hAnsi="Arial" w:cs="Arial"/>
        </w:rPr>
        <w:t>refakturovat</w:t>
      </w:r>
      <w:proofErr w:type="spellEnd"/>
      <w:r w:rsidRPr="00A907B7">
        <w:rPr>
          <w:rFonts w:ascii="Arial" w:hAnsi="Arial" w:cs="Arial"/>
        </w:rPr>
        <w:t xml:space="preserve"> a požadovat po Poskytovateli celkovou úhradu nákladů způsobených planým poplachem. </w:t>
      </w:r>
    </w:p>
    <w:p w14:paraId="1FAFDE12" w14:textId="77777777" w:rsidR="00B93405" w:rsidRPr="008C19FA" w:rsidRDefault="00B93405" w:rsidP="00B93405">
      <w:pPr>
        <w:pStyle w:val="Odstavecseseznamem"/>
        <w:suppressAutoHyphens w:val="0"/>
        <w:spacing w:before="120" w:after="0" w:line="264" w:lineRule="auto"/>
        <w:ind w:left="284"/>
        <w:jc w:val="both"/>
        <w:rPr>
          <w:rFonts w:ascii="Arial" w:hAnsi="Arial" w:cs="Arial"/>
        </w:rPr>
      </w:pPr>
    </w:p>
    <w:p w14:paraId="1E6681EB" w14:textId="164B5E85" w:rsidR="00F446FA" w:rsidRPr="00C87F8E" w:rsidRDefault="00B93405" w:rsidP="00C87F8E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OS</w:t>
      </w:r>
      <w:r w:rsidR="00F446FA" w:rsidRPr="00C87F8E">
        <w:rPr>
          <w:sz w:val="24"/>
          <w:szCs w:val="24"/>
        </w:rPr>
        <w:t>TATNÍ UJEDNÁNÍ</w:t>
      </w:r>
    </w:p>
    <w:p w14:paraId="5D92C765" w14:textId="153C7EBC" w:rsidR="00F446FA" w:rsidRDefault="00F446FA" w:rsidP="00F446FA">
      <w:pPr>
        <w:keepNext/>
        <w:widowControl w:val="0"/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Poskytovatel se zavazuje, že po dobu trvání této rámcové dohody bude mít sjednáno a platně uzavřeno pojištění odpovědnosti za škodu způsobenou třetí osobě při výkonu podnikatelské činnosti s limitem pojistného plnění ve výši nejméně 1 mil. Kč. Splnění tohoto ujednání se zavazuje prokázat objednateli při uzavření rámcové dohody a na jeho žádost vždy nejpozději do 15 dnů od uplynutí každého pojistného období, je-li pojistná smlouva uzavřena na dobu určitou nebo jedná-li se o smlouvu s automatickou prolongací. Porušení tohoto závazku bude považováno za podstatné porušení smluvní povinnosti s právem objednatele odstoupit od smlouvy. </w:t>
      </w:r>
    </w:p>
    <w:p w14:paraId="1C90B0A7" w14:textId="7810A249" w:rsidR="00E41898" w:rsidRPr="00B877E9" w:rsidRDefault="00655FBE" w:rsidP="00655FBE">
      <w:pPr>
        <w:widowControl w:val="0"/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sz w:val="22"/>
          <w:szCs w:val="22"/>
        </w:rPr>
      </w:pPr>
      <w:r w:rsidRPr="00B877E9">
        <w:rPr>
          <w:rFonts w:ascii="Arial" w:hAnsi="Arial" w:cs="Arial"/>
          <w:sz w:val="22"/>
          <w:szCs w:val="22"/>
        </w:rPr>
        <w:t xml:space="preserve">Poskytovatel se zavazuje, </w:t>
      </w:r>
      <w:r w:rsidR="00E41898" w:rsidRPr="00B877E9">
        <w:rPr>
          <w:rFonts w:ascii="Arial" w:hAnsi="Arial" w:cs="Arial"/>
          <w:sz w:val="22"/>
          <w:szCs w:val="22"/>
        </w:rPr>
        <w:t>pokud je</w:t>
      </w:r>
      <w:r w:rsidRPr="00B877E9">
        <w:rPr>
          <w:rFonts w:ascii="Arial" w:hAnsi="Arial" w:cs="Arial"/>
          <w:sz w:val="22"/>
          <w:szCs w:val="22"/>
        </w:rPr>
        <w:t xml:space="preserve"> zaměstnavatelem, který na chráněných pracovních místech zaměstnává alespoň 50</w:t>
      </w:r>
      <w:r w:rsidR="007328D9">
        <w:rPr>
          <w:rFonts w:ascii="Arial" w:hAnsi="Arial" w:cs="Arial"/>
          <w:sz w:val="22"/>
          <w:szCs w:val="22"/>
        </w:rPr>
        <w:t xml:space="preserve"> </w:t>
      </w:r>
      <w:r w:rsidRPr="00B877E9">
        <w:rPr>
          <w:rFonts w:ascii="Arial" w:hAnsi="Arial" w:cs="Arial"/>
          <w:sz w:val="22"/>
          <w:szCs w:val="22"/>
        </w:rPr>
        <w:t>% osob se zdravotním postižením</w:t>
      </w:r>
      <w:r w:rsidR="00E41898" w:rsidRPr="00B877E9">
        <w:rPr>
          <w:rFonts w:ascii="Arial" w:hAnsi="Arial" w:cs="Arial"/>
          <w:sz w:val="22"/>
          <w:szCs w:val="22"/>
        </w:rPr>
        <w:t xml:space="preserve">, </w:t>
      </w:r>
      <w:r w:rsidR="005A75DD" w:rsidRPr="00B877E9">
        <w:rPr>
          <w:rFonts w:ascii="Arial" w:hAnsi="Arial" w:cs="Arial"/>
          <w:sz w:val="22"/>
          <w:szCs w:val="22"/>
        </w:rPr>
        <w:t>projednat</w:t>
      </w:r>
      <w:r w:rsidR="00E41898" w:rsidRPr="00B877E9">
        <w:rPr>
          <w:rFonts w:ascii="Arial" w:hAnsi="Arial" w:cs="Arial"/>
          <w:sz w:val="22"/>
          <w:szCs w:val="22"/>
        </w:rPr>
        <w:t xml:space="preserve"> s odběratelem </w:t>
      </w:r>
      <w:r w:rsidR="005A75DD" w:rsidRPr="00B877E9">
        <w:rPr>
          <w:rFonts w:ascii="Arial" w:hAnsi="Arial" w:cs="Arial"/>
          <w:sz w:val="22"/>
          <w:szCs w:val="22"/>
        </w:rPr>
        <w:t>možnost odběratele odebírat služby v režimu náhradního plnění dle ustanovení § 81 odst. 2 písm. b) zák. č. 435/2004 Sb., o zaměstnanosti</w:t>
      </w:r>
    </w:p>
    <w:p w14:paraId="092B7C99" w14:textId="77777777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Smluvní strany se dohodly, že tuto smlouvu lze ukončit písemnou výpovědí z níže uvedených důvodů tak, aby bylo dokončeno plnění konkrétní objednávky. </w:t>
      </w:r>
    </w:p>
    <w:p w14:paraId="6457A81C" w14:textId="5D73949F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Důvodem k výpovědi ze strany objednatele může být jeden z následujících důvodů: (1) nejméně trojí nepotvrzení objednávky vůbec nebo nejméně trojí její nepotvrzení příp. odmítnutí ve sjednané lhůtě, (2) nejméně trojí opakované neprovedení sjednané </w:t>
      </w:r>
      <w:r w:rsidR="00696957" w:rsidRPr="00FE0B36">
        <w:rPr>
          <w:rFonts w:ascii="Arial" w:hAnsi="Arial" w:cs="Arial"/>
          <w:sz w:val="22"/>
          <w:szCs w:val="22"/>
        </w:rPr>
        <w:t>služby</w:t>
      </w:r>
      <w:r w:rsidRPr="00FE0B36">
        <w:rPr>
          <w:rFonts w:ascii="Arial" w:hAnsi="Arial" w:cs="Arial"/>
          <w:sz w:val="22"/>
          <w:szCs w:val="22"/>
        </w:rPr>
        <w:t xml:space="preserve"> vůbec nebo ve sjednané době a (3) nejméně trojí opakovaná oprávněná reklamace dodaných služeb, vše posuzováno v rámci 6 po sobě jdoucích kalendářních měsíců. </w:t>
      </w:r>
    </w:p>
    <w:p w14:paraId="11D932A9" w14:textId="77777777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Důvodem k výpovědi smlouvy ze strany poskytovatele bude opakovaná (nejméně dvojí) pozdní úhrada (tj. překročení splatnosti faktury o více jak 30 kalendářních dní) oprávněně účtované ceny poskytnutých dodávek v rámci 6 po sobě jdoucích kalendářních měsíců. </w:t>
      </w:r>
    </w:p>
    <w:p w14:paraId="547933DE" w14:textId="77777777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Výpovědní lhůta je tříměsíční a počíná běžet prvním dnem kalendářního měsíce následujícího po doručení písemné výpovědi druhé smluvní straně. </w:t>
      </w:r>
    </w:p>
    <w:p w14:paraId="48C7A783" w14:textId="6915CECF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lastRenderedPageBreak/>
        <w:t xml:space="preserve">Objednatel je oprávněn odstoupit od smlouvy v případě porušení povinností poskytovatele dle čl. </w:t>
      </w:r>
      <w:r w:rsidR="008C19FA" w:rsidRPr="00FE0B36">
        <w:rPr>
          <w:rFonts w:ascii="Arial" w:hAnsi="Arial" w:cs="Arial"/>
          <w:sz w:val="22"/>
          <w:szCs w:val="22"/>
        </w:rPr>
        <w:t>11</w:t>
      </w:r>
      <w:r w:rsidRPr="00FE0B36">
        <w:rPr>
          <w:rFonts w:ascii="Arial" w:hAnsi="Arial" w:cs="Arial"/>
          <w:sz w:val="22"/>
          <w:szCs w:val="22"/>
        </w:rPr>
        <w:t xml:space="preserve"> odst. 2.</w:t>
      </w:r>
    </w:p>
    <w:p w14:paraId="2E721A97" w14:textId="77777777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V případě zániku smluvního vztahu se smluvní strany zavazují uhradit si navzájem veškeré závazky, které si k datu zániku smluvního vztahu prokazatelně dluží.  </w:t>
      </w:r>
    </w:p>
    <w:p w14:paraId="6A72F010" w14:textId="4D1B94D4" w:rsidR="00F446FA" w:rsidRPr="00FE0B36" w:rsidRDefault="00F446FA" w:rsidP="00F446FA">
      <w:pPr>
        <w:numPr>
          <w:ilvl w:val="0"/>
          <w:numId w:val="23"/>
        </w:numPr>
        <w:tabs>
          <w:tab w:val="num" w:pos="284"/>
        </w:tabs>
        <w:suppressAutoHyphens w:val="0"/>
        <w:spacing w:before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K uzavírání jednotlivých veřejných zakázek specifikovaných v čl. </w:t>
      </w:r>
      <w:r w:rsidR="00C936C8" w:rsidRPr="00FE0B36">
        <w:rPr>
          <w:rFonts w:ascii="Arial" w:hAnsi="Arial" w:cs="Arial"/>
          <w:sz w:val="22"/>
          <w:szCs w:val="22"/>
        </w:rPr>
        <w:t>3</w:t>
      </w:r>
      <w:r w:rsidRPr="00FE0B36">
        <w:rPr>
          <w:rFonts w:ascii="Arial" w:hAnsi="Arial" w:cs="Arial"/>
          <w:sz w:val="22"/>
          <w:szCs w:val="22"/>
        </w:rPr>
        <w:t xml:space="preserve"> odst. </w:t>
      </w:r>
      <w:r w:rsidR="00C936C8" w:rsidRPr="00FE0B36">
        <w:rPr>
          <w:rFonts w:ascii="Arial" w:hAnsi="Arial" w:cs="Arial"/>
          <w:sz w:val="22"/>
          <w:szCs w:val="22"/>
        </w:rPr>
        <w:t>1</w:t>
      </w:r>
      <w:r w:rsidRPr="00FE0B36">
        <w:rPr>
          <w:rFonts w:ascii="Arial" w:hAnsi="Arial" w:cs="Arial"/>
          <w:sz w:val="22"/>
          <w:szCs w:val="22"/>
        </w:rPr>
        <w:t xml:space="preserve"> a 3 jsou za objednatele oprávněny osoby uvedené na objednávce objednatele v části „Finanční kontrola“.</w:t>
      </w:r>
    </w:p>
    <w:p w14:paraId="36770434" w14:textId="77777777" w:rsidR="00F446FA" w:rsidRPr="00C936C8" w:rsidRDefault="00F446FA" w:rsidP="00C936C8">
      <w:pPr>
        <w:pStyle w:val="Nadpis1"/>
        <w:numPr>
          <w:ilvl w:val="0"/>
          <w:numId w:val="30"/>
        </w:numPr>
        <w:jc w:val="center"/>
        <w:rPr>
          <w:sz w:val="24"/>
          <w:szCs w:val="24"/>
        </w:rPr>
      </w:pPr>
      <w:r w:rsidRPr="00C936C8">
        <w:rPr>
          <w:sz w:val="24"/>
          <w:szCs w:val="24"/>
        </w:rPr>
        <w:t>ZÁVĚREČNÁ USTANOVENÍ</w:t>
      </w:r>
    </w:p>
    <w:p w14:paraId="0EE905A0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Objednatel je povinným subjektem dle zákona č. 340/2015 Sb., o registru smluv (dále jen “zákon o registru smluv“). Poskytovatel bere na vědomí a výslovně souhlasí s tím, že tato smlouva podléhá uveřejnění v Registru smluv (informační systém veřejné správy, jehož správcem je Ministerstvo vnitra). Objednatel se zavazuje, že provede uveřejnění této smlouvy dle příslušného zákona o registru smluv.</w:t>
      </w:r>
    </w:p>
    <w:p w14:paraId="1C899096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V souladu s ustanovením § 219 zákona č. 134/2016 Sb., o zadávání veřejných zakázek objednatel uveřejní na svém profilu zadavatele smlouvu včetně všech jejích změn a dodatků a výši skutečně uhrazené ceny za plnění této smlouvy.</w:t>
      </w:r>
    </w:p>
    <w:p w14:paraId="647C8C94" w14:textId="1656013F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Objednatel zveřejní smlouvu včetně všech jejích změn a dodatků dle odstavce 1. a 2. tohoto článku v plném znění. V případě, že smlouva obsahuje utajované informace, obchodní tajemství dle § 504 </w:t>
      </w:r>
      <w:proofErr w:type="spellStart"/>
      <w:r w:rsidRPr="00FE0B36">
        <w:rPr>
          <w:rFonts w:ascii="Arial" w:hAnsi="Arial" w:cs="Arial"/>
          <w:sz w:val="22"/>
          <w:szCs w:val="22"/>
        </w:rPr>
        <w:t>obč</w:t>
      </w:r>
      <w:proofErr w:type="spellEnd"/>
      <w:r w:rsidRPr="00FE0B36">
        <w:rPr>
          <w:rFonts w:ascii="Arial" w:hAnsi="Arial" w:cs="Arial"/>
          <w:sz w:val="22"/>
          <w:szCs w:val="22"/>
        </w:rPr>
        <w:t xml:space="preserve">. zákoníku, osobní/citlivé údaje, práva duševního vlastnictví či jiné informace, které nelze poskytnout při postupu podle předpisů upravujících svobodný přístup k informacím (dále jen „chráněné informace“), je poskytovatel povinen nejpozději v den uzavření smlouvy tuto skutečnost sdělit objednateli, tyto informace přesně identifikovat a kvalifikovat právní důvod jejich ochrany. Tyto části smlouvy (chráněné informace) pak objednatelem nebudou uveřejněny. V opačném případě je poskytovatel seznámen se skutečností, že zveřejnění smlouvy v plném znění dle citovaných zákonů se nepovažuje za porušení obchodního tajemství a že smlouva neobsahuje ani jiné chráněné informace a poskytovatel s jejím zveřejněním výslovně souhlasí. Totéž se týká objednávek z jednotlivých veřejných zakázek zadávaných na základě této rámcové dohody uzavíraných dle čl. </w:t>
      </w:r>
      <w:r w:rsidR="00C936C8" w:rsidRPr="00FE0B36">
        <w:rPr>
          <w:rFonts w:ascii="Arial" w:hAnsi="Arial" w:cs="Arial"/>
          <w:sz w:val="22"/>
          <w:szCs w:val="22"/>
        </w:rPr>
        <w:t>3</w:t>
      </w:r>
      <w:r w:rsidRPr="00FE0B36">
        <w:rPr>
          <w:rFonts w:ascii="Arial" w:hAnsi="Arial" w:cs="Arial"/>
          <w:sz w:val="22"/>
          <w:szCs w:val="22"/>
        </w:rPr>
        <w:t xml:space="preserve"> odst. 1, pokud jejich hodnota překročí 50.000,- Kč bez DPH. </w:t>
      </w:r>
    </w:p>
    <w:p w14:paraId="1929EB8D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Tato smlouva nabývá platnosti dnem jejího uzavření a účinnosti nejdříve dnem uveřejnění smlouvy v Registru smluv. O této skutečnosti objednatel poskytovatele uvědomí. Totéž platí pro objednávky z jednotlivých veřejných zakázek, jejichž hodnota překročí 50.000,- Kč bez DPH. </w:t>
      </w:r>
    </w:p>
    <w:p w14:paraId="783E3545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Prodávající je dle ustanovení § 2 písm. e) zákona č. 320/2001 Sb., o finanční kontrole ve veřejné správě, v platném znění, osobou povinnou spolupůsobit při výkonu finanční kontroly.</w:t>
      </w:r>
    </w:p>
    <w:p w14:paraId="058E88FD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Ve věcech touto smlouvou výslovně neupravených se bude tento smluvní vztah řídit ustanoveními obecně závazných právních předpisů, zejména občanským zákoníkem a předpisy souvisejícími a vztahy ze smluv na jednotlivé zakázky pak touto rámcovou dohodou a příslušnými ustanoveními občanského zákoníku.</w:t>
      </w:r>
    </w:p>
    <w:p w14:paraId="4829FB32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Tato smlouva je vyhotovena ve dvou stejnopisech s platností originálu, každý z účastníků obdrží jedno vyhotovení, pokud je uzavírána v listinné podobě.</w:t>
      </w:r>
    </w:p>
    <w:p w14:paraId="63419D79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Tato rámcová dohoda může být měněna nebo doplňována pouze dohodou smluvních stran ve formě písemných číslovaných dodatků podepsaných oprávněnými zástupci obou </w:t>
      </w:r>
      <w:r w:rsidRPr="00FE0B36">
        <w:rPr>
          <w:rFonts w:ascii="Arial" w:hAnsi="Arial" w:cs="Arial"/>
          <w:sz w:val="22"/>
          <w:szCs w:val="22"/>
        </w:rPr>
        <w:lastRenderedPageBreak/>
        <w:t xml:space="preserve">smluvních stran. Takto nelze sjednat podstatné změny podmínek stanovených touto rámcovou dohodou. </w:t>
      </w:r>
    </w:p>
    <w:p w14:paraId="674312F5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Poskytovatel se zavazuje, že na fakturu uvede vždy takové bankovní spojení, které bude do tuzemské banky, a které bude mít v době vystavení a splatnosti faktury zveřejněno finančním úřadem na internetu, tak, jak to vyžaduje zákon č. 235/2004 Sb., o dani z přidané hodnoty, ve znění pozdějších předpisů (dále jen „zákon o DPH“), aby se objednatel nedostal do pozice ručitele za odvod DPH za poskytovatele z důvodu platby na nezveřejněný či na zahraniční bankovní účet.</w:t>
      </w:r>
    </w:p>
    <w:p w14:paraId="133B1F57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Pokud se poskytovatel do data splatnosti faktury stane tzv. nespolehlivým plátcem DPH ve smyslu ustanoven § 106a zákona o DPH a objednatel se tak dostane do pozice, kdy dle zákona o DPH ručí za odvod DPH ze strany objednatele, je poskytovatel povinen o této skutečnosti objednatele bezodkladně informovat.</w:t>
      </w:r>
    </w:p>
    <w:p w14:paraId="5E2E1A61" w14:textId="37F3E169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Pokud se objednatel dostane do pozice, kdy ze zákona ručí za odvod DPH za poskytovatele (např. z důvodů popsaných v bodě </w:t>
      </w:r>
      <w:r w:rsidR="0094525D" w:rsidRPr="00FE0B36">
        <w:rPr>
          <w:rFonts w:ascii="Arial" w:hAnsi="Arial" w:cs="Arial"/>
          <w:sz w:val="22"/>
          <w:szCs w:val="22"/>
        </w:rPr>
        <w:t>9</w:t>
      </w:r>
      <w:r w:rsidRPr="00FE0B36">
        <w:rPr>
          <w:rFonts w:ascii="Arial" w:hAnsi="Arial" w:cs="Arial"/>
          <w:sz w:val="22"/>
          <w:szCs w:val="22"/>
        </w:rPr>
        <w:t>. nebo 1</w:t>
      </w:r>
      <w:r w:rsidR="0094525D" w:rsidRPr="00FE0B36">
        <w:rPr>
          <w:rFonts w:ascii="Arial" w:hAnsi="Arial" w:cs="Arial"/>
          <w:sz w:val="22"/>
          <w:szCs w:val="22"/>
        </w:rPr>
        <w:t>0</w:t>
      </w:r>
      <w:r w:rsidRPr="00FE0B36">
        <w:rPr>
          <w:rFonts w:ascii="Arial" w:hAnsi="Arial" w:cs="Arial"/>
          <w:sz w:val="22"/>
          <w:szCs w:val="22"/>
        </w:rPr>
        <w:t xml:space="preserve">. tohoto článku), je objednatel oprávněn uhradit poskytovateli hodnotu faktury pouze ve výši bez DPH a DPH odvést na účet místně příslušného finančního úřadu poskytovatele a poskytovatel s tímto postupem souhlasí. Dále v případě, že nastanou skutečnosti uvedené v bodě 10. tohoto článku, má objednatel také právo pozastavit platbu celé částky závazku, a to do doby, než mu poskytovatel sdělí číslo takového bankovního účtu, který je veden v české bance a je zveřejněn finančním úřadem. Závazek se tím v obou případech považuje za splněný řádně a včas a objednatel se nedostává do prodlení s úhradou. Poskytovatel pro tento případ prohlašuje, že jeho místně příslušným finančním úřadem pro DPH je ………………….., </w:t>
      </w:r>
      <w:r w:rsidRPr="00FE0B36">
        <w:rPr>
          <w:rFonts w:ascii="Arial" w:hAnsi="Arial" w:cs="Arial"/>
          <w:b/>
          <w:i/>
          <w:sz w:val="22"/>
          <w:szCs w:val="22"/>
        </w:rPr>
        <w:t>(pozn. doplní účastník)</w:t>
      </w:r>
      <w:r w:rsidRPr="00FE0B36">
        <w:rPr>
          <w:rFonts w:ascii="Arial" w:hAnsi="Arial" w:cs="Arial"/>
          <w:sz w:val="22"/>
          <w:szCs w:val="22"/>
        </w:rPr>
        <w:t xml:space="preserve"> a že v případě změny místně příslušného finančního úřadu bude objednatele o této skutečnosti neprodleně informovat, jinak poskytovatel ponese případné náklady plynoucí ze skutečnosti, že částka DPH nebyla včas poukázána správnému finančnímu úřadu. </w:t>
      </w:r>
    </w:p>
    <w:p w14:paraId="29B6E9E9" w14:textId="758D695F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Ustanovení </w:t>
      </w:r>
      <w:r w:rsidR="0094525D" w:rsidRPr="00FE0B36">
        <w:rPr>
          <w:rFonts w:ascii="Arial" w:hAnsi="Arial" w:cs="Arial"/>
          <w:sz w:val="22"/>
          <w:szCs w:val="22"/>
        </w:rPr>
        <w:t>9.</w:t>
      </w:r>
      <w:r w:rsidRPr="00FE0B36">
        <w:rPr>
          <w:rFonts w:ascii="Arial" w:hAnsi="Arial" w:cs="Arial"/>
          <w:sz w:val="22"/>
          <w:szCs w:val="22"/>
        </w:rPr>
        <w:t xml:space="preserve"> až 1</w:t>
      </w:r>
      <w:r w:rsidR="0094525D" w:rsidRPr="00FE0B36">
        <w:rPr>
          <w:rFonts w:ascii="Arial" w:hAnsi="Arial" w:cs="Arial"/>
          <w:sz w:val="22"/>
          <w:szCs w:val="22"/>
        </w:rPr>
        <w:t>1.</w:t>
      </w:r>
      <w:r w:rsidRPr="00FE0B36">
        <w:rPr>
          <w:rFonts w:ascii="Arial" w:hAnsi="Arial" w:cs="Arial"/>
          <w:sz w:val="22"/>
          <w:szCs w:val="22"/>
        </w:rPr>
        <w:t xml:space="preserve"> tohoto článku se týkají poskytovatele, kterému je přiděleno české DIČ.</w:t>
      </w:r>
    </w:p>
    <w:p w14:paraId="69384DFC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Poskytovatel je povinen objednateli uhradit veškerou škodu, která mu vznikne nedodržením povinností uvedených výše v tomto článku, a navíc je objednatel oprávněn odstoupit od této smlouvy. Odstoupení se stává účinným dnem jeho doručení poskytovateli.</w:t>
      </w:r>
    </w:p>
    <w:p w14:paraId="21921D5D" w14:textId="77777777" w:rsidR="00F446FA" w:rsidRPr="00FE0B36" w:rsidRDefault="00F446FA" w:rsidP="00F446FA">
      <w:pPr>
        <w:numPr>
          <w:ilvl w:val="0"/>
          <w:numId w:val="25"/>
        </w:numPr>
        <w:tabs>
          <w:tab w:val="clear" w:pos="720"/>
          <w:tab w:val="num" w:pos="284"/>
        </w:tabs>
        <w:suppressAutoHyphens w:val="0"/>
        <w:spacing w:before="120" w:line="264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Smluvní strany po přečtení smlouvy potvrzují, že obsahu smlouvy porozuměly, že smlo</w:t>
      </w:r>
      <w:bookmarkStart w:id="12" w:name="_GoBack"/>
      <w:bookmarkEnd w:id="12"/>
      <w:r w:rsidRPr="00FE0B36">
        <w:rPr>
          <w:rFonts w:ascii="Arial" w:hAnsi="Arial" w:cs="Arial"/>
          <w:sz w:val="22"/>
          <w:szCs w:val="22"/>
        </w:rPr>
        <w:t>uva vyjadřuje jejich pravou, svobodnou a vážnou vůli, nebyla uzavřena v tísni či za nápadně nevýhodných podmínek a na důkaz této skutečnosti ji podepisují.</w:t>
      </w:r>
    </w:p>
    <w:p w14:paraId="64E7CAC3" w14:textId="77777777" w:rsidR="00D97474" w:rsidRPr="00FE0B36" w:rsidRDefault="00D97474" w:rsidP="00F446F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BE9083" w14:textId="7D3E9505" w:rsidR="00F446FA" w:rsidRPr="00FE0B36" w:rsidRDefault="00F446FA" w:rsidP="00F446FA">
      <w:pPr>
        <w:jc w:val="both"/>
        <w:rPr>
          <w:rFonts w:ascii="Arial" w:hAnsi="Arial" w:cs="Arial"/>
          <w:sz w:val="22"/>
          <w:szCs w:val="22"/>
          <w:u w:val="single"/>
        </w:rPr>
      </w:pPr>
      <w:r w:rsidRPr="00FE0B36">
        <w:rPr>
          <w:rFonts w:ascii="Arial" w:hAnsi="Arial" w:cs="Arial"/>
          <w:sz w:val="22"/>
          <w:szCs w:val="22"/>
          <w:u w:val="single"/>
        </w:rPr>
        <w:t>Přílohy:</w:t>
      </w:r>
    </w:p>
    <w:p w14:paraId="6A254DA1" w14:textId="5F047693" w:rsidR="00C936C8" w:rsidRPr="004267AC" w:rsidRDefault="00F446FA" w:rsidP="00C936C8">
      <w:pPr>
        <w:jc w:val="both"/>
        <w:rPr>
          <w:rFonts w:ascii="Arial" w:hAnsi="Arial" w:cs="Arial"/>
          <w:sz w:val="22"/>
          <w:szCs w:val="22"/>
        </w:rPr>
      </w:pPr>
      <w:r w:rsidRPr="004267AC">
        <w:rPr>
          <w:rFonts w:ascii="Arial" w:hAnsi="Arial" w:cs="Arial"/>
          <w:sz w:val="22"/>
          <w:szCs w:val="22"/>
        </w:rPr>
        <w:t xml:space="preserve">Příloha č. 1 – </w:t>
      </w:r>
      <w:r w:rsidR="00C936C8" w:rsidRPr="004267AC">
        <w:rPr>
          <w:rFonts w:ascii="Arial" w:hAnsi="Arial" w:cs="Arial"/>
          <w:sz w:val="22"/>
          <w:szCs w:val="22"/>
        </w:rPr>
        <w:t>Popis objekt</w:t>
      </w:r>
      <w:r w:rsidR="00A06A74" w:rsidRPr="004267AC">
        <w:rPr>
          <w:rFonts w:ascii="Arial" w:hAnsi="Arial" w:cs="Arial"/>
          <w:sz w:val="22"/>
          <w:szCs w:val="22"/>
        </w:rPr>
        <w:t>ů</w:t>
      </w:r>
      <w:r w:rsidR="00C936C8" w:rsidRPr="004267AC">
        <w:rPr>
          <w:rFonts w:ascii="Arial" w:hAnsi="Arial" w:cs="Arial"/>
          <w:sz w:val="22"/>
          <w:szCs w:val="22"/>
        </w:rPr>
        <w:t xml:space="preserve"> a rozsah požadovaných služeb</w:t>
      </w:r>
    </w:p>
    <w:p w14:paraId="4945D532" w14:textId="3BF9FE86" w:rsidR="00513B5F" w:rsidRPr="004267AC" w:rsidRDefault="00513B5F" w:rsidP="00C936C8">
      <w:pPr>
        <w:jc w:val="both"/>
        <w:rPr>
          <w:rFonts w:ascii="Arial" w:hAnsi="Arial" w:cs="Arial"/>
          <w:sz w:val="22"/>
          <w:szCs w:val="22"/>
        </w:rPr>
      </w:pPr>
      <w:r w:rsidRPr="004267AC">
        <w:rPr>
          <w:rFonts w:ascii="Arial" w:hAnsi="Arial" w:cs="Arial"/>
          <w:sz w:val="22"/>
          <w:szCs w:val="22"/>
        </w:rPr>
        <w:t>Příloha č.</w:t>
      </w:r>
      <w:r w:rsidR="003643B6">
        <w:rPr>
          <w:rFonts w:ascii="Arial" w:hAnsi="Arial" w:cs="Arial"/>
          <w:sz w:val="22"/>
          <w:szCs w:val="22"/>
        </w:rPr>
        <w:t xml:space="preserve"> 2</w:t>
      </w:r>
      <w:r w:rsidRPr="004267AC">
        <w:rPr>
          <w:rFonts w:ascii="Arial" w:hAnsi="Arial" w:cs="Arial"/>
          <w:sz w:val="22"/>
          <w:szCs w:val="22"/>
        </w:rPr>
        <w:t xml:space="preserve"> – Technická specifikace požadovaných služeb</w:t>
      </w:r>
    </w:p>
    <w:p w14:paraId="47BAB21A" w14:textId="77777777" w:rsidR="00C936C8" w:rsidRPr="00FE0B36" w:rsidRDefault="00C936C8" w:rsidP="00F446FA">
      <w:pPr>
        <w:jc w:val="both"/>
        <w:rPr>
          <w:rFonts w:ascii="Arial" w:hAnsi="Arial" w:cs="Arial"/>
          <w:sz w:val="22"/>
          <w:szCs w:val="22"/>
        </w:rPr>
      </w:pPr>
    </w:p>
    <w:p w14:paraId="12311356" w14:textId="77777777" w:rsidR="00F446FA" w:rsidRPr="00FE0B36" w:rsidRDefault="00F446FA" w:rsidP="00F446FA">
      <w:pPr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V Ostravě dne...........                                          V ................ dne </w:t>
      </w:r>
    </w:p>
    <w:p w14:paraId="5F9117D6" w14:textId="77777777" w:rsidR="00370494" w:rsidRPr="00FE0B36" w:rsidRDefault="00370494" w:rsidP="00F446FA">
      <w:pPr>
        <w:jc w:val="both"/>
        <w:rPr>
          <w:rFonts w:ascii="Arial" w:hAnsi="Arial" w:cs="Arial"/>
          <w:sz w:val="22"/>
          <w:szCs w:val="22"/>
        </w:rPr>
      </w:pPr>
    </w:p>
    <w:p w14:paraId="0CF59B35" w14:textId="1E36B32C" w:rsidR="00370494" w:rsidRPr="00FE0B36" w:rsidRDefault="00F446FA" w:rsidP="00F446FA">
      <w:pPr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>Za objednatele:</w:t>
      </w:r>
      <w:r w:rsidR="00FE0B36">
        <w:rPr>
          <w:rFonts w:ascii="Arial" w:hAnsi="Arial" w:cs="Arial"/>
          <w:sz w:val="22"/>
          <w:szCs w:val="22"/>
        </w:rPr>
        <w:tab/>
      </w:r>
      <w:r w:rsid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370494"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 xml:space="preserve"> </w:t>
      </w:r>
      <w:r w:rsidR="00370494" w:rsidRPr="00FE0B36">
        <w:rPr>
          <w:rFonts w:ascii="Arial" w:hAnsi="Arial" w:cs="Arial"/>
          <w:sz w:val="22"/>
          <w:szCs w:val="22"/>
        </w:rPr>
        <w:t xml:space="preserve">Za poskytovatele:   </w:t>
      </w:r>
    </w:p>
    <w:p w14:paraId="7112E455" w14:textId="5425E4C2" w:rsidR="00F446FA" w:rsidRPr="00FE0B36" w:rsidRDefault="00F446FA" w:rsidP="00F446FA">
      <w:pPr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  </w:t>
      </w:r>
    </w:p>
    <w:p w14:paraId="52A7D96F" w14:textId="0C4D56B6" w:rsidR="00370494" w:rsidRPr="00FE0B36" w:rsidRDefault="00370494" w:rsidP="00F446FA">
      <w:pPr>
        <w:jc w:val="both"/>
        <w:rPr>
          <w:rFonts w:ascii="Arial" w:hAnsi="Arial" w:cs="Arial"/>
          <w:sz w:val="22"/>
          <w:szCs w:val="22"/>
        </w:rPr>
      </w:pPr>
    </w:p>
    <w:p w14:paraId="0E04405D" w14:textId="77777777" w:rsidR="00370494" w:rsidRPr="00FE0B36" w:rsidRDefault="00370494" w:rsidP="00F446FA">
      <w:pPr>
        <w:jc w:val="both"/>
        <w:rPr>
          <w:rFonts w:ascii="Arial" w:hAnsi="Arial" w:cs="Arial"/>
          <w:sz w:val="22"/>
          <w:szCs w:val="22"/>
        </w:rPr>
      </w:pPr>
    </w:p>
    <w:p w14:paraId="7CCE78A7" w14:textId="77777777" w:rsidR="00F446FA" w:rsidRPr="00FE0B36" w:rsidRDefault="00F446FA" w:rsidP="00F446FA">
      <w:pPr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 ………………………………………        </w:t>
      </w:r>
      <w:r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ab/>
      </w:r>
      <w:r w:rsidRPr="00FE0B36">
        <w:rPr>
          <w:rFonts w:ascii="Arial" w:hAnsi="Arial" w:cs="Arial"/>
          <w:sz w:val="22"/>
          <w:szCs w:val="22"/>
        </w:rPr>
        <w:tab/>
        <w:t>………………………………….</w:t>
      </w:r>
    </w:p>
    <w:p w14:paraId="17F78E8A" w14:textId="0456D694" w:rsidR="00F446FA" w:rsidRPr="00FE0B36" w:rsidRDefault="00F446FA" w:rsidP="00F446FA">
      <w:pPr>
        <w:jc w:val="both"/>
        <w:rPr>
          <w:rFonts w:ascii="Arial" w:hAnsi="Arial" w:cs="Arial"/>
          <w:b/>
          <w:sz w:val="22"/>
          <w:szCs w:val="22"/>
        </w:rPr>
      </w:pPr>
      <w:r w:rsidRPr="00FE0B36">
        <w:rPr>
          <w:rFonts w:ascii="Arial" w:hAnsi="Arial" w:cs="Arial"/>
          <w:b/>
          <w:sz w:val="22"/>
          <w:szCs w:val="22"/>
        </w:rPr>
        <w:t xml:space="preserve">doc. </w:t>
      </w:r>
      <w:r w:rsidR="00FE0B36">
        <w:rPr>
          <w:rFonts w:ascii="Arial" w:hAnsi="Arial" w:cs="Arial"/>
          <w:b/>
          <w:sz w:val="22"/>
          <w:szCs w:val="22"/>
        </w:rPr>
        <w:t xml:space="preserve">Mgr. Robert Antonín, </w:t>
      </w:r>
      <w:r w:rsidRPr="00FE0B36">
        <w:rPr>
          <w:rFonts w:ascii="Arial" w:hAnsi="Arial" w:cs="Arial"/>
          <w:b/>
          <w:sz w:val="22"/>
          <w:szCs w:val="22"/>
        </w:rPr>
        <w:t xml:space="preserve">Ph.D. </w:t>
      </w:r>
      <w:r w:rsidR="006C2FAF">
        <w:rPr>
          <w:rFonts w:ascii="Arial" w:hAnsi="Arial" w:cs="Arial"/>
          <w:b/>
          <w:sz w:val="22"/>
          <w:szCs w:val="22"/>
        </w:rPr>
        <w:tab/>
      </w:r>
      <w:r w:rsidR="006C2FAF">
        <w:rPr>
          <w:rFonts w:ascii="Arial" w:hAnsi="Arial" w:cs="Arial"/>
          <w:b/>
          <w:sz w:val="22"/>
          <w:szCs w:val="22"/>
        </w:rPr>
        <w:tab/>
      </w:r>
      <w:r w:rsidR="006C2FAF">
        <w:rPr>
          <w:rFonts w:ascii="Arial" w:hAnsi="Arial" w:cs="Arial"/>
          <w:b/>
          <w:sz w:val="22"/>
          <w:szCs w:val="22"/>
        </w:rPr>
        <w:tab/>
      </w:r>
      <w:r w:rsidR="006C2FAF">
        <w:rPr>
          <w:rFonts w:ascii="Arial" w:hAnsi="Arial" w:cs="Arial"/>
          <w:b/>
          <w:sz w:val="22"/>
          <w:szCs w:val="22"/>
        </w:rPr>
        <w:tab/>
      </w:r>
      <w:r w:rsidR="006C2FAF">
        <w:rPr>
          <w:rFonts w:ascii="Arial" w:hAnsi="Arial" w:cs="Arial"/>
          <w:b/>
          <w:sz w:val="22"/>
          <w:szCs w:val="22"/>
        </w:rPr>
        <w:tab/>
      </w:r>
      <w:r w:rsidR="006C2FAF" w:rsidRPr="00FE0B36">
        <w:rPr>
          <w:rFonts w:ascii="Arial" w:hAnsi="Arial" w:cs="Arial"/>
          <w:b/>
          <w:i/>
          <w:sz w:val="22"/>
          <w:szCs w:val="22"/>
        </w:rPr>
        <w:t>(doplní účastník)</w:t>
      </w:r>
    </w:p>
    <w:p w14:paraId="0F23FEF4" w14:textId="0BCEECBA" w:rsidR="00F446FA" w:rsidRPr="00FE0B36" w:rsidRDefault="00FE0B36" w:rsidP="00F44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děkan Filozofické fakulty</w:t>
      </w:r>
      <w:r w:rsidR="00F446FA" w:rsidRPr="00FE0B36">
        <w:rPr>
          <w:rFonts w:ascii="Arial" w:hAnsi="Arial" w:cs="Arial"/>
          <w:sz w:val="22"/>
          <w:szCs w:val="22"/>
        </w:rPr>
        <w:t xml:space="preserve"> </w:t>
      </w:r>
    </w:p>
    <w:p w14:paraId="2B3F1396" w14:textId="312EB226" w:rsidR="00F446FA" w:rsidRPr="00FE0B36" w:rsidRDefault="00F446FA" w:rsidP="007328D9">
      <w:pPr>
        <w:jc w:val="both"/>
        <w:rPr>
          <w:rFonts w:ascii="Arial" w:hAnsi="Arial" w:cs="Arial"/>
          <w:sz w:val="22"/>
          <w:szCs w:val="22"/>
        </w:rPr>
      </w:pPr>
      <w:r w:rsidRPr="00FE0B36">
        <w:rPr>
          <w:rFonts w:ascii="Arial" w:hAnsi="Arial" w:cs="Arial"/>
          <w:sz w:val="22"/>
          <w:szCs w:val="22"/>
        </w:rPr>
        <w:t xml:space="preserve">          Ostravské univerzity</w:t>
      </w:r>
    </w:p>
    <w:sectPr w:rsidR="00F446FA" w:rsidRPr="00FE0B36" w:rsidSect="00CF5AA8">
      <w:headerReference w:type="default" r:id="rId20"/>
      <w:footerReference w:type="default" r:id="rId21"/>
      <w:pgSz w:w="11906" w:h="16838"/>
      <w:pgMar w:top="1418" w:right="1418" w:bottom="125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0CF4" w14:textId="77777777" w:rsidR="006A4237" w:rsidRDefault="006A4237">
      <w:r>
        <w:separator/>
      </w:r>
    </w:p>
  </w:endnote>
  <w:endnote w:type="continuationSeparator" w:id="0">
    <w:p w14:paraId="09F0A268" w14:textId="77777777" w:rsidR="006A4237" w:rsidRDefault="006A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ohit Hindi">
    <w:altName w:val="Times New Roman"/>
    <w:charset w:val="00"/>
    <w:family w:val="auto"/>
    <w:pitch w:val="default"/>
  </w:font>
  <w:font w:name="Futura Bk">
    <w:altName w:val="Times New Roman"/>
    <w:panose1 w:val="00000000000000000000"/>
    <w:charset w:val="00"/>
    <w:family w:val="roman"/>
    <w:notTrueType/>
    <w:pitch w:val="default"/>
  </w:font>
  <w:font w:name="Droid Sans Fallback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2C22" w14:textId="77777777" w:rsidR="006A4237" w:rsidRDefault="006A423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05B2A94" wp14:editId="247D6A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Square wrapText="largest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00598C" w14:textId="77777777" w:rsidR="006A4237" w:rsidRDefault="006A4237">
                          <w:pPr>
                            <w:pStyle w:val="Zpa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B2A94" id="Text Box 4" o:spid="_x0000_s1026" style="position:absolute;left:0;text-align:left;margin-left:0;margin-top:.05pt;width:1.2pt;height:11.6pt;z-index:-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" filled="f" stroked="f">
              <v:textbox inset="0,0,0,0">
                <w:txbxContent>
                  <w:p w14:paraId="5100598C" w14:textId="77777777" w:rsidR="006A4237" w:rsidRDefault="006A4237">
                    <w:pPr>
                      <w:pStyle w:val="Zpat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0947CA14" w14:textId="77777777" w:rsidR="006A4237" w:rsidRDefault="006A4237">
    <w:pPr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FBD9" w14:textId="77777777" w:rsidR="006A4237" w:rsidRDefault="006A423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A62D897" wp14:editId="3D1C1EE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76200" t="0" r="60960" b="0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CB4C2" id="Text Box 4" o:spid="_x0000_s1026" style="position:absolute;margin-left:0;margin-top:.05pt;width:1.2pt;height:11.6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" filled="f" stroked="f">
              <w10:wrap type="square" side="largest"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ADA5C1B" wp14:editId="260C6F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4EE4EA" w14:textId="77777777" w:rsidR="006A4237" w:rsidRDefault="006A423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A5C1B" id="Textové pole 6" o:spid="_x0000_s1027" style="position:absolute;left:0;text-align:left;margin-left:0;margin-top:.05pt;width:1.2pt;height:11.6pt;z-index:-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" filled="f" stroked="f">
              <v:textbox inset="0,0,0,0">
                <w:txbxContent>
                  <w:p w14:paraId="3E4EE4EA" w14:textId="77777777" w:rsidR="006A4237" w:rsidRDefault="006A423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A37B77" w14:textId="77777777" w:rsidR="006A4237" w:rsidRDefault="006A423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BD88" w14:textId="77777777" w:rsidR="006A4237" w:rsidRDefault="006A423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314A99" wp14:editId="6C07BB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0" t="0" r="6223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C8BC5" id="Rectangle 4" o:spid="_x0000_s1026" style="position:absolute;margin-left:0;margin-top:.05pt;width:1.1pt;height:11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" filled="f" stroked="f" strokecolor="#3465a4">
              <v:stroke joinstyle="round"/>
              <w10:wrap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7FC165F6" wp14:editId="397179B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9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AA7B99" w14:textId="77777777" w:rsidR="006A4237" w:rsidRDefault="006A423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165F6" id="Textové pole 8" o:spid="_x0000_s1028" style="position:absolute;left:0;text-align:left;margin-left:0;margin-top:.05pt;width:1.2pt;height:11.6pt;z-index:-2516608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" filled="f" stroked="f">
              <v:textbox inset="0,0,0,0">
                <w:txbxContent>
                  <w:p w14:paraId="5EAA7B99" w14:textId="77777777" w:rsidR="006A4237" w:rsidRDefault="006A423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7A9CAD9" w14:textId="77777777" w:rsidR="006A4237" w:rsidRDefault="006A423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CD0B" w14:textId="77777777" w:rsidR="006A4237" w:rsidRDefault="006A4237">
    <w:pPr>
      <w:pStyle w:val="Zpat"/>
      <w:tabs>
        <w:tab w:val="left" w:pos="3000"/>
      </w:tabs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51582CBD" wp14:editId="3EB929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7320"/>
              <wp:effectExtent l="0" t="0" r="0" b="0"/>
              <wp:wrapNone/>
              <wp:docPr id="11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2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AE8F21" w14:textId="77777777" w:rsidR="006A4237" w:rsidRDefault="006A4237">
                          <w:pPr>
                            <w:pStyle w:val="Zpa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82CBD" id="Textové pole 10" o:spid="_x0000_s1029" style="position:absolute;left:0;text-align:left;margin-left:0;margin-top:.05pt;width:1.2pt;height:11.6pt;z-index:-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" filled="f" stroked="f">
              <v:textbox inset="0,0,0,0">
                <w:txbxContent>
                  <w:p w14:paraId="3DAE8F21" w14:textId="77777777" w:rsidR="006A4237" w:rsidRDefault="006A4237">
                    <w:pPr>
                      <w:pStyle w:val="Zpa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/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8465F9" wp14:editId="5248E18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95250" t="0" r="6223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4BF0CC" id="Rectangle 1" o:spid="_x0000_s1026" style="position:absolute;margin-left:0;margin-top:.05pt;width:1.1pt;height:11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" filled="f" stroked="f" strokecolor="#3465a4">
              <v:stroke joinstyle="round"/>
              <w10:wrap anchorx="margin"/>
            </v:rect>
          </w:pict>
        </mc:Fallback>
      </mc:AlternateContent>
    </w:r>
  </w:p>
  <w:p w14:paraId="4BA9EE0C" w14:textId="77777777" w:rsidR="006A4237" w:rsidRDefault="006A4237">
    <w:pPr>
      <w:jc w:val="right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2D32" w14:textId="77777777" w:rsidR="006A4237" w:rsidRDefault="006A4237">
      <w:r>
        <w:separator/>
      </w:r>
    </w:p>
  </w:footnote>
  <w:footnote w:type="continuationSeparator" w:id="0">
    <w:p w14:paraId="5C83F973" w14:textId="77777777" w:rsidR="006A4237" w:rsidRDefault="006A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6C2A" w14:textId="77777777" w:rsidR="006A4237" w:rsidRDefault="006A4237">
    <w:pPr>
      <w:tabs>
        <w:tab w:val="left" w:pos="2268"/>
      </w:tabs>
      <w:rPr>
        <w:rFonts w:ascii="Arial Narrow" w:hAnsi="Arial Narrow"/>
        <w:kern w:val="2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5F0C" w14:textId="77777777" w:rsidR="006A4237" w:rsidRDefault="006A42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417D" w14:textId="77777777" w:rsidR="006A4237" w:rsidRDefault="006A423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0C67" w14:textId="77777777" w:rsidR="006A4237" w:rsidRDefault="006A4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ascii="Arial" w:hAnsi="Arial" w:cs="Arial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2" w15:restartNumberingAfterBreak="0">
    <w:nsid w:val="058D2080"/>
    <w:multiLevelType w:val="multilevel"/>
    <w:tmpl w:val="2856E2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2C4BA8"/>
    <w:multiLevelType w:val="hybridMultilevel"/>
    <w:tmpl w:val="5D889D94"/>
    <w:lvl w:ilvl="0" w:tplc="01EC1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1D15"/>
    <w:multiLevelType w:val="hybridMultilevel"/>
    <w:tmpl w:val="749E4D04"/>
    <w:lvl w:ilvl="0" w:tplc="2C52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E39"/>
    <w:multiLevelType w:val="hybridMultilevel"/>
    <w:tmpl w:val="7F64B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7CC6"/>
    <w:multiLevelType w:val="hybridMultilevel"/>
    <w:tmpl w:val="150CB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181E"/>
    <w:multiLevelType w:val="multilevel"/>
    <w:tmpl w:val="30C08620"/>
    <w:lvl w:ilvl="0">
      <w:start w:val="1"/>
      <w:numFmt w:val="decimal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9"/>
        </w:tabs>
        <w:ind w:left="18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8"/>
        </w:tabs>
        <w:ind w:left="25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1"/>
        </w:tabs>
        <w:ind w:left="2541" w:hanging="2160"/>
      </w:pPr>
      <w:rPr>
        <w:rFonts w:hint="default"/>
      </w:rPr>
    </w:lvl>
  </w:abstractNum>
  <w:abstractNum w:abstractNumId="8" w15:restartNumberingAfterBreak="0">
    <w:nsid w:val="17695274"/>
    <w:multiLevelType w:val="hybridMultilevel"/>
    <w:tmpl w:val="FB5A7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683B"/>
    <w:multiLevelType w:val="hybridMultilevel"/>
    <w:tmpl w:val="C9E4E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0E7"/>
    <w:multiLevelType w:val="hybridMultilevel"/>
    <w:tmpl w:val="CBB6B2FA"/>
    <w:lvl w:ilvl="0" w:tplc="F34A0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D5307"/>
    <w:multiLevelType w:val="hybridMultilevel"/>
    <w:tmpl w:val="EE32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186E"/>
    <w:multiLevelType w:val="hybridMultilevel"/>
    <w:tmpl w:val="318EA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05013"/>
    <w:multiLevelType w:val="multilevel"/>
    <w:tmpl w:val="A5F2DC8C"/>
    <w:styleLink w:val="Importovanstyl1"/>
    <w:lvl w:ilvl="0">
      <w:start w:val="1"/>
      <w:numFmt w:val="decimal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004"/>
        </w:tabs>
        <w:ind w:left="86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62"/>
          <w:tab w:val="left" w:pos="1004"/>
        </w:tabs>
        <w:ind w:left="862" w:hanging="7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62"/>
          <w:tab w:val="left" w:pos="1004"/>
        </w:tabs>
        <w:ind w:left="862" w:hanging="7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62"/>
          <w:tab w:val="left" w:pos="1004"/>
        </w:tabs>
        <w:ind w:left="862" w:hanging="7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62"/>
          <w:tab w:val="left" w:pos="1004"/>
        </w:tabs>
        <w:ind w:left="862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62"/>
          <w:tab w:val="left" w:pos="1004"/>
        </w:tabs>
        <w:ind w:left="862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62"/>
          <w:tab w:val="left" w:pos="1004"/>
        </w:tabs>
        <w:ind w:left="862" w:hanging="7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CD6CE0"/>
    <w:multiLevelType w:val="hybridMultilevel"/>
    <w:tmpl w:val="FB2A1712"/>
    <w:lvl w:ilvl="0" w:tplc="040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6216EFF"/>
    <w:multiLevelType w:val="hybridMultilevel"/>
    <w:tmpl w:val="E3BE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049B"/>
    <w:multiLevelType w:val="multilevel"/>
    <w:tmpl w:val="D1F0654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2F78A8"/>
    <w:multiLevelType w:val="hybridMultilevel"/>
    <w:tmpl w:val="2DD808E8"/>
    <w:lvl w:ilvl="0" w:tplc="7E423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537BE"/>
    <w:multiLevelType w:val="hybridMultilevel"/>
    <w:tmpl w:val="FA96EA14"/>
    <w:lvl w:ilvl="0" w:tplc="963AC0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ahoma" w:eastAsia="Times New Roman" w:hAnsi="Tahoma" w:hint="default"/>
      </w:rPr>
    </w:lvl>
    <w:lvl w:ilvl="2" w:tplc="0405001B">
      <w:start w:val="1"/>
      <w:numFmt w:val="lowerLetter"/>
      <w:lvlText w:val="%3)"/>
      <w:lvlJc w:val="right"/>
      <w:pPr>
        <w:tabs>
          <w:tab w:val="num" w:pos="1942"/>
        </w:tabs>
        <w:ind w:left="1942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31AB19E6"/>
    <w:multiLevelType w:val="hybridMultilevel"/>
    <w:tmpl w:val="B78E36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04969"/>
    <w:multiLevelType w:val="hybridMultilevel"/>
    <w:tmpl w:val="24BC8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2748E"/>
    <w:multiLevelType w:val="hybridMultilevel"/>
    <w:tmpl w:val="16948B8C"/>
    <w:lvl w:ilvl="0" w:tplc="F34A0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2D53"/>
    <w:multiLevelType w:val="hybridMultilevel"/>
    <w:tmpl w:val="1512C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A5971"/>
    <w:multiLevelType w:val="hybridMultilevel"/>
    <w:tmpl w:val="0D4C81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D1B9E"/>
    <w:multiLevelType w:val="hybridMultilevel"/>
    <w:tmpl w:val="007276CE"/>
    <w:lvl w:ilvl="0" w:tplc="70E2E61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83B3E12"/>
    <w:multiLevelType w:val="hybridMultilevel"/>
    <w:tmpl w:val="087E2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01001"/>
    <w:multiLevelType w:val="hybridMultilevel"/>
    <w:tmpl w:val="6526FC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29C2"/>
    <w:multiLevelType w:val="multilevel"/>
    <w:tmpl w:val="AFE6AF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1080"/>
      </w:pPr>
    </w:lvl>
    <w:lvl w:ilvl="4">
      <w:start w:val="1"/>
      <w:numFmt w:val="decimal"/>
      <w:lvlText w:val="%1.%2.%3.%4.%5."/>
      <w:lvlJc w:val="left"/>
      <w:pPr>
        <w:tabs>
          <w:tab w:val="num" w:pos="1809"/>
        </w:tabs>
        <w:ind w:left="1809" w:hanging="1440"/>
      </w:pPr>
    </w:lvl>
    <w:lvl w:ilvl="5">
      <w:start w:val="1"/>
      <w:numFmt w:val="decimal"/>
      <w:lvlText w:val="%1.%2.%3.%4.%5.%6."/>
      <w:lvlJc w:val="left"/>
      <w:pPr>
        <w:tabs>
          <w:tab w:val="num" w:pos="1812"/>
        </w:tabs>
        <w:ind w:left="181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38"/>
        </w:tabs>
        <w:ind w:left="253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41"/>
        </w:tabs>
        <w:ind w:left="2541" w:hanging="2160"/>
      </w:pPr>
    </w:lvl>
  </w:abstractNum>
  <w:abstractNum w:abstractNumId="28" w15:restartNumberingAfterBreak="0">
    <w:nsid w:val="4F511FAC"/>
    <w:multiLevelType w:val="hybridMultilevel"/>
    <w:tmpl w:val="CCA67A8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427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Theme="minorEastAsia" w:hAnsi="Arial" w:cs="Arial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76BB3"/>
    <w:multiLevelType w:val="hybridMultilevel"/>
    <w:tmpl w:val="7630AC0C"/>
    <w:lvl w:ilvl="0" w:tplc="C1DC8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16880"/>
    <w:multiLevelType w:val="hybridMultilevel"/>
    <w:tmpl w:val="76565168"/>
    <w:lvl w:ilvl="0" w:tplc="22CC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860"/>
    <w:multiLevelType w:val="hybridMultilevel"/>
    <w:tmpl w:val="A72A6FE0"/>
    <w:lvl w:ilvl="0" w:tplc="66CC13D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94575F7"/>
    <w:multiLevelType w:val="hybridMultilevel"/>
    <w:tmpl w:val="5D36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56754"/>
    <w:multiLevelType w:val="hybridMultilevel"/>
    <w:tmpl w:val="2452BDCE"/>
    <w:lvl w:ilvl="0" w:tplc="F34A0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34A007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146FC"/>
    <w:multiLevelType w:val="hybridMultilevel"/>
    <w:tmpl w:val="457C2A58"/>
    <w:lvl w:ilvl="0" w:tplc="F6B2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751F"/>
    <w:multiLevelType w:val="hybridMultilevel"/>
    <w:tmpl w:val="F55448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3FC13DC"/>
    <w:multiLevelType w:val="hybridMultilevel"/>
    <w:tmpl w:val="8892C12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908BF"/>
    <w:multiLevelType w:val="hybridMultilevel"/>
    <w:tmpl w:val="1ACEA4F6"/>
    <w:lvl w:ilvl="0" w:tplc="58460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86FFB"/>
    <w:multiLevelType w:val="hybridMultilevel"/>
    <w:tmpl w:val="5A5AC95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0106353"/>
    <w:multiLevelType w:val="hybridMultilevel"/>
    <w:tmpl w:val="54CED422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0" w15:restartNumberingAfterBreak="0">
    <w:nsid w:val="73461B67"/>
    <w:multiLevelType w:val="hybridMultilevel"/>
    <w:tmpl w:val="BA5CF530"/>
    <w:lvl w:ilvl="0" w:tplc="72EAF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33F1"/>
    <w:multiLevelType w:val="multilevel"/>
    <w:tmpl w:val="A796C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444641"/>
    <w:multiLevelType w:val="multilevel"/>
    <w:tmpl w:val="F53CA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B97C70"/>
    <w:multiLevelType w:val="multilevel"/>
    <w:tmpl w:val="6F881AFC"/>
    <w:lvl w:ilvl="0">
      <w:start w:val="1"/>
      <w:numFmt w:val="none"/>
      <w:pStyle w:val="Nadpis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E0A247C"/>
    <w:multiLevelType w:val="hybridMultilevel"/>
    <w:tmpl w:val="7DF0009C"/>
    <w:lvl w:ilvl="0" w:tplc="2C52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251446"/>
    <w:multiLevelType w:val="multilevel"/>
    <w:tmpl w:val="E4705D56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sz w:val="2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num w:numId="1">
    <w:abstractNumId w:val="43"/>
  </w:num>
  <w:num w:numId="2">
    <w:abstractNumId w:val="27"/>
  </w:num>
  <w:num w:numId="3">
    <w:abstractNumId w:val="2"/>
  </w:num>
  <w:num w:numId="4">
    <w:abstractNumId w:val="16"/>
  </w:num>
  <w:num w:numId="5">
    <w:abstractNumId w:val="41"/>
  </w:num>
  <w:num w:numId="6">
    <w:abstractNumId w:val="42"/>
  </w:num>
  <w:num w:numId="7">
    <w:abstractNumId w:val="45"/>
  </w:num>
  <w:num w:numId="8">
    <w:abstractNumId w:val="9"/>
  </w:num>
  <w:num w:numId="9">
    <w:abstractNumId w:val="15"/>
  </w:num>
  <w:num w:numId="10">
    <w:abstractNumId w:val="38"/>
  </w:num>
  <w:num w:numId="11">
    <w:abstractNumId w:val="13"/>
  </w:num>
  <w:num w:numId="12">
    <w:abstractNumId w:val="21"/>
  </w:num>
  <w:num w:numId="13">
    <w:abstractNumId w:val="33"/>
  </w:num>
  <w:num w:numId="14">
    <w:abstractNumId w:val="10"/>
  </w:num>
  <w:num w:numId="15">
    <w:abstractNumId w:val="11"/>
  </w:num>
  <w:num w:numId="16">
    <w:abstractNumId w:val="32"/>
  </w:num>
  <w:num w:numId="17">
    <w:abstractNumId w:val="7"/>
  </w:num>
  <w:num w:numId="18">
    <w:abstractNumId w:val="40"/>
  </w:num>
  <w:num w:numId="19">
    <w:abstractNumId w:val="4"/>
  </w:num>
  <w:num w:numId="20">
    <w:abstractNumId w:val="28"/>
  </w:num>
  <w:num w:numId="21">
    <w:abstractNumId w:val="12"/>
  </w:num>
  <w:num w:numId="22">
    <w:abstractNumId w:val="36"/>
  </w:num>
  <w:num w:numId="23">
    <w:abstractNumId w:val="18"/>
  </w:num>
  <w:num w:numId="24">
    <w:abstractNumId w:val="24"/>
  </w:num>
  <w:num w:numId="25">
    <w:abstractNumId w:val="30"/>
  </w:num>
  <w:num w:numId="26">
    <w:abstractNumId w:val="44"/>
  </w:num>
  <w:num w:numId="27">
    <w:abstractNumId w:val="35"/>
  </w:num>
  <w:num w:numId="28">
    <w:abstractNumId w:val="14"/>
  </w:num>
  <w:num w:numId="29">
    <w:abstractNumId w:val="29"/>
  </w:num>
  <w:num w:numId="30">
    <w:abstractNumId w:val="34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1"/>
  </w:num>
  <w:num w:numId="45">
    <w:abstractNumId w:val="7"/>
  </w:num>
  <w:num w:numId="46">
    <w:abstractNumId w:val="31"/>
  </w:num>
  <w:num w:numId="47">
    <w:abstractNumId w:val="17"/>
  </w:num>
  <w:num w:numId="48">
    <w:abstractNumId w:val="5"/>
  </w:num>
  <w:num w:numId="49">
    <w:abstractNumId w:val="26"/>
  </w:num>
  <w:num w:numId="50">
    <w:abstractNumId w:val="8"/>
  </w:num>
  <w:num w:numId="51">
    <w:abstractNumId w:val="23"/>
  </w:num>
  <w:num w:numId="52">
    <w:abstractNumId w:val="20"/>
  </w:num>
  <w:num w:numId="53">
    <w:abstractNumId w:val="6"/>
  </w:num>
  <w:num w:numId="54">
    <w:abstractNumId w:val="22"/>
  </w:num>
  <w:num w:numId="55">
    <w:abstractNumId w:val="39"/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</w:num>
  <w:num w:numId="58">
    <w:abstractNumId w:val="3"/>
  </w:num>
  <w:num w:numId="59">
    <w:abstractNumId w:val="19"/>
  </w:num>
  <w:num w:numId="60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BA"/>
    <w:rsid w:val="000005C1"/>
    <w:rsid w:val="00000727"/>
    <w:rsid w:val="00001C38"/>
    <w:rsid w:val="00005631"/>
    <w:rsid w:val="00006D18"/>
    <w:rsid w:val="00007238"/>
    <w:rsid w:val="00010F42"/>
    <w:rsid w:val="00012DF4"/>
    <w:rsid w:val="00013660"/>
    <w:rsid w:val="00013985"/>
    <w:rsid w:val="00014FC1"/>
    <w:rsid w:val="0001526D"/>
    <w:rsid w:val="00017229"/>
    <w:rsid w:val="00017B14"/>
    <w:rsid w:val="000202CC"/>
    <w:rsid w:val="00022B5B"/>
    <w:rsid w:val="0002309C"/>
    <w:rsid w:val="000244FF"/>
    <w:rsid w:val="000251E9"/>
    <w:rsid w:val="0002793F"/>
    <w:rsid w:val="00030BC3"/>
    <w:rsid w:val="000329D8"/>
    <w:rsid w:val="00033112"/>
    <w:rsid w:val="000331CE"/>
    <w:rsid w:val="00033954"/>
    <w:rsid w:val="00036B06"/>
    <w:rsid w:val="0003771C"/>
    <w:rsid w:val="00045BCF"/>
    <w:rsid w:val="00045C8F"/>
    <w:rsid w:val="000467D4"/>
    <w:rsid w:val="00056F0C"/>
    <w:rsid w:val="0006583B"/>
    <w:rsid w:val="00071029"/>
    <w:rsid w:val="00072858"/>
    <w:rsid w:val="00072E2D"/>
    <w:rsid w:val="00074A90"/>
    <w:rsid w:val="00081C82"/>
    <w:rsid w:val="00084189"/>
    <w:rsid w:val="00086738"/>
    <w:rsid w:val="00091AAB"/>
    <w:rsid w:val="00093C8D"/>
    <w:rsid w:val="00094080"/>
    <w:rsid w:val="00094A64"/>
    <w:rsid w:val="00095261"/>
    <w:rsid w:val="000A117B"/>
    <w:rsid w:val="000A1686"/>
    <w:rsid w:val="000A17FE"/>
    <w:rsid w:val="000A391E"/>
    <w:rsid w:val="000A7B27"/>
    <w:rsid w:val="000B0219"/>
    <w:rsid w:val="000B1560"/>
    <w:rsid w:val="000B1A1B"/>
    <w:rsid w:val="000B2ADA"/>
    <w:rsid w:val="000B59AB"/>
    <w:rsid w:val="000B6726"/>
    <w:rsid w:val="000B6E9C"/>
    <w:rsid w:val="000C0BF3"/>
    <w:rsid w:val="000C19E9"/>
    <w:rsid w:val="000C3DF6"/>
    <w:rsid w:val="000C3E19"/>
    <w:rsid w:val="000C44CE"/>
    <w:rsid w:val="000D2A2E"/>
    <w:rsid w:val="000D3756"/>
    <w:rsid w:val="000D4744"/>
    <w:rsid w:val="000D4EE4"/>
    <w:rsid w:val="000E454F"/>
    <w:rsid w:val="000E4E53"/>
    <w:rsid w:val="000F0DD7"/>
    <w:rsid w:val="000F13C4"/>
    <w:rsid w:val="000F74BF"/>
    <w:rsid w:val="00102827"/>
    <w:rsid w:val="001033A4"/>
    <w:rsid w:val="001072A6"/>
    <w:rsid w:val="00110CF1"/>
    <w:rsid w:val="0011279C"/>
    <w:rsid w:val="001146E4"/>
    <w:rsid w:val="001156B3"/>
    <w:rsid w:val="00117823"/>
    <w:rsid w:val="00117DC1"/>
    <w:rsid w:val="00122007"/>
    <w:rsid w:val="001223FD"/>
    <w:rsid w:val="001236E3"/>
    <w:rsid w:val="0012617B"/>
    <w:rsid w:val="0012672C"/>
    <w:rsid w:val="0012688D"/>
    <w:rsid w:val="0012724D"/>
    <w:rsid w:val="0013031D"/>
    <w:rsid w:val="0013182F"/>
    <w:rsid w:val="00133ADF"/>
    <w:rsid w:val="001357AA"/>
    <w:rsid w:val="0014056F"/>
    <w:rsid w:val="00143E85"/>
    <w:rsid w:val="00146979"/>
    <w:rsid w:val="00153919"/>
    <w:rsid w:val="001548FD"/>
    <w:rsid w:val="00167B03"/>
    <w:rsid w:val="001706EC"/>
    <w:rsid w:val="001719C0"/>
    <w:rsid w:val="00173227"/>
    <w:rsid w:val="00175099"/>
    <w:rsid w:val="00176956"/>
    <w:rsid w:val="00177652"/>
    <w:rsid w:val="001830B9"/>
    <w:rsid w:val="001846EA"/>
    <w:rsid w:val="001859C3"/>
    <w:rsid w:val="001927B4"/>
    <w:rsid w:val="00192A20"/>
    <w:rsid w:val="00195040"/>
    <w:rsid w:val="00195E6C"/>
    <w:rsid w:val="001979D6"/>
    <w:rsid w:val="001A46C3"/>
    <w:rsid w:val="001A5304"/>
    <w:rsid w:val="001B06CD"/>
    <w:rsid w:val="001B108F"/>
    <w:rsid w:val="001B2902"/>
    <w:rsid w:val="001B306C"/>
    <w:rsid w:val="001B61DB"/>
    <w:rsid w:val="001C20C5"/>
    <w:rsid w:val="001C2314"/>
    <w:rsid w:val="001C40F3"/>
    <w:rsid w:val="001C7613"/>
    <w:rsid w:val="001C7CCC"/>
    <w:rsid w:val="001D086B"/>
    <w:rsid w:val="001D3C50"/>
    <w:rsid w:val="001D757E"/>
    <w:rsid w:val="001D7F44"/>
    <w:rsid w:val="001F096D"/>
    <w:rsid w:val="001F73C1"/>
    <w:rsid w:val="00201072"/>
    <w:rsid w:val="00202D84"/>
    <w:rsid w:val="00213E1F"/>
    <w:rsid w:val="00215B23"/>
    <w:rsid w:val="0021717E"/>
    <w:rsid w:val="00217941"/>
    <w:rsid w:val="0022458F"/>
    <w:rsid w:val="002351A1"/>
    <w:rsid w:val="00241436"/>
    <w:rsid w:val="00241A23"/>
    <w:rsid w:val="0024204A"/>
    <w:rsid w:val="00246391"/>
    <w:rsid w:val="002501DD"/>
    <w:rsid w:val="0025087D"/>
    <w:rsid w:val="00251BD8"/>
    <w:rsid w:val="0025241F"/>
    <w:rsid w:val="002552A2"/>
    <w:rsid w:val="00257FCF"/>
    <w:rsid w:val="0026445F"/>
    <w:rsid w:val="00264854"/>
    <w:rsid w:val="00270A99"/>
    <w:rsid w:val="00270F8B"/>
    <w:rsid w:val="00271789"/>
    <w:rsid w:val="00274781"/>
    <w:rsid w:val="0027676A"/>
    <w:rsid w:val="00276EB8"/>
    <w:rsid w:val="0028394F"/>
    <w:rsid w:val="00283B39"/>
    <w:rsid w:val="00284920"/>
    <w:rsid w:val="002910F1"/>
    <w:rsid w:val="00294477"/>
    <w:rsid w:val="00295B47"/>
    <w:rsid w:val="002A02ED"/>
    <w:rsid w:val="002A0D77"/>
    <w:rsid w:val="002A1AE2"/>
    <w:rsid w:val="002A3991"/>
    <w:rsid w:val="002A4444"/>
    <w:rsid w:val="002A4ED2"/>
    <w:rsid w:val="002A7103"/>
    <w:rsid w:val="002B3C66"/>
    <w:rsid w:val="002B3F8E"/>
    <w:rsid w:val="002B4FF8"/>
    <w:rsid w:val="002C1710"/>
    <w:rsid w:val="002C2FB1"/>
    <w:rsid w:val="002C4239"/>
    <w:rsid w:val="002C4540"/>
    <w:rsid w:val="002C4882"/>
    <w:rsid w:val="002C5B2E"/>
    <w:rsid w:val="002D3F8C"/>
    <w:rsid w:val="002D5483"/>
    <w:rsid w:val="002D769E"/>
    <w:rsid w:val="002E045E"/>
    <w:rsid w:val="002E04E8"/>
    <w:rsid w:val="002E1553"/>
    <w:rsid w:val="002E5715"/>
    <w:rsid w:val="002E5B28"/>
    <w:rsid w:val="002F2BA4"/>
    <w:rsid w:val="002F4860"/>
    <w:rsid w:val="002F6822"/>
    <w:rsid w:val="002F7A0D"/>
    <w:rsid w:val="002F7D87"/>
    <w:rsid w:val="002F7EA5"/>
    <w:rsid w:val="003007D5"/>
    <w:rsid w:val="00303ECA"/>
    <w:rsid w:val="00310594"/>
    <w:rsid w:val="00310D5C"/>
    <w:rsid w:val="00310F8F"/>
    <w:rsid w:val="00311E4F"/>
    <w:rsid w:val="003127BA"/>
    <w:rsid w:val="003172EF"/>
    <w:rsid w:val="00321274"/>
    <w:rsid w:val="00323AE0"/>
    <w:rsid w:val="00326033"/>
    <w:rsid w:val="00326F2E"/>
    <w:rsid w:val="00330680"/>
    <w:rsid w:val="00330BA2"/>
    <w:rsid w:val="003322CF"/>
    <w:rsid w:val="00335F38"/>
    <w:rsid w:val="003367CF"/>
    <w:rsid w:val="0033796D"/>
    <w:rsid w:val="00344E5B"/>
    <w:rsid w:val="00344EE5"/>
    <w:rsid w:val="00346513"/>
    <w:rsid w:val="0035331E"/>
    <w:rsid w:val="00353DA8"/>
    <w:rsid w:val="00355009"/>
    <w:rsid w:val="003564ED"/>
    <w:rsid w:val="00363608"/>
    <w:rsid w:val="003636A3"/>
    <w:rsid w:val="003639E0"/>
    <w:rsid w:val="003643B6"/>
    <w:rsid w:val="00365AD5"/>
    <w:rsid w:val="00367F1F"/>
    <w:rsid w:val="00367FC4"/>
    <w:rsid w:val="00370494"/>
    <w:rsid w:val="00372A14"/>
    <w:rsid w:val="0037574B"/>
    <w:rsid w:val="00377409"/>
    <w:rsid w:val="00377CBC"/>
    <w:rsid w:val="0038123B"/>
    <w:rsid w:val="00383B0C"/>
    <w:rsid w:val="0039278A"/>
    <w:rsid w:val="00392A89"/>
    <w:rsid w:val="00392BB8"/>
    <w:rsid w:val="00393827"/>
    <w:rsid w:val="00394C11"/>
    <w:rsid w:val="00396334"/>
    <w:rsid w:val="003964C0"/>
    <w:rsid w:val="003A363D"/>
    <w:rsid w:val="003A5EA0"/>
    <w:rsid w:val="003A6589"/>
    <w:rsid w:val="003B4802"/>
    <w:rsid w:val="003B5E84"/>
    <w:rsid w:val="003B5F4F"/>
    <w:rsid w:val="003B63DD"/>
    <w:rsid w:val="003B6BAD"/>
    <w:rsid w:val="003B797E"/>
    <w:rsid w:val="003C0466"/>
    <w:rsid w:val="003C4E31"/>
    <w:rsid w:val="003C634C"/>
    <w:rsid w:val="003D0AFD"/>
    <w:rsid w:val="003D157B"/>
    <w:rsid w:val="003D24DA"/>
    <w:rsid w:val="003D32F5"/>
    <w:rsid w:val="003D348E"/>
    <w:rsid w:val="003E1FE9"/>
    <w:rsid w:val="003E43D2"/>
    <w:rsid w:val="003E6F4A"/>
    <w:rsid w:val="003F3DD4"/>
    <w:rsid w:val="003F6B30"/>
    <w:rsid w:val="003F7FA4"/>
    <w:rsid w:val="004008C6"/>
    <w:rsid w:val="00407322"/>
    <w:rsid w:val="00407AF6"/>
    <w:rsid w:val="00410227"/>
    <w:rsid w:val="0041084C"/>
    <w:rsid w:val="00413AF8"/>
    <w:rsid w:val="00417DAA"/>
    <w:rsid w:val="004212D4"/>
    <w:rsid w:val="004217FB"/>
    <w:rsid w:val="00424F50"/>
    <w:rsid w:val="004267AC"/>
    <w:rsid w:val="00427903"/>
    <w:rsid w:val="00435071"/>
    <w:rsid w:val="0044454F"/>
    <w:rsid w:val="00444590"/>
    <w:rsid w:val="004445CF"/>
    <w:rsid w:val="00451460"/>
    <w:rsid w:val="00456FDB"/>
    <w:rsid w:val="00457622"/>
    <w:rsid w:val="0045787A"/>
    <w:rsid w:val="004618B2"/>
    <w:rsid w:val="00462407"/>
    <w:rsid w:val="00464AD6"/>
    <w:rsid w:val="00464D51"/>
    <w:rsid w:val="004676E2"/>
    <w:rsid w:val="00471612"/>
    <w:rsid w:val="00471F05"/>
    <w:rsid w:val="00473B51"/>
    <w:rsid w:val="004766D2"/>
    <w:rsid w:val="004773F8"/>
    <w:rsid w:val="004838F7"/>
    <w:rsid w:val="0048797C"/>
    <w:rsid w:val="004879A2"/>
    <w:rsid w:val="00491EC4"/>
    <w:rsid w:val="004A70B0"/>
    <w:rsid w:val="004B5C51"/>
    <w:rsid w:val="004B7552"/>
    <w:rsid w:val="004C1D71"/>
    <w:rsid w:val="004C3299"/>
    <w:rsid w:val="004C5182"/>
    <w:rsid w:val="004C66C2"/>
    <w:rsid w:val="004C6ACD"/>
    <w:rsid w:val="004C7205"/>
    <w:rsid w:val="004C7977"/>
    <w:rsid w:val="004D080F"/>
    <w:rsid w:val="004D24B4"/>
    <w:rsid w:val="004E0FB7"/>
    <w:rsid w:val="004E15D4"/>
    <w:rsid w:val="004E2504"/>
    <w:rsid w:val="004E3D43"/>
    <w:rsid w:val="004E6480"/>
    <w:rsid w:val="004F1EB3"/>
    <w:rsid w:val="004F5320"/>
    <w:rsid w:val="004F5707"/>
    <w:rsid w:val="004F756B"/>
    <w:rsid w:val="0050166A"/>
    <w:rsid w:val="00502D89"/>
    <w:rsid w:val="0050319E"/>
    <w:rsid w:val="00503315"/>
    <w:rsid w:val="0050715F"/>
    <w:rsid w:val="005100F8"/>
    <w:rsid w:val="00511074"/>
    <w:rsid w:val="00511A17"/>
    <w:rsid w:val="00512772"/>
    <w:rsid w:val="00513B5F"/>
    <w:rsid w:val="00513DC7"/>
    <w:rsid w:val="005158D5"/>
    <w:rsid w:val="0052210A"/>
    <w:rsid w:val="005236FE"/>
    <w:rsid w:val="00524384"/>
    <w:rsid w:val="0052598F"/>
    <w:rsid w:val="0053028C"/>
    <w:rsid w:val="00530DDE"/>
    <w:rsid w:val="00531E3A"/>
    <w:rsid w:val="00532FB0"/>
    <w:rsid w:val="00532FE4"/>
    <w:rsid w:val="00537E52"/>
    <w:rsid w:val="00542FDA"/>
    <w:rsid w:val="00543AF2"/>
    <w:rsid w:val="00545485"/>
    <w:rsid w:val="005502F4"/>
    <w:rsid w:val="00550CCD"/>
    <w:rsid w:val="00552735"/>
    <w:rsid w:val="00554F38"/>
    <w:rsid w:val="0056059B"/>
    <w:rsid w:val="0056470C"/>
    <w:rsid w:val="005678B7"/>
    <w:rsid w:val="0057005D"/>
    <w:rsid w:val="00570C73"/>
    <w:rsid w:val="00570D03"/>
    <w:rsid w:val="00571540"/>
    <w:rsid w:val="00571B9E"/>
    <w:rsid w:val="005760BC"/>
    <w:rsid w:val="00576BE4"/>
    <w:rsid w:val="00580E83"/>
    <w:rsid w:val="005817F2"/>
    <w:rsid w:val="00582464"/>
    <w:rsid w:val="00582BA7"/>
    <w:rsid w:val="00584A70"/>
    <w:rsid w:val="00584B70"/>
    <w:rsid w:val="00586017"/>
    <w:rsid w:val="005861B5"/>
    <w:rsid w:val="0058653F"/>
    <w:rsid w:val="00586F71"/>
    <w:rsid w:val="005905BD"/>
    <w:rsid w:val="00593F64"/>
    <w:rsid w:val="0059692E"/>
    <w:rsid w:val="00597167"/>
    <w:rsid w:val="005A1211"/>
    <w:rsid w:val="005A1791"/>
    <w:rsid w:val="005A75DD"/>
    <w:rsid w:val="005A7C89"/>
    <w:rsid w:val="005B1FE3"/>
    <w:rsid w:val="005B4B89"/>
    <w:rsid w:val="005B6617"/>
    <w:rsid w:val="005B7BB9"/>
    <w:rsid w:val="005C1857"/>
    <w:rsid w:val="005D0AF2"/>
    <w:rsid w:val="005D1B57"/>
    <w:rsid w:val="005D1FDE"/>
    <w:rsid w:val="005E39D2"/>
    <w:rsid w:val="005E3A02"/>
    <w:rsid w:val="005E3B50"/>
    <w:rsid w:val="005F169F"/>
    <w:rsid w:val="005F4672"/>
    <w:rsid w:val="005F6CA5"/>
    <w:rsid w:val="005F6F8E"/>
    <w:rsid w:val="00600523"/>
    <w:rsid w:val="00602DC6"/>
    <w:rsid w:val="00603A61"/>
    <w:rsid w:val="006158DD"/>
    <w:rsid w:val="00616A88"/>
    <w:rsid w:val="00617525"/>
    <w:rsid w:val="00621B8D"/>
    <w:rsid w:val="00623CEE"/>
    <w:rsid w:val="00625094"/>
    <w:rsid w:val="00625B90"/>
    <w:rsid w:val="00627CD6"/>
    <w:rsid w:val="00632581"/>
    <w:rsid w:val="00634B8E"/>
    <w:rsid w:val="0063677E"/>
    <w:rsid w:val="0064152D"/>
    <w:rsid w:val="00641757"/>
    <w:rsid w:val="00642FBA"/>
    <w:rsid w:val="00650084"/>
    <w:rsid w:val="00655FBE"/>
    <w:rsid w:val="006565A6"/>
    <w:rsid w:val="006565F6"/>
    <w:rsid w:val="00657B0A"/>
    <w:rsid w:val="006624DC"/>
    <w:rsid w:val="006627FF"/>
    <w:rsid w:val="006642FA"/>
    <w:rsid w:val="00664D29"/>
    <w:rsid w:val="00667BCE"/>
    <w:rsid w:val="00667C8E"/>
    <w:rsid w:val="00674E4E"/>
    <w:rsid w:val="006809AE"/>
    <w:rsid w:val="00681622"/>
    <w:rsid w:val="00684FC1"/>
    <w:rsid w:val="006853DC"/>
    <w:rsid w:val="00690349"/>
    <w:rsid w:val="006906D0"/>
    <w:rsid w:val="006910AB"/>
    <w:rsid w:val="00693F34"/>
    <w:rsid w:val="0069474E"/>
    <w:rsid w:val="00696957"/>
    <w:rsid w:val="006A1590"/>
    <w:rsid w:val="006A4237"/>
    <w:rsid w:val="006A50B0"/>
    <w:rsid w:val="006A6212"/>
    <w:rsid w:val="006B2ADA"/>
    <w:rsid w:val="006B4584"/>
    <w:rsid w:val="006B4CFD"/>
    <w:rsid w:val="006B585D"/>
    <w:rsid w:val="006C0C9E"/>
    <w:rsid w:val="006C2FAF"/>
    <w:rsid w:val="006C41E3"/>
    <w:rsid w:val="006C5127"/>
    <w:rsid w:val="006D093F"/>
    <w:rsid w:val="006D1859"/>
    <w:rsid w:val="006D2E63"/>
    <w:rsid w:val="006D7332"/>
    <w:rsid w:val="006D76AB"/>
    <w:rsid w:val="006E099B"/>
    <w:rsid w:val="006E18FB"/>
    <w:rsid w:val="006E233E"/>
    <w:rsid w:val="006E26F8"/>
    <w:rsid w:val="006E5D00"/>
    <w:rsid w:val="006F3782"/>
    <w:rsid w:val="006F4A26"/>
    <w:rsid w:val="006F5126"/>
    <w:rsid w:val="006F5594"/>
    <w:rsid w:val="006F6E9B"/>
    <w:rsid w:val="006F71ED"/>
    <w:rsid w:val="006F722D"/>
    <w:rsid w:val="007054F4"/>
    <w:rsid w:val="007123F2"/>
    <w:rsid w:val="00713945"/>
    <w:rsid w:val="0071542A"/>
    <w:rsid w:val="007209A4"/>
    <w:rsid w:val="0072379A"/>
    <w:rsid w:val="007269D8"/>
    <w:rsid w:val="007323D9"/>
    <w:rsid w:val="007328D9"/>
    <w:rsid w:val="00740C18"/>
    <w:rsid w:val="00742137"/>
    <w:rsid w:val="00743D6C"/>
    <w:rsid w:val="00744844"/>
    <w:rsid w:val="00746D1C"/>
    <w:rsid w:val="00747E41"/>
    <w:rsid w:val="00750BF9"/>
    <w:rsid w:val="007537A5"/>
    <w:rsid w:val="00755F39"/>
    <w:rsid w:val="00760C41"/>
    <w:rsid w:val="007612A3"/>
    <w:rsid w:val="007632F4"/>
    <w:rsid w:val="00764598"/>
    <w:rsid w:val="007660D0"/>
    <w:rsid w:val="00766329"/>
    <w:rsid w:val="00766C0E"/>
    <w:rsid w:val="007703C3"/>
    <w:rsid w:val="007710A1"/>
    <w:rsid w:val="007712A5"/>
    <w:rsid w:val="007779CF"/>
    <w:rsid w:val="00780966"/>
    <w:rsid w:val="0078122D"/>
    <w:rsid w:val="00782EA9"/>
    <w:rsid w:val="0078381A"/>
    <w:rsid w:val="00783AE4"/>
    <w:rsid w:val="00784988"/>
    <w:rsid w:val="007853AD"/>
    <w:rsid w:val="007855A3"/>
    <w:rsid w:val="00785DAA"/>
    <w:rsid w:val="00786F56"/>
    <w:rsid w:val="00790ADF"/>
    <w:rsid w:val="0079296A"/>
    <w:rsid w:val="00796160"/>
    <w:rsid w:val="007967C5"/>
    <w:rsid w:val="007A057F"/>
    <w:rsid w:val="007A2D7E"/>
    <w:rsid w:val="007A470E"/>
    <w:rsid w:val="007A4B67"/>
    <w:rsid w:val="007A5422"/>
    <w:rsid w:val="007B1FE9"/>
    <w:rsid w:val="007B27A8"/>
    <w:rsid w:val="007B2AF2"/>
    <w:rsid w:val="007B2DDE"/>
    <w:rsid w:val="007B2FBB"/>
    <w:rsid w:val="007B5B80"/>
    <w:rsid w:val="007B5ECC"/>
    <w:rsid w:val="007B6422"/>
    <w:rsid w:val="007C2415"/>
    <w:rsid w:val="007C35E8"/>
    <w:rsid w:val="007C62A5"/>
    <w:rsid w:val="007C7765"/>
    <w:rsid w:val="007D03BD"/>
    <w:rsid w:val="007D27B6"/>
    <w:rsid w:val="007D2F1D"/>
    <w:rsid w:val="007D2F2E"/>
    <w:rsid w:val="007D310A"/>
    <w:rsid w:val="007D7BCB"/>
    <w:rsid w:val="007E13B7"/>
    <w:rsid w:val="007E2139"/>
    <w:rsid w:val="007E29B9"/>
    <w:rsid w:val="007E2AC8"/>
    <w:rsid w:val="007E412D"/>
    <w:rsid w:val="007E418C"/>
    <w:rsid w:val="007F02C0"/>
    <w:rsid w:val="007F1578"/>
    <w:rsid w:val="007F38C2"/>
    <w:rsid w:val="007F4554"/>
    <w:rsid w:val="007F6F4E"/>
    <w:rsid w:val="007F77C3"/>
    <w:rsid w:val="00800840"/>
    <w:rsid w:val="00807E75"/>
    <w:rsid w:val="00810399"/>
    <w:rsid w:val="00811151"/>
    <w:rsid w:val="00813446"/>
    <w:rsid w:val="008146EA"/>
    <w:rsid w:val="00825FA3"/>
    <w:rsid w:val="00826688"/>
    <w:rsid w:val="00826FDB"/>
    <w:rsid w:val="00832E73"/>
    <w:rsid w:val="0083347A"/>
    <w:rsid w:val="008364D9"/>
    <w:rsid w:val="008379F6"/>
    <w:rsid w:val="00844AAF"/>
    <w:rsid w:val="00844E1E"/>
    <w:rsid w:val="00846E86"/>
    <w:rsid w:val="0084741F"/>
    <w:rsid w:val="00851A4E"/>
    <w:rsid w:val="008522A0"/>
    <w:rsid w:val="00854EC1"/>
    <w:rsid w:val="00857737"/>
    <w:rsid w:val="00861226"/>
    <w:rsid w:val="00870236"/>
    <w:rsid w:val="008721C8"/>
    <w:rsid w:val="00880924"/>
    <w:rsid w:val="008810E0"/>
    <w:rsid w:val="0088720B"/>
    <w:rsid w:val="00887E97"/>
    <w:rsid w:val="00890D83"/>
    <w:rsid w:val="008916F0"/>
    <w:rsid w:val="008918EE"/>
    <w:rsid w:val="008A0377"/>
    <w:rsid w:val="008A21EA"/>
    <w:rsid w:val="008A4B7F"/>
    <w:rsid w:val="008A4D3B"/>
    <w:rsid w:val="008A7C1F"/>
    <w:rsid w:val="008B0037"/>
    <w:rsid w:val="008B5021"/>
    <w:rsid w:val="008B7340"/>
    <w:rsid w:val="008B7C74"/>
    <w:rsid w:val="008C1768"/>
    <w:rsid w:val="008C19FA"/>
    <w:rsid w:val="008C3741"/>
    <w:rsid w:val="008C6926"/>
    <w:rsid w:val="008C7004"/>
    <w:rsid w:val="008C75EB"/>
    <w:rsid w:val="008D0C92"/>
    <w:rsid w:val="008D2B74"/>
    <w:rsid w:val="008D4126"/>
    <w:rsid w:val="008D6295"/>
    <w:rsid w:val="008E609A"/>
    <w:rsid w:val="008E6585"/>
    <w:rsid w:val="008E6C64"/>
    <w:rsid w:val="008F0103"/>
    <w:rsid w:val="008F1930"/>
    <w:rsid w:val="008F2D7D"/>
    <w:rsid w:val="008F3883"/>
    <w:rsid w:val="008F3C43"/>
    <w:rsid w:val="008F49D6"/>
    <w:rsid w:val="008F4D6F"/>
    <w:rsid w:val="008F50D2"/>
    <w:rsid w:val="008F682A"/>
    <w:rsid w:val="008F7A68"/>
    <w:rsid w:val="008F7C12"/>
    <w:rsid w:val="009048CC"/>
    <w:rsid w:val="0090571A"/>
    <w:rsid w:val="009060FA"/>
    <w:rsid w:val="00910913"/>
    <w:rsid w:val="00914A7E"/>
    <w:rsid w:val="00915C3A"/>
    <w:rsid w:val="00915E6E"/>
    <w:rsid w:val="009174D9"/>
    <w:rsid w:val="009174DF"/>
    <w:rsid w:val="009217A9"/>
    <w:rsid w:val="00923CA1"/>
    <w:rsid w:val="00924A24"/>
    <w:rsid w:val="00924C42"/>
    <w:rsid w:val="0092568C"/>
    <w:rsid w:val="00931ADE"/>
    <w:rsid w:val="009327FA"/>
    <w:rsid w:val="009371A2"/>
    <w:rsid w:val="00942385"/>
    <w:rsid w:val="009433F3"/>
    <w:rsid w:val="0094525D"/>
    <w:rsid w:val="00960473"/>
    <w:rsid w:val="00960C24"/>
    <w:rsid w:val="00961346"/>
    <w:rsid w:val="00967CFE"/>
    <w:rsid w:val="00971D91"/>
    <w:rsid w:val="00973964"/>
    <w:rsid w:val="00973FDF"/>
    <w:rsid w:val="0098072B"/>
    <w:rsid w:val="00991BF0"/>
    <w:rsid w:val="00991C0F"/>
    <w:rsid w:val="00993B78"/>
    <w:rsid w:val="00994DC2"/>
    <w:rsid w:val="00995480"/>
    <w:rsid w:val="009A24B8"/>
    <w:rsid w:val="009A2E29"/>
    <w:rsid w:val="009A4C99"/>
    <w:rsid w:val="009A5EA8"/>
    <w:rsid w:val="009B5366"/>
    <w:rsid w:val="009B5E0B"/>
    <w:rsid w:val="009B7515"/>
    <w:rsid w:val="009B7EED"/>
    <w:rsid w:val="009C05A6"/>
    <w:rsid w:val="009C0A24"/>
    <w:rsid w:val="009C66B5"/>
    <w:rsid w:val="009C7995"/>
    <w:rsid w:val="009D0081"/>
    <w:rsid w:val="009D0ACC"/>
    <w:rsid w:val="009D40D9"/>
    <w:rsid w:val="009E3AAE"/>
    <w:rsid w:val="009E4075"/>
    <w:rsid w:val="009F21E3"/>
    <w:rsid w:val="009F4A69"/>
    <w:rsid w:val="009F7167"/>
    <w:rsid w:val="00A013A3"/>
    <w:rsid w:val="00A02E71"/>
    <w:rsid w:val="00A02F3D"/>
    <w:rsid w:val="00A049BA"/>
    <w:rsid w:val="00A0552C"/>
    <w:rsid w:val="00A05568"/>
    <w:rsid w:val="00A061F8"/>
    <w:rsid w:val="00A0662F"/>
    <w:rsid w:val="00A069CA"/>
    <w:rsid w:val="00A06A74"/>
    <w:rsid w:val="00A10219"/>
    <w:rsid w:val="00A1467A"/>
    <w:rsid w:val="00A17D42"/>
    <w:rsid w:val="00A20CEC"/>
    <w:rsid w:val="00A220D2"/>
    <w:rsid w:val="00A22207"/>
    <w:rsid w:val="00A230AE"/>
    <w:rsid w:val="00A30A53"/>
    <w:rsid w:val="00A30D78"/>
    <w:rsid w:val="00A318D2"/>
    <w:rsid w:val="00A3310C"/>
    <w:rsid w:val="00A34EA7"/>
    <w:rsid w:val="00A36473"/>
    <w:rsid w:val="00A4191A"/>
    <w:rsid w:val="00A41C30"/>
    <w:rsid w:val="00A468D5"/>
    <w:rsid w:val="00A52707"/>
    <w:rsid w:val="00A52D70"/>
    <w:rsid w:val="00A5420F"/>
    <w:rsid w:val="00A5717F"/>
    <w:rsid w:val="00A60948"/>
    <w:rsid w:val="00A62674"/>
    <w:rsid w:val="00A64123"/>
    <w:rsid w:val="00A64E79"/>
    <w:rsid w:val="00A7005C"/>
    <w:rsid w:val="00A7281B"/>
    <w:rsid w:val="00A7470E"/>
    <w:rsid w:val="00A751C8"/>
    <w:rsid w:val="00A75E5C"/>
    <w:rsid w:val="00A828C8"/>
    <w:rsid w:val="00A83695"/>
    <w:rsid w:val="00A87CA9"/>
    <w:rsid w:val="00A907B7"/>
    <w:rsid w:val="00A95540"/>
    <w:rsid w:val="00AA3D4A"/>
    <w:rsid w:val="00AA4A31"/>
    <w:rsid w:val="00AA5E6F"/>
    <w:rsid w:val="00AA6179"/>
    <w:rsid w:val="00AB0097"/>
    <w:rsid w:val="00AB680B"/>
    <w:rsid w:val="00AC0B01"/>
    <w:rsid w:val="00AC3161"/>
    <w:rsid w:val="00AC34CD"/>
    <w:rsid w:val="00AC5262"/>
    <w:rsid w:val="00AC62DF"/>
    <w:rsid w:val="00AD025C"/>
    <w:rsid w:val="00AD1EF5"/>
    <w:rsid w:val="00AD2BBD"/>
    <w:rsid w:val="00AD2D8F"/>
    <w:rsid w:val="00AD38AB"/>
    <w:rsid w:val="00AD6EB9"/>
    <w:rsid w:val="00AD73C1"/>
    <w:rsid w:val="00AE0DB2"/>
    <w:rsid w:val="00AE12D4"/>
    <w:rsid w:val="00AE1BD1"/>
    <w:rsid w:val="00AE406F"/>
    <w:rsid w:val="00AE6BFF"/>
    <w:rsid w:val="00AF3E57"/>
    <w:rsid w:val="00AF4055"/>
    <w:rsid w:val="00B01DB3"/>
    <w:rsid w:val="00B043AC"/>
    <w:rsid w:val="00B045B3"/>
    <w:rsid w:val="00B06106"/>
    <w:rsid w:val="00B069AD"/>
    <w:rsid w:val="00B06B33"/>
    <w:rsid w:val="00B06E75"/>
    <w:rsid w:val="00B07A53"/>
    <w:rsid w:val="00B149AD"/>
    <w:rsid w:val="00B16C00"/>
    <w:rsid w:val="00B16DAD"/>
    <w:rsid w:val="00B16DEC"/>
    <w:rsid w:val="00B21518"/>
    <w:rsid w:val="00B2268D"/>
    <w:rsid w:val="00B24534"/>
    <w:rsid w:val="00B25872"/>
    <w:rsid w:val="00B30191"/>
    <w:rsid w:val="00B30CA9"/>
    <w:rsid w:val="00B311EB"/>
    <w:rsid w:val="00B33B32"/>
    <w:rsid w:val="00B34585"/>
    <w:rsid w:val="00B40195"/>
    <w:rsid w:val="00B406AB"/>
    <w:rsid w:val="00B43B84"/>
    <w:rsid w:val="00B45968"/>
    <w:rsid w:val="00B46FA8"/>
    <w:rsid w:val="00B50FD3"/>
    <w:rsid w:val="00B53216"/>
    <w:rsid w:val="00B55719"/>
    <w:rsid w:val="00B5788C"/>
    <w:rsid w:val="00B6071B"/>
    <w:rsid w:val="00B633C6"/>
    <w:rsid w:val="00B666A5"/>
    <w:rsid w:val="00B666AB"/>
    <w:rsid w:val="00B7519B"/>
    <w:rsid w:val="00B761DF"/>
    <w:rsid w:val="00B76F72"/>
    <w:rsid w:val="00B773AB"/>
    <w:rsid w:val="00B82BAC"/>
    <w:rsid w:val="00B877E9"/>
    <w:rsid w:val="00B93405"/>
    <w:rsid w:val="00B959A9"/>
    <w:rsid w:val="00B95AF3"/>
    <w:rsid w:val="00BA499C"/>
    <w:rsid w:val="00BA6AE8"/>
    <w:rsid w:val="00BB0368"/>
    <w:rsid w:val="00BB25F9"/>
    <w:rsid w:val="00BB302E"/>
    <w:rsid w:val="00BB43FF"/>
    <w:rsid w:val="00BC35B7"/>
    <w:rsid w:val="00BC5584"/>
    <w:rsid w:val="00BD2D65"/>
    <w:rsid w:val="00BD3063"/>
    <w:rsid w:val="00BD41CC"/>
    <w:rsid w:val="00BD513B"/>
    <w:rsid w:val="00BD5D7E"/>
    <w:rsid w:val="00BE4C98"/>
    <w:rsid w:val="00BE55DE"/>
    <w:rsid w:val="00BE63CC"/>
    <w:rsid w:val="00BE7EA0"/>
    <w:rsid w:val="00BF1FEB"/>
    <w:rsid w:val="00BF4C08"/>
    <w:rsid w:val="00C13092"/>
    <w:rsid w:val="00C13E96"/>
    <w:rsid w:val="00C14295"/>
    <w:rsid w:val="00C1456B"/>
    <w:rsid w:val="00C1477E"/>
    <w:rsid w:val="00C15398"/>
    <w:rsid w:val="00C24239"/>
    <w:rsid w:val="00C24F82"/>
    <w:rsid w:val="00C270C0"/>
    <w:rsid w:val="00C30669"/>
    <w:rsid w:val="00C344F5"/>
    <w:rsid w:val="00C35249"/>
    <w:rsid w:val="00C358F7"/>
    <w:rsid w:val="00C40950"/>
    <w:rsid w:val="00C45ACC"/>
    <w:rsid w:val="00C46DDD"/>
    <w:rsid w:val="00C5046A"/>
    <w:rsid w:val="00C521BE"/>
    <w:rsid w:val="00C52282"/>
    <w:rsid w:val="00C52C2A"/>
    <w:rsid w:val="00C54899"/>
    <w:rsid w:val="00C5734C"/>
    <w:rsid w:val="00C57E65"/>
    <w:rsid w:val="00C600E5"/>
    <w:rsid w:val="00C60F95"/>
    <w:rsid w:val="00C65270"/>
    <w:rsid w:val="00C654C6"/>
    <w:rsid w:val="00C67A93"/>
    <w:rsid w:val="00C71E61"/>
    <w:rsid w:val="00C737AF"/>
    <w:rsid w:val="00C77A19"/>
    <w:rsid w:val="00C8004F"/>
    <w:rsid w:val="00C803D2"/>
    <w:rsid w:val="00C82D04"/>
    <w:rsid w:val="00C878C1"/>
    <w:rsid w:val="00C87F8E"/>
    <w:rsid w:val="00C90BDF"/>
    <w:rsid w:val="00C91F4A"/>
    <w:rsid w:val="00C92283"/>
    <w:rsid w:val="00C926FA"/>
    <w:rsid w:val="00C936C8"/>
    <w:rsid w:val="00C95813"/>
    <w:rsid w:val="00C9710D"/>
    <w:rsid w:val="00C9737F"/>
    <w:rsid w:val="00CA133F"/>
    <w:rsid w:val="00CA162D"/>
    <w:rsid w:val="00CA23EB"/>
    <w:rsid w:val="00CA2B24"/>
    <w:rsid w:val="00CA4269"/>
    <w:rsid w:val="00CB01A7"/>
    <w:rsid w:val="00CB081A"/>
    <w:rsid w:val="00CB6E5A"/>
    <w:rsid w:val="00CC4E07"/>
    <w:rsid w:val="00CC731F"/>
    <w:rsid w:val="00CC7F1E"/>
    <w:rsid w:val="00CD2A92"/>
    <w:rsid w:val="00CD4BDA"/>
    <w:rsid w:val="00CD506F"/>
    <w:rsid w:val="00CD54B7"/>
    <w:rsid w:val="00CE5329"/>
    <w:rsid w:val="00CE7E2B"/>
    <w:rsid w:val="00CF1FF3"/>
    <w:rsid w:val="00CF26D1"/>
    <w:rsid w:val="00CF551C"/>
    <w:rsid w:val="00CF5AA8"/>
    <w:rsid w:val="00CF6B78"/>
    <w:rsid w:val="00CF7F14"/>
    <w:rsid w:val="00D02D71"/>
    <w:rsid w:val="00D04E1A"/>
    <w:rsid w:val="00D0553C"/>
    <w:rsid w:val="00D06CAD"/>
    <w:rsid w:val="00D071EE"/>
    <w:rsid w:val="00D12E76"/>
    <w:rsid w:val="00D13159"/>
    <w:rsid w:val="00D14125"/>
    <w:rsid w:val="00D218D2"/>
    <w:rsid w:val="00D25D80"/>
    <w:rsid w:val="00D276E3"/>
    <w:rsid w:val="00D27F0A"/>
    <w:rsid w:val="00D30A87"/>
    <w:rsid w:val="00D30B42"/>
    <w:rsid w:val="00D32922"/>
    <w:rsid w:val="00D32A6A"/>
    <w:rsid w:val="00D33C2C"/>
    <w:rsid w:val="00D34677"/>
    <w:rsid w:val="00D35011"/>
    <w:rsid w:val="00D35A3C"/>
    <w:rsid w:val="00D36A65"/>
    <w:rsid w:val="00D4176B"/>
    <w:rsid w:val="00D41F97"/>
    <w:rsid w:val="00D50444"/>
    <w:rsid w:val="00D508B7"/>
    <w:rsid w:val="00D56AF7"/>
    <w:rsid w:val="00D57B57"/>
    <w:rsid w:val="00D6014A"/>
    <w:rsid w:val="00D61B41"/>
    <w:rsid w:val="00D6258D"/>
    <w:rsid w:val="00D671EC"/>
    <w:rsid w:val="00D67667"/>
    <w:rsid w:val="00D73639"/>
    <w:rsid w:val="00D7478D"/>
    <w:rsid w:val="00D753F4"/>
    <w:rsid w:val="00D75933"/>
    <w:rsid w:val="00D77708"/>
    <w:rsid w:val="00D8094F"/>
    <w:rsid w:val="00D814BF"/>
    <w:rsid w:val="00D820F9"/>
    <w:rsid w:val="00D82B0E"/>
    <w:rsid w:val="00D840DD"/>
    <w:rsid w:val="00D841B5"/>
    <w:rsid w:val="00D84F94"/>
    <w:rsid w:val="00D85956"/>
    <w:rsid w:val="00D868E5"/>
    <w:rsid w:val="00D94FAF"/>
    <w:rsid w:val="00D95F74"/>
    <w:rsid w:val="00D9648A"/>
    <w:rsid w:val="00D96ED9"/>
    <w:rsid w:val="00D97474"/>
    <w:rsid w:val="00D9782E"/>
    <w:rsid w:val="00DA2B2B"/>
    <w:rsid w:val="00DA489B"/>
    <w:rsid w:val="00DB6DA2"/>
    <w:rsid w:val="00DC62DD"/>
    <w:rsid w:val="00DC717A"/>
    <w:rsid w:val="00DE2E7C"/>
    <w:rsid w:val="00DE2EB4"/>
    <w:rsid w:val="00DE59E7"/>
    <w:rsid w:val="00DE7B0B"/>
    <w:rsid w:val="00DF0131"/>
    <w:rsid w:val="00DF2BB8"/>
    <w:rsid w:val="00DF395F"/>
    <w:rsid w:val="00DF4165"/>
    <w:rsid w:val="00DF4DB9"/>
    <w:rsid w:val="00DF5036"/>
    <w:rsid w:val="00DF7C8E"/>
    <w:rsid w:val="00DF7CDB"/>
    <w:rsid w:val="00E00065"/>
    <w:rsid w:val="00E00473"/>
    <w:rsid w:val="00E02561"/>
    <w:rsid w:val="00E06217"/>
    <w:rsid w:val="00E106A0"/>
    <w:rsid w:val="00E11F99"/>
    <w:rsid w:val="00E2054C"/>
    <w:rsid w:val="00E2212F"/>
    <w:rsid w:val="00E224AE"/>
    <w:rsid w:val="00E24311"/>
    <w:rsid w:val="00E244F7"/>
    <w:rsid w:val="00E24D3D"/>
    <w:rsid w:val="00E26F43"/>
    <w:rsid w:val="00E27F6B"/>
    <w:rsid w:val="00E30655"/>
    <w:rsid w:val="00E323FF"/>
    <w:rsid w:val="00E32CC8"/>
    <w:rsid w:val="00E33665"/>
    <w:rsid w:val="00E34FF5"/>
    <w:rsid w:val="00E35D29"/>
    <w:rsid w:val="00E407A6"/>
    <w:rsid w:val="00E40F77"/>
    <w:rsid w:val="00E41129"/>
    <w:rsid w:val="00E4119E"/>
    <w:rsid w:val="00E41898"/>
    <w:rsid w:val="00E458A5"/>
    <w:rsid w:val="00E51756"/>
    <w:rsid w:val="00E5418F"/>
    <w:rsid w:val="00E55A6F"/>
    <w:rsid w:val="00E620F9"/>
    <w:rsid w:val="00E62595"/>
    <w:rsid w:val="00E64910"/>
    <w:rsid w:val="00E64963"/>
    <w:rsid w:val="00E649B2"/>
    <w:rsid w:val="00E66D18"/>
    <w:rsid w:val="00E710C2"/>
    <w:rsid w:val="00E72A81"/>
    <w:rsid w:val="00E778CA"/>
    <w:rsid w:val="00E80688"/>
    <w:rsid w:val="00E81196"/>
    <w:rsid w:val="00E81EEA"/>
    <w:rsid w:val="00E867E2"/>
    <w:rsid w:val="00E8751A"/>
    <w:rsid w:val="00E93535"/>
    <w:rsid w:val="00E95A56"/>
    <w:rsid w:val="00E969C3"/>
    <w:rsid w:val="00E97D13"/>
    <w:rsid w:val="00E97DB6"/>
    <w:rsid w:val="00E97F8F"/>
    <w:rsid w:val="00EA157D"/>
    <w:rsid w:val="00EA2421"/>
    <w:rsid w:val="00EA2FEE"/>
    <w:rsid w:val="00EA463D"/>
    <w:rsid w:val="00EA747C"/>
    <w:rsid w:val="00EB5972"/>
    <w:rsid w:val="00EC2B6A"/>
    <w:rsid w:val="00EC3B2C"/>
    <w:rsid w:val="00EC69B8"/>
    <w:rsid w:val="00EC79E4"/>
    <w:rsid w:val="00ED2D23"/>
    <w:rsid w:val="00ED2FBC"/>
    <w:rsid w:val="00ED4ADC"/>
    <w:rsid w:val="00EE19C7"/>
    <w:rsid w:val="00EE325C"/>
    <w:rsid w:val="00EE50C8"/>
    <w:rsid w:val="00EE7F00"/>
    <w:rsid w:val="00EF001E"/>
    <w:rsid w:val="00EF0BAA"/>
    <w:rsid w:val="00EF2627"/>
    <w:rsid w:val="00EF5545"/>
    <w:rsid w:val="00EF6340"/>
    <w:rsid w:val="00EF6931"/>
    <w:rsid w:val="00F03813"/>
    <w:rsid w:val="00F061E8"/>
    <w:rsid w:val="00F15294"/>
    <w:rsid w:val="00F17DF9"/>
    <w:rsid w:val="00F20915"/>
    <w:rsid w:val="00F240D5"/>
    <w:rsid w:val="00F27951"/>
    <w:rsid w:val="00F3045C"/>
    <w:rsid w:val="00F308EC"/>
    <w:rsid w:val="00F31C51"/>
    <w:rsid w:val="00F3381F"/>
    <w:rsid w:val="00F36172"/>
    <w:rsid w:val="00F446FA"/>
    <w:rsid w:val="00F4711B"/>
    <w:rsid w:val="00F52C7B"/>
    <w:rsid w:val="00F56F3B"/>
    <w:rsid w:val="00F61F94"/>
    <w:rsid w:val="00F62B79"/>
    <w:rsid w:val="00F660CD"/>
    <w:rsid w:val="00F67C5B"/>
    <w:rsid w:val="00F73529"/>
    <w:rsid w:val="00F738E4"/>
    <w:rsid w:val="00F74674"/>
    <w:rsid w:val="00F74C1F"/>
    <w:rsid w:val="00F75774"/>
    <w:rsid w:val="00F8135B"/>
    <w:rsid w:val="00F81FE2"/>
    <w:rsid w:val="00F83725"/>
    <w:rsid w:val="00F86B39"/>
    <w:rsid w:val="00F86FC9"/>
    <w:rsid w:val="00F90686"/>
    <w:rsid w:val="00F92305"/>
    <w:rsid w:val="00F93A2E"/>
    <w:rsid w:val="00F94073"/>
    <w:rsid w:val="00F96DB6"/>
    <w:rsid w:val="00FA1703"/>
    <w:rsid w:val="00FA4F78"/>
    <w:rsid w:val="00FA500D"/>
    <w:rsid w:val="00FB625C"/>
    <w:rsid w:val="00FB68A1"/>
    <w:rsid w:val="00FC08CC"/>
    <w:rsid w:val="00FC18F3"/>
    <w:rsid w:val="00FC26D0"/>
    <w:rsid w:val="00FC2EB1"/>
    <w:rsid w:val="00FC3BB2"/>
    <w:rsid w:val="00FD1E2E"/>
    <w:rsid w:val="00FD43A0"/>
    <w:rsid w:val="00FD4BE6"/>
    <w:rsid w:val="00FD5546"/>
    <w:rsid w:val="00FE0B36"/>
    <w:rsid w:val="00FE12BB"/>
    <w:rsid w:val="00FE1E79"/>
    <w:rsid w:val="00FE3DCA"/>
    <w:rsid w:val="00FE5006"/>
    <w:rsid w:val="00FE7693"/>
    <w:rsid w:val="00FF2A43"/>
    <w:rsid w:val="00FF301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5AE8950"/>
  <w15:docId w15:val="{BE36309B-90E1-4788-8A94-2D58A8A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60F95"/>
    <w:pPr>
      <w:suppressAutoHyphens/>
    </w:pPr>
    <w:rPr>
      <w:lang w:eastAsia="ar-SA"/>
    </w:rPr>
  </w:style>
  <w:style w:type="paragraph" w:styleId="Nadpis1">
    <w:name w:val="heading 1"/>
    <w:basedOn w:val="Normln"/>
    <w:link w:val="Nadpis1Char"/>
    <w:qFormat/>
    <w:rsid w:val="00CF5AA8"/>
    <w:pPr>
      <w:keepNext/>
      <w:numPr>
        <w:numId w:val="17"/>
      </w:numPr>
      <w:spacing w:before="120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qFormat/>
    <w:rsid w:val="00CF5AA8"/>
    <w:pPr>
      <w:keepNext/>
      <w:outlineLvl w:val="1"/>
    </w:pPr>
    <w:rPr>
      <w:rFonts w:ascii="Arial" w:hAnsi="Arial" w:cs="Arial"/>
      <w:b/>
      <w:sz w:val="28"/>
      <w:szCs w:val="28"/>
    </w:rPr>
  </w:style>
  <w:style w:type="paragraph" w:styleId="Nadpis3">
    <w:name w:val="heading 3"/>
    <w:basedOn w:val="Normln"/>
    <w:link w:val="Nadpis3Char"/>
    <w:qFormat/>
    <w:rsid w:val="00CF5AA8"/>
    <w:pPr>
      <w:keepNext/>
      <w:numPr>
        <w:numId w:val="1"/>
      </w:numPr>
      <w:spacing w:before="240" w:after="60" w:line="276" w:lineRule="auto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CF5AA8"/>
    <w:pPr>
      <w:keepNext/>
      <w:spacing w:before="120"/>
      <w:ind w:left="432" w:hanging="432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qFormat/>
    <w:rsid w:val="00CF5AA8"/>
    <w:pPr>
      <w:keepNext/>
      <w:tabs>
        <w:tab w:val="left" w:pos="432"/>
      </w:tabs>
      <w:spacing w:before="120"/>
      <w:ind w:left="432" w:hanging="432"/>
      <w:outlineLvl w:val="4"/>
    </w:pPr>
    <w:rPr>
      <w:sz w:val="24"/>
    </w:rPr>
  </w:style>
  <w:style w:type="paragraph" w:styleId="Nadpis6">
    <w:name w:val="heading 6"/>
    <w:basedOn w:val="Normln"/>
    <w:qFormat/>
    <w:rsid w:val="00CF5AA8"/>
    <w:pPr>
      <w:keepNext/>
      <w:tabs>
        <w:tab w:val="left" w:pos="432"/>
      </w:tabs>
      <w:ind w:left="43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qFormat/>
    <w:rsid w:val="00CF5AA8"/>
    <w:pPr>
      <w:keepNext/>
      <w:tabs>
        <w:tab w:val="left" w:pos="432"/>
      </w:tabs>
      <w:spacing w:before="120"/>
      <w:ind w:left="432" w:hanging="432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qFormat/>
    <w:rsid w:val="00CF5AA8"/>
    <w:pPr>
      <w:keepNext/>
      <w:tabs>
        <w:tab w:val="left" w:pos="432"/>
      </w:tabs>
      <w:ind w:left="432" w:hanging="432"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qFormat/>
    <w:rsid w:val="00CF5AA8"/>
    <w:pPr>
      <w:keepNext/>
      <w:tabs>
        <w:tab w:val="left" w:pos="432"/>
      </w:tabs>
      <w:ind w:left="432" w:hanging="432"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F5AA8"/>
    <w:rPr>
      <w:rFonts w:ascii="Symbol" w:hAnsi="Symbol" w:cs="OpenSymbol"/>
    </w:rPr>
  </w:style>
  <w:style w:type="character" w:customStyle="1" w:styleId="WW8Num2z0">
    <w:name w:val="WW8Num2z0"/>
    <w:qFormat/>
    <w:rsid w:val="00CF5AA8"/>
    <w:rPr>
      <w:rFonts w:ascii="Symbol" w:hAnsi="Symbol" w:cs="OpenSymbol"/>
    </w:rPr>
  </w:style>
  <w:style w:type="character" w:customStyle="1" w:styleId="WW8Num5z0">
    <w:name w:val="WW8Num5z0"/>
    <w:qFormat/>
    <w:rsid w:val="00CF5AA8"/>
    <w:rPr>
      <w:rFonts w:ascii="Wingdings 2" w:hAnsi="Wingdings 2"/>
    </w:rPr>
  </w:style>
  <w:style w:type="character" w:customStyle="1" w:styleId="WW8Num5z1">
    <w:name w:val="WW8Num5z1"/>
    <w:qFormat/>
    <w:rsid w:val="00CF5AA8"/>
    <w:rPr>
      <w:rFonts w:ascii="OpenSymbol" w:hAnsi="OpenSymbol" w:cs="OpenSymbol"/>
    </w:rPr>
  </w:style>
  <w:style w:type="character" w:customStyle="1" w:styleId="WW8Num6z0">
    <w:name w:val="WW8Num6z0"/>
    <w:qFormat/>
    <w:rsid w:val="00CF5AA8"/>
    <w:rPr>
      <w:rFonts w:ascii="Symbol" w:hAnsi="Symbol" w:cs="OpenSymbol"/>
    </w:rPr>
  </w:style>
  <w:style w:type="character" w:customStyle="1" w:styleId="WW8Num6z1">
    <w:name w:val="WW8Num6z1"/>
    <w:qFormat/>
    <w:rsid w:val="00CF5AA8"/>
    <w:rPr>
      <w:rFonts w:ascii="OpenSymbol" w:hAnsi="OpenSymbol" w:cs="OpenSymbol"/>
    </w:rPr>
  </w:style>
  <w:style w:type="character" w:customStyle="1" w:styleId="WW8Num6z3">
    <w:name w:val="WW8Num6z3"/>
    <w:qFormat/>
    <w:rsid w:val="00CF5AA8"/>
    <w:rPr>
      <w:rFonts w:ascii="Wingdings 2" w:hAnsi="Wingdings 2" w:cs="OpenSymbol"/>
    </w:rPr>
  </w:style>
  <w:style w:type="character" w:customStyle="1" w:styleId="WW8Num7z0">
    <w:name w:val="WW8Num7z0"/>
    <w:qFormat/>
    <w:rsid w:val="00CF5AA8"/>
    <w:rPr>
      <w:rFonts w:ascii="Symbol" w:hAnsi="Symbol"/>
      <w:b w:val="0"/>
      <w:i w:val="0"/>
      <w:sz w:val="24"/>
      <w:u w:val="none"/>
    </w:rPr>
  </w:style>
  <w:style w:type="character" w:customStyle="1" w:styleId="WW8Num7z1">
    <w:name w:val="WW8Num7z1"/>
    <w:qFormat/>
    <w:rsid w:val="00CF5AA8"/>
    <w:rPr>
      <w:rFonts w:ascii="OpenSymbol" w:hAnsi="OpenSymbol" w:cs="OpenSymbol"/>
    </w:rPr>
  </w:style>
  <w:style w:type="character" w:customStyle="1" w:styleId="WW8Num7z3">
    <w:name w:val="WW8Num7z3"/>
    <w:qFormat/>
    <w:rsid w:val="00CF5AA8"/>
    <w:rPr>
      <w:rFonts w:ascii="Wingdings 2" w:hAnsi="Wingdings 2"/>
    </w:rPr>
  </w:style>
  <w:style w:type="character" w:customStyle="1" w:styleId="WW8Num8z0">
    <w:name w:val="WW8Num8z0"/>
    <w:qFormat/>
    <w:rsid w:val="00CF5AA8"/>
    <w:rPr>
      <w:rFonts w:ascii="Symbol" w:hAnsi="Symbol" w:cs="OpenSymbol"/>
    </w:rPr>
  </w:style>
  <w:style w:type="character" w:customStyle="1" w:styleId="WW8Num8z1">
    <w:name w:val="WW8Num8z1"/>
    <w:qFormat/>
    <w:rsid w:val="00CF5AA8"/>
    <w:rPr>
      <w:rFonts w:ascii="OpenSymbol" w:hAnsi="OpenSymbol" w:cs="OpenSymbol"/>
    </w:rPr>
  </w:style>
  <w:style w:type="character" w:customStyle="1" w:styleId="WW8Num8z3">
    <w:name w:val="WW8Num8z3"/>
    <w:qFormat/>
    <w:rsid w:val="00CF5AA8"/>
    <w:rPr>
      <w:rFonts w:ascii="Wingdings 2" w:hAnsi="Wingdings 2"/>
    </w:rPr>
  </w:style>
  <w:style w:type="character" w:customStyle="1" w:styleId="WW8Num9z0">
    <w:name w:val="WW8Num9z0"/>
    <w:qFormat/>
    <w:rsid w:val="00CF5AA8"/>
    <w:rPr>
      <w:rFonts w:ascii="Symbol" w:hAnsi="Symbol" w:cs="OpenSymbol"/>
    </w:rPr>
  </w:style>
  <w:style w:type="character" w:customStyle="1" w:styleId="WW8Num9z1">
    <w:name w:val="WW8Num9z1"/>
    <w:qFormat/>
    <w:rsid w:val="00CF5AA8"/>
    <w:rPr>
      <w:rFonts w:ascii="OpenSymbol" w:hAnsi="OpenSymbol" w:cs="OpenSymbol"/>
    </w:rPr>
  </w:style>
  <w:style w:type="character" w:customStyle="1" w:styleId="WW8Num9z3">
    <w:name w:val="WW8Num9z3"/>
    <w:qFormat/>
    <w:rsid w:val="00CF5AA8"/>
    <w:rPr>
      <w:rFonts w:ascii="Wingdings 2" w:hAnsi="Wingdings 2" w:cs="OpenSymbol"/>
    </w:rPr>
  </w:style>
  <w:style w:type="character" w:customStyle="1" w:styleId="WW8Num10z0">
    <w:name w:val="WW8Num10z0"/>
    <w:qFormat/>
    <w:rsid w:val="00CF5AA8"/>
    <w:rPr>
      <w:rFonts w:ascii="Symbol" w:hAnsi="Symbol"/>
    </w:rPr>
  </w:style>
  <w:style w:type="character" w:customStyle="1" w:styleId="WW8Num10z1">
    <w:name w:val="WW8Num10z1"/>
    <w:qFormat/>
    <w:rsid w:val="00CF5AA8"/>
    <w:rPr>
      <w:rFonts w:ascii="OpenSymbol" w:hAnsi="OpenSymbol" w:cs="OpenSymbol"/>
    </w:rPr>
  </w:style>
  <w:style w:type="character" w:customStyle="1" w:styleId="WW8Num10z3">
    <w:name w:val="WW8Num10z3"/>
    <w:qFormat/>
    <w:rsid w:val="00CF5AA8"/>
    <w:rPr>
      <w:rFonts w:ascii="Wingdings 2" w:hAnsi="Wingdings 2" w:cs="OpenSymbol"/>
    </w:rPr>
  </w:style>
  <w:style w:type="character" w:customStyle="1" w:styleId="WW8Num11z0">
    <w:name w:val="WW8Num11z0"/>
    <w:qFormat/>
    <w:rsid w:val="00CF5AA8"/>
    <w:rPr>
      <w:rFonts w:ascii="Symbol" w:hAnsi="Symbol"/>
    </w:rPr>
  </w:style>
  <w:style w:type="character" w:customStyle="1" w:styleId="WW8Num11z1">
    <w:name w:val="WW8Num11z1"/>
    <w:qFormat/>
    <w:rsid w:val="00CF5AA8"/>
    <w:rPr>
      <w:rFonts w:ascii="OpenSymbol" w:hAnsi="OpenSymbol" w:cs="OpenSymbol"/>
    </w:rPr>
  </w:style>
  <w:style w:type="character" w:customStyle="1" w:styleId="WW8Num11z3">
    <w:name w:val="WW8Num11z3"/>
    <w:qFormat/>
    <w:rsid w:val="00CF5AA8"/>
    <w:rPr>
      <w:rFonts w:ascii="Wingdings 2" w:hAnsi="Wingdings 2"/>
    </w:rPr>
  </w:style>
  <w:style w:type="character" w:customStyle="1" w:styleId="WW8Num12z0">
    <w:name w:val="WW8Num12z0"/>
    <w:qFormat/>
    <w:rsid w:val="00CF5AA8"/>
    <w:rPr>
      <w:rFonts w:ascii="Symbol" w:hAnsi="Symbol"/>
      <w:color w:val="00000A"/>
    </w:rPr>
  </w:style>
  <w:style w:type="character" w:customStyle="1" w:styleId="WW8Num12z1">
    <w:name w:val="WW8Num12z1"/>
    <w:qFormat/>
    <w:rsid w:val="00CF5AA8"/>
    <w:rPr>
      <w:rFonts w:ascii="OpenSymbol" w:hAnsi="OpenSymbol" w:cs="Times New Roman"/>
    </w:rPr>
  </w:style>
  <w:style w:type="character" w:customStyle="1" w:styleId="WW8Num12z3">
    <w:name w:val="WW8Num12z3"/>
    <w:qFormat/>
    <w:rsid w:val="00CF5AA8"/>
    <w:rPr>
      <w:rFonts w:ascii="Wingdings 2" w:hAnsi="Wingdings 2"/>
    </w:rPr>
  </w:style>
  <w:style w:type="character" w:customStyle="1" w:styleId="WW8Num13z0">
    <w:name w:val="WW8Num13z0"/>
    <w:qFormat/>
    <w:rsid w:val="00CF5AA8"/>
    <w:rPr>
      <w:rFonts w:ascii="Symbol" w:hAnsi="Symbol"/>
    </w:rPr>
  </w:style>
  <w:style w:type="character" w:customStyle="1" w:styleId="WW8Num13z1">
    <w:name w:val="WW8Num13z1"/>
    <w:qFormat/>
    <w:rsid w:val="00CF5AA8"/>
    <w:rPr>
      <w:rFonts w:ascii="OpenSymbol" w:hAnsi="OpenSymbol" w:cs="OpenSymbol"/>
    </w:rPr>
  </w:style>
  <w:style w:type="character" w:customStyle="1" w:styleId="WW8Num13z3">
    <w:name w:val="WW8Num13z3"/>
    <w:qFormat/>
    <w:rsid w:val="00CF5AA8"/>
    <w:rPr>
      <w:rFonts w:ascii="Wingdings 2" w:hAnsi="Wingdings 2" w:cs="OpenSymbol"/>
    </w:rPr>
  </w:style>
  <w:style w:type="character" w:customStyle="1" w:styleId="WW8Num14z0">
    <w:name w:val="WW8Num14z0"/>
    <w:qFormat/>
    <w:rsid w:val="00CF5AA8"/>
    <w:rPr>
      <w:rFonts w:ascii="Symbol" w:hAnsi="Symbol"/>
    </w:rPr>
  </w:style>
  <w:style w:type="character" w:customStyle="1" w:styleId="WW8Num14z1">
    <w:name w:val="WW8Num14z1"/>
    <w:qFormat/>
    <w:rsid w:val="00CF5AA8"/>
    <w:rPr>
      <w:rFonts w:ascii="OpenSymbol" w:hAnsi="OpenSymbol" w:cs="OpenSymbol"/>
    </w:rPr>
  </w:style>
  <w:style w:type="character" w:customStyle="1" w:styleId="WW8Num14z3">
    <w:name w:val="WW8Num14z3"/>
    <w:qFormat/>
    <w:rsid w:val="00CF5AA8"/>
    <w:rPr>
      <w:rFonts w:ascii="Wingdings 2" w:hAnsi="Wingdings 2" w:cs="OpenSymbol"/>
    </w:rPr>
  </w:style>
  <w:style w:type="character" w:customStyle="1" w:styleId="WW8Num15z0">
    <w:name w:val="WW8Num15z0"/>
    <w:qFormat/>
    <w:rsid w:val="00CF5AA8"/>
    <w:rPr>
      <w:rFonts w:ascii="Symbol" w:hAnsi="Symbol"/>
    </w:rPr>
  </w:style>
  <w:style w:type="character" w:customStyle="1" w:styleId="WW8Num15z1">
    <w:name w:val="WW8Num15z1"/>
    <w:qFormat/>
    <w:rsid w:val="00CF5AA8"/>
    <w:rPr>
      <w:rFonts w:ascii="OpenSymbol" w:hAnsi="OpenSymbol" w:cs="Times New Roman"/>
    </w:rPr>
  </w:style>
  <w:style w:type="character" w:customStyle="1" w:styleId="WW8Num15z3">
    <w:name w:val="WW8Num15z3"/>
    <w:qFormat/>
    <w:rsid w:val="00CF5AA8"/>
    <w:rPr>
      <w:rFonts w:ascii="Wingdings 2" w:hAnsi="Wingdings 2" w:cs="OpenSymbol"/>
    </w:rPr>
  </w:style>
  <w:style w:type="character" w:customStyle="1" w:styleId="WW8Num18z2">
    <w:name w:val="WW8Num18z2"/>
    <w:qFormat/>
    <w:rsid w:val="00CF5AA8"/>
    <w:rPr>
      <w:b w:val="0"/>
      <w:sz w:val="24"/>
    </w:rPr>
  </w:style>
  <w:style w:type="character" w:customStyle="1" w:styleId="WW8Num19z0">
    <w:name w:val="WW8Num19z0"/>
    <w:qFormat/>
    <w:rsid w:val="00CF5AA8"/>
    <w:rPr>
      <w:rFonts w:ascii="Symbol" w:hAnsi="Symbol"/>
    </w:rPr>
  </w:style>
  <w:style w:type="character" w:customStyle="1" w:styleId="WW8Num19z1">
    <w:name w:val="WW8Num19z1"/>
    <w:qFormat/>
    <w:rsid w:val="00CF5AA8"/>
    <w:rPr>
      <w:rFonts w:ascii="Courier New" w:hAnsi="Courier New" w:cs="Courier New"/>
    </w:rPr>
  </w:style>
  <w:style w:type="character" w:customStyle="1" w:styleId="WW8Num19z2">
    <w:name w:val="WW8Num19z2"/>
    <w:qFormat/>
    <w:rsid w:val="00CF5AA8"/>
    <w:rPr>
      <w:rFonts w:ascii="Wingdings" w:hAnsi="Wingdings"/>
    </w:rPr>
  </w:style>
  <w:style w:type="character" w:customStyle="1" w:styleId="WW8Num20z0">
    <w:name w:val="WW8Num20z0"/>
    <w:qFormat/>
    <w:rsid w:val="00CF5AA8"/>
    <w:rPr>
      <w:rFonts w:ascii="Arial" w:hAnsi="Arial" w:cs="Times New Roman"/>
      <w:sz w:val="24"/>
    </w:rPr>
  </w:style>
  <w:style w:type="character" w:customStyle="1" w:styleId="WW8Num20z3">
    <w:name w:val="WW8Num20z3"/>
    <w:qFormat/>
    <w:rsid w:val="00CF5AA8"/>
    <w:rPr>
      <w:rFonts w:ascii="Times New Roman" w:eastAsia="Times New Roman" w:hAnsi="Times New Roman" w:cs="Times New Roman"/>
    </w:rPr>
  </w:style>
  <w:style w:type="character" w:customStyle="1" w:styleId="WW8Num22z0">
    <w:name w:val="WW8Num22z0"/>
    <w:qFormat/>
    <w:rsid w:val="00CF5AA8"/>
    <w:rPr>
      <w:rFonts w:ascii="Times New Roman" w:eastAsia="Times New Roman" w:hAnsi="Times New Roman" w:cs="Times New Roman"/>
    </w:rPr>
  </w:style>
  <w:style w:type="character" w:customStyle="1" w:styleId="WW8Num23z0">
    <w:name w:val="WW8Num23z0"/>
    <w:qFormat/>
    <w:rsid w:val="00CF5AA8"/>
    <w:rPr>
      <w:rFonts w:ascii="Arial" w:eastAsia="Times New Roman" w:hAnsi="Arial" w:cs="Arial"/>
    </w:rPr>
  </w:style>
  <w:style w:type="character" w:customStyle="1" w:styleId="WW8Num23z1">
    <w:name w:val="WW8Num23z1"/>
    <w:qFormat/>
    <w:rsid w:val="00CF5AA8"/>
    <w:rPr>
      <w:rFonts w:ascii="Courier New" w:hAnsi="Courier New" w:cs="Courier New"/>
    </w:rPr>
  </w:style>
  <w:style w:type="character" w:customStyle="1" w:styleId="WW8Num23z2">
    <w:name w:val="WW8Num23z2"/>
    <w:qFormat/>
    <w:rsid w:val="00CF5AA8"/>
    <w:rPr>
      <w:rFonts w:ascii="Wingdings" w:hAnsi="Wingdings"/>
    </w:rPr>
  </w:style>
  <w:style w:type="character" w:customStyle="1" w:styleId="WW8Num23z3">
    <w:name w:val="WW8Num23z3"/>
    <w:qFormat/>
    <w:rsid w:val="00CF5AA8"/>
    <w:rPr>
      <w:rFonts w:ascii="Symbol" w:hAnsi="Symbol"/>
    </w:rPr>
  </w:style>
  <w:style w:type="character" w:customStyle="1" w:styleId="WW8Num24z2">
    <w:name w:val="WW8Num24z2"/>
    <w:qFormat/>
    <w:rsid w:val="00CF5AA8"/>
    <w:rPr>
      <w:b/>
    </w:rPr>
  </w:style>
  <w:style w:type="character" w:customStyle="1" w:styleId="WW8Num25z2">
    <w:name w:val="WW8Num25z2"/>
    <w:qFormat/>
    <w:rsid w:val="00CF5AA8"/>
    <w:rPr>
      <w:rFonts w:ascii="Symbol" w:hAnsi="Symbol"/>
    </w:rPr>
  </w:style>
  <w:style w:type="character" w:customStyle="1" w:styleId="WW8Num27z0">
    <w:name w:val="WW8Num27z0"/>
    <w:qFormat/>
    <w:rsid w:val="00CF5AA8"/>
    <w:rPr>
      <w:rFonts w:ascii="Symbol" w:hAnsi="Symbol"/>
    </w:rPr>
  </w:style>
  <w:style w:type="character" w:customStyle="1" w:styleId="WW8Num27z1">
    <w:name w:val="WW8Num27z1"/>
    <w:qFormat/>
    <w:rsid w:val="00CF5AA8"/>
    <w:rPr>
      <w:rFonts w:ascii="Courier New" w:hAnsi="Courier New" w:cs="Courier New"/>
    </w:rPr>
  </w:style>
  <w:style w:type="character" w:customStyle="1" w:styleId="WW8Num27z2">
    <w:name w:val="WW8Num27z2"/>
    <w:qFormat/>
    <w:rsid w:val="00CF5AA8"/>
    <w:rPr>
      <w:rFonts w:ascii="Wingdings" w:hAnsi="Wingdings"/>
    </w:rPr>
  </w:style>
  <w:style w:type="character" w:customStyle="1" w:styleId="WW8Num28z1">
    <w:name w:val="WW8Num28z1"/>
    <w:qFormat/>
    <w:rsid w:val="00CF5AA8"/>
    <w:rPr>
      <w:rFonts w:ascii="Arial" w:hAnsi="Arial"/>
      <w:sz w:val="24"/>
      <w:szCs w:val="24"/>
    </w:rPr>
  </w:style>
  <w:style w:type="character" w:customStyle="1" w:styleId="WW8NumSt8z2">
    <w:name w:val="WW8NumSt8z2"/>
    <w:qFormat/>
    <w:rsid w:val="00CF5AA8"/>
    <w:rPr>
      <w:b/>
    </w:rPr>
  </w:style>
  <w:style w:type="character" w:customStyle="1" w:styleId="Standardnpsmoodstavce1">
    <w:name w:val="Standardní písmo odstavce1"/>
    <w:qFormat/>
    <w:rsid w:val="00CF5AA8"/>
  </w:style>
  <w:style w:type="character" w:styleId="slostrnky">
    <w:name w:val="page number"/>
    <w:basedOn w:val="Standardnpsmoodstavce1"/>
    <w:qFormat/>
    <w:rsid w:val="00CF5AA8"/>
  </w:style>
  <w:style w:type="character" w:customStyle="1" w:styleId="Internetovodkaz">
    <w:name w:val="Internetový odkaz"/>
    <w:rsid w:val="008F4852"/>
    <w:rPr>
      <w:color w:val="0000FF"/>
      <w:u w:val="single"/>
    </w:rPr>
  </w:style>
  <w:style w:type="character" w:styleId="Sledovanodkaz">
    <w:name w:val="FollowedHyperlink"/>
    <w:uiPriority w:val="99"/>
    <w:qFormat/>
    <w:rsid w:val="00CF5AA8"/>
    <w:rPr>
      <w:color w:val="800080"/>
      <w:u w:val="single"/>
    </w:rPr>
  </w:style>
  <w:style w:type="character" w:customStyle="1" w:styleId="Znakypropoznmkupodarou">
    <w:name w:val="Znaky pro poznámku pod čarou"/>
    <w:qFormat/>
    <w:rsid w:val="00CF5AA8"/>
    <w:rPr>
      <w:vertAlign w:val="superscript"/>
    </w:rPr>
  </w:style>
  <w:style w:type="character" w:styleId="Siln">
    <w:name w:val="Strong"/>
    <w:uiPriority w:val="22"/>
    <w:qFormat/>
    <w:rsid w:val="00CF5AA8"/>
    <w:rPr>
      <w:b/>
      <w:bCs/>
    </w:rPr>
  </w:style>
  <w:style w:type="character" w:customStyle="1" w:styleId="Odkaznakoment1">
    <w:name w:val="Odkaz na komentář1"/>
    <w:qFormat/>
    <w:rsid w:val="00CF5AA8"/>
    <w:rPr>
      <w:sz w:val="16"/>
      <w:szCs w:val="16"/>
    </w:rPr>
  </w:style>
  <w:style w:type="character" w:customStyle="1" w:styleId="st1">
    <w:name w:val="st1"/>
    <w:basedOn w:val="Standardnpsmoodstavce"/>
    <w:qFormat/>
    <w:rsid w:val="00C65B0E"/>
  </w:style>
  <w:style w:type="character" w:styleId="Odkaznakoment">
    <w:name w:val="annotation reference"/>
    <w:qFormat/>
    <w:rsid w:val="00EA25CB"/>
    <w:rPr>
      <w:sz w:val="16"/>
      <w:szCs w:val="16"/>
    </w:rPr>
  </w:style>
  <w:style w:type="character" w:customStyle="1" w:styleId="apple-converted-space">
    <w:name w:val="apple-converted-space"/>
    <w:qFormat/>
    <w:rsid w:val="00FB2604"/>
  </w:style>
  <w:style w:type="character" w:customStyle="1" w:styleId="WW8Num16z0">
    <w:name w:val="WW8Num16z0"/>
    <w:qFormat/>
    <w:rsid w:val="0088507C"/>
    <w:rPr>
      <w:rFonts w:ascii="Arial" w:eastAsia="Times New Roman" w:hAnsi="Arial" w:cs="Arial"/>
      <w:sz w:val="24"/>
    </w:rPr>
  </w:style>
  <w:style w:type="character" w:customStyle="1" w:styleId="WW8Num16z1">
    <w:name w:val="WW8Num16z1"/>
    <w:qFormat/>
    <w:rsid w:val="0088507C"/>
    <w:rPr>
      <w:rFonts w:ascii="Courier New" w:eastAsia="Courier New" w:hAnsi="Courier New" w:cs="Courier New"/>
    </w:rPr>
  </w:style>
  <w:style w:type="character" w:customStyle="1" w:styleId="WW8Num16z2">
    <w:name w:val="WW8Num16z2"/>
    <w:qFormat/>
    <w:rsid w:val="0088507C"/>
    <w:rPr>
      <w:rFonts w:ascii="Wingdings" w:eastAsia="Wingdings" w:hAnsi="Wingdings" w:cs="Wingdings"/>
    </w:rPr>
  </w:style>
  <w:style w:type="character" w:customStyle="1" w:styleId="WW8Num16z3">
    <w:name w:val="WW8Num16z3"/>
    <w:qFormat/>
    <w:rsid w:val="0088507C"/>
    <w:rPr>
      <w:rFonts w:ascii="Symbol" w:eastAsia="Symbol" w:hAnsi="Symbol" w:cs="Symbol"/>
    </w:rPr>
  </w:style>
  <w:style w:type="character" w:customStyle="1" w:styleId="WW8Num23z4">
    <w:name w:val="WW8Num23z4"/>
    <w:qFormat/>
    <w:rsid w:val="0088507C"/>
  </w:style>
  <w:style w:type="character" w:customStyle="1" w:styleId="WW8Num23z5">
    <w:name w:val="WW8Num23z5"/>
    <w:qFormat/>
    <w:rsid w:val="0088507C"/>
  </w:style>
  <w:style w:type="character" w:customStyle="1" w:styleId="WW8Num23z6">
    <w:name w:val="WW8Num23z6"/>
    <w:qFormat/>
    <w:rsid w:val="0088507C"/>
  </w:style>
  <w:style w:type="character" w:customStyle="1" w:styleId="WW8Num23z7">
    <w:name w:val="WW8Num23z7"/>
    <w:qFormat/>
    <w:rsid w:val="0088507C"/>
  </w:style>
  <w:style w:type="character" w:customStyle="1" w:styleId="WW8Num23z8">
    <w:name w:val="WW8Num23z8"/>
    <w:qFormat/>
    <w:rsid w:val="0088507C"/>
  </w:style>
  <w:style w:type="character" w:customStyle="1" w:styleId="ZhlavChar">
    <w:name w:val="Záhlaví Char"/>
    <w:link w:val="Zhlav"/>
    <w:uiPriority w:val="99"/>
    <w:qFormat/>
    <w:rsid w:val="00946C55"/>
    <w:rPr>
      <w:lang w:eastAsia="ar-SA"/>
    </w:rPr>
  </w:style>
  <w:style w:type="character" w:styleId="Zdraznn">
    <w:name w:val="Emphasis"/>
    <w:uiPriority w:val="20"/>
    <w:qFormat/>
    <w:rsid w:val="00CD1B73"/>
    <w:rPr>
      <w:i/>
      <w:iCs/>
    </w:rPr>
  </w:style>
  <w:style w:type="character" w:customStyle="1" w:styleId="Nadpis1Char">
    <w:name w:val="Nadpis 1 Char"/>
    <w:link w:val="Nadpis1"/>
    <w:qFormat/>
    <w:rsid w:val="00987B8D"/>
    <w:rPr>
      <w:rFonts w:ascii="Arial" w:hAnsi="Arial" w:cs="Arial"/>
      <w:b/>
      <w:caps/>
      <w:sz w:val="32"/>
      <w:lang w:eastAsia="ar-SA"/>
    </w:rPr>
  </w:style>
  <w:style w:type="character" w:customStyle="1" w:styleId="Nadpis3Char">
    <w:name w:val="Nadpis 3 Char"/>
    <w:link w:val="Nadpis3"/>
    <w:qFormat/>
    <w:rsid w:val="00894FC1"/>
    <w:rPr>
      <w:rFonts w:ascii="Arial" w:hAnsi="Arial" w:cs="Arial"/>
      <w:b/>
      <w:sz w:val="26"/>
      <w:szCs w:val="26"/>
      <w:lang w:eastAsia="ar-SA"/>
    </w:rPr>
  </w:style>
  <w:style w:type="character" w:customStyle="1" w:styleId="ListLabel1">
    <w:name w:val="ListLabel 1"/>
    <w:qFormat/>
    <w:rsid w:val="00CF5AA8"/>
    <w:rPr>
      <w:rFonts w:ascii="Arial" w:hAnsi="Arial"/>
      <w:b/>
      <w:sz w:val="24"/>
    </w:rPr>
  </w:style>
  <w:style w:type="character" w:customStyle="1" w:styleId="ListLabel2">
    <w:name w:val="ListLabel 2"/>
    <w:qFormat/>
    <w:rsid w:val="00CF5AA8"/>
    <w:rPr>
      <w:b/>
    </w:rPr>
  </w:style>
  <w:style w:type="character" w:customStyle="1" w:styleId="ListLabel3">
    <w:name w:val="ListLabel 3"/>
    <w:qFormat/>
    <w:rsid w:val="00CF5AA8"/>
    <w:rPr>
      <w:sz w:val="24"/>
      <w:szCs w:val="24"/>
    </w:rPr>
  </w:style>
  <w:style w:type="character" w:customStyle="1" w:styleId="ListLabel4">
    <w:name w:val="ListLabel 4"/>
    <w:qFormat/>
    <w:rsid w:val="00CF5AA8"/>
    <w:rPr>
      <w:rFonts w:eastAsia="Times New Roman" w:cs="Times New Roman"/>
      <w:sz w:val="2"/>
    </w:rPr>
  </w:style>
  <w:style w:type="character" w:customStyle="1" w:styleId="ListLabel5">
    <w:name w:val="ListLabel 5"/>
    <w:qFormat/>
    <w:rsid w:val="00CF5AA8"/>
    <w:rPr>
      <w:rFonts w:eastAsia="Times New Roman" w:cs="Arial"/>
      <w:sz w:val="24"/>
    </w:rPr>
  </w:style>
  <w:style w:type="character" w:customStyle="1" w:styleId="ListLabel6">
    <w:name w:val="ListLabel 6"/>
    <w:qFormat/>
    <w:rsid w:val="00CF5AA8"/>
    <w:rPr>
      <w:rFonts w:cs="Courier New"/>
    </w:rPr>
  </w:style>
  <w:style w:type="character" w:customStyle="1" w:styleId="ListLabel7">
    <w:name w:val="ListLabel 7"/>
    <w:qFormat/>
    <w:rsid w:val="00CF5AA8"/>
    <w:rPr>
      <w:rFonts w:cs="Wingdings"/>
    </w:rPr>
  </w:style>
  <w:style w:type="character" w:customStyle="1" w:styleId="ListLabel8">
    <w:name w:val="ListLabel 8"/>
    <w:qFormat/>
    <w:rsid w:val="00CF5AA8"/>
    <w:rPr>
      <w:rFonts w:cs="Symbol"/>
    </w:rPr>
  </w:style>
  <w:style w:type="character" w:customStyle="1" w:styleId="ListLabel9">
    <w:name w:val="ListLabel 9"/>
    <w:qFormat/>
    <w:rsid w:val="00CF5AA8"/>
    <w:rPr>
      <w:rFonts w:cs="Courier New"/>
    </w:rPr>
  </w:style>
  <w:style w:type="character" w:customStyle="1" w:styleId="ListLabel10">
    <w:name w:val="ListLabel 10"/>
    <w:qFormat/>
    <w:rsid w:val="00CF5AA8"/>
    <w:rPr>
      <w:rFonts w:cs="Wingdings"/>
    </w:rPr>
  </w:style>
  <w:style w:type="character" w:customStyle="1" w:styleId="ListLabel11">
    <w:name w:val="ListLabel 11"/>
    <w:qFormat/>
    <w:rsid w:val="00CF5AA8"/>
    <w:rPr>
      <w:rFonts w:cs="Symbol"/>
    </w:rPr>
  </w:style>
  <w:style w:type="character" w:customStyle="1" w:styleId="ListLabel12">
    <w:name w:val="ListLabel 12"/>
    <w:qFormat/>
    <w:rsid w:val="00CF5AA8"/>
    <w:rPr>
      <w:rFonts w:cs="Courier New"/>
    </w:rPr>
  </w:style>
  <w:style w:type="character" w:customStyle="1" w:styleId="ListLabel13">
    <w:name w:val="ListLabel 13"/>
    <w:qFormat/>
    <w:rsid w:val="00CF5AA8"/>
    <w:rPr>
      <w:rFonts w:cs="Wingdings"/>
    </w:rPr>
  </w:style>
  <w:style w:type="character" w:customStyle="1" w:styleId="ListLabel14">
    <w:name w:val="ListLabel 14"/>
    <w:qFormat/>
    <w:rsid w:val="00CF5AA8"/>
    <w:rPr>
      <w:rFonts w:cs="Arial"/>
      <w:b/>
      <w:i w:val="0"/>
      <w:sz w:val="24"/>
      <w:szCs w:val="24"/>
    </w:rPr>
  </w:style>
  <w:style w:type="character" w:customStyle="1" w:styleId="ListLabel15">
    <w:name w:val="ListLabel 15"/>
    <w:qFormat/>
    <w:rsid w:val="00CF5AA8"/>
    <w:rPr>
      <w:rFonts w:cs="Arial"/>
      <w:b/>
      <w:sz w:val="28"/>
      <w:szCs w:val="28"/>
    </w:rPr>
  </w:style>
  <w:style w:type="character" w:customStyle="1" w:styleId="ListLabel16">
    <w:name w:val="ListLabel 16"/>
    <w:qFormat/>
    <w:rsid w:val="00CF5AA8"/>
    <w:rPr>
      <w:b/>
      <w:i w:val="0"/>
      <w:sz w:val="28"/>
    </w:rPr>
  </w:style>
  <w:style w:type="character" w:customStyle="1" w:styleId="ListLabel17">
    <w:name w:val="ListLabel 17"/>
    <w:qFormat/>
    <w:rsid w:val="00CF5AA8"/>
    <w:rPr>
      <w:rFonts w:ascii="Arial" w:eastAsia="Times New Roman" w:hAnsi="Arial" w:cs="Arial"/>
      <w:sz w:val="24"/>
    </w:rPr>
  </w:style>
  <w:style w:type="character" w:customStyle="1" w:styleId="ListLabel18">
    <w:name w:val="ListLabel 18"/>
    <w:qFormat/>
    <w:rsid w:val="00CF5AA8"/>
    <w:rPr>
      <w:rFonts w:cs="Courier New"/>
    </w:rPr>
  </w:style>
  <w:style w:type="character" w:customStyle="1" w:styleId="ListLabel19">
    <w:name w:val="ListLabel 19"/>
    <w:qFormat/>
    <w:rsid w:val="00CF5AA8"/>
    <w:rPr>
      <w:rFonts w:cs="Courier New"/>
    </w:rPr>
  </w:style>
  <w:style w:type="character" w:customStyle="1" w:styleId="ListLabel20">
    <w:name w:val="ListLabel 20"/>
    <w:qFormat/>
    <w:rsid w:val="00CF5AA8"/>
    <w:rPr>
      <w:rFonts w:cs="Courier New"/>
    </w:rPr>
  </w:style>
  <w:style w:type="character" w:customStyle="1" w:styleId="ListLabel21">
    <w:name w:val="ListLabel 21"/>
    <w:qFormat/>
    <w:rsid w:val="00CF5AA8"/>
    <w:rPr>
      <w:rFonts w:cs="Courier New"/>
    </w:rPr>
  </w:style>
  <w:style w:type="character" w:customStyle="1" w:styleId="ListLabel22">
    <w:name w:val="ListLabel 22"/>
    <w:qFormat/>
    <w:rsid w:val="00CF5AA8"/>
    <w:rPr>
      <w:rFonts w:cs="Courier New"/>
    </w:rPr>
  </w:style>
  <w:style w:type="character" w:customStyle="1" w:styleId="ListLabel23">
    <w:name w:val="ListLabel 23"/>
    <w:qFormat/>
    <w:rsid w:val="00CF5AA8"/>
    <w:rPr>
      <w:rFonts w:cs="Courier New"/>
    </w:rPr>
  </w:style>
  <w:style w:type="character" w:customStyle="1" w:styleId="ListLabel24">
    <w:name w:val="ListLabel 24"/>
    <w:qFormat/>
    <w:rsid w:val="00CF5AA8"/>
    <w:rPr>
      <w:rFonts w:cs="Courier New"/>
    </w:rPr>
  </w:style>
  <w:style w:type="character" w:customStyle="1" w:styleId="ListLabel25">
    <w:name w:val="ListLabel 25"/>
    <w:qFormat/>
    <w:rsid w:val="00CF5AA8"/>
    <w:rPr>
      <w:rFonts w:cs="Courier New"/>
    </w:rPr>
  </w:style>
  <w:style w:type="character" w:customStyle="1" w:styleId="ListLabel26">
    <w:name w:val="ListLabel 26"/>
    <w:qFormat/>
    <w:rsid w:val="00CF5AA8"/>
    <w:rPr>
      <w:rFonts w:cs="Courier New"/>
    </w:rPr>
  </w:style>
  <w:style w:type="character" w:customStyle="1" w:styleId="ListLabel27">
    <w:name w:val="ListLabel 27"/>
    <w:qFormat/>
    <w:rsid w:val="00CF5AA8"/>
    <w:rPr>
      <w:rFonts w:cs="Courier New"/>
    </w:rPr>
  </w:style>
  <w:style w:type="character" w:customStyle="1" w:styleId="ListLabel28">
    <w:name w:val="ListLabel 28"/>
    <w:qFormat/>
    <w:rsid w:val="00CF5AA8"/>
    <w:rPr>
      <w:rFonts w:cs="Courier New"/>
    </w:rPr>
  </w:style>
  <w:style w:type="character" w:customStyle="1" w:styleId="ListLabel29">
    <w:name w:val="ListLabel 29"/>
    <w:qFormat/>
    <w:rsid w:val="00CF5AA8"/>
    <w:rPr>
      <w:rFonts w:cs="Courier New"/>
    </w:rPr>
  </w:style>
  <w:style w:type="character" w:customStyle="1" w:styleId="ListLabel30">
    <w:name w:val="ListLabel 30"/>
    <w:qFormat/>
    <w:rsid w:val="00CF5AA8"/>
    <w:rPr>
      <w:rFonts w:eastAsia="Times New Roman" w:cs="Arial"/>
      <w:color w:val="000000"/>
      <w:sz w:val="24"/>
      <w:lang w:eastAsia="cs-CZ"/>
    </w:rPr>
  </w:style>
  <w:style w:type="character" w:customStyle="1" w:styleId="ListLabel31">
    <w:name w:val="ListLabel 31"/>
    <w:qFormat/>
    <w:rsid w:val="00CF5AA8"/>
    <w:rPr>
      <w:rFonts w:cs="Courier New"/>
    </w:rPr>
  </w:style>
  <w:style w:type="character" w:customStyle="1" w:styleId="ListLabel32">
    <w:name w:val="ListLabel 32"/>
    <w:qFormat/>
    <w:rsid w:val="00CF5AA8"/>
    <w:rPr>
      <w:rFonts w:cs="Wingdings"/>
    </w:rPr>
  </w:style>
  <w:style w:type="character" w:customStyle="1" w:styleId="ListLabel33">
    <w:name w:val="ListLabel 33"/>
    <w:qFormat/>
    <w:rsid w:val="00CF5AA8"/>
    <w:rPr>
      <w:rFonts w:cs="Symbol"/>
    </w:rPr>
  </w:style>
  <w:style w:type="character" w:customStyle="1" w:styleId="ListLabel34">
    <w:name w:val="ListLabel 34"/>
    <w:qFormat/>
    <w:rsid w:val="00CF5AA8"/>
    <w:rPr>
      <w:rFonts w:cs="Courier New"/>
    </w:rPr>
  </w:style>
  <w:style w:type="character" w:customStyle="1" w:styleId="ListLabel35">
    <w:name w:val="ListLabel 35"/>
    <w:qFormat/>
    <w:rsid w:val="00CF5AA8"/>
    <w:rPr>
      <w:rFonts w:cs="Wingdings"/>
    </w:rPr>
  </w:style>
  <w:style w:type="character" w:customStyle="1" w:styleId="ListLabel36">
    <w:name w:val="ListLabel 36"/>
    <w:qFormat/>
    <w:rsid w:val="00CF5AA8"/>
    <w:rPr>
      <w:rFonts w:cs="Symbol"/>
    </w:rPr>
  </w:style>
  <w:style w:type="character" w:customStyle="1" w:styleId="ListLabel37">
    <w:name w:val="ListLabel 37"/>
    <w:qFormat/>
    <w:rsid w:val="00CF5AA8"/>
    <w:rPr>
      <w:rFonts w:cs="Courier New"/>
    </w:rPr>
  </w:style>
  <w:style w:type="character" w:customStyle="1" w:styleId="ListLabel38">
    <w:name w:val="ListLabel 38"/>
    <w:qFormat/>
    <w:rsid w:val="00CF5AA8"/>
    <w:rPr>
      <w:rFonts w:cs="Wingdings"/>
    </w:rPr>
  </w:style>
  <w:style w:type="character" w:customStyle="1" w:styleId="ListLabel39">
    <w:name w:val="ListLabel 39"/>
    <w:qFormat/>
    <w:rsid w:val="00CF5AA8"/>
    <w:rPr>
      <w:rFonts w:eastAsia="Calibri" w:cs="Arial"/>
    </w:rPr>
  </w:style>
  <w:style w:type="character" w:customStyle="1" w:styleId="ListLabel40">
    <w:name w:val="ListLabel 40"/>
    <w:qFormat/>
    <w:rsid w:val="00CF5AA8"/>
    <w:rPr>
      <w:rFonts w:cs="Courier New"/>
    </w:rPr>
  </w:style>
  <w:style w:type="character" w:customStyle="1" w:styleId="ListLabel41">
    <w:name w:val="ListLabel 41"/>
    <w:qFormat/>
    <w:rsid w:val="00CF5AA8"/>
    <w:rPr>
      <w:rFonts w:cs="Courier New"/>
    </w:rPr>
  </w:style>
  <w:style w:type="character" w:customStyle="1" w:styleId="ListLabel42">
    <w:name w:val="ListLabel 42"/>
    <w:qFormat/>
    <w:rsid w:val="00CF5AA8"/>
    <w:rPr>
      <w:rFonts w:cs="Courier New"/>
    </w:rPr>
  </w:style>
  <w:style w:type="character" w:customStyle="1" w:styleId="ListLabel43">
    <w:name w:val="ListLabel 43"/>
    <w:qFormat/>
    <w:rsid w:val="00CF5AA8"/>
    <w:rPr>
      <w:rFonts w:cs="Arial"/>
    </w:rPr>
  </w:style>
  <w:style w:type="character" w:customStyle="1" w:styleId="ListLabel44">
    <w:name w:val="ListLabel 44"/>
    <w:qFormat/>
    <w:rsid w:val="00CF5AA8"/>
    <w:rPr>
      <w:rFonts w:cs="Courier New"/>
    </w:rPr>
  </w:style>
  <w:style w:type="character" w:customStyle="1" w:styleId="ListLabel45">
    <w:name w:val="ListLabel 45"/>
    <w:qFormat/>
    <w:rsid w:val="00CF5AA8"/>
    <w:rPr>
      <w:rFonts w:cs="Wingdings"/>
    </w:rPr>
  </w:style>
  <w:style w:type="character" w:customStyle="1" w:styleId="ListLabel46">
    <w:name w:val="ListLabel 46"/>
    <w:qFormat/>
    <w:rsid w:val="00CF5AA8"/>
    <w:rPr>
      <w:rFonts w:cs="Symbol"/>
    </w:rPr>
  </w:style>
  <w:style w:type="character" w:customStyle="1" w:styleId="ListLabel47">
    <w:name w:val="ListLabel 47"/>
    <w:qFormat/>
    <w:rsid w:val="00CF5AA8"/>
    <w:rPr>
      <w:rFonts w:cs="Courier New"/>
    </w:rPr>
  </w:style>
  <w:style w:type="character" w:customStyle="1" w:styleId="ListLabel48">
    <w:name w:val="ListLabel 48"/>
    <w:qFormat/>
    <w:rsid w:val="00CF5AA8"/>
    <w:rPr>
      <w:rFonts w:cs="Wingdings"/>
    </w:rPr>
  </w:style>
  <w:style w:type="character" w:customStyle="1" w:styleId="ListLabel49">
    <w:name w:val="ListLabel 49"/>
    <w:qFormat/>
    <w:rsid w:val="00CF5AA8"/>
    <w:rPr>
      <w:rFonts w:cs="Symbol"/>
    </w:rPr>
  </w:style>
  <w:style w:type="character" w:customStyle="1" w:styleId="ListLabel50">
    <w:name w:val="ListLabel 50"/>
    <w:qFormat/>
    <w:rsid w:val="00CF5AA8"/>
    <w:rPr>
      <w:rFonts w:cs="Courier New"/>
    </w:rPr>
  </w:style>
  <w:style w:type="character" w:customStyle="1" w:styleId="ListLabel51">
    <w:name w:val="ListLabel 51"/>
    <w:qFormat/>
    <w:rsid w:val="00CF5AA8"/>
    <w:rPr>
      <w:rFonts w:cs="Wingdings"/>
    </w:rPr>
  </w:style>
  <w:style w:type="character" w:customStyle="1" w:styleId="ListLabel52">
    <w:name w:val="ListLabel 52"/>
    <w:qFormat/>
    <w:rsid w:val="00CF5AA8"/>
    <w:rPr>
      <w:rFonts w:cs="Arial"/>
      <w:sz w:val="20"/>
    </w:rPr>
  </w:style>
  <w:style w:type="character" w:customStyle="1" w:styleId="ListLabel53">
    <w:name w:val="ListLabel 53"/>
    <w:qFormat/>
    <w:rsid w:val="00CF5AA8"/>
    <w:rPr>
      <w:rFonts w:cs="Courier New"/>
    </w:rPr>
  </w:style>
  <w:style w:type="character" w:customStyle="1" w:styleId="ListLabel54">
    <w:name w:val="ListLabel 54"/>
    <w:qFormat/>
    <w:rsid w:val="00CF5AA8"/>
    <w:rPr>
      <w:rFonts w:cs="Wingdings"/>
    </w:rPr>
  </w:style>
  <w:style w:type="character" w:customStyle="1" w:styleId="ListLabel55">
    <w:name w:val="ListLabel 55"/>
    <w:qFormat/>
    <w:rsid w:val="00CF5AA8"/>
    <w:rPr>
      <w:rFonts w:cs="Symbol"/>
    </w:rPr>
  </w:style>
  <w:style w:type="character" w:customStyle="1" w:styleId="ListLabel56">
    <w:name w:val="ListLabel 56"/>
    <w:qFormat/>
    <w:rsid w:val="00CF5AA8"/>
    <w:rPr>
      <w:rFonts w:cs="Courier New"/>
    </w:rPr>
  </w:style>
  <w:style w:type="character" w:customStyle="1" w:styleId="ListLabel57">
    <w:name w:val="ListLabel 57"/>
    <w:qFormat/>
    <w:rsid w:val="00CF5AA8"/>
    <w:rPr>
      <w:rFonts w:cs="Wingdings"/>
    </w:rPr>
  </w:style>
  <w:style w:type="character" w:customStyle="1" w:styleId="ListLabel58">
    <w:name w:val="ListLabel 58"/>
    <w:qFormat/>
    <w:rsid w:val="00CF5AA8"/>
    <w:rPr>
      <w:rFonts w:cs="Symbol"/>
    </w:rPr>
  </w:style>
  <w:style w:type="character" w:customStyle="1" w:styleId="ListLabel59">
    <w:name w:val="ListLabel 59"/>
    <w:qFormat/>
    <w:rsid w:val="00CF5AA8"/>
    <w:rPr>
      <w:rFonts w:cs="Courier New"/>
    </w:rPr>
  </w:style>
  <w:style w:type="character" w:customStyle="1" w:styleId="ListLabel60">
    <w:name w:val="ListLabel 60"/>
    <w:qFormat/>
    <w:rsid w:val="00CF5AA8"/>
    <w:rPr>
      <w:rFonts w:cs="Wingdings"/>
    </w:rPr>
  </w:style>
  <w:style w:type="character" w:customStyle="1" w:styleId="ListLabel61">
    <w:name w:val="ListLabel 61"/>
    <w:qFormat/>
    <w:rsid w:val="00CF5AA8"/>
    <w:rPr>
      <w:rFonts w:eastAsia="Droid Sans" w:cs="Arial"/>
    </w:rPr>
  </w:style>
  <w:style w:type="character" w:customStyle="1" w:styleId="ListLabel62">
    <w:name w:val="ListLabel 62"/>
    <w:qFormat/>
    <w:rsid w:val="00CF5AA8"/>
    <w:rPr>
      <w:rFonts w:cs="Courier New"/>
    </w:rPr>
  </w:style>
  <w:style w:type="character" w:customStyle="1" w:styleId="ListLabel63">
    <w:name w:val="ListLabel 63"/>
    <w:qFormat/>
    <w:rsid w:val="00CF5AA8"/>
    <w:rPr>
      <w:rFonts w:cs="Courier New"/>
    </w:rPr>
  </w:style>
  <w:style w:type="character" w:customStyle="1" w:styleId="ListLabel64">
    <w:name w:val="ListLabel 64"/>
    <w:qFormat/>
    <w:rsid w:val="00CF5AA8"/>
    <w:rPr>
      <w:rFonts w:cs="Courier New"/>
    </w:rPr>
  </w:style>
  <w:style w:type="character" w:customStyle="1" w:styleId="ListLabel65">
    <w:name w:val="ListLabel 65"/>
    <w:qFormat/>
    <w:rsid w:val="00CF5AA8"/>
    <w:rPr>
      <w:i w:val="0"/>
    </w:rPr>
  </w:style>
  <w:style w:type="character" w:customStyle="1" w:styleId="ListLabel66">
    <w:name w:val="ListLabel 66"/>
    <w:qFormat/>
    <w:rsid w:val="00CF5AA8"/>
    <w:rPr>
      <w:rFonts w:cs="Arial"/>
      <w:sz w:val="24"/>
      <w:szCs w:val="24"/>
    </w:rPr>
  </w:style>
  <w:style w:type="character" w:customStyle="1" w:styleId="ListLabel67">
    <w:name w:val="ListLabel 67"/>
    <w:qFormat/>
    <w:rsid w:val="00CF5AA8"/>
    <w:rPr>
      <w:rFonts w:cs="Arial"/>
      <w:sz w:val="20"/>
    </w:rPr>
  </w:style>
  <w:style w:type="character" w:customStyle="1" w:styleId="ListLabel68">
    <w:name w:val="ListLabel 68"/>
    <w:qFormat/>
    <w:rsid w:val="00CF5AA8"/>
    <w:rPr>
      <w:rFonts w:cs="Courier New"/>
    </w:rPr>
  </w:style>
  <w:style w:type="character" w:customStyle="1" w:styleId="ListLabel69">
    <w:name w:val="ListLabel 69"/>
    <w:qFormat/>
    <w:rsid w:val="00CF5AA8"/>
    <w:rPr>
      <w:rFonts w:cs="Wingdings"/>
    </w:rPr>
  </w:style>
  <w:style w:type="character" w:customStyle="1" w:styleId="ListLabel70">
    <w:name w:val="ListLabel 70"/>
    <w:qFormat/>
    <w:rsid w:val="00CF5AA8"/>
    <w:rPr>
      <w:rFonts w:cs="Symbol"/>
    </w:rPr>
  </w:style>
  <w:style w:type="character" w:customStyle="1" w:styleId="ListLabel71">
    <w:name w:val="ListLabel 71"/>
    <w:qFormat/>
    <w:rsid w:val="00CF5AA8"/>
    <w:rPr>
      <w:rFonts w:cs="Courier New"/>
    </w:rPr>
  </w:style>
  <w:style w:type="character" w:customStyle="1" w:styleId="ListLabel72">
    <w:name w:val="ListLabel 72"/>
    <w:qFormat/>
    <w:rsid w:val="00CF5AA8"/>
    <w:rPr>
      <w:rFonts w:cs="Wingdings"/>
    </w:rPr>
  </w:style>
  <w:style w:type="character" w:customStyle="1" w:styleId="ListLabel73">
    <w:name w:val="ListLabel 73"/>
    <w:qFormat/>
    <w:rsid w:val="00CF5AA8"/>
    <w:rPr>
      <w:rFonts w:cs="Symbol"/>
    </w:rPr>
  </w:style>
  <w:style w:type="character" w:customStyle="1" w:styleId="ListLabel74">
    <w:name w:val="ListLabel 74"/>
    <w:qFormat/>
    <w:rsid w:val="00CF5AA8"/>
    <w:rPr>
      <w:rFonts w:cs="Courier New"/>
    </w:rPr>
  </w:style>
  <w:style w:type="character" w:customStyle="1" w:styleId="ListLabel75">
    <w:name w:val="ListLabel 75"/>
    <w:qFormat/>
    <w:rsid w:val="00CF5AA8"/>
    <w:rPr>
      <w:rFonts w:cs="Wingdings"/>
    </w:rPr>
  </w:style>
  <w:style w:type="character" w:customStyle="1" w:styleId="ListLabel76">
    <w:name w:val="ListLabel 76"/>
    <w:qFormat/>
    <w:rsid w:val="00CF5AA8"/>
    <w:rPr>
      <w:rFonts w:ascii="Arial" w:hAnsi="Arial"/>
      <w:b/>
      <w:sz w:val="24"/>
    </w:rPr>
  </w:style>
  <w:style w:type="character" w:customStyle="1" w:styleId="ListLabel77">
    <w:name w:val="ListLabel 77"/>
    <w:qFormat/>
    <w:rsid w:val="00CF5AA8"/>
    <w:rPr>
      <w:rFonts w:cs="Symbol"/>
    </w:rPr>
  </w:style>
  <w:style w:type="character" w:customStyle="1" w:styleId="ListLabel78">
    <w:name w:val="ListLabel 78"/>
    <w:qFormat/>
    <w:rsid w:val="00CF5AA8"/>
    <w:rPr>
      <w:rFonts w:cs="Symbol"/>
    </w:rPr>
  </w:style>
  <w:style w:type="character" w:customStyle="1" w:styleId="ListLabel79">
    <w:name w:val="ListLabel 79"/>
    <w:qFormat/>
    <w:rsid w:val="00CF5AA8"/>
    <w:rPr>
      <w:rFonts w:cs="Symbol"/>
    </w:rPr>
  </w:style>
  <w:style w:type="character" w:customStyle="1" w:styleId="ListLabel80">
    <w:name w:val="ListLabel 80"/>
    <w:qFormat/>
    <w:rsid w:val="00CF5AA8"/>
    <w:rPr>
      <w:rFonts w:cs="Symbol"/>
    </w:rPr>
  </w:style>
  <w:style w:type="character" w:customStyle="1" w:styleId="ListLabel81">
    <w:name w:val="ListLabel 81"/>
    <w:qFormat/>
    <w:rsid w:val="00CF5AA8"/>
    <w:rPr>
      <w:rFonts w:cs="Symbol"/>
    </w:rPr>
  </w:style>
  <w:style w:type="character" w:customStyle="1" w:styleId="ListLabel82">
    <w:name w:val="ListLabel 82"/>
    <w:qFormat/>
    <w:rsid w:val="00CF5AA8"/>
    <w:rPr>
      <w:rFonts w:cs="Symbol"/>
    </w:rPr>
  </w:style>
  <w:style w:type="character" w:customStyle="1" w:styleId="ListLabel83">
    <w:name w:val="ListLabel 83"/>
    <w:qFormat/>
    <w:rsid w:val="00CF5AA8"/>
    <w:rPr>
      <w:rFonts w:cs="Symbol"/>
    </w:rPr>
  </w:style>
  <w:style w:type="character" w:customStyle="1" w:styleId="ListLabel84">
    <w:name w:val="ListLabel 84"/>
    <w:qFormat/>
    <w:rsid w:val="00CF5AA8"/>
    <w:rPr>
      <w:rFonts w:cs="Symbol"/>
    </w:rPr>
  </w:style>
  <w:style w:type="character" w:customStyle="1" w:styleId="ListLabel85">
    <w:name w:val="ListLabel 85"/>
    <w:qFormat/>
    <w:rsid w:val="00CF5AA8"/>
    <w:rPr>
      <w:rFonts w:cs="Symbol"/>
    </w:rPr>
  </w:style>
  <w:style w:type="character" w:customStyle="1" w:styleId="ListLabel86">
    <w:name w:val="ListLabel 86"/>
    <w:qFormat/>
    <w:rsid w:val="00CF5AA8"/>
    <w:rPr>
      <w:rFonts w:cs="Arial"/>
    </w:rPr>
  </w:style>
  <w:style w:type="character" w:customStyle="1" w:styleId="ListLabel87">
    <w:name w:val="ListLabel 87"/>
    <w:qFormat/>
    <w:rsid w:val="00CF5AA8"/>
    <w:rPr>
      <w:rFonts w:cs="Courier New"/>
    </w:rPr>
  </w:style>
  <w:style w:type="character" w:customStyle="1" w:styleId="ListLabel88">
    <w:name w:val="ListLabel 88"/>
    <w:qFormat/>
    <w:rsid w:val="00CF5AA8"/>
    <w:rPr>
      <w:rFonts w:cs="Wingdings"/>
    </w:rPr>
  </w:style>
  <w:style w:type="character" w:customStyle="1" w:styleId="ListLabel89">
    <w:name w:val="ListLabel 89"/>
    <w:qFormat/>
    <w:rsid w:val="00CF5AA8"/>
    <w:rPr>
      <w:rFonts w:cs="Symbol"/>
    </w:rPr>
  </w:style>
  <w:style w:type="character" w:customStyle="1" w:styleId="ListLabel90">
    <w:name w:val="ListLabel 90"/>
    <w:qFormat/>
    <w:rsid w:val="00CF5AA8"/>
    <w:rPr>
      <w:rFonts w:cs="Courier New"/>
    </w:rPr>
  </w:style>
  <w:style w:type="character" w:customStyle="1" w:styleId="ListLabel91">
    <w:name w:val="ListLabel 91"/>
    <w:qFormat/>
    <w:rsid w:val="00CF5AA8"/>
    <w:rPr>
      <w:rFonts w:cs="Wingdings"/>
    </w:rPr>
  </w:style>
  <w:style w:type="character" w:customStyle="1" w:styleId="ListLabel92">
    <w:name w:val="ListLabel 92"/>
    <w:qFormat/>
    <w:rsid w:val="00CF5AA8"/>
    <w:rPr>
      <w:rFonts w:cs="Symbol"/>
    </w:rPr>
  </w:style>
  <w:style w:type="character" w:customStyle="1" w:styleId="ListLabel93">
    <w:name w:val="ListLabel 93"/>
    <w:qFormat/>
    <w:rsid w:val="00CF5AA8"/>
    <w:rPr>
      <w:rFonts w:cs="Courier New"/>
    </w:rPr>
  </w:style>
  <w:style w:type="character" w:customStyle="1" w:styleId="ListLabel94">
    <w:name w:val="ListLabel 94"/>
    <w:qFormat/>
    <w:rsid w:val="00CF5AA8"/>
    <w:rPr>
      <w:rFonts w:cs="Wingdings"/>
    </w:rPr>
  </w:style>
  <w:style w:type="character" w:customStyle="1" w:styleId="Zkladntext3Char">
    <w:name w:val="Základní text 3 Char"/>
    <w:basedOn w:val="Standardnpsmoodstavce"/>
    <w:link w:val="Zkladntext3"/>
    <w:qFormat/>
    <w:rsid w:val="008F4852"/>
    <w:rPr>
      <w:rFonts w:ascii="Arial Black" w:hAnsi="Arial Black" w:cs="Arial"/>
      <w:szCs w:val="24"/>
    </w:rPr>
  </w:style>
  <w:style w:type="character" w:customStyle="1" w:styleId="ListLabel95">
    <w:name w:val="ListLabel 95"/>
    <w:qFormat/>
    <w:rsid w:val="00CF5AA8"/>
    <w:rPr>
      <w:b w:val="0"/>
      <w:sz w:val="24"/>
    </w:rPr>
  </w:style>
  <w:style w:type="character" w:customStyle="1" w:styleId="ListLabel96">
    <w:name w:val="ListLabel 96"/>
    <w:qFormat/>
    <w:rsid w:val="00CF5AA8"/>
    <w:rPr>
      <w:b/>
    </w:rPr>
  </w:style>
  <w:style w:type="character" w:customStyle="1" w:styleId="ListLabel97">
    <w:name w:val="ListLabel 97"/>
    <w:qFormat/>
    <w:rsid w:val="00CF5AA8"/>
    <w:rPr>
      <w:rFonts w:cs="Times New Roman"/>
      <w:sz w:val="2"/>
    </w:rPr>
  </w:style>
  <w:style w:type="character" w:customStyle="1" w:styleId="ListLabel98">
    <w:name w:val="ListLabel 98"/>
    <w:qFormat/>
    <w:rsid w:val="00CF5AA8"/>
    <w:rPr>
      <w:rFonts w:ascii="Arial" w:hAnsi="Arial" w:cs="Arial"/>
      <w:sz w:val="24"/>
    </w:rPr>
  </w:style>
  <w:style w:type="character" w:customStyle="1" w:styleId="ListLabel99">
    <w:name w:val="ListLabel 99"/>
    <w:qFormat/>
    <w:rsid w:val="00CF5AA8"/>
    <w:rPr>
      <w:rFonts w:cs="Courier New"/>
    </w:rPr>
  </w:style>
  <w:style w:type="character" w:customStyle="1" w:styleId="ListLabel100">
    <w:name w:val="ListLabel 100"/>
    <w:qFormat/>
    <w:rsid w:val="00CF5AA8"/>
    <w:rPr>
      <w:rFonts w:cs="Wingdings"/>
    </w:rPr>
  </w:style>
  <w:style w:type="character" w:customStyle="1" w:styleId="ListLabel101">
    <w:name w:val="ListLabel 101"/>
    <w:qFormat/>
    <w:rsid w:val="00CF5AA8"/>
    <w:rPr>
      <w:rFonts w:cs="Symbol"/>
    </w:rPr>
  </w:style>
  <w:style w:type="character" w:customStyle="1" w:styleId="ListLabel102">
    <w:name w:val="ListLabel 102"/>
    <w:qFormat/>
    <w:rsid w:val="00CF5AA8"/>
    <w:rPr>
      <w:rFonts w:cs="Courier New"/>
    </w:rPr>
  </w:style>
  <w:style w:type="character" w:customStyle="1" w:styleId="ListLabel103">
    <w:name w:val="ListLabel 103"/>
    <w:qFormat/>
    <w:rsid w:val="00CF5AA8"/>
    <w:rPr>
      <w:rFonts w:cs="Wingdings"/>
    </w:rPr>
  </w:style>
  <w:style w:type="character" w:customStyle="1" w:styleId="ListLabel104">
    <w:name w:val="ListLabel 104"/>
    <w:qFormat/>
    <w:rsid w:val="00CF5AA8"/>
    <w:rPr>
      <w:rFonts w:cs="Symbol"/>
    </w:rPr>
  </w:style>
  <w:style w:type="character" w:customStyle="1" w:styleId="ListLabel105">
    <w:name w:val="ListLabel 105"/>
    <w:qFormat/>
    <w:rsid w:val="00CF5AA8"/>
    <w:rPr>
      <w:rFonts w:cs="Courier New"/>
    </w:rPr>
  </w:style>
  <w:style w:type="character" w:customStyle="1" w:styleId="ListLabel106">
    <w:name w:val="ListLabel 106"/>
    <w:qFormat/>
    <w:rsid w:val="00CF5AA8"/>
    <w:rPr>
      <w:rFonts w:cs="Wingdings"/>
    </w:rPr>
  </w:style>
  <w:style w:type="character" w:customStyle="1" w:styleId="ListLabel107">
    <w:name w:val="ListLabel 107"/>
    <w:qFormat/>
    <w:rsid w:val="00CF5AA8"/>
    <w:rPr>
      <w:rFonts w:ascii="Arial" w:hAnsi="Arial" w:cs="Arial"/>
      <w:sz w:val="24"/>
    </w:rPr>
  </w:style>
  <w:style w:type="character" w:customStyle="1" w:styleId="ListLabel108">
    <w:name w:val="ListLabel 108"/>
    <w:qFormat/>
    <w:rsid w:val="00CF5AA8"/>
    <w:rPr>
      <w:rFonts w:cs="Courier New"/>
    </w:rPr>
  </w:style>
  <w:style w:type="character" w:customStyle="1" w:styleId="ListLabel109">
    <w:name w:val="ListLabel 109"/>
    <w:qFormat/>
    <w:rsid w:val="00CF5AA8"/>
    <w:rPr>
      <w:rFonts w:cs="Wingdings"/>
    </w:rPr>
  </w:style>
  <w:style w:type="character" w:customStyle="1" w:styleId="ListLabel110">
    <w:name w:val="ListLabel 110"/>
    <w:qFormat/>
    <w:rsid w:val="00CF5AA8"/>
    <w:rPr>
      <w:rFonts w:cs="Symbol"/>
    </w:rPr>
  </w:style>
  <w:style w:type="character" w:customStyle="1" w:styleId="ListLabel111">
    <w:name w:val="ListLabel 111"/>
    <w:qFormat/>
    <w:rsid w:val="00CF5AA8"/>
    <w:rPr>
      <w:rFonts w:cs="Courier New"/>
    </w:rPr>
  </w:style>
  <w:style w:type="character" w:customStyle="1" w:styleId="ListLabel112">
    <w:name w:val="ListLabel 112"/>
    <w:qFormat/>
    <w:rsid w:val="00CF5AA8"/>
    <w:rPr>
      <w:rFonts w:cs="Wingdings"/>
    </w:rPr>
  </w:style>
  <w:style w:type="character" w:customStyle="1" w:styleId="ListLabel113">
    <w:name w:val="ListLabel 113"/>
    <w:qFormat/>
    <w:rsid w:val="00CF5AA8"/>
    <w:rPr>
      <w:rFonts w:cs="Symbol"/>
    </w:rPr>
  </w:style>
  <w:style w:type="character" w:customStyle="1" w:styleId="ListLabel114">
    <w:name w:val="ListLabel 114"/>
    <w:qFormat/>
    <w:rsid w:val="00CF5AA8"/>
    <w:rPr>
      <w:rFonts w:cs="Courier New"/>
    </w:rPr>
  </w:style>
  <w:style w:type="character" w:customStyle="1" w:styleId="ListLabel115">
    <w:name w:val="ListLabel 115"/>
    <w:qFormat/>
    <w:rsid w:val="00CF5AA8"/>
    <w:rPr>
      <w:rFonts w:cs="Wingdings"/>
    </w:rPr>
  </w:style>
  <w:style w:type="character" w:customStyle="1" w:styleId="ListLabel116">
    <w:name w:val="ListLabel 116"/>
    <w:qFormat/>
    <w:rsid w:val="00CF5AA8"/>
    <w:rPr>
      <w:rFonts w:ascii="Arial" w:hAnsi="Arial" w:cs="Symbol"/>
      <w:sz w:val="24"/>
    </w:rPr>
  </w:style>
  <w:style w:type="character" w:customStyle="1" w:styleId="ListLabel117">
    <w:name w:val="ListLabel 117"/>
    <w:qFormat/>
    <w:rsid w:val="00CF5AA8"/>
    <w:rPr>
      <w:rFonts w:cs="Courier New"/>
    </w:rPr>
  </w:style>
  <w:style w:type="character" w:customStyle="1" w:styleId="ListLabel118">
    <w:name w:val="ListLabel 118"/>
    <w:qFormat/>
    <w:rsid w:val="00CF5AA8"/>
    <w:rPr>
      <w:rFonts w:cs="Wingdings"/>
    </w:rPr>
  </w:style>
  <w:style w:type="character" w:customStyle="1" w:styleId="ListLabel119">
    <w:name w:val="ListLabel 119"/>
    <w:qFormat/>
    <w:rsid w:val="00CF5AA8"/>
    <w:rPr>
      <w:rFonts w:cs="Symbol"/>
    </w:rPr>
  </w:style>
  <w:style w:type="character" w:customStyle="1" w:styleId="ListLabel120">
    <w:name w:val="ListLabel 120"/>
    <w:qFormat/>
    <w:rsid w:val="00CF5AA8"/>
    <w:rPr>
      <w:rFonts w:cs="Courier New"/>
    </w:rPr>
  </w:style>
  <w:style w:type="character" w:customStyle="1" w:styleId="ListLabel121">
    <w:name w:val="ListLabel 121"/>
    <w:qFormat/>
    <w:rsid w:val="00CF5AA8"/>
    <w:rPr>
      <w:rFonts w:cs="Wingdings"/>
    </w:rPr>
  </w:style>
  <w:style w:type="character" w:customStyle="1" w:styleId="ListLabel122">
    <w:name w:val="ListLabel 122"/>
    <w:qFormat/>
    <w:rsid w:val="00CF5AA8"/>
    <w:rPr>
      <w:rFonts w:cs="Symbol"/>
    </w:rPr>
  </w:style>
  <w:style w:type="character" w:customStyle="1" w:styleId="ListLabel123">
    <w:name w:val="ListLabel 123"/>
    <w:qFormat/>
    <w:rsid w:val="00CF5AA8"/>
    <w:rPr>
      <w:rFonts w:cs="Courier New"/>
    </w:rPr>
  </w:style>
  <w:style w:type="character" w:customStyle="1" w:styleId="ListLabel124">
    <w:name w:val="ListLabel 124"/>
    <w:qFormat/>
    <w:rsid w:val="00CF5AA8"/>
    <w:rPr>
      <w:rFonts w:cs="Wingdings"/>
    </w:rPr>
  </w:style>
  <w:style w:type="character" w:customStyle="1" w:styleId="ListLabel125">
    <w:name w:val="ListLabel 125"/>
    <w:qFormat/>
    <w:rsid w:val="00CF5AA8"/>
    <w:rPr>
      <w:rFonts w:ascii="Arial" w:hAnsi="Arial"/>
      <w:b/>
      <w:sz w:val="24"/>
    </w:rPr>
  </w:style>
  <w:style w:type="character" w:customStyle="1" w:styleId="ListLabel126">
    <w:name w:val="ListLabel 126"/>
    <w:qFormat/>
    <w:rsid w:val="00CF5AA8"/>
    <w:rPr>
      <w:rFonts w:cs="Symbol"/>
    </w:rPr>
  </w:style>
  <w:style w:type="character" w:customStyle="1" w:styleId="ListLabel127">
    <w:name w:val="ListLabel 127"/>
    <w:qFormat/>
    <w:rsid w:val="00CF5AA8"/>
    <w:rPr>
      <w:rFonts w:cs="Symbol"/>
    </w:rPr>
  </w:style>
  <w:style w:type="character" w:customStyle="1" w:styleId="ListLabel128">
    <w:name w:val="ListLabel 128"/>
    <w:qFormat/>
    <w:rsid w:val="00CF5AA8"/>
    <w:rPr>
      <w:rFonts w:cs="Symbol"/>
    </w:rPr>
  </w:style>
  <w:style w:type="character" w:customStyle="1" w:styleId="ListLabel129">
    <w:name w:val="ListLabel 129"/>
    <w:qFormat/>
    <w:rsid w:val="00CF5AA8"/>
    <w:rPr>
      <w:rFonts w:cs="Symbol"/>
    </w:rPr>
  </w:style>
  <w:style w:type="character" w:customStyle="1" w:styleId="ListLabel130">
    <w:name w:val="ListLabel 130"/>
    <w:qFormat/>
    <w:rsid w:val="00CF5AA8"/>
    <w:rPr>
      <w:rFonts w:cs="Symbol"/>
    </w:rPr>
  </w:style>
  <w:style w:type="character" w:customStyle="1" w:styleId="ListLabel131">
    <w:name w:val="ListLabel 131"/>
    <w:qFormat/>
    <w:rsid w:val="00CF5AA8"/>
    <w:rPr>
      <w:rFonts w:cs="Symbol"/>
    </w:rPr>
  </w:style>
  <w:style w:type="character" w:customStyle="1" w:styleId="ListLabel132">
    <w:name w:val="ListLabel 132"/>
    <w:qFormat/>
    <w:rsid w:val="00CF5AA8"/>
    <w:rPr>
      <w:rFonts w:cs="Symbol"/>
    </w:rPr>
  </w:style>
  <w:style w:type="character" w:customStyle="1" w:styleId="ListLabel133">
    <w:name w:val="ListLabel 133"/>
    <w:qFormat/>
    <w:rsid w:val="00CF5AA8"/>
    <w:rPr>
      <w:rFonts w:cs="Symbol"/>
    </w:rPr>
  </w:style>
  <w:style w:type="character" w:customStyle="1" w:styleId="ListLabel134">
    <w:name w:val="ListLabel 134"/>
    <w:qFormat/>
    <w:rsid w:val="00CF5AA8"/>
    <w:rPr>
      <w:rFonts w:cs="Symbol"/>
    </w:rPr>
  </w:style>
  <w:style w:type="character" w:customStyle="1" w:styleId="ListLabel135">
    <w:name w:val="ListLabel 135"/>
    <w:qFormat/>
    <w:rsid w:val="00CF5AA8"/>
    <w:rPr>
      <w:rFonts w:cs="Arial"/>
    </w:rPr>
  </w:style>
  <w:style w:type="character" w:customStyle="1" w:styleId="ListLabel136">
    <w:name w:val="ListLabel 136"/>
    <w:qFormat/>
    <w:rsid w:val="00CF5AA8"/>
    <w:rPr>
      <w:rFonts w:cs="Courier New"/>
    </w:rPr>
  </w:style>
  <w:style w:type="character" w:customStyle="1" w:styleId="ListLabel137">
    <w:name w:val="ListLabel 137"/>
    <w:qFormat/>
    <w:rsid w:val="00CF5AA8"/>
    <w:rPr>
      <w:rFonts w:cs="Wingdings"/>
    </w:rPr>
  </w:style>
  <w:style w:type="character" w:customStyle="1" w:styleId="ListLabel138">
    <w:name w:val="ListLabel 138"/>
    <w:qFormat/>
    <w:rsid w:val="00CF5AA8"/>
    <w:rPr>
      <w:rFonts w:cs="Symbol"/>
    </w:rPr>
  </w:style>
  <w:style w:type="character" w:customStyle="1" w:styleId="ListLabel139">
    <w:name w:val="ListLabel 139"/>
    <w:qFormat/>
    <w:rsid w:val="00CF5AA8"/>
    <w:rPr>
      <w:rFonts w:cs="Courier New"/>
    </w:rPr>
  </w:style>
  <w:style w:type="character" w:customStyle="1" w:styleId="ListLabel140">
    <w:name w:val="ListLabel 140"/>
    <w:qFormat/>
    <w:rsid w:val="00CF5AA8"/>
    <w:rPr>
      <w:rFonts w:cs="Wingdings"/>
    </w:rPr>
  </w:style>
  <w:style w:type="character" w:customStyle="1" w:styleId="ListLabel141">
    <w:name w:val="ListLabel 141"/>
    <w:qFormat/>
    <w:rsid w:val="00CF5AA8"/>
    <w:rPr>
      <w:rFonts w:cs="Symbol"/>
    </w:rPr>
  </w:style>
  <w:style w:type="character" w:customStyle="1" w:styleId="ListLabel142">
    <w:name w:val="ListLabel 142"/>
    <w:qFormat/>
    <w:rsid w:val="00CF5AA8"/>
    <w:rPr>
      <w:rFonts w:cs="Courier New"/>
    </w:rPr>
  </w:style>
  <w:style w:type="character" w:customStyle="1" w:styleId="ListLabel143">
    <w:name w:val="ListLabel 143"/>
    <w:qFormat/>
    <w:rsid w:val="00CF5AA8"/>
    <w:rPr>
      <w:rFonts w:cs="Wingdings"/>
    </w:rPr>
  </w:style>
  <w:style w:type="character" w:customStyle="1" w:styleId="ListLabel144">
    <w:name w:val="ListLabel 144"/>
    <w:qFormat/>
    <w:rsid w:val="00CF5AA8"/>
    <w:rPr>
      <w:rFonts w:eastAsia="Times New Roman" w:cs="Times New Roman"/>
      <w:sz w:val="2"/>
    </w:rPr>
  </w:style>
  <w:style w:type="character" w:customStyle="1" w:styleId="ListLabel145">
    <w:name w:val="ListLabel 145"/>
    <w:qFormat/>
    <w:rsid w:val="00CF5AA8"/>
    <w:rPr>
      <w:b/>
      <w:i w:val="0"/>
      <w:sz w:val="28"/>
    </w:rPr>
  </w:style>
  <w:style w:type="character" w:customStyle="1" w:styleId="ListLabel146">
    <w:name w:val="ListLabel 146"/>
    <w:qFormat/>
    <w:rsid w:val="00CF5AA8"/>
    <w:rPr>
      <w:rFonts w:ascii="Arial" w:hAnsi="Arial"/>
      <w:b/>
      <w:sz w:val="24"/>
    </w:rPr>
  </w:style>
  <w:style w:type="character" w:customStyle="1" w:styleId="ListLabel147">
    <w:name w:val="ListLabel 147"/>
    <w:qFormat/>
    <w:rsid w:val="00CF5AA8"/>
    <w:rPr>
      <w:rFonts w:ascii="Arial" w:hAnsi="Arial" w:cs="Arial"/>
      <w:b w:val="0"/>
      <w:sz w:val="24"/>
    </w:rPr>
  </w:style>
  <w:style w:type="paragraph" w:customStyle="1" w:styleId="Nadpis">
    <w:name w:val="Nadpis"/>
    <w:next w:val="Zkladntext"/>
    <w:qFormat/>
    <w:rsid w:val="0088507C"/>
    <w:pPr>
      <w:keepNext/>
      <w:widowControl w:val="0"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link w:val="ZkladntextChar1"/>
    <w:rsid w:val="00CF5AA8"/>
    <w:rPr>
      <w:b/>
      <w:sz w:val="28"/>
      <w:u w:val="single"/>
    </w:rPr>
  </w:style>
  <w:style w:type="paragraph" w:styleId="Seznam">
    <w:name w:val="List"/>
    <w:basedOn w:val="Zkladntext"/>
    <w:rsid w:val="00CF5AA8"/>
    <w:rPr>
      <w:rFonts w:cs="Mangal"/>
    </w:rPr>
  </w:style>
  <w:style w:type="paragraph" w:styleId="Titulek">
    <w:name w:val="caption"/>
    <w:basedOn w:val="Standard"/>
    <w:qFormat/>
    <w:rsid w:val="0088507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qFormat/>
    <w:rsid w:val="0088507C"/>
    <w:pPr>
      <w:widowControl w:val="0"/>
      <w:suppressLineNumbers/>
    </w:pPr>
  </w:style>
  <w:style w:type="paragraph" w:customStyle="1" w:styleId="Titulek1">
    <w:name w:val="Titulek1"/>
    <w:basedOn w:val="Normln"/>
    <w:qFormat/>
    <w:rsid w:val="00CF5AA8"/>
    <w:rPr>
      <w:rFonts w:ascii="Arial" w:hAnsi="Arial" w:cs="Arial"/>
      <w:b/>
      <w:bCs/>
      <w:i/>
      <w:iCs/>
      <w:sz w:val="24"/>
      <w:u w:val="single"/>
    </w:rPr>
  </w:style>
  <w:style w:type="paragraph" w:styleId="Nzev">
    <w:name w:val="Title"/>
    <w:basedOn w:val="Normln"/>
    <w:qFormat/>
    <w:rsid w:val="00CF5AA8"/>
    <w:pPr>
      <w:jc w:val="center"/>
    </w:pPr>
    <w:rPr>
      <w:b/>
      <w:color w:val="FF0000"/>
      <w:sz w:val="40"/>
      <w:u w:val="single"/>
    </w:rPr>
  </w:style>
  <w:style w:type="paragraph" w:customStyle="1" w:styleId="Podnadpis1">
    <w:name w:val="Podnadpis1"/>
    <w:basedOn w:val="Normln"/>
    <w:qFormat/>
    <w:rsid w:val="00CF5AA8"/>
    <w:rPr>
      <w:b/>
      <w:sz w:val="24"/>
    </w:rPr>
  </w:style>
  <w:style w:type="paragraph" w:customStyle="1" w:styleId="dkanormln">
    <w:name w:val="Øádka normální"/>
    <w:basedOn w:val="Normln"/>
    <w:qFormat/>
    <w:rsid w:val="00CF5AA8"/>
    <w:pPr>
      <w:jc w:val="both"/>
    </w:pPr>
    <w:rPr>
      <w:kern w:val="2"/>
      <w:sz w:val="24"/>
    </w:rPr>
  </w:style>
  <w:style w:type="paragraph" w:customStyle="1" w:styleId="Zkladntext21">
    <w:name w:val="Základní text 21"/>
    <w:basedOn w:val="Normln"/>
    <w:qFormat/>
    <w:rsid w:val="00CF5AA8"/>
    <w:pPr>
      <w:jc w:val="both"/>
    </w:pPr>
    <w:rPr>
      <w:sz w:val="24"/>
    </w:rPr>
  </w:style>
  <w:style w:type="paragraph" w:styleId="Zkladntextodsazen">
    <w:name w:val="Body Text Indent"/>
    <w:basedOn w:val="Normln"/>
    <w:rsid w:val="00CF5AA8"/>
    <w:pPr>
      <w:spacing w:before="120"/>
      <w:ind w:left="1440"/>
    </w:pPr>
    <w:rPr>
      <w:i/>
      <w:sz w:val="24"/>
    </w:rPr>
  </w:style>
  <w:style w:type="paragraph" w:customStyle="1" w:styleId="Zkladntextodsazen21">
    <w:name w:val="Základní text odsazený 21"/>
    <w:basedOn w:val="Normln"/>
    <w:qFormat/>
    <w:rsid w:val="00CF5AA8"/>
    <w:pPr>
      <w:spacing w:before="120"/>
      <w:ind w:left="1440"/>
    </w:pPr>
    <w:rPr>
      <w:sz w:val="24"/>
    </w:rPr>
  </w:style>
  <w:style w:type="paragraph" w:customStyle="1" w:styleId="Zkladntextodsazen31">
    <w:name w:val="Základní text odsazený 31"/>
    <w:basedOn w:val="Normln"/>
    <w:qFormat/>
    <w:rsid w:val="00CF5AA8"/>
    <w:pPr>
      <w:spacing w:before="120"/>
      <w:ind w:left="1080"/>
      <w:jc w:val="both"/>
    </w:pPr>
    <w:rPr>
      <w:rFonts w:ascii="Arial" w:hAnsi="Arial"/>
      <w:sz w:val="24"/>
    </w:rPr>
  </w:style>
  <w:style w:type="paragraph" w:customStyle="1" w:styleId="Rozvrendokumentu1">
    <w:name w:val="Rozvržení dokumentu1"/>
    <w:basedOn w:val="Normln"/>
    <w:qFormat/>
    <w:rsid w:val="00CF5AA8"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link w:val="ZpatChar"/>
    <w:uiPriority w:val="99"/>
    <w:rsid w:val="00CF5AA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uiPriority w:val="39"/>
    <w:rsid w:val="00CF5AA8"/>
    <w:pPr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rsid w:val="00CF5AA8"/>
    <w:pPr>
      <w:ind w:left="200"/>
    </w:pPr>
    <w:rPr>
      <w:smallCaps/>
      <w:szCs w:val="24"/>
    </w:rPr>
  </w:style>
  <w:style w:type="paragraph" w:styleId="Obsah3">
    <w:name w:val="toc 3"/>
    <w:basedOn w:val="Normln"/>
    <w:rsid w:val="00CF5AA8"/>
    <w:pPr>
      <w:ind w:left="400"/>
    </w:pPr>
    <w:rPr>
      <w:i/>
      <w:iCs/>
      <w:szCs w:val="24"/>
    </w:rPr>
  </w:style>
  <w:style w:type="paragraph" w:styleId="Obsah4">
    <w:name w:val="toc 4"/>
    <w:basedOn w:val="Normln"/>
    <w:rsid w:val="00CF5AA8"/>
    <w:pPr>
      <w:ind w:left="600"/>
    </w:pPr>
    <w:rPr>
      <w:szCs w:val="21"/>
    </w:rPr>
  </w:style>
  <w:style w:type="paragraph" w:styleId="Obsah5">
    <w:name w:val="toc 5"/>
    <w:basedOn w:val="Normln"/>
    <w:rsid w:val="00CF5AA8"/>
    <w:pPr>
      <w:ind w:left="800"/>
    </w:pPr>
    <w:rPr>
      <w:szCs w:val="21"/>
    </w:rPr>
  </w:style>
  <w:style w:type="paragraph" w:styleId="Obsah6">
    <w:name w:val="toc 6"/>
    <w:basedOn w:val="Normln"/>
    <w:rsid w:val="00CF5AA8"/>
    <w:pPr>
      <w:ind w:left="1000"/>
    </w:pPr>
    <w:rPr>
      <w:szCs w:val="21"/>
    </w:rPr>
  </w:style>
  <w:style w:type="paragraph" w:styleId="Obsah7">
    <w:name w:val="toc 7"/>
    <w:basedOn w:val="Normln"/>
    <w:rsid w:val="00CF5AA8"/>
    <w:pPr>
      <w:ind w:left="1200"/>
    </w:pPr>
    <w:rPr>
      <w:szCs w:val="21"/>
    </w:rPr>
  </w:style>
  <w:style w:type="paragraph" w:styleId="Obsah8">
    <w:name w:val="toc 8"/>
    <w:basedOn w:val="Normln"/>
    <w:rsid w:val="00CF5AA8"/>
    <w:pPr>
      <w:ind w:left="1400"/>
    </w:pPr>
    <w:rPr>
      <w:szCs w:val="21"/>
    </w:rPr>
  </w:style>
  <w:style w:type="paragraph" w:styleId="Obsah9">
    <w:name w:val="toc 9"/>
    <w:basedOn w:val="Normln"/>
    <w:rsid w:val="00CF5AA8"/>
    <w:pPr>
      <w:ind w:left="1600"/>
    </w:pPr>
    <w:rPr>
      <w:szCs w:val="21"/>
    </w:rPr>
  </w:style>
  <w:style w:type="paragraph" w:styleId="Zhlav">
    <w:name w:val="header"/>
    <w:basedOn w:val="Normln"/>
    <w:link w:val="ZhlavChar"/>
    <w:uiPriority w:val="99"/>
    <w:rsid w:val="00CF5AA8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CF5AA8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qFormat/>
    <w:rsid w:val="00CF5AA8"/>
    <w:pPr>
      <w:spacing w:before="60" w:after="60"/>
      <w:ind w:firstLine="851"/>
      <w:jc w:val="both"/>
    </w:pPr>
    <w:rPr>
      <w:rFonts w:ascii="Arial" w:hAnsi="Arial"/>
    </w:rPr>
  </w:style>
  <w:style w:type="paragraph" w:customStyle="1" w:styleId="Prosttext1">
    <w:name w:val="Prostý text1"/>
    <w:basedOn w:val="Normln"/>
    <w:qFormat/>
    <w:rsid w:val="00CF5AA8"/>
    <w:rPr>
      <w:rFonts w:ascii="Courier New" w:hAnsi="Courier New" w:cs="Courier New"/>
    </w:rPr>
  </w:style>
  <w:style w:type="paragraph" w:styleId="Normlnweb">
    <w:name w:val="Normal (Web)"/>
    <w:basedOn w:val="Normln"/>
    <w:qFormat/>
    <w:rsid w:val="00CF5AA8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qFormat/>
    <w:rsid w:val="00CF5AA8"/>
    <w:pPr>
      <w:widowControl w:val="0"/>
      <w:suppressAutoHyphens/>
      <w:ind w:left="578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Normln0">
    <w:name w:val="Normální~"/>
    <w:basedOn w:val="Normln"/>
    <w:qFormat/>
    <w:rsid w:val="00CF5AA8"/>
    <w:pPr>
      <w:widowControl w:val="0"/>
    </w:pPr>
    <w:rPr>
      <w:sz w:val="24"/>
    </w:rPr>
  </w:style>
  <w:style w:type="paragraph" w:customStyle="1" w:styleId="Textodstavce">
    <w:name w:val="Text odstavce"/>
    <w:basedOn w:val="Normln"/>
    <w:qFormat/>
    <w:rsid w:val="00CF5AA8"/>
    <w:pPr>
      <w:tabs>
        <w:tab w:val="left" w:pos="851"/>
      </w:tabs>
      <w:spacing w:before="120" w:after="120"/>
      <w:jc w:val="both"/>
    </w:pPr>
    <w:rPr>
      <w:sz w:val="24"/>
    </w:rPr>
  </w:style>
  <w:style w:type="paragraph" w:customStyle="1" w:styleId="Textbodu">
    <w:name w:val="Text bodu"/>
    <w:basedOn w:val="Normln"/>
    <w:qFormat/>
    <w:rsid w:val="00CF5AA8"/>
    <w:pPr>
      <w:tabs>
        <w:tab w:val="left" w:pos="782"/>
      </w:tabs>
      <w:ind w:firstLine="425"/>
      <w:jc w:val="both"/>
    </w:pPr>
    <w:rPr>
      <w:sz w:val="24"/>
    </w:rPr>
  </w:style>
  <w:style w:type="paragraph" w:customStyle="1" w:styleId="Textpsmene">
    <w:name w:val="Text písmene"/>
    <w:basedOn w:val="Normln"/>
    <w:qFormat/>
    <w:rsid w:val="00CF5AA8"/>
    <w:pPr>
      <w:tabs>
        <w:tab w:val="left" w:pos="782"/>
      </w:tabs>
      <w:ind w:firstLine="425"/>
      <w:jc w:val="both"/>
    </w:pPr>
    <w:rPr>
      <w:sz w:val="24"/>
    </w:rPr>
  </w:style>
  <w:style w:type="paragraph" w:styleId="Textpoznpodarou">
    <w:name w:val="footnote text"/>
    <w:basedOn w:val="Normln"/>
    <w:qFormat/>
    <w:rsid w:val="00CF5AA8"/>
    <w:pPr>
      <w:tabs>
        <w:tab w:val="left" w:pos="425"/>
      </w:tabs>
      <w:ind w:left="425" w:hanging="425"/>
      <w:jc w:val="both"/>
    </w:pPr>
  </w:style>
  <w:style w:type="paragraph" w:customStyle="1" w:styleId="Textparagrafu">
    <w:name w:val="Text paragrafu"/>
    <w:basedOn w:val="Normln"/>
    <w:qFormat/>
    <w:rsid w:val="00CF5AA8"/>
    <w:pPr>
      <w:spacing w:before="240"/>
      <w:ind w:firstLine="425"/>
      <w:jc w:val="both"/>
    </w:pPr>
    <w:rPr>
      <w:sz w:val="24"/>
    </w:rPr>
  </w:style>
  <w:style w:type="paragraph" w:customStyle="1" w:styleId="Textkomente1">
    <w:name w:val="Text komentáře1"/>
    <w:basedOn w:val="Normln"/>
    <w:qFormat/>
    <w:rsid w:val="00CF5AA8"/>
  </w:style>
  <w:style w:type="paragraph" w:customStyle="1" w:styleId="Textvbloku1">
    <w:name w:val="Text v bloku1"/>
    <w:basedOn w:val="Normln"/>
    <w:qFormat/>
    <w:rsid w:val="00CF5AA8"/>
    <w:pPr>
      <w:tabs>
        <w:tab w:val="left" w:pos="530"/>
      </w:tabs>
      <w:ind w:left="530" w:right="110"/>
      <w:jc w:val="both"/>
    </w:pPr>
    <w:rPr>
      <w:rFonts w:ascii="Arial" w:hAnsi="Arial" w:cs="Arial"/>
    </w:rPr>
  </w:style>
  <w:style w:type="paragraph" w:customStyle="1" w:styleId="text">
    <w:name w:val="text"/>
    <w:qFormat/>
    <w:rsid w:val="00CF5AA8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Zkladntext0">
    <w:name w:val="Základní text~"/>
    <w:basedOn w:val="Normln"/>
    <w:qFormat/>
    <w:rsid w:val="00CF5AA8"/>
    <w:pPr>
      <w:widowControl w:val="0"/>
      <w:spacing w:line="288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qFormat/>
    <w:rsid w:val="00CF5AA8"/>
    <w:rPr>
      <w:rFonts w:ascii="Tahoma" w:hAnsi="Tahoma" w:cs="Tahoma"/>
      <w:sz w:val="16"/>
      <w:szCs w:val="16"/>
    </w:rPr>
  </w:style>
  <w:style w:type="paragraph" w:customStyle="1" w:styleId="Nadpis10">
    <w:name w:val="Nadpis 1."/>
    <w:qFormat/>
    <w:rsid w:val="00CF5AA8"/>
    <w:pPr>
      <w:widowControl w:val="0"/>
      <w:tabs>
        <w:tab w:val="left" w:pos="907"/>
      </w:tabs>
      <w:suppressAutoHyphens/>
      <w:spacing w:before="100" w:after="80"/>
      <w:ind w:left="907" w:hanging="907"/>
      <w:jc w:val="both"/>
    </w:pPr>
    <w:rPr>
      <w:rFonts w:ascii="Arial" w:eastAsia="Arial" w:hAnsi="Arial"/>
      <w:b/>
      <w:caps/>
      <w:color w:val="000000"/>
      <w:sz w:val="28"/>
      <w:lang w:eastAsia="ar-SA"/>
    </w:rPr>
  </w:style>
  <w:style w:type="paragraph" w:customStyle="1" w:styleId="Text11">
    <w:name w:val="Text 1.1."/>
    <w:qFormat/>
    <w:rsid w:val="00CF5AA8"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6"/>
      <w:lang w:eastAsia="ar-SA"/>
    </w:rPr>
  </w:style>
  <w:style w:type="paragraph" w:customStyle="1" w:styleId="Text111">
    <w:name w:val="Text 1.1.1."/>
    <w:qFormat/>
    <w:rsid w:val="00CF5AA8"/>
    <w:pPr>
      <w:widowControl w:val="0"/>
      <w:tabs>
        <w:tab w:val="left" w:pos="907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aps/>
      <w:color w:val="000000"/>
      <w:sz w:val="24"/>
      <w:lang w:eastAsia="ar-SA"/>
    </w:rPr>
  </w:style>
  <w:style w:type="paragraph" w:customStyle="1" w:styleId="Text1111">
    <w:name w:val="Text 1.1.1.1."/>
    <w:qFormat/>
    <w:rsid w:val="00CF5AA8"/>
    <w:pPr>
      <w:widowControl w:val="0"/>
      <w:tabs>
        <w:tab w:val="left" w:pos="1080"/>
      </w:tabs>
      <w:suppressAutoHyphens/>
      <w:spacing w:before="80" w:after="6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customStyle="1" w:styleId="Text11111">
    <w:name w:val="Text 1.1.1.1.1."/>
    <w:qFormat/>
    <w:rsid w:val="00CF5AA8"/>
    <w:pPr>
      <w:widowControl w:val="0"/>
      <w:tabs>
        <w:tab w:val="left" w:pos="1440"/>
      </w:tabs>
      <w:suppressAutoHyphens/>
      <w:spacing w:before="60" w:after="40"/>
      <w:ind w:left="907" w:hanging="907"/>
      <w:jc w:val="both"/>
    </w:pPr>
    <w:rPr>
      <w:rFonts w:ascii="Arial" w:eastAsia="Arial" w:hAnsi="Arial"/>
      <w:b/>
      <w:color w:val="000000"/>
      <w:sz w:val="24"/>
      <w:lang w:eastAsia="ar-SA"/>
    </w:rPr>
  </w:style>
  <w:style w:type="paragraph" w:styleId="Pedmtkomente">
    <w:name w:val="annotation subject"/>
    <w:basedOn w:val="Textkomente1"/>
    <w:link w:val="PedmtkomenteChar"/>
    <w:uiPriority w:val="99"/>
    <w:qFormat/>
    <w:rsid w:val="00CF5AA8"/>
    <w:rPr>
      <w:b/>
      <w:bCs/>
    </w:rPr>
  </w:style>
  <w:style w:type="paragraph" w:customStyle="1" w:styleId="Odstavecseseznamem1">
    <w:name w:val="Odstavec se seznamem1"/>
    <w:basedOn w:val="Normln"/>
    <w:qFormat/>
    <w:rsid w:val="00CF5A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F5AA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qFormat/>
    <w:rsid w:val="0088507C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88507C"/>
    <w:pPr>
      <w:jc w:val="center"/>
    </w:pPr>
    <w:rPr>
      <w:b/>
      <w:bCs/>
    </w:rPr>
  </w:style>
  <w:style w:type="paragraph" w:customStyle="1" w:styleId="Obsahrmce">
    <w:name w:val="Obsah rámce"/>
    <w:qFormat/>
    <w:rsid w:val="0088507C"/>
    <w:pPr>
      <w:widowControl w:val="0"/>
    </w:pPr>
  </w:style>
  <w:style w:type="paragraph" w:styleId="Zkladntext2">
    <w:name w:val="Body Text 2"/>
    <w:basedOn w:val="Normln"/>
    <w:qFormat/>
    <w:rsid w:val="00000257"/>
    <w:pPr>
      <w:spacing w:after="120" w:line="480" w:lineRule="auto"/>
    </w:pPr>
  </w:style>
  <w:style w:type="paragraph" w:styleId="Textkomente">
    <w:name w:val="annotation text"/>
    <w:basedOn w:val="Normln"/>
    <w:link w:val="TextkomenteChar"/>
    <w:qFormat/>
    <w:rsid w:val="00EA25CB"/>
  </w:style>
  <w:style w:type="paragraph" w:customStyle="1" w:styleId="Default">
    <w:name w:val="Default"/>
    <w:qFormat/>
    <w:rsid w:val="00F84F48"/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FB2604"/>
    <w:rPr>
      <w:rFonts w:ascii="Calibri" w:eastAsia="Calibri" w:hAnsi="Calibri"/>
      <w:sz w:val="22"/>
      <w:szCs w:val="22"/>
      <w:lang w:val="sk-SK" w:eastAsia="en-US"/>
    </w:rPr>
  </w:style>
  <w:style w:type="paragraph" w:customStyle="1" w:styleId="Standard">
    <w:name w:val="Standard"/>
    <w:qFormat/>
    <w:rsid w:val="00AE179D"/>
    <w:pPr>
      <w:widowControl w:val="0"/>
      <w:suppressAutoHyphens/>
      <w:textAlignment w:val="baseline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8507C"/>
    <w:pPr>
      <w:spacing w:after="140" w:line="288" w:lineRule="auto"/>
    </w:pPr>
  </w:style>
  <w:style w:type="paragraph" w:customStyle="1" w:styleId="Zhlavvlevo">
    <w:name w:val="Záhlaví vlevo"/>
    <w:basedOn w:val="Standard"/>
    <w:qFormat/>
    <w:rsid w:val="0088507C"/>
    <w:pPr>
      <w:suppressLineNumbers/>
      <w:tabs>
        <w:tab w:val="center" w:pos="4535"/>
        <w:tab w:val="right" w:pos="9070"/>
      </w:tabs>
    </w:pPr>
  </w:style>
  <w:style w:type="paragraph" w:customStyle="1" w:styleId="WW-Vchozstyl">
    <w:name w:val="WW-Výchozí styl"/>
    <w:qFormat/>
    <w:rsid w:val="0088507C"/>
    <w:pPr>
      <w:suppressAutoHyphens/>
      <w:spacing w:line="100" w:lineRule="atLeast"/>
      <w:textAlignment w:val="baseline"/>
    </w:pPr>
    <w:rPr>
      <w:rFonts w:ascii="Futura Bk" w:eastAsia="Droid Sans Fallback" w:hAnsi="Futura Bk" w:cs="Futura Bk"/>
      <w:color w:val="000000"/>
      <w:kern w:val="2"/>
      <w:sz w:val="24"/>
      <w:szCs w:val="24"/>
      <w:lang w:val="en-US" w:eastAsia="zh-CN"/>
    </w:rPr>
  </w:style>
  <w:style w:type="paragraph" w:customStyle="1" w:styleId="Quotations">
    <w:name w:val="Quotations"/>
    <w:basedOn w:val="Standard"/>
    <w:qFormat/>
    <w:rsid w:val="0088507C"/>
    <w:pPr>
      <w:spacing w:after="283"/>
      <w:ind w:left="567" w:right="567"/>
    </w:pPr>
  </w:style>
  <w:style w:type="paragraph" w:customStyle="1" w:styleId="Bodsmlouvy-21">
    <w:name w:val="Bod smlouvy - 2.1"/>
    <w:qFormat/>
    <w:rsid w:val="00946C55"/>
    <w:pPr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qFormat/>
    <w:rsid w:val="00946C55"/>
    <w:pPr>
      <w:suppressAutoHyphens w:val="0"/>
      <w:spacing w:before="360" w:after="360"/>
      <w:jc w:val="center"/>
    </w:pPr>
    <w:rPr>
      <w:b/>
      <w:color w:val="0000FF"/>
      <w:sz w:val="28"/>
      <w:lang w:eastAsia="cs-CZ"/>
    </w:rPr>
  </w:style>
  <w:style w:type="paragraph" w:customStyle="1" w:styleId="Bodsmlouvy-211">
    <w:name w:val="Bod smlouvy - 2.1.1"/>
    <w:basedOn w:val="Bodsmlouvy-21"/>
    <w:qFormat/>
    <w:rsid w:val="00946C55"/>
    <w:pPr>
      <w:tabs>
        <w:tab w:val="left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mlouva">
    <w:name w:val="Smlouva"/>
    <w:qFormat/>
    <w:rsid w:val="00783F98"/>
    <w:pPr>
      <w:widowControl w:val="0"/>
      <w:spacing w:after="120"/>
      <w:jc w:val="center"/>
    </w:pPr>
    <w:rPr>
      <w:b/>
      <w:color w:val="FF0000"/>
      <w:sz w:val="36"/>
    </w:rPr>
  </w:style>
  <w:style w:type="paragraph" w:styleId="Zkladntext3">
    <w:name w:val="Body Text 3"/>
    <w:basedOn w:val="Normln"/>
    <w:link w:val="Zkladntext3Char"/>
    <w:qFormat/>
    <w:rsid w:val="008F4852"/>
    <w:pPr>
      <w:suppressAutoHyphens w:val="0"/>
      <w:jc w:val="center"/>
    </w:pPr>
    <w:rPr>
      <w:rFonts w:ascii="Arial Black" w:hAnsi="Arial Black" w:cs="Arial"/>
      <w:szCs w:val="24"/>
      <w:lang w:eastAsia="cs-CZ"/>
    </w:rPr>
  </w:style>
  <w:style w:type="numbering" w:customStyle="1" w:styleId="WW8Num16">
    <w:name w:val="WW8Num16"/>
    <w:qFormat/>
    <w:rsid w:val="00AE179D"/>
  </w:style>
  <w:style w:type="numbering" w:customStyle="1" w:styleId="WW8Num19">
    <w:name w:val="WW8Num19"/>
    <w:qFormat/>
    <w:rsid w:val="0088507C"/>
  </w:style>
  <w:style w:type="numbering" w:customStyle="1" w:styleId="WW8Num23">
    <w:name w:val="WW8Num23"/>
    <w:qFormat/>
    <w:rsid w:val="0088507C"/>
  </w:style>
  <w:style w:type="numbering" w:customStyle="1" w:styleId="WW8Num33">
    <w:name w:val="WW8Num33"/>
    <w:qFormat/>
    <w:rsid w:val="00CC0245"/>
  </w:style>
  <w:style w:type="character" w:styleId="Hypertextovodkaz">
    <w:name w:val="Hyperlink"/>
    <w:basedOn w:val="Standardnpsmoodstavce"/>
    <w:uiPriority w:val="99"/>
    <w:rsid w:val="00E55A6F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rsid w:val="00C6527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65270"/>
    <w:rPr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AC5262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A069CA"/>
    <w:rPr>
      <w:rFonts w:ascii="Arial" w:hAnsi="Arial"/>
      <w:i/>
      <w:color w:val="333399"/>
      <w:sz w:val="24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A069CA"/>
    <w:pPr>
      <w:keepLines/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eastAsia="cs-CZ"/>
    </w:rPr>
  </w:style>
  <w:style w:type="character" w:customStyle="1" w:styleId="Zkladntext20">
    <w:name w:val="Základní text (2)_"/>
    <w:basedOn w:val="Standardnpsmoodstavce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0">
    <w:name w:val="Nadpis #2_"/>
    <w:basedOn w:val="Standardnpsmoodstavce"/>
    <w:rsid w:val="00A069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Zkladntext20"/>
    <w:rsid w:val="00A069CA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Nadpis21">
    <w:name w:val="Nadpis #2"/>
    <w:basedOn w:val="Nadpis20"/>
    <w:rsid w:val="00A069CA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69CA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069CA"/>
    <w:rPr>
      <w:rFonts w:ascii="Tahoma" w:hAnsi="Tahoma" w:cs="Tahoma"/>
      <w:sz w:val="16"/>
      <w:szCs w:val="16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069CA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06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069CA"/>
    <w:rPr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A069CA"/>
  </w:style>
  <w:style w:type="character" w:customStyle="1" w:styleId="ZkladntextChar1">
    <w:name w:val="Základní text Char1"/>
    <w:link w:val="Zkladntext"/>
    <w:rsid w:val="00A069CA"/>
    <w:rPr>
      <w:b/>
      <w:sz w:val="28"/>
      <w:u w:val="single"/>
      <w:lang w:eastAsia="ar-SA"/>
    </w:rPr>
  </w:style>
  <w:style w:type="table" w:customStyle="1" w:styleId="TableNormal">
    <w:name w:val="Table Normal"/>
    <w:rsid w:val="0036360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363608"/>
  </w:style>
  <w:style w:type="character" w:customStyle="1" w:styleId="gmail-im">
    <w:name w:val="gmail-im"/>
    <w:basedOn w:val="Standardnpsmoodstavce"/>
    <w:rsid w:val="000B6E9C"/>
  </w:style>
  <w:style w:type="numbering" w:customStyle="1" w:styleId="Importovanstyl1">
    <w:name w:val="Importovaný styl 1"/>
    <w:rsid w:val="004D080F"/>
    <w:pPr>
      <w:numPr>
        <w:numId w:val="11"/>
      </w:numPr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F416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236E3"/>
    <w:rPr>
      <w:color w:val="605E5C"/>
      <w:shd w:val="clear" w:color="auto" w:fill="E1DFDD"/>
    </w:rPr>
  </w:style>
  <w:style w:type="paragraph" w:customStyle="1" w:styleId="NormlnIMP">
    <w:name w:val="Normální_IMP"/>
    <w:basedOn w:val="Normln"/>
    <w:rsid w:val="00017B14"/>
    <w:pPr>
      <w:overflowPunct w:val="0"/>
      <w:autoSpaceDE w:val="0"/>
      <w:autoSpaceDN w:val="0"/>
      <w:adjustRightInd w:val="0"/>
      <w:spacing w:line="230" w:lineRule="auto"/>
      <w:textAlignment w:val="baseline"/>
    </w:pPr>
    <w:rPr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60C41"/>
    <w:rPr>
      <w:color w:val="605E5C"/>
      <w:shd w:val="clear" w:color="auto" w:fill="E1DFDD"/>
    </w:rPr>
  </w:style>
  <w:style w:type="paragraph" w:customStyle="1" w:styleId="Zkladntext23">
    <w:name w:val="Základní text 23"/>
    <w:basedOn w:val="Normln"/>
    <w:rsid w:val="000005C1"/>
    <w:pPr>
      <w:jc w:val="both"/>
    </w:pPr>
    <w:rPr>
      <w:sz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57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eta.strungova@osu.cz" TargetMode="External"/><Relationship Id="rId18" Type="http://schemas.openxmlformats.org/officeDocument/2006/relationships/hyperlink" Target="mailto:iveta.strungova@osu.cz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zakazky.osu.cz/vz000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os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financni.uctarna@osu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D1DB-62FC-49BA-9107-203607B8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7772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ou</Company>
  <LinksUpToDate>false</LinksUpToDate>
  <CharactersWithSpaces>53523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RTS, a.s.</dc:creator>
  <cp:lastModifiedBy>Regneri Marie</cp:lastModifiedBy>
  <cp:revision>3</cp:revision>
  <cp:lastPrinted>2020-12-11T11:53:00Z</cp:lastPrinted>
  <dcterms:created xsi:type="dcterms:W3CDTF">2020-12-11T11:42:00Z</dcterms:created>
  <dcterms:modified xsi:type="dcterms:W3CDTF">2020-12-11T11:53:00Z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