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000328" w14:textId="77777777" w:rsidR="007C40E1" w:rsidRDefault="007C40E1" w:rsidP="00391650">
      <w:pPr>
        <w:jc w:val="both"/>
        <w:rPr>
          <w:sz w:val="28"/>
          <w:szCs w:val="28"/>
        </w:rPr>
      </w:pPr>
      <w:r w:rsidRPr="007C40E1">
        <w:rPr>
          <w:sz w:val="28"/>
          <w:szCs w:val="28"/>
        </w:rPr>
        <w:t>PRŮVODNÍ ZPRÁVA</w:t>
      </w:r>
    </w:p>
    <w:p w14:paraId="7085ED32" w14:textId="77777777" w:rsidR="007C40E1" w:rsidRPr="007C40E1" w:rsidRDefault="007C40E1" w:rsidP="00391650">
      <w:pPr>
        <w:jc w:val="both"/>
        <w:rPr>
          <w:sz w:val="28"/>
          <w:szCs w:val="28"/>
        </w:rPr>
      </w:pPr>
    </w:p>
    <w:p w14:paraId="5CE984EF" w14:textId="77777777" w:rsidR="007C40E1" w:rsidRDefault="007C40E1" w:rsidP="00391650">
      <w:pPr>
        <w:jc w:val="both"/>
      </w:pPr>
    </w:p>
    <w:p w14:paraId="059DA2B7" w14:textId="549E24E7" w:rsidR="007C40E1" w:rsidRDefault="0065129C" w:rsidP="00391650">
      <w:pPr>
        <w:jc w:val="both"/>
      </w:pPr>
      <w:r>
        <w:t>A</w:t>
      </w:r>
      <w:r w:rsidR="007C40E1">
        <w:t>/ ROZSAH ŘEŠENÍ INTERIÉRU</w:t>
      </w:r>
    </w:p>
    <w:p w14:paraId="0B77EA73" w14:textId="77777777" w:rsidR="007C40E1" w:rsidRDefault="007C40E1" w:rsidP="00391650">
      <w:pPr>
        <w:jc w:val="both"/>
      </w:pPr>
    </w:p>
    <w:p w14:paraId="1269F873" w14:textId="1252145A" w:rsidR="007C40E1" w:rsidRDefault="0065129C" w:rsidP="00391650">
      <w:pPr>
        <w:jc w:val="both"/>
      </w:pPr>
      <w:r>
        <w:t>B</w:t>
      </w:r>
      <w:r w:rsidR="007C40E1">
        <w:t>/ SPECIFIKACE STOLAŘSKÝCH VÝROBKŮ</w:t>
      </w:r>
    </w:p>
    <w:p w14:paraId="066D0FE0" w14:textId="77777777" w:rsidR="007C40E1" w:rsidRDefault="007C40E1" w:rsidP="00391650">
      <w:pPr>
        <w:jc w:val="both"/>
      </w:pPr>
    </w:p>
    <w:p w14:paraId="2106AB6A" w14:textId="3F81DB6C" w:rsidR="007C40E1" w:rsidRDefault="0065129C" w:rsidP="00391650">
      <w:pPr>
        <w:jc w:val="both"/>
      </w:pPr>
      <w:r>
        <w:t>C</w:t>
      </w:r>
      <w:r w:rsidR="007C40E1">
        <w:t>/ SPECIFIKACE SEDACÍHO NÁBYTKU</w:t>
      </w:r>
    </w:p>
    <w:p w14:paraId="17EACD57" w14:textId="77777777" w:rsidR="007C40E1" w:rsidRDefault="007C40E1" w:rsidP="00391650">
      <w:pPr>
        <w:jc w:val="both"/>
      </w:pPr>
    </w:p>
    <w:p w14:paraId="25D42F31" w14:textId="77777777" w:rsidR="007C40E1" w:rsidRDefault="007C40E1" w:rsidP="00391650">
      <w:pPr>
        <w:jc w:val="both"/>
      </w:pPr>
    </w:p>
    <w:p w14:paraId="58232133" w14:textId="77777777" w:rsidR="007C40E1" w:rsidRDefault="007C40E1" w:rsidP="00391650">
      <w:pPr>
        <w:jc w:val="both"/>
      </w:pPr>
    </w:p>
    <w:p w14:paraId="56BD766C" w14:textId="77777777" w:rsidR="007C40E1" w:rsidRDefault="007C40E1" w:rsidP="00391650">
      <w:pPr>
        <w:jc w:val="both"/>
      </w:pPr>
    </w:p>
    <w:p w14:paraId="3D74DF5B" w14:textId="3FB37778" w:rsidR="007C40E1" w:rsidRDefault="0065129C" w:rsidP="0065129C">
      <w:pPr>
        <w:jc w:val="both"/>
      </w:pPr>
      <w:r>
        <w:t>A</w:t>
      </w:r>
      <w:r w:rsidR="007C40E1">
        <w:t>/ ROZSAH ŘEŠENÍ INTERIÉRU</w:t>
      </w:r>
    </w:p>
    <w:p w14:paraId="47A982E5" w14:textId="77777777" w:rsidR="00391650" w:rsidRDefault="00391650" w:rsidP="0065129C">
      <w:pPr>
        <w:jc w:val="both"/>
      </w:pPr>
    </w:p>
    <w:p w14:paraId="4D0F670E" w14:textId="77777777" w:rsidR="00391650" w:rsidRDefault="00391650" w:rsidP="0065129C">
      <w:pPr>
        <w:jc w:val="both"/>
      </w:pPr>
      <w:r>
        <w:t>Předmětem řešení interiéru volného nábytku je kancelářská část 1.NP a sedací nábytek ve foyer.</w:t>
      </w:r>
    </w:p>
    <w:p w14:paraId="62F15216" w14:textId="77777777" w:rsidR="00391650" w:rsidRDefault="00391650" w:rsidP="0065129C">
      <w:pPr>
        <w:jc w:val="both"/>
      </w:pPr>
      <w:r>
        <w:t>Ve 4.NP je řešena část kanceláří pro děkana, sekretariát a zasedací místnost. V této části objektu je pak v chodbě navržen sedací nábytek a prosklená vitrína pro umístění základního kamene a památečních předmětů.</w:t>
      </w:r>
    </w:p>
    <w:p w14:paraId="5EE6F334" w14:textId="77777777" w:rsidR="007C40E1" w:rsidRDefault="00391650" w:rsidP="0065129C">
      <w:pPr>
        <w:jc w:val="both"/>
      </w:pPr>
      <w:r>
        <w:t xml:space="preserve">Návrh interiéru </w:t>
      </w:r>
      <w:r w:rsidR="00EA7438">
        <w:t>vychází z již</w:t>
      </w:r>
      <w:r>
        <w:t xml:space="preserve"> řešen</w:t>
      </w:r>
      <w:r w:rsidR="00EA7438">
        <w:t>é</w:t>
      </w:r>
      <w:r>
        <w:t xml:space="preserve"> dispozic</w:t>
      </w:r>
      <w:r w:rsidR="00EA7438">
        <w:t>e</w:t>
      </w:r>
      <w:r>
        <w:t xml:space="preserve"> a </w:t>
      </w:r>
      <w:r w:rsidR="00EA7438">
        <w:t>navržených materiálů</w:t>
      </w:r>
      <w:r>
        <w:t xml:space="preserve"> ve stavební části</w:t>
      </w:r>
      <w:r w:rsidR="00EA7438">
        <w:t xml:space="preserve">. </w:t>
      </w:r>
      <w:r>
        <w:t xml:space="preserve">Stolový nábytek je navržen v dekoru přírodního dubu tak, jak budou </w:t>
      </w:r>
      <w:r w:rsidR="00EA7438">
        <w:t xml:space="preserve">zpracovány interiérové dveře v celém objektu. </w:t>
      </w:r>
    </w:p>
    <w:p w14:paraId="5D0CEA3B" w14:textId="2DA90D20" w:rsidR="00EA7438" w:rsidRDefault="00EA7438" w:rsidP="0065129C">
      <w:pPr>
        <w:jc w:val="both"/>
      </w:pPr>
      <w:r>
        <w:t xml:space="preserve">Ostatní </w:t>
      </w:r>
      <w:proofErr w:type="spellStart"/>
      <w:r>
        <w:t>sto</w:t>
      </w:r>
      <w:r w:rsidR="0065129C">
        <w:t>l</w:t>
      </w:r>
      <w:r>
        <w:t>ařské</w:t>
      </w:r>
      <w:proofErr w:type="spellEnd"/>
      <w:r>
        <w:t xml:space="preserve"> prvky jsou barevně neutrální – světle šedá, antracit.</w:t>
      </w:r>
    </w:p>
    <w:p w14:paraId="5382B931" w14:textId="77777777" w:rsidR="00EA7438" w:rsidRDefault="00EA7438" w:rsidP="0065129C">
      <w:pPr>
        <w:jc w:val="both"/>
      </w:pPr>
      <w:r>
        <w:t>Sedací nábytek v modrých odstínech reflektuje logotyp fakulty.</w:t>
      </w:r>
    </w:p>
    <w:p w14:paraId="59076BE2" w14:textId="77777777" w:rsidR="00BA050A" w:rsidRDefault="00BA050A" w:rsidP="0065129C">
      <w:pPr>
        <w:jc w:val="both"/>
      </w:pPr>
    </w:p>
    <w:p w14:paraId="0CC2AA33" w14:textId="77777777" w:rsidR="00BA050A" w:rsidRDefault="00BA050A" w:rsidP="0065129C">
      <w:pPr>
        <w:jc w:val="both"/>
      </w:pPr>
      <w:r>
        <w:t>Technická specifikace použitých mate</w:t>
      </w:r>
      <w:r w:rsidR="00314055">
        <w:t>r</w:t>
      </w:r>
      <w:r>
        <w:t>iálů</w:t>
      </w:r>
    </w:p>
    <w:p w14:paraId="23082BFD" w14:textId="77777777" w:rsidR="007C40E1" w:rsidRDefault="007C40E1" w:rsidP="0065129C">
      <w:pPr>
        <w:jc w:val="both"/>
      </w:pPr>
    </w:p>
    <w:p w14:paraId="0B8C4B00" w14:textId="77777777" w:rsidR="00BA050A" w:rsidRPr="007B013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7B0139">
        <w:rPr>
          <w:rFonts w:eastAsia="Arial"/>
        </w:rPr>
        <w:t>Nábytek pro interiér v provedení LTD dle níže uvedených norem musí splňovat :</w:t>
      </w:r>
    </w:p>
    <w:p w14:paraId="2025FA6C" w14:textId="77777777" w:rsidR="00BA050A" w:rsidRPr="007B0139" w:rsidRDefault="00BA050A" w:rsidP="0065129C">
      <w:pPr>
        <w:spacing w:line="1" w:lineRule="exact"/>
        <w:jc w:val="both"/>
      </w:pPr>
    </w:p>
    <w:p w14:paraId="6C04B648" w14:textId="77777777" w:rsidR="00BA050A" w:rsidRPr="007B0139" w:rsidRDefault="00BA050A" w:rsidP="0065129C">
      <w:pPr>
        <w:spacing w:line="237" w:lineRule="auto"/>
        <w:ind w:left="385" w:right="1280" w:hanging="385"/>
        <w:jc w:val="both"/>
        <w:rPr>
          <w:rFonts w:eastAsia="Arial"/>
        </w:rPr>
      </w:pPr>
      <w:r w:rsidRPr="007B0139">
        <w:rPr>
          <w:rFonts w:eastAsia="Arial"/>
        </w:rPr>
        <w:t xml:space="preserve">1a. Nábytek musí splňovat na provedení ( LTD i </w:t>
      </w:r>
      <w:proofErr w:type="spellStart"/>
      <w:r w:rsidRPr="007B0139">
        <w:rPr>
          <w:rFonts w:eastAsia="Arial"/>
        </w:rPr>
        <w:t>DTD+dýha</w:t>
      </w:r>
      <w:proofErr w:type="spellEnd"/>
      <w:r w:rsidRPr="007B0139">
        <w:rPr>
          <w:rFonts w:eastAsia="Arial"/>
        </w:rPr>
        <w:t xml:space="preserve"> ) emisní limit volného formaldehydu (20µg/m³ ) stanovené Směrnicí č.12-2006 pro propůjčení ochranné známky Aglomerované materiály na bázi dřeva a výrobky z nich.</w:t>
      </w:r>
    </w:p>
    <w:p w14:paraId="0BD1D914" w14:textId="77777777" w:rsidR="00BA050A" w:rsidRPr="007B0139" w:rsidRDefault="00BA050A" w:rsidP="0065129C">
      <w:pPr>
        <w:spacing w:line="3" w:lineRule="exact"/>
        <w:jc w:val="both"/>
      </w:pPr>
    </w:p>
    <w:p w14:paraId="0C817D8E" w14:textId="77777777" w:rsidR="00BA050A" w:rsidRPr="007B0139" w:rsidRDefault="00BA050A" w:rsidP="0065129C">
      <w:pPr>
        <w:spacing w:line="237" w:lineRule="auto"/>
        <w:ind w:left="385" w:right="1680" w:hanging="385"/>
        <w:jc w:val="both"/>
        <w:rPr>
          <w:rFonts w:eastAsia="Arial"/>
        </w:rPr>
      </w:pPr>
      <w:r w:rsidRPr="007B0139">
        <w:rPr>
          <w:rFonts w:eastAsia="Arial"/>
        </w:rPr>
        <w:t>1b. Nábytek musí splňovat požadavky na koncentrace organických sloučenin podle vyhlášky č.6/2003 Sb., kterou se stanoví hygienické limity chemických, fyzikálních a biologických ukazatelů pro vnitřní prostředí pobytových místností některých staveb.</w:t>
      </w:r>
    </w:p>
    <w:p w14:paraId="5EBA6748" w14:textId="77777777" w:rsidR="00BA050A" w:rsidRPr="007B0139" w:rsidRDefault="00BA050A" w:rsidP="0065129C">
      <w:pPr>
        <w:spacing w:line="1" w:lineRule="exact"/>
        <w:jc w:val="both"/>
      </w:pPr>
    </w:p>
    <w:p w14:paraId="301925ED" w14:textId="77777777" w:rsidR="00BA050A" w:rsidRPr="007B0139" w:rsidRDefault="00BA050A" w:rsidP="0065129C">
      <w:pPr>
        <w:spacing w:line="239" w:lineRule="auto"/>
        <w:ind w:left="385"/>
        <w:jc w:val="both"/>
        <w:rPr>
          <w:rFonts w:eastAsia="Arial"/>
        </w:rPr>
      </w:pPr>
      <w:r w:rsidRPr="007B0139">
        <w:rPr>
          <w:rFonts w:eastAsia="Arial"/>
        </w:rPr>
        <w:t>Požadovaný výsledek: splňuje</w:t>
      </w:r>
    </w:p>
    <w:p w14:paraId="4FD0B6BC" w14:textId="77777777" w:rsidR="00BA050A" w:rsidRPr="007B0139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7B0139">
        <w:rPr>
          <w:rFonts w:eastAsia="Arial"/>
        </w:rPr>
        <w:t>2a. ČSN EN 1730 –Mechanické a bezpečnostní požadavky pro stůl jídelní</w:t>
      </w:r>
    </w:p>
    <w:p w14:paraId="14FF28A2" w14:textId="77777777" w:rsidR="00BA050A" w:rsidRPr="007B0139" w:rsidRDefault="00BA050A" w:rsidP="0065129C">
      <w:pPr>
        <w:numPr>
          <w:ilvl w:val="0"/>
          <w:numId w:val="3"/>
        </w:numPr>
        <w:tabs>
          <w:tab w:val="left" w:pos="285"/>
        </w:tabs>
        <w:spacing w:line="238" w:lineRule="auto"/>
        <w:ind w:left="720" w:hanging="360"/>
        <w:jc w:val="both"/>
        <w:rPr>
          <w:rFonts w:eastAsia="Arial"/>
        </w:rPr>
      </w:pPr>
      <w:r w:rsidRPr="007B0139">
        <w:rPr>
          <w:rFonts w:eastAsia="Arial"/>
        </w:rPr>
        <w:t>Pevnost horizontálním statickým zatížením</w:t>
      </w:r>
    </w:p>
    <w:p w14:paraId="1BC69CA1" w14:textId="77777777" w:rsidR="00BA050A" w:rsidRPr="007B0139" w:rsidRDefault="00BA050A" w:rsidP="0065129C">
      <w:pPr>
        <w:numPr>
          <w:ilvl w:val="0"/>
          <w:numId w:val="3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7B0139">
        <w:rPr>
          <w:rFonts w:eastAsia="Arial"/>
        </w:rPr>
        <w:t>Pevnost vertikálním statickým zatížením</w:t>
      </w:r>
    </w:p>
    <w:p w14:paraId="2D7394CC" w14:textId="77777777" w:rsidR="00BA050A" w:rsidRPr="007B0139" w:rsidRDefault="00BA050A" w:rsidP="0065129C">
      <w:pPr>
        <w:numPr>
          <w:ilvl w:val="0"/>
          <w:numId w:val="3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7B0139">
        <w:rPr>
          <w:rFonts w:eastAsia="Arial"/>
        </w:rPr>
        <w:t>Trvanlivost horizontálním zatěžováním</w:t>
      </w:r>
    </w:p>
    <w:p w14:paraId="46201473" w14:textId="77777777" w:rsidR="00BA050A" w:rsidRPr="007B0139" w:rsidRDefault="00BA050A" w:rsidP="0065129C">
      <w:pPr>
        <w:numPr>
          <w:ilvl w:val="0"/>
          <w:numId w:val="3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7B0139">
        <w:rPr>
          <w:rFonts w:eastAsia="Arial"/>
        </w:rPr>
        <w:t>Trvanlivost vertikálním zatěžováním</w:t>
      </w:r>
    </w:p>
    <w:p w14:paraId="57BD5E69" w14:textId="77777777" w:rsidR="00BA050A" w:rsidRPr="007B0139" w:rsidRDefault="00BA050A" w:rsidP="0065129C">
      <w:pPr>
        <w:numPr>
          <w:ilvl w:val="0"/>
          <w:numId w:val="3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7B0139">
        <w:rPr>
          <w:rFonts w:eastAsia="Arial"/>
        </w:rPr>
        <w:t>Pevnost konstrukce rázem</w:t>
      </w:r>
    </w:p>
    <w:p w14:paraId="16DBCBCC" w14:textId="77777777" w:rsidR="00BA050A" w:rsidRPr="007B0139" w:rsidRDefault="00BA050A" w:rsidP="0065129C">
      <w:pPr>
        <w:numPr>
          <w:ilvl w:val="0"/>
          <w:numId w:val="3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7B0139">
        <w:rPr>
          <w:rFonts w:eastAsia="Arial"/>
        </w:rPr>
        <w:t>Stabilita</w:t>
      </w:r>
    </w:p>
    <w:p w14:paraId="092608EF" w14:textId="77777777" w:rsidR="00BA050A" w:rsidRPr="007B0139" w:rsidRDefault="00BA050A" w:rsidP="0065129C">
      <w:pPr>
        <w:spacing w:line="227" w:lineRule="exact"/>
        <w:jc w:val="both"/>
      </w:pPr>
    </w:p>
    <w:p w14:paraId="133178AB" w14:textId="77777777" w:rsidR="00BA050A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7B0139">
        <w:rPr>
          <w:rFonts w:eastAsia="Arial"/>
        </w:rPr>
        <w:t>2b. ČSN EN 527-3 –Mechanické a bezpečnostní požadavky pro stůl pracovní</w:t>
      </w:r>
    </w:p>
    <w:p w14:paraId="6BEEE24E" w14:textId="77777777" w:rsidR="00BA050A" w:rsidRPr="0035241D" w:rsidRDefault="00BA050A" w:rsidP="0065129C">
      <w:pPr>
        <w:numPr>
          <w:ilvl w:val="0"/>
          <w:numId w:val="4"/>
        </w:numPr>
        <w:tabs>
          <w:tab w:val="left" w:pos="285"/>
        </w:tabs>
        <w:spacing w:line="239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horizontálním statickým zatížením</w:t>
      </w:r>
    </w:p>
    <w:p w14:paraId="466CAE4A" w14:textId="77777777" w:rsidR="00BA050A" w:rsidRPr="0035241D" w:rsidRDefault="00BA050A" w:rsidP="0065129C">
      <w:pPr>
        <w:numPr>
          <w:ilvl w:val="0"/>
          <w:numId w:val="4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vertikálním statickým zatížením</w:t>
      </w:r>
    </w:p>
    <w:p w14:paraId="526732B6" w14:textId="77777777" w:rsidR="00BA050A" w:rsidRPr="0035241D" w:rsidRDefault="00BA050A" w:rsidP="0065129C">
      <w:pPr>
        <w:numPr>
          <w:ilvl w:val="0"/>
          <w:numId w:val="4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Trvanlivost horizontálním zatěžováním</w:t>
      </w:r>
    </w:p>
    <w:p w14:paraId="5C11442F" w14:textId="77777777" w:rsidR="00BA050A" w:rsidRPr="0035241D" w:rsidRDefault="00BA050A" w:rsidP="0065129C">
      <w:pPr>
        <w:numPr>
          <w:ilvl w:val="0"/>
          <w:numId w:val="4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Trvanlivost vertikálním zatěžováním</w:t>
      </w:r>
    </w:p>
    <w:p w14:paraId="1D71B7A3" w14:textId="77777777" w:rsidR="00BA050A" w:rsidRPr="0035241D" w:rsidRDefault="00BA050A" w:rsidP="0065129C">
      <w:pPr>
        <w:numPr>
          <w:ilvl w:val="0"/>
          <w:numId w:val="4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Zkouška pádem</w:t>
      </w:r>
    </w:p>
    <w:p w14:paraId="2E9EA5A8" w14:textId="77777777" w:rsidR="00BA050A" w:rsidRPr="0035241D" w:rsidRDefault="00BA050A" w:rsidP="0065129C">
      <w:pPr>
        <w:numPr>
          <w:ilvl w:val="0"/>
          <w:numId w:val="4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Stabilita</w:t>
      </w:r>
    </w:p>
    <w:p w14:paraId="1745F5C6" w14:textId="77777777" w:rsidR="00BA050A" w:rsidRPr="0035241D" w:rsidRDefault="00BA050A" w:rsidP="0065129C">
      <w:pPr>
        <w:spacing w:line="227" w:lineRule="exact"/>
        <w:jc w:val="both"/>
      </w:pPr>
    </w:p>
    <w:p w14:paraId="71F27B4D" w14:textId="77777777" w:rsidR="00BA050A" w:rsidRPr="0035241D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2c. ČSN EN 1727 –Mechanické a bezpečnostní požadavky pro nábytek úložný</w:t>
      </w:r>
    </w:p>
    <w:p w14:paraId="7E713906" w14:textId="77777777" w:rsidR="00BA050A" w:rsidRPr="0035241D" w:rsidRDefault="00BA050A" w:rsidP="0065129C">
      <w:pPr>
        <w:numPr>
          <w:ilvl w:val="0"/>
          <w:numId w:val="5"/>
        </w:numPr>
        <w:tabs>
          <w:tab w:val="left" w:pos="285"/>
        </w:tabs>
        <w:spacing w:line="238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Zabezpečení zásuvky</w:t>
      </w:r>
    </w:p>
    <w:p w14:paraId="58A5855A" w14:textId="77777777" w:rsidR="00BA050A" w:rsidRPr="0035241D" w:rsidRDefault="00BA050A" w:rsidP="0065129C">
      <w:pPr>
        <w:numPr>
          <w:ilvl w:val="0"/>
          <w:numId w:val="5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lastRenderedPageBreak/>
        <w:t>Zabezpečení polic proti vypadnutí</w:t>
      </w:r>
    </w:p>
    <w:p w14:paraId="60F9B65E" w14:textId="77777777" w:rsidR="00BA050A" w:rsidRPr="0035241D" w:rsidRDefault="00BA050A" w:rsidP="0065129C">
      <w:pPr>
        <w:numPr>
          <w:ilvl w:val="0"/>
          <w:numId w:val="5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podpěr polic</w:t>
      </w:r>
    </w:p>
    <w:p w14:paraId="66D62AD5" w14:textId="77777777" w:rsidR="00BA050A" w:rsidRPr="0035241D" w:rsidRDefault="00BA050A" w:rsidP="0065129C">
      <w:pPr>
        <w:numPr>
          <w:ilvl w:val="0"/>
          <w:numId w:val="5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dveří s vertikální osou otáčení</w:t>
      </w:r>
    </w:p>
    <w:p w14:paraId="413622CB" w14:textId="77777777" w:rsidR="00BA050A" w:rsidRPr="0035241D" w:rsidRDefault="00BA050A" w:rsidP="0065129C">
      <w:pPr>
        <w:numPr>
          <w:ilvl w:val="0"/>
          <w:numId w:val="5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Otevření zásuvky dynamicky</w:t>
      </w:r>
    </w:p>
    <w:p w14:paraId="54E1916C" w14:textId="77777777" w:rsidR="00BA050A" w:rsidRPr="0035241D" w:rsidRDefault="00BA050A" w:rsidP="0065129C">
      <w:pPr>
        <w:spacing w:line="227" w:lineRule="exact"/>
        <w:jc w:val="both"/>
      </w:pPr>
    </w:p>
    <w:p w14:paraId="6C94C79B" w14:textId="77777777" w:rsidR="00BA050A" w:rsidRPr="0035241D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2d. ČSN EN 1725 –Mechanické a bezpečnostní požadavky pro postel</w:t>
      </w:r>
    </w:p>
    <w:p w14:paraId="22BA6A50" w14:textId="77777777" w:rsidR="00BA050A" w:rsidRPr="0035241D" w:rsidRDefault="00BA050A" w:rsidP="0065129C">
      <w:pPr>
        <w:numPr>
          <w:ilvl w:val="0"/>
          <w:numId w:val="6"/>
        </w:numPr>
        <w:tabs>
          <w:tab w:val="left" w:pos="285"/>
        </w:tabs>
        <w:spacing w:line="238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Stabilita</w:t>
      </w:r>
    </w:p>
    <w:p w14:paraId="648D5334" w14:textId="77777777" w:rsidR="00BA050A" w:rsidRPr="0035241D" w:rsidRDefault="00BA050A" w:rsidP="0065129C">
      <w:pPr>
        <w:numPr>
          <w:ilvl w:val="0"/>
          <w:numId w:val="6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Trvanlivost lehací plochy</w:t>
      </w:r>
    </w:p>
    <w:p w14:paraId="1CBDF16C" w14:textId="77777777" w:rsidR="00BA050A" w:rsidRPr="0035241D" w:rsidRDefault="00BA050A" w:rsidP="0065129C">
      <w:pPr>
        <w:numPr>
          <w:ilvl w:val="0"/>
          <w:numId w:val="6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lehací plochy rázem</w:t>
      </w:r>
    </w:p>
    <w:p w14:paraId="3DE3758E" w14:textId="77777777" w:rsidR="00BA050A" w:rsidRPr="0035241D" w:rsidRDefault="00BA050A" w:rsidP="0065129C">
      <w:pPr>
        <w:numPr>
          <w:ilvl w:val="0"/>
          <w:numId w:val="6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Trvanlivost okrajů postele</w:t>
      </w:r>
    </w:p>
    <w:p w14:paraId="5A21A0B3" w14:textId="77777777" w:rsidR="00BA050A" w:rsidRPr="0035241D" w:rsidRDefault="00BA050A" w:rsidP="0065129C">
      <w:pPr>
        <w:numPr>
          <w:ilvl w:val="0"/>
          <w:numId w:val="6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konstrukce vertikální silou</w:t>
      </w:r>
    </w:p>
    <w:p w14:paraId="571EE43E" w14:textId="77777777" w:rsidR="00BA050A" w:rsidRPr="0035241D" w:rsidRDefault="00BA050A" w:rsidP="0065129C">
      <w:pPr>
        <w:numPr>
          <w:ilvl w:val="0"/>
          <w:numId w:val="6"/>
        </w:numPr>
        <w:tabs>
          <w:tab w:val="left" w:pos="285"/>
        </w:tabs>
        <w:spacing w:line="237" w:lineRule="auto"/>
        <w:ind w:left="720" w:hanging="360"/>
        <w:jc w:val="both"/>
        <w:rPr>
          <w:rFonts w:eastAsia="Arial"/>
        </w:rPr>
      </w:pPr>
      <w:r w:rsidRPr="0035241D">
        <w:rPr>
          <w:rFonts w:eastAsia="Arial"/>
        </w:rPr>
        <w:t>Pevnost okrajů postele dvojicí vertikálních sil</w:t>
      </w:r>
    </w:p>
    <w:tbl>
      <w:tblPr>
        <w:tblW w:w="0" w:type="auto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"/>
        <w:gridCol w:w="3040"/>
        <w:gridCol w:w="6500"/>
      </w:tblGrid>
      <w:tr w:rsidR="00BA050A" w:rsidRPr="0035241D" w14:paraId="61D06B33" w14:textId="77777777" w:rsidTr="00AE40DA">
        <w:trPr>
          <w:trHeight w:val="228"/>
        </w:trPr>
        <w:tc>
          <w:tcPr>
            <w:tcW w:w="220" w:type="dxa"/>
            <w:shd w:val="clear" w:color="auto" w:fill="auto"/>
            <w:vAlign w:val="bottom"/>
          </w:tcPr>
          <w:p w14:paraId="572709F8" w14:textId="77777777" w:rsidR="00BA050A" w:rsidRPr="0035241D" w:rsidRDefault="00BA050A" w:rsidP="0065129C">
            <w:pPr>
              <w:spacing w:line="227" w:lineRule="exact"/>
              <w:jc w:val="both"/>
              <w:rPr>
                <w:rFonts w:eastAsia="Arial"/>
              </w:rPr>
            </w:pPr>
            <w:r w:rsidRPr="0035241D">
              <w:rPr>
                <w:rFonts w:eastAsia="Arial"/>
              </w:rPr>
              <w:t>·</w:t>
            </w:r>
          </w:p>
        </w:tc>
        <w:tc>
          <w:tcPr>
            <w:tcW w:w="9540" w:type="dxa"/>
            <w:gridSpan w:val="2"/>
            <w:shd w:val="clear" w:color="auto" w:fill="auto"/>
            <w:vAlign w:val="bottom"/>
          </w:tcPr>
          <w:p w14:paraId="0FB65B12" w14:textId="77777777" w:rsidR="00BA050A" w:rsidRPr="0035241D" w:rsidRDefault="00BA050A" w:rsidP="0065129C">
            <w:pPr>
              <w:spacing w:line="227" w:lineRule="exact"/>
              <w:ind w:left="60"/>
              <w:jc w:val="both"/>
              <w:rPr>
                <w:rFonts w:eastAsia="Arial"/>
                <w:w w:val="98"/>
              </w:rPr>
            </w:pPr>
            <w:r w:rsidRPr="0035241D">
              <w:rPr>
                <w:rFonts w:eastAsia="Arial"/>
                <w:w w:val="98"/>
              </w:rPr>
              <w:t>Nábytek pro interiéry musí splňovat mechanické a bezpečnostní požadavky technických norem  ČSN P ENV</w:t>
            </w:r>
          </w:p>
        </w:tc>
      </w:tr>
      <w:tr w:rsidR="00BA050A" w:rsidRPr="0035241D" w14:paraId="7CD83156" w14:textId="77777777" w:rsidTr="00AE40DA">
        <w:trPr>
          <w:trHeight w:val="228"/>
        </w:trPr>
        <w:tc>
          <w:tcPr>
            <w:tcW w:w="9760" w:type="dxa"/>
            <w:gridSpan w:val="3"/>
            <w:shd w:val="clear" w:color="auto" w:fill="auto"/>
            <w:vAlign w:val="bottom"/>
          </w:tcPr>
          <w:p w14:paraId="13AD5D12" w14:textId="77777777" w:rsidR="00BA050A" w:rsidRPr="0035241D" w:rsidRDefault="00BA050A" w:rsidP="0065129C">
            <w:pPr>
              <w:spacing w:line="227" w:lineRule="exact"/>
              <w:jc w:val="both"/>
              <w:rPr>
                <w:rFonts w:eastAsia="Arial"/>
              </w:rPr>
            </w:pPr>
            <w:r w:rsidRPr="0035241D">
              <w:rPr>
                <w:rFonts w:eastAsia="Arial"/>
              </w:rPr>
              <w:t>12521,ČSN EN 527-2, ČSN EN 1727 a ČSN EN 1725.</w:t>
            </w:r>
          </w:p>
        </w:tc>
      </w:tr>
      <w:tr w:rsidR="00BA050A" w:rsidRPr="0035241D" w14:paraId="01ADDCD7" w14:textId="77777777" w:rsidTr="00AE40DA">
        <w:trPr>
          <w:trHeight w:val="228"/>
        </w:trPr>
        <w:tc>
          <w:tcPr>
            <w:tcW w:w="3260" w:type="dxa"/>
            <w:gridSpan w:val="2"/>
            <w:shd w:val="clear" w:color="auto" w:fill="auto"/>
            <w:vAlign w:val="bottom"/>
          </w:tcPr>
          <w:p w14:paraId="0CE99A1F" w14:textId="77777777" w:rsidR="00BA050A" w:rsidRPr="0035241D" w:rsidRDefault="00BA050A" w:rsidP="0065129C">
            <w:pPr>
              <w:spacing w:line="227" w:lineRule="exact"/>
              <w:jc w:val="both"/>
              <w:rPr>
                <w:rFonts w:eastAsia="Arial"/>
              </w:rPr>
            </w:pPr>
            <w:r w:rsidRPr="0035241D">
              <w:rPr>
                <w:rFonts w:eastAsia="Arial"/>
              </w:rPr>
              <w:t>Požadovaná min. hodnota: splňuje</w:t>
            </w:r>
          </w:p>
        </w:tc>
        <w:tc>
          <w:tcPr>
            <w:tcW w:w="6500" w:type="dxa"/>
            <w:shd w:val="clear" w:color="auto" w:fill="auto"/>
            <w:vAlign w:val="bottom"/>
          </w:tcPr>
          <w:p w14:paraId="78CA3DB2" w14:textId="77777777" w:rsidR="00BA050A" w:rsidRPr="0035241D" w:rsidRDefault="00BA050A" w:rsidP="0065129C">
            <w:pPr>
              <w:spacing w:line="0" w:lineRule="atLeast"/>
              <w:jc w:val="both"/>
            </w:pPr>
          </w:p>
        </w:tc>
      </w:tr>
      <w:tr w:rsidR="00BA050A" w:rsidRPr="0035241D" w14:paraId="0E5B12CA" w14:textId="77777777" w:rsidTr="00AE40DA">
        <w:trPr>
          <w:trHeight w:val="228"/>
        </w:trPr>
        <w:tc>
          <w:tcPr>
            <w:tcW w:w="220" w:type="dxa"/>
            <w:shd w:val="clear" w:color="auto" w:fill="auto"/>
            <w:vAlign w:val="bottom"/>
          </w:tcPr>
          <w:p w14:paraId="05FDCB4C" w14:textId="63AFECEB" w:rsidR="00BA050A" w:rsidRPr="0035241D" w:rsidRDefault="0065129C" w:rsidP="0065129C">
            <w:pPr>
              <w:spacing w:line="227" w:lineRule="exact"/>
              <w:jc w:val="both"/>
              <w:rPr>
                <w:rFonts w:eastAsia="Arial"/>
              </w:rPr>
            </w:pPr>
            <w:r>
              <w:rPr>
                <w:rFonts w:eastAsia="Arial"/>
              </w:rPr>
              <w:t>3</w:t>
            </w:r>
            <w:r w:rsidR="00BA050A" w:rsidRPr="0035241D">
              <w:rPr>
                <w:rFonts w:eastAsia="Arial"/>
              </w:rPr>
              <w:t>.</w:t>
            </w:r>
          </w:p>
        </w:tc>
        <w:tc>
          <w:tcPr>
            <w:tcW w:w="9540" w:type="dxa"/>
            <w:gridSpan w:val="2"/>
            <w:shd w:val="clear" w:color="auto" w:fill="auto"/>
            <w:vAlign w:val="bottom"/>
          </w:tcPr>
          <w:p w14:paraId="746CD602" w14:textId="77777777" w:rsidR="00BA050A" w:rsidRPr="0035241D" w:rsidRDefault="00BA050A" w:rsidP="0065129C">
            <w:pPr>
              <w:spacing w:line="227" w:lineRule="exact"/>
              <w:ind w:left="60"/>
              <w:jc w:val="both"/>
              <w:rPr>
                <w:rFonts w:eastAsia="Arial"/>
              </w:rPr>
            </w:pPr>
            <w:r w:rsidRPr="0035241D">
              <w:rPr>
                <w:rFonts w:eastAsia="Arial"/>
              </w:rPr>
              <w:t>ČSN 91 0282 čl.2,ČSN EN ISO 11341 postup 2 –Zjišťování světlostálosti povrchu LTD</w:t>
            </w:r>
          </w:p>
        </w:tc>
      </w:tr>
      <w:tr w:rsidR="00BA050A" w:rsidRPr="0035241D" w14:paraId="0B4E3A29" w14:textId="77777777" w:rsidTr="00AE40DA">
        <w:trPr>
          <w:trHeight w:val="228"/>
        </w:trPr>
        <w:tc>
          <w:tcPr>
            <w:tcW w:w="220" w:type="dxa"/>
            <w:shd w:val="clear" w:color="auto" w:fill="auto"/>
            <w:vAlign w:val="bottom"/>
          </w:tcPr>
          <w:p w14:paraId="56EC94B1" w14:textId="77777777" w:rsidR="00BA050A" w:rsidRPr="0035241D" w:rsidRDefault="00BA050A" w:rsidP="0065129C">
            <w:pPr>
              <w:spacing w:line="0" w:lineRule="atLeast"/>
              <w:jc w:val="both"/>
            </w:pPr>
          </w:p>
        </w:tc>
        <w:tc>
          <w:tcPr>
            <w:tcW w:w="3040" w:type="dxa"/>
            <w:shd w:val="clear" w:color="auto" w:fill="auto"/>
            <w:vAlign w:val="bottom"/>
          </w:tcPr>
          <w:p w14:paraId="4D1124D0" w14:textId="77777777" w:rsidR="00BA050A" w:rsidRPr="0035241D" w:rsidRDefault="00BA050A" w:rsidP="0065129C">
            <w:pPr>
              <w:spacing w:line="227" w:lineRule="exact"/>
              <w:ind w:left="820"/>
              <w:jc w:val="both"/>
              <w:rPr>
                <w:rFonts w:eastAsia="Arial"/>
                <w:w w:val="95"/>
              </w:rPr>
            </w:pPr>
            <w:r w:rsidRPr="0035241D">
              <w:rPr>
                <w:rFonts w:eastAsia="Arial"/>
                <w:w w:val="95"/>
              </w:rPr>
              <w:t xml:space="preserve">Požadovaný výsledek: </w:t>
            </w:r>
            <w:proofErr w:type="spellStart"/>
            <w:r w:rsidRPr="0035241D">
              <w:rPr>
                <w:rFonts w:eastAsia="Arial"/>
                <w:w w:val="95"/>
              </w:rPr>
              <w:t>spl</w:t>
            </w:r>
            <w:proofErr w:type="spellEnd"/>
          </w:p>
        </w:tc>
        <w:tc>
          <w:tcPr>
            <w:tcW w:w="6500" w:type="dxa"/>
            <w:shd w:val="clear" w:color="auto" w:fill="auto"/>
            <w:vAlign w:val="bottom"/>
          </w:tcPr>
          <w:p w14:paraId="25BE2997" w14:textId="77777777" w:rsidR="00BA050A" w:rsidRPr="0035241D" w:rsidRDefault="00BA050A" w:rsidP="0065129C">
            <w:pPr>
              <w:spacing w:line="227" w:lineRule="exact"/>
              <w:jc w:val="both"/>
              <w:rPr>
                <w:rFonts w:eastAsia="Arial"/>
              </w:rPr>
            </w:pPr>
            <w:proofErr w:type="spellStart"/>
            <w:r w:rsidRPr="0035241D">
              <w:rPr>
                <w:rFonts w:eastAsia="Arial"/>
              </w:rPr>
              <w:t>ňuje</w:t>
            </w:r>
            <w:proofErr w:type="spellEnd"/>
          </w:p>
        </w:tc>
      </w:tr>
      <w:tr w:rsidR="00BA050A" w:rsidRPr="0035241D" w14:paraId="6A4B9126" w14:textId="77777777" w:rsidTr="00AE40DA">
        <w:trPr>
          <w:trHeight w:val="229"/>
        </w:trPr>
        <w:tc>
          <w:tcPr>
            <w:tcW w:w="220" w:type="dxa"/>
            <w:shd w:val="clear" w:color="auto" w:fill="auto"/>
            <w:vAlign w:val="bottom"/>
          </w:tcPr>
          <w:p w14:paraId="5319E221" w14:textId="5BCBBB7D" w:rsidR="00BA050A" w:rsidRPr="0035241D" w:rsidRDefault="0065129C" w:rsidP="0065129C">
            <w:pPr>
              <w:spacing w:line="229" w:lineRule="exact"/>
              <w:jc w:val="both"/>
              <w:rPr>
                <w:rFonts w:eastAsia="Arial"/>
              </w:rPr>
            </w:pPr>
            <w:r>
              <w:rPr>
                <w:rFonts w:eastAsia="Arial"/>
              </w:rPr>
              <w:t>4</w:t>
            </w:r>
            <w:r w:rsidR="00BA050A" w:rsidRPr="0035241D">
              <w:rPr>
                <w:rFonts w:eastAsia="Arial"/>
              </w:rPr>
              <w:t>.</w:t>
            </w:r>
          </w:p>
        </w:tc>
        <w:tc>
          <w:tcPr>
            <w:tcW w:w="3040" w:type="dxa"/>
            <w:shd w:val="clear" w:color="auto" w:fill="auto"/>
            <w:vAlign w:val="bottom"/>
          </w:tcPr>
          <w:p w14:paraId="2304DE69" w14:textId="77777777" w:rsidR="00BA050A" w:rsidRPr="0035241D" w:rsidRDefault="00BA050A" w:rsidP="0065129C">
            <w:pPr>
              <w:spacing w:line="229" w:lineRule="exact"/>
              <w:ind w:left="60"/>
              <w:jc w:val="both"/>
              <w:rPr>
                <w:rFonts w:eastAsia="Arial"/>
                <w:w w:val="94"/>
              </w:rPr>
            </w:pPr>
            <w:r w:rsidRPr="0035241D">
              <w:rPr>
                <w:rFonts w:eastAsia="Arial"/>
                <w:w w:val="94"/>
              </w:rPr>
              <w:t xml:space="preserve">Povrchová úprava nábytkových </w:t>
            </w:r>
            <w:proofErr w:type="spellStart"/>
            <w:r w:rsidRPr="0035241D">
              <w:rPr>
                <w:rFonts w:eastAsia="Arial"/>
                <w:w w:val="94"/>
              </w:rPr>
              <w:t>dílc</w:t>
            </w:r>
            <w:proofErr w:type="spellEnd"/>
          </w:p>
        </w:tc>
        <w:tc>
          <w:tcPr>
            <w:tcW w:w="6500" w:type="dxa"/>
            <w:shd w:val="clear" w:color="auto" w:fill="auto"/>
            <w:vAlign w:val="bottom"/>
          </w:tcPr>
          <w:p w14:paraId="0CD5347F" w14:textId="77777777" w:rsidR="00BA050A" w:rsidRPr="0035241D" w:rsidRDefault="00BA050A" w:rsidP="0065129C">
            <w:pPr>
              <w:spacing w:line="229" w:lineRule="exact"/>
              <w:jc w:val="both"/>
              <w:rPr>
                <w:rFonts w:eastAsia="Arial"/>
              </w:rPr>
            </w:pPr>
            <w:r w:rsidRPr="0035241D">
              <w:rPr>
                <w:rFonts w:eastAsia="Arial"/>
              </w:rPr>
              <w:t>ů z laminované DTD</w:t>
            </w:r>
          </w:p>
        </w:tc>
      </w:tr>
    </w:tbl>
    <w:p w14:paraId="700C54AA" w14:textId="77777777" w:rsidR="00BA050A" w:rsidRPr="0035241D" w:rsidRDefault="00BA050A" w:rsidP="0065129C">
      <w:pPr>
        <w:numPr>
          <w:ilvl w:val="0"/>
          <w:numId w:val="7"/>
        </w:numPr>
        <w:tabs>
          <w:tab w:val="left" w:pos="285"/>
        </w:tabs>
        <w:spacing w:line="237" w:lineRule="auto"/>
        <w:ind w:left="285" w:hanging="285"/>
        <w:jc w:val="both"/>
        <w:rPr>
          <w:rFonts w:eastAsia="Arial"/>
        </w:rPr>
      </w:pPr>
      <w:r w:rsidRPr="0035241D">
        <w:rPr>
          <w:rFonts w:eastAsia="Arial"/>
        </w:rPr>
        <w:t>Přilnavost odtahem ČSN 91 0281- min. požadovaná hodnota 1,5MPa</w:t>
      </w:r>
    </w:p>
    <w:p w14:paraId="2418F33F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Odolnost proti působení suchého tepla ČSN EN 12722-min.požadovaný stupe ň 4</w:t>
      </w:r>
    </w:p>
    <w:p w14:paraId="6C388A88" w14:textId="77777777" w:rsidR="00BA050A" w:rsidRPr="0035241D" w:rsidRDefault="00BA050A" w:rsidP="0065129C">
      <w:pPr>
        <w:numPr>
          <w:ilvl w:val="0"/>
          <w:numId w:val="8"/>
        </w:numPr>
        <w:tabs>
          <w:tab w:val="left" w:pos="285"/>
        </w:tabs>
        <w:spacing w:line="238" w:lineRule="auto"/>
        <w:ind w:left="285" w:hanging="285"/>
        <w:jc w:val="both"/>
        <w:rPr>
          <w:rFonts w:eastAsia="Arial"/>
        </w:rPr>
      </w:pPr>
      <w:r w:rsidRPr="0035241D">
        <w:rPr>
          <w:rFonts w:eastAsia="Arial"/>
        </w:rPr>
        <w:t>Odolnost proti působení vlhkého tepla ČSN EN 12721-min.požadovaný stupe ň 4</w:t>
      </w:r>
    </w:p>
    <w:p w14:paraId="50276AA8" w14:textId="77777777" w:rsidR="00BA050A" w:rsidRPr="0035241D" w:rsidRDefault="00BA050A" w:rsidP="0065129C">
      <w:pPr>
        <w:numPr>
          <w:ilvl w:val="0"/>
          <w:numId w:val="9"/>
        </w:numPr>
        <w:tabs>
          <w:tab w:val="left" w:pos="285"/>
        </w:tabs>
        <w:spacing w:line="238" w:lineRule="auto"/>
        <w:ind w:left="285" w:hanging="285"/>
        <w:jc w:val="both"/>
        <w:rPr>
          <w:rFonts w:eastAsia="Arial"/>
        </w:rPr>
      </w:pPr>
      <w:r w:rsidRPr="0035241D">
        <w:rPr>
          <w:rFonts w:eastAsia="Arial"/>
        </w:rPr>
        <w:t>Odolnost proti působení studených kapalin ČSN EN 12720-min.požadov. stupe ň 4</w:t>
      </w:r>
    </w:p>
    <w:p w14:paraId="13339490" w14:textId="77777777" w:rsidR="00BA050A" w:rsidRPr="0035241D" w:rsidRDefault="00BA050A" w:rsidP="0065129C">
      <w:pPr>
        <w:numPr>
          <w:ilvl w:val="0"/>
          <w:numId w:val="9"/>
        </w:numPr>
        <w:tabs>
          <w:tab w:val="left" w:pos="285"/>
        </w:tabs>
        <w:spacing w:line="237" w:lineRule="auto"/>
        <w:ind w:left="285" w:hanging="285"/>
        <w:jc w:val="both"/>
        <w:rPr>
          <w:rFonts w:eastAsia="Arial"/>
        </w:rPr>
      </w:pPr>
      <w:r w:rsidRPr="0035241D">
        <w:rPr>
          <w:rFonts w:eastAsia="Arial"/>
        </w:rPr>
        <w:t>Odolnost proti oděru ČSN 91 0276– min. požadovaná hodnota do 0,12 g/100ot .</w:t>
      </w:r>
    </w:p>
    <w:p w14:paraId="3CD71082" w14:textId="77777777" w:rsidR="00BA050A" w:rsidRPr="0035241D" w:rsidRDefault="00BA050A" w:rsidP="0065129C">
      <w:pPr>
        <w:spacing w:line="227" w:lineRule="exact"/>
        <w:jc w:val="both"/>
      </w:pPr>
    </w:p>
    <w:p w14:paraId="21A12DE9" w14:textId="2B192A3A" w:rsidR="00BA050A" w:rsidRPr="0035241D" w:rsidRDefault="0065129C" w:rsidP="0065129C">
      <w:pPr>
        <w:spacing w:line="239" w:lineRule="auto"/>
        <w:ind w:left="5"/>
        <w:jc w:val="both"/>
        <w:rPr>
          <w:rFonts w:eastAsia="Arial"/>
        </w:rPr>
      </w:pPr>
      <w:r>
        <w:rPr>
          <w:rFonts w:eastAsia="Arial"/>
        </w:rPr>
        <w:t>5</w:t>
      </w:r>
      <w:r w:rsidR="00BA050A" w:rsidRPr="0035241D">
        <w:rPr>
          <w:rFonts w:eastAsia="Arial"/>
        </w:rPr>
        <w:t>. Povrchová úprava nábytkových dílců z dýhované DTD</w:t>
      </w:r>
    </w:p>
    <w:p w14:paraId="3F6AFF96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Tvrdost tužkou ČSN 67 3075-min.požadov.stupe ň 8</w:t>
      </w:r>
    </w:p>
    <w:p w14:paraId="06DC0353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Přilnavost mřížkou ČSN ISO 2409-min.požadov.max.stupe ň 0</w:t>
      </w:r>
    </w:p>
    <w:p w14:paraId="417834DC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Odolnost proti působení suchého tepla ČSN EN 12722-min.požadov. stupe ň 4</w:t>
      </w:r>
    </w:p>
    <w:p w14:paraId="3B90AE1E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Odolnost proti působení vlhkého tepla ČSN EN 12721-min.požadov. stupe ň 4</w:t>
      </w:r>
    </w:p>
    <w:p w14:paraId="387498B4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Odolnost proti působení studených kapalin ČSN EN 12720-min.požadov. stupe ň 4</w:t>
      </w:r>
    </w:p>
    <w:p w14:paraId="6C130921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Odolnost proti oděru ČSN 91 0276– min. požadovaná hodnota do 0,20 g/100ot .</w:t>
      </w:r>
    </w:p>
    <w:p w14:paraId="31522BBA" w14:textId="77777777" w:rsidR="00BA050A" w:rsidRPr="0035241D" w:rsidRDefault="00BA050A" w:rsidP="0065129C">
      <w:pPr>
        <w:spacing w:line="227" w:lineRule="exact"/>
        <w:jc w:val="both"/>
      </w:pPr>
    </w:p>
    <w:p w14:paraId="38645869" w14:textId="6490A055" w:rsidR="00BA050A" w:rsidRPr="0035241D" w:rsidRDefault="0065129C" w:rsidP="0065129C">
      <w:pPr>
        <w:spacing w:line="239" w:lineRule="auto"/>
        <w:ind w:left="5"/>
        <w:jc w:val="both"/>
        <w:rPr>
          <w:rFonts w:eastAsia="Arial"/>
        </w:rPr>
      </w:pPr>
      <w:r>
        <w:rPr>
          <w:rFonts w:eastAsia="Arial"/>
        </w:rPr>
        <w:t>6</w:t>
      </w:r>
      <w:r w:rsidR="00BA050A" w:rsidRPr="0035241D">
        <w:rPr>
          <w:rFonts w:eastAsia="Arial"/>
        </w:rPr>
        <w:t>. Potahové textilie na sedacím nábytku</w:t>
      </w:r>
    </w:p>
    <w:p w14:paraId="7CA085D0" w14:textId="77777777" w:rsidR="00BA050A" w:rsidRPr="0035241D" w:rsidRDefault="00BA050A" w:rsidP="0065129C">
      <w:pPr>
        <w:tabs>
          <w:tab w:val="left" w:pos="265"/>
        </w:tabs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·</w:t>
      </w:r>
      <w:r w:rsidRPr="0035241D">
        <w:tab/>
      </w:r>
      <w:r w:rsidRPr="0035241D">
        <w:rPr>
          <w:rFonts w:eastAsia="Arial"/>
        </w:rPr>
        <w:t>Odolnost v oděru– min. požadavek 1000.000 otáček dle EN ISO 12947-2</w:t>
      </w:r>
    </w:p>
    <w:p w14:paraId="353A7C51" w14:textId="77777777" w:rsidR="00BA050A" w:rsidRPr="0035241D" w:rsidRDefault="00BA050A" w:rsidP="0065129C">
      <w:pPr>
        <w:spacing w:line="1" w:lineRule="exact"/>
        <w:jc w:val="both"/>
      </w:pPr>
    </w:p>
    <w:p w14:paraId="1FBFFDBA" w14:textId="77777777" w:rsidR="00BA050A" w:rsidRPr="0035241D" w:rsidRDefault="00BA050A" w:rsidP="0065129C">
      <w:pPr>
        <w:spacing w:line="237" w:lineRule="auto"/>
        <w:ind w:left="5" w:right="4000"/>
        <w:jc w:val="both"/>
        <w:rPr>
          <w:rFonts w:eastAsia="Arial"/>
        </w:rPr>
      </w:pPr>
      <w:r w:rsidRPr="0035241D">
        <w:rPr>
          <w:rFonts w:eastAsia="Arial"/>
        </w:rPr>
        <w:t>· Odolnost proti šmolkování– min. stupe ň 5 dle EN ISO 12945-2 · Stálobarevnost na světle– min. stupeň 6 dle EN ISO 105-B02</w:t>
      </w:r>
    </w:p>
    <w:p w14:paraId="23759B4B" w14:textId="77777777" w:rsidR="00BA050A" w:rsidRPr="0035241D" w:rsidRDefault="00BA050A" w:rsidP="0065129C">
      <w:pPr>
        <w:spacing w:line="2" w:lineRule="exact"/>
        <w:jc w:val="both"/>
      </w:pPr>
    </w:p>
    <w:p w14:paraId="71D3541A" w14:textId="77777777" w:rsidR="00BA050A" w:rsidRPr="0035241D" w:rsidRDefault="00BA050A" w:rsidP="0065129C">
      <w:pPr>
        <w:spacing w:line="237" w:lineRule="auto"/>
        <w:ind w:left="5" w:right="3420"/>
        <w:jc w:val="both"/>
        <w:rPr>
          <w:rFonts w:eastAsia="Arial"/>
        </w:rPr>
      </w:pPr>
      <w:r w:rsidRPr="0035241D">
        <w:rPr>
          <w:rFonts w:eastAsia="Arial"/>
        </w:rPr>
        <w:t>· Stálobarevnost v otěru za sucha– min. stupeň 4 dle EN ISO 105-X12 · Stálobarevnost v otěru za mokra– min. stupeň 4 dle EN ISO 105-X12</w:t>
      </w:r>
    </w:p>
    <w:p w14:paraId="534E4AB4" w14:textId="77777777" w:rsidR="00BA050A" w:rsidRPr="0035241D" w:rsidRDefault="00BA050A" w:rsidP="0065129C">
      <w:pPr>
        <w:spacing w:line="228" w:lineRule="exact"/>
        <w:jc w:val="both"/>
      </w:pPr>
    </w:p>
    <w:p w14:paraId="7D94AC89" w14:textId="77777777" w:rsidR="00BA050A" w:rsidRPr="0035241D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Základní konstrukční materiál volně stojícího nábytku (dále jen LTD):</w:t>
      </w:r>
    </w:p>
    <w:p w14:paraId="4BABF91B" w14:textId="77777777" w:rsidR="00BA050A" w:rsidRPr="0035241D" w:rsidRDefault="00BA050A" w:rsidP="0065129C">
      <w:pPr>
        <w:spacing w:line="1" w:lineRule="exact"/>
        <w:jc w:val="both"/>
      </w:pPr>
    </w:p>
    <w:p w14:paraId="1F806C09" w14:textId="77777777" w:rsidR="00BA050A" w:rsidRPr="00024219" w:rsidRDefault="00BA050A" w:rsidP="0065129C">
      <w:pPr>
        <w:spacing w:line="251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 xml:space="preserve">Laminovaná dřevotřísková deska v </w:t>
      </w:r>
      <w:proofErr w:type="spellStart"/>
      <w:r w:rsidRPr="0035241D">
        <w:rPr>
          <w:rFonts w:eastAsia="Arial"/>
        </w:rPr>
        <w:t>tl</w:t>
      </w:r>
      <w:proofErr w:type="spellEnd"/>
      <w:r w:rsidRPr="0035241D">
        <w:rPr>
          <w:rFonts w:eastAsia="Arial"/>
        </w:rPr>
        <w:t xml:space="preserve">. 18 a 25 mm - používaná zkratka výrobku – LTD. Materiál bude alternativně dle požadavků výkresové dokumentace vrstven do požadované tloušťky. Použitá tloušťka je specifikována vždy ve výkrese jednotlivých prvků nábytku. Jedná se o povrchově upravenou třískovou nebo vláknitou desku. Povrchová úprava vzniká </w:t>
      </w:r>
      <w:r w:rsidRPr="00024219">
        <w:rPr>
          <w:rFonts w:eastAsia="Arial"/>
        </w:rPr>
        <w:t xml:space="preserve">nalisováním dekorativního papíru impregnovaného </w:t>
      </w:r>
      <w:proofErr w:type="spellStart"/>
      <w:r w:rsidRPr="00024219">
        <w:rPr>
          <w:rFonts w:eastAsia="Arial"/>
        </w:rPr>
        <w:t>aminoplastickými</w:t>
      </w:r>
      <w:proofErr w:type="spellEnd"/>
      <w:r w:rsidRPr="00024219">
        <w:rPr>
          <w:rFonts w:eastAsia="Arial"/>
        </w:rPr>
        <w:t xml:space="preserve"> pryskyřicemi. Povrchová vrstva laminátu s dekorativním povrchem a definovanou strukturou povrchu je odolná vůči krátkodobému působení vody, zvýšené teplotě a chemikáliím používaným v domácnosti. Povrch je snadno omyvatelný a bez zápachu. Laminované desky jsou určeny pro vnitřní vybavení a nábytek, pro použití v suchém prostředí. Desky jsou hygienicky nezávadné, emisí uvolnitelného formaldehydu splňují kritéria emisní třídy E1. Vlastnosti nosných desek odpovídají požadavkům EN 312-3 pro třískové desky a EN 622-1 a EN 622-5 pro vláknité desky, technické požadavky na laminované desky jsou specifikovány PN 49 2628 pro třískové desky a PN 49 </w:t>
      </w:r>
      <w:r w:rsidRPr="00024219">
        <w:rPr>
          <w:rFonts w:eastAsia="Arial"/>
        </w:rPr>
        <w:lastRenderedPageBreak/>
        <w:t>2629 pro vláknité desky. Při řezání a zpracování LTD není přípustné jakékoli otřepení hran, nebo nepřesnosti ve formátování materiálu. Spoje budou provedeny jako těsné bez mezer větších než 0,1mm.</w:t>
      </w:r>
    </w:p>
    <w:p w14:paraId="1CBD45FA" w14:textId="77777777" w:rsidR="00BA050A" w:rsidRPr="00024219" w:rsidRDefault="00BA050A" w:rsidP="0065129C">
      <w:pPr>
        <w:spacing w:line="251" w:lineRule="auto"/>
        <w:ind w:left="5"/>
        <w:jc w:val="both"/>
        <w:rPr>
          <w:rFonts w:eastAsia="Arial"/>
        </w:rPr>
      </w:pPr>
    </w:p>
    <w:p w14:paraId="24323DD8" w14:textId="5B99E4F1" w:rsidR="00BA050A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Vzhled povrchu materiálu, jeho struktura, odstín, čistota bude vždy stejná a bezvadná na všech nábytkových dílcích bez výjimky. LTD deska bude povrchově řešena s imitací struktury dřeva, není přípustné použití hladkého povrchu.</w:t>
      </w:r>
    </w:p>
    <w:p w14:paraId="69832149" w14:textId="3E99C42F" w:rsidR="0065129C" w:rsidRPr="00024219" w:rsidRDefault="0065129C" w:rsidP="0065129C">
      <w:pPr>
        <w:spacing w:line="238" w:lineRule="auto"/>
        <w:ind w:left="5"/>
        <w:jc w:val="both"/>
        <w:rPr>
          <w:rFonts w:eastAsia="Arial"/>
        </w:rPr>
      </w:pPr>
      <w:r>
        <w:rPr>
          <w:rFonts w:eastAsia="Arial"/>
        </w:rPr>
        <w:t>Dřevotřísková deska plošně lisovaná s povrchovou úpravou – laminace dekorativní folií.</w:t>
      </w:r>
    </w:p>
    <w:p w14:paraId="367B5FE3" w14:textId="77777777" w:rsidR="00BA050A" w:rsidRPr="00024219" w:rsidRDefault="00BA050A" w:rsidP="0065129C">
      <w:pPr>
        <w:spacing w:line="228" w:lineRule="exact"/>
        <w:jc w:val="both"/>
      </w:pPr>
    </w:p>
    <w:p w14:paraId="29426AFB" w14:textId="77777777" w:rsidR="00BA050A" w:rsidRPr="00024219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1. Identifikace výrobku</w:t>
      </w:r>
    </w:p>
    <w:p w14:paraId="740EE64A" w14:textId="77777777" w:rsidR="00BA050A" w:rsidRPr="00024219" w:rsidRDefault="00BA050A" w:rsidP="0065129C">
      <w:pPr>
        <w:spacing w:line="1" w:lineRule="exact"/>
        <w:jc w:val="both"/>
      </w:pPr>
    </w:p>
    <w:p w14:paraId="7AA58D2E" w14:textId="77777777" w:rsidR="00BA050A" w:rsidRPr="00024219" w:rsidRDefault="00BA050A" w:rsidP="0065129C">
      <w:pPr>
        <w:spacing w:line="237" w:lineRule="auto"/>
        <w:ind w:left="5" w:right="1940"/>
        <w:jc w:val="both"/>
        <w:rPr>
          <w:rFonts w:eastAsia="Arial"/>
        </w:rPr>
      </w:pPr>
      <w:r w:rsidRPr="00024219">
        <w:rPr>
          <w:rFonts w:eastAsia="Arial"/>
        </w:rPr>
        <w:t>Jedná se o desky z třísek, pojených močovino-formaldehydovou pryskyřicí, plošně lisované, s povrchovou úpravou laminováním dekorativní folií. Tyto desky jsou určeny hlavně pro nábytkářský průmysl a k finální úprav ě interiéru. Nejsou vhodné do vlhkého prostředí.</w:t>
      </w:r>
    </w:p>
    <w:p w14:paraId="3C2617EB" w14:textId="77777777" w:rsidR="00BA050A" w:rsidRPr="00024219" w:rsidRDefault="00BA050A" w:rsidP="0065129C">
      <w:pPr>
        <w:spacing w:line="2" w:lineRule="exact"/>
        <w:jc w:val="both"/>
      </w:pPr>
    </w:p>
    <w:p w14:paraId="1C70761A" w14:textId="77777777" w:rsidR="00BA050A" w:rsidRPr="0002421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2. Informace o složení</w:t>
      </w:r>
    </w:p>
    <w:p w14:paraId="216F9438" w14:textId="77777777" w:rsidR="00BA050A" w:rsidRPr="00024219" w:rsidRDefault="00BA050A" w:rsidP="0065129C">
      <w:pPr>
        <w:spacing w:line="1" w:lineRule="exact"/>
        <w:jc w:val="both"/>
      </w:pPr>
    </w:p>
    <w:p w14:paraId="5095FAD7" w14:textId="77777777" w:rsidR="00BA050A" w:rsidRPr="00024219" w:rsidRDefault="00BA050A" w:rsidP="0065129C">
      <w:pPr>
        <w:spacing w:line="237" w:lineRule="auto"/>
        <w:ind w:left="5" w:right="3900"/>
        <w:jc w:val="both"/>
        <w:rPr>
          <w:rFonts w:eastAsia="Arial"/>
        </w:rPr>
      </w:pPr>
      <w:r w:rsidRPr="00024219">
        <w:rPr>
          <w:rFonts w:eastAsia="Arial"/>
        </w:rPr>
        <w:t xml:space="preserve">2.1. Složení dřevotřískové desky (uvedeno v kg/1 m3 DTD) dřevní hmota - 600 - 640 kg </w:t>
      </w:r>
      <w:proofErr w:type="spellStart"/>
      <w:r w:rsidRPr="00024219">
        <w:rPr>
          <w:rFonts w:eastAsia="Arial"/>
        </w:rPr>
        <w:t>atro</w:t>
      </w:r>
      <w:proofErr w:type="spellEnd"/>
      <w:r w:rsidRPr="00024219">
        <w:rPr>
          <w:rFonts w:eastAsia="Arial"/>
        </w:rPr>
        <w:t xml:space="preserve"> – listnaté 10%, jehličnaté 90% močovino-</w:t>
      </w:r>
      <w:proofErr w:type="spellStart"/>
      <w:r w:rsidRPr="00024219">
        <w:rPr>
          <w:rFonts w:eastAsia="Arial"/>
        </w:rPr>
        <w:t>formaldeh</w:t>
      </w:r>
      <w:proofErr w:type="spellEnd"/>
      <w:r w:rsidRPr="00024219">
        <w:rPr>
          <w:rFonts w:eastAsia="Arial"/>
        </w:rPr>
        <w:t>. prysky</w:t>
      </w:r>
      <w:r>
        <w:rPr>
          <w:rFonts w:eastAsia="Arial"/>
        </w:rPr>
        <w:t>ř</w:t>
      </w:r>
      <w:r w:rsidRPr="00024219">
        <w:rPr>
          <w:rFonts w:eastAsia="Arial"/>
        </w:rPr>
        <w:t>ice - 50 - 65 kg ( sušina )</w:t>
      </w:r>
    </w:p>
    <w:p w14:paraId="24C4E36C" w14:textId="77777777" w:rsidR="00BA050A" w:rsidRPr="00024219" w:rsidRDefault="00BA050A" w:rsidP="0065129C">
      <w:pPr>
        <w:spacing w:line="1" w:lineRule="exact"/>
        <w:jc w:val="both"/>
      </w:pPr>
    </w:p>
    <w:p w14:paraId="30556D7E" w14:textId="77777777" w:rsidR="00BA050A" w:rsidRPr="0002421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parafin - 2,5 - 3 kg</w:t>
      </w:r>
    </w:p>
    <w:p w14:paraId="58564AA5" w14:textId="77777777" w:rsidR="00BA050A" w:rsidRPr="00024219" w:rsidRDefault="00BA050A" w:rsidP="0065129C">
      <w:pPr>
        <w:spacing w:line="1" w:lineRule="exact"/>
        <w:jc w:val="both"/>
      </w:pPr>
    </w:p>
    <w:p w14:paraId="017A8DE9" w14:textId="77777777" w:rsidR="00BA050A" w:rsidRPr="00024219" w:rsidRDefault="00BA050A" w:rsidP="0065129C">
      <w:pPr>
        <w:spacing w:line="237" w:lineRule="auto"/>
        <w:ind w:left="5" w:right="6020"/>
        <w:jc w:val="both"/>
        <w:rPr>
          <w:rFonts w:eastAsia="Arial"/>
        </w:rPr>
      </w:pPr>
      <w:r w:rsidRPr="00024219">
        <w:rPr>
          <w:rFonts w:eastAsia="Arial"/>
        </w:rPr>
        <w:t>tužidlo – nitrát amonný - 1,2 kg ( sušina ) voda - 35 l</w:t>
      </w:r>
    </w:p>
    <w:p w14:paraId="55A2E1AF" w14:textId="77777777" w:rsidR="00BA050A" w:rsidRPr="0002421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Spotřeba surovin se pohybuje podle jednotlivých tloušťkových tříd desek.</w:t>
      </w:r>
    </w:p>
    <w:p w14:paraId="64B8DFB3" w14:textId="77777777" w:rsidR="00BA050A" w:rsidRPr="00024219" w:rsidRDefault="00BA050A" w:rsidP="0065129C">
      <w:pPr>
        <w:spacing w:line="1" w:lineRule="exact"/>
        <w:jc w:val="both"/>
      </w:pPr>
    </w:p>
    <w:p w14:paraId="236AB543" w14:textId="77777777" w:rsidR="00BA050A" w:rsidRPr="00024219" w:rsidRDefault="00BA050A" w:rsidP="0065129C">
      <w:pPr>
        <w:spacing w:line="237" w:lineRule="auto"/>
        <w:ind w:left="5" w:right="2320"/>
        <w:jc w:val="both"/>
        <w:rPr>
          <w:rFonts w:eastAsia="Arial"/>
        </w:rPr>
      </w:pPr>
      <w:r w:rsidRPr="00024219">
        <w:rPr>
          <w:rFonts w:eastAsia="Arial"/>
        </w:rPr>
        <w:t>Desky používané k laminování musí vyhovovat požadavkům normy CSN EN 312. 2.2. Impregnované papíry</w:t>
      </w:r>
    </w:p>
    <w:p w14:paraId="4FB8A002" w14:textId="77777777" w:rsidR="00BA050A" w:rsidRPr="0002421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(plošná hmotnost papíru před impregnací 70-100 g/m2 + 4 g/ m2)</w:t>
      </w:r>
    </w:p>
    <w:p w14:paraId="78DF504E" w14:textId="77777777" w:rsidR="00BA050A" w:rsidRPr="00024219" w:rsidRDefault="00BA050A" w:rsidP="0065129C">
      <w:pPr>
        <w:numPr>
          <w:ilvl w:val="0"/>
          <w:numId w:val="10"/>
        </w:numPr>
        <w:tabs>
          <w:tab w:val="left" w:pos="125"/>
        </w:tabs>
        <w:spacing w:line="238" w:lineRule="auto"/>
        <w:ind w:left="125" w:hanging="125"/>
        <w:jc w:val="both"/>
        <w:rPr>
          <w:rFonts w:eastAsia="Arial"/>
        </w:rPr>
      </w:pPr>
      <w:r w:rsidRPr="00024219">
        <w:rPr>
          <w:rFonts w:eastAsia="Arial"/>
        </w:rPr>
        <w:t xml:space="preserve">nános prysky </w:t>
      </w:r>
      <w:proofErr w:type="spellStart"/>
      <w:r w:rsidRPr="00024219">
        <w:rPr>
          <w:rFonts w:eastAsia="Arial"/>
        </w:rPr>
        <w:t>řic</w:t>
      </w:r>
      <w:proofErr w:type="spellEnd"/>
      <w:r w:rsidRPr="00024219">
        <w:rPr>
          <w:rFonts w:eastAsia="Arial"/>
        </w:rPr>
        <w:t xml:space="preserve"> 90 – 110 % + 5%</w:t>
      </w:r>
    </w:p>
    <w:p w14:paraId="2A18A989" w14:textId="77777777" w:rsidR="00BA050A" w:rsidRPr="00024219" w:rsidRDefault="00BA050A" w:rsidP="0065129C">
      <w:pPr>
        <w:numPr>
          <w:ilvl w:val="0"/>
          <w:numId w:val="10"/>
        </w:numPr>
        <w:tabs>
          <w:tab w:val="left" w:pos="125"/>
        </w:tabs>
        <w:spacing w:line="237" w:lineRule="auto"/>
        <w:ind w:left="125" w:hanging="125"/>
        <w:jc w:val="both"/>
        <w:rPr>
          <w:rFonts w:eastAsia="Arial"/>
        </w:rPr>
      </w:pPr>
      <w:r w:rsidRPr="00024219">
        <w:rPr>
          <w:rFonts w:eastAsia="Arial"/>
        </w:rPr>
        <w:t>tekavé podíly 6,0 - 7,5 %</w:t>
      </w:r>
    </w:p>
    <w:p w14:paraId="0F2CC783" w14:textId="77777777" w:rsidR="00BA050A" w:rsidRPr="00024219" w:rsidRDefault="00BA050A" w:rsidP="0065129C">
      <w:pPr>
        <w:spacing w:line="1" w:lineRule="exact"/>
        <w:jc w:val="both"/>
      </w:pPr>
    </w:p>
    <w:p w14:paraId="43EE9ECB" w14:textId="77777777" w:rsidR="00BA050A" w:rsidRPr="00024219" w:rsidRDefault="00BA050A" w:rsidP="0065129C">
      <w:pPr>
        <w:spacing w:line="237" w:lineRule="auto"/>
        <w:ind w:left="5" w:right="1300"/>
        <w:jc w:val="both"/>
        <w:rPr>
          <w:rFonts w:eastAsia="Arial"/>
        </w:rPr>
      </w:pPr>
      <w:r w:rsidRPr="00024219">
        <w:rPr>
          <w:rFonts w:eastAsia="Arial"/>
        </w:rPr>
        <w:t xml:space="preserve">Impregnované papíry se vyrábějí impregnací dekoračních, podkladových nebo speciálních papíru vhodnými typy vodných roztoku </w:t>
      </w:r>
      <w:proofErr w:type="spellStart"/>
      <w:r w:rsidRPr="00024219">
        <w:rPr>
          <w:rFonts w:eastAsia="Arial"/>
        </w:rPr>
        <w:t>aminoplastických</w:t>
      </w:r>
      <w:proofErr w:type="spellEnd"/>
      <w:r w:rsidRPr="00024219">
        <w:rPr>
          <w:rFonts w:eastAsia="Arial"/>
        </w:rPr>
        <w:t xml:space="preserve"> pryskyřic (</w:t>
      </w:r>
      <w:proofErr w:type="spellStart"/>
      <w:r w:rsidRPr="00024219">
        <w:rPr>
          <w:rFonts w:eastAsia="Arial"/>
        </w:rPr>
        <w:t>mocovinoformaldehydové</w:t>
      </w:r>
      <w:proofErr w:type="spellEnd"/>
      <w:r w:rsidRPr="00024219">
        <w:rPr>
          <w:rFonts w:eastAsia="Arial"/>
        </w:rPr>
        <w:t xml:space="preserve"> a modifikované melamin-formaldehydové pryskyřice).</w:t>
      </w:r>
    </w:p>
    <w:p w14:paraId="344EA00C" w14:textId="77777777" w:rsidR="00BA050A" w:rsidRPr="00024219" w:rsidRDefault="00BA050A" w:rsidP="0065129C">
      <w:pPr>
        <w:spacing w:line="1" w:lineRule="exact"/>
        <w:jc w:val="both"/>
      </w:pPr>
    </w:p>
    <w:p w14:paraId="475EBF15" w14:textId="77777777" w:rsidR="00BA050A" w:rsidRPr="0002421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3. Informace o vlastnostech</w:t>
      </w:r>
    </w:p>
    <w:p w14:paraId="18D5507D" w14:textId="77777777" w:rsidR="00BA050A" w:rsidRPr="00024219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3.1. Požadavky na všeobecné vlastnosti</w:t>
      </w:r>
    </w:p>
    <w:p w14:paraId="4A7D864E" w14:textId="77777777" w:rsidR="00BA050A" w:rsidRPr="00024219" w:rsidRDefault="00BA050A" w:rsidP="0065129C">
      <w:pPr>
        <w:spacing w:line="1" w:lineRule="exact"/>
        <w:jc w:val="both"/>
      </w:pPr>
    </w:p>
    <w:p w14:paraId="4C962F55" w14:textId="77777777" w:rsidR="00BA050A" w:rsidRPr="00024219" w:rsidRDefault="00BA050A" w:rsidP="0065129C">
      <w:pPr>
        <w:spacing w:line="237" w:lineRule="auto"/>
        <w:ind w:left="5" w:right="2440"/>
        <w:jc w:val="both"/>
        <w:rPr>
          <w:rFonts w:eastAsia="Arial"/>
        </w:rPr>
      </w:pPr>
      <w:r w:rsidRPr="00024219">
        <w:rPr>
          <w:rFonts w:eastAsia="Arial"/>
        </w:rPr>
        <w:t>Laminované desky musí odpovídat svými vlastnostmi všeobecným požadavkům obsaženým v tabulce c.1 v CSN EN 14322.</w:t>
      </w:r>
    </w:p>
    <w:p w14:paraId="38A2B748" w14:textId="77777777" w:rsidR="00BA050A" w:rsidRPr="00024219" w:rsidRDefault="00BA050A" w:rsidP="0065129C">
      <w:pPr>
        <w:spacing w:line="2" w:lineRule="exact"/>
        <w:jc w:val="both"/>
      </w:pPr>
    </w:p>
    <w:p w14:paraId="555E121B" w14:textId="77777777" w:rsidR="00BA050A" w:rsidRPr="00024219" w:rsidRDefault="00BA050A" w:rsidP="0065129C">
      <w:pPr>
        <w:numPr>
          <w:ilvl w:val="0"/>
          <w:numId w:val="11"/>
        </w:numPr>
        <w:tabs>
          <w:tab w:val="left" w:pos="391"/>
        </w:tabs>
        <w:spacing w:line="237" w:lineRule="auto"/>
        <w:ind w:left="5" w:right="2400" w:hanging="5"/>
        <w:jc w:val="both"/>
        <w:rPr>
          <w:rFonts w:eastAsia="Arial"/>
        </w:rPr>
      </w:pPr>
      <w:r w:rsidRPr="00024219">
        <w:rPr>
          <w:rFonts w:eastAsia="Arial"/>
        </w:rPr>
        <w:t xml:space="preserve">Mechanicko-fyzikální vlastnosti - stanovení po dle požadavku CSN EN 14322 pevnost v tahu kolmo na plochu desky – </w:t>
      </w:r>
      <w:proofErr w:type="spellStart"/>
      <w:r w:rsidRPr="00024219">
        <w:rPr>
          <w:rFonts w:eastAsia="Arial"/>
        </w:rPr>
        <w:t>rozlupčivost</w:t>
      </w:r>
      <w:proofErr w:type="spellEnd"/>
    </w:p>
    <w:p w14:paraId="14E9848E" w14:textId="77777777" w:rsidR="00BA050A" w:rsidRPr="00024219" w:rsidRDefault="00BA050A" w:rsidP="0065129C">
      <w:pPr>
        <w:numPr>
          <w:ilvl w:val="0"/>
          <w:numId w:val="11"/>
        </w:numPr>
        <w:tabs>
          <w:tab w:val="left" w:pos="391"/>
        </w:tabs>
        <w:spacing w:line="250" w:lineRule="auto"/>
        <w:ind w:left="5" w:right="2060" w:hanging="5"/>
        <w:jc w:val="both"/>
        <w:rPr>
          <w:rFonts w:eastAsia="Arial"/>
        </w:rPr>
      </w:pPr>
      <w:r w:rsidRPr="00024219">
        <w:rPr>
          <w:rFonts w:eastAsia="Arial"/>
        </w:rPr>
        <w:t>Požadavky na technické vlastnosti – technické vlastnosti se týkají laminovaného povrchu desek – CSN EN 14322 - způsob provedení zkoušek podle CSN EN 438-2</w:t>
      </w:r>
    </w:p>
    <w:p w14:paraId="5D8F00E5" w14:textId="77777777" w:rsidR="00BA050A" w:rsidRPr="00024219" w:rsidRDefault="00BA050A" w:rsidP="0065129C">
      <w:pPr>
        <w:numPr>
          <w:ilvl w:val="0"/>
          <w:numId w:val="11"/>
        </w:numPr>
        <w:tabs>
          <w:tab w:val="left" w:pos="385"/>
        </w:tabs>
        <w:spacing w:line="237" w:lineRule="auto"/>
        <w:ind w:left="385" w:hanging="385"/>
        <w:jc w:val="both"/>
        <w:rPr>
          <w:rFonts w:eastAsia="Arial"/>
        </w:rPr>
      </w:pPr>
      <w:r w:rsidRPr="00024219">
        <w:rPr>
          <w:rFonts w:eastAsia="Arial"/>
        </w:rPr>
        <w:t>Hygienické požadavky</w:t>
      </w:r>
    </w:p>
    <w:p w14:paraId="52222BB4" w14:textId="77777777" w:rsidR="00BA050A" w:rsidRPr="00024219" w:rsidRDefault="00BA050A" w:rsidP="0065129C">
      <w:pPr>
        <w:spacing w:line="1" w:lineRule="exact"/>
        <w:jc w:val="both"/>
      </w:pPr>
    </w:p>
    <w:p w14:paraId="03F3826B" w14:textId="77777777" w:rsidR="00BA050A" w:rsidRPr="00024219" w:rsidRDefault="00BA050A" w:rsidP="0065129C">
      <w:pPr>
        <w:spacing w:line="237" w:lineRule="auto"/>
        <w:ind w:left="5" w:right="2260"/>
        <w:jc w:val="both"/>
        <w:rPr>
          <w:rFonts w:eastAsia="Arial"/>
        </w:rPr>
      </w:pPr>
      <w:r w:rsidRPr="00024219">
        <w:rPr>
          <w:rFonts w:eastAsia="Arial"/>
        </w:rPr>
        <w:t xml:space="preserve">Směrnice </w:t>
      </w:r>
      <w:proofErr w:type="spellStart"/>
      <w:r w:rsidRPr="00024219">
        <w:rPr>
          <w:rFonts w:eastAsia="Arial"/>
        </w:rPr>
        <w:t>DiBt</w:t>
      </w:r>
      <w:proofErr w:type="spellEnd"/>
      <w:r w:rsidRPr="00024219">
        <w:rPr>
          <w:rFonts w:eastAsia="Arial"/>
        </w:rPr>
        <w:t xml:space="preserve"> 100 – „ Směrnice o klasifikaci a kontrole desek na bázi dřeva podle úniku formaldehydu „ .</w:t>
      </w:r>
    </w:p>
    <w:p w14:paraId="2FDEF72C" w14:textId="77777777" w:rsidR="00BA050A" w:rsidRPr="00024219" w:rsidRDefault="00BA050A" w:rsidP="0065129C">
      <w:pPr>
        <w:spacing w:line="239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3.5. Požární vlastnosti</w:t>
      </w:r>
    </w:p>
    <w:p w14:paraId="17BD2496" w14:textId="77777777" w:rsidR="00BA050A" w:rsidRPr="00024219" w:rsidRDefault="00BA050A" w:rsidP="0065129C">
      <w:pPr>
        <w:spacing w:line="1" w:lineRule="exact"/>
        <w:jc w:val="both"/>
      </w:pPr>
    </w:p>
    <w:p w14:paraId="4E313A8D" w14:textId="77777777" w:rsidR="00BA050A" w:rsidRPr="00024219" w:rsidRDefault="00BA050A" w:rsidP="0065129C">
      <w:pPr>
        <w:spacing w:line="237" w:lineRule="auto"/>
        <w:ind w:left="5" w:right="2160"/>
        <w:jc w:val="both"/>
        <w:rPr>
          <w:rFonts w:eastAsia="Arial"/>
        </w:rPr>
      </w:pPr>
      <w:r w:rsidRPr="00024219">
        <w:rPr>
          <w:rFonts w:eastAsia="Arial"/>
        </w:rPr>
        <w:t>Podle reakce na oheň je výrobek klasifikován do třídy D. Jeho doplňková klasifikace podle tvorby kouře s a podle plamene hořících částic d0. Úprava vyjádření klasifikace je D-s1,d0. Index šíření plamene 56,7 mm/min.</w:t>
      </w:r>
    </w:p>
    <w:p w14:paraId="51A00591" w14:textId="77777777" w:rsidR="00BA050A" w:rsidRPr="00024219" w:rsidRDefault="00BA050A" w:rsidP="0065129C">
      <w:pPr>
        <w:spacing w:line="3" w:lineRule="exact"/>
        <w:jc w:val="both"/>
      </w:pPr>
    </w:p>
    <w:p w14:paraId="497744C3" w14:textId="6C421748" w:rsidR="00F403FB" w:rsidRDefault="00BA050A" w:rsidP="0065129C">
      <w:pPr>
        <w:spacing w:line="237" w:lineRule="auto"/>
        <w:ind w:left="5" w:right="6320"/>
        <w:jc w:val="both"/>
        <w:rPr>
          <w:rFonts w:eastAsia="Arial"/>
        </w:rPr>
      </w:pPr>
      <w:r w:rsidRPr="00024219">
        <w:rPr>
          <w:rFonts w:eastAsia="Arial"/>
        </w:rPr>
        <w:t xml:space="preserve">4. Pokyny pro přepravu a skladování </w:t>
      </w:r>
    </w:p>
    <w:p w14:paraId="03027D6C" w14:textId="64F29627" w:rsidR="00BA050A" w:rsidRPr="00024219" w:rsidRDefault="00BA050A" w:rsidP="0065129C">
      <w:pPr>
        <w:spacing w:line="237" w:lineRule="auto"/>
        <w:ind w:left="5" w:right="6320"/>
        <w:jc w:val="both"/>
        <w:rPr>
          <w:rFonts w:eastAsia="Arial"/>
        </w:rPr>
      </w:pPr>
      <w:r w:rsidRPr="00024219">
        <w:rPr>
          <w:rFonts w:eastAsia="Arial"/>
        </w:rPr>
        <w:t>4.1. Přeprava</w:t>
      </w:r>
    </w:p>
    <w:p w14:paraId="11924160" w14:textId="77777777" w:rsidR="00BA050A" w:rsidRPr="00024219" w:rsidRDefault="00BA050A" w:rsidP="0065129C">
      <w:pPr>
        <w:spacing w:line="2" w:lineRule="exact"/>
        <w:jc w:val="both"/>
      </w:pPr>
    </w:p>
    <w:p w14:paraId="32E2A8A4" w14:textId="77777777" w:rsidR="00BA050A" w:rsidRPr="00024219" w:rsidRDefault="00BA050A" w:rsidP="0065129C">
      <w:pPr>
        <w:numPr>
          <w:ilvl w:val="0"/>
          <w:numId w:val="12"/>
        </w:numPr>
        <w:tabs>
          <w:tab w:val="left" w:pos="127"/>
        </w:tabs>
        <w:spacing w:line="237" w:lineRule="auto"/>
        <w:ind w:left="5" w:right="2100" w:hanging="5"/>
        <w:jc w:val="both"/>
        <w:rPr>
          <w:rFonts w:eastAsia="Arial"/>
        </w:rPr>
      </w:pPr>
      <w:r w:rsidRPr="00024219">
        <w:rPr>
          <w:rFonts w:eastAsia="Arial"/>
        </w:rPr>
        <w:t xml:space="preserve">železničními vagony, určenými pro tento druh přepravy ( uzavřené a zajištěné proti povětrnostním vlivům), Zboží je ve vagonech zajištěno proti poškození pohyblivou přepážkou a  </w:t>
      </w:r>
      <w:proofErr w:type="spellStart"/>
      <w:r w:rsidRPr="00024219">
        <w:rPr>
          <w:rFonts w:eastAsia="Arial"/>
        </w:rPr>
        <w:t>kurtováním</w:t>
      </w:r>
      <w:proofErr w:type="spellEnd"/>
      <w:r w:rsidRPr="00024219">
        <w:rPr>
          <w:rFonts w:eastAsia="Arial"/>
        </w:rPr>
        <w:t>.</w:t>
      </w:r>
    </w:p>
    <w:p w14:paraId="3C6C5EDD" w14:textId="77777777" w:rsidR="00BA050A" w:rsidRPr="00024219" w:rsidRDefault="00BA050A" w:rsidP="0065129C">
      <w:pPr>
        <w:spacing w:line="2" w:lineRule="exact"/>
        <w:jc w:val="both"/>
        <w:rPr>
          <w:rFonts w:eastAsia="Arial"/>
        </w:rPr>
      </w:pPr>
    </w:p>
    <w:p w14:paraId="24802279" w14:textId="77777777" w:rsidR="00BA050A" w:rsidRPr="00024219" w:rsidRDefault="00BA050A" w:rsidP="0065129C">
      <w:pPr>
        <w:numPr>
          <w:ilvl w:val="0"/>
          <w:numId w:val="12"/>
        </w:numPr>
        <w:tabs>
          <w:tab w:val="left" w:pos="127"/>
        </w:tabs>
        <w:spacing w:line="237" w:lineRule="auto"/>
        <w:ind w:left="5" w:right="2740" w:hanging="5"/>
        <w:jc w:val="both"/>
        <w:rPr>
          <w:rFonts w:eastAsia="Arial"/>
        </w:rPr>
      </w:pPr>
      <w:r w:rsidRPr="00024219">
        <w:rPr>
          <w:rFonts w:eastAsia="Arial"/>
        </w:rPr>
        <w:lastRenderedPageBreak/>
        <w:t xml:space="preserve">kamiony. Zboží je chráněno proti povětrnostním vlivům </w:t>
      </w:r>
      <w:proofErr w:type="spellStart"/>
      <w:r w:rsidRPr="00024219">
        <w:rPr>
          <w:rFonts w:eastAsia="Arial"/>
        </w:rPr>
        <w:t>plachtováním</w:t>
      </w:r>
      <w:proofErr w:type="spellEnd"/>
      <w:r w:rsidRPr="00024219">
        <w:rPr>
          <w:rFonts w:eastAsia="Arial"/>
        </w:rPr>
        <w:t xml:space="preserve"> a proti poškození při posunu </w:t>
      </w:r>
      <w:proofErr w:type="spellStart"/>
      <w:r w:rsidRPr="00024219">
        <w:rPr>
          <w:rFonts w:eastAsia="Arial"/>
        </w:rPr>
        <w:t>kurtováním</w:t>
      </w:r>
      <w:proofErr w:type="spellEnd"/>
      <w:r w:rsidRPr="00024219">
        <w:rPr>
          <w:rFonts w:eastAsia="Arial"/>
        </w:rPr>
        <w:t>.</w:t>
      </w:r>
    </w:p>
    <w:p w14:paraId="62B73BCB" w14:textId="77777777" w:rsidR="00BA050A" w:rsidRPr="00024219" w:rsidRDefault="00BA050A" w:rsidP="0065129C">
      <w:pPr>
        <w:spacing w:line="1" w:lineRule="exact"/>
        <w:jc w:val="both"/>
        <w:rPr>
          <w:rFonts w:eastAsia="Arial"/>
        </w:rPr>
      </w:pPr>
    </w:p>
    <w:p w14:paraId="2A7DD1A9" w14:textId="77777777" w:rsidR="00BA050A" w:rsidRPr="00024219" w:rsidRDefault="00BA050A" w:rsidP="0065129C">
      <w:pPr>
        <w:spacing w:line="237" w:lineRule="auto"/>
        <w:ind w:left="5"/>
        <w:jc w:val="both"/>
        <w:rPr>
          <w:rFonts w:eastAsia="Arial"/>
        </w:rPr>
      </w:pPr>
      <w:r w:rsidRPr="00024219">
        <w:rPr>
          <w:rFonts w:eastAsia="Arial"/>
        </w:rPr>
        <w:t>4.2. Skladování</w:t>
      </w:r>
    </w:p>
    <w:p w14:paraId="37E0FDFD" w14:textId="77777777" w:rsidR="00BA050A" w:rsidRPr="00024219" w:rsidRDefault="00BA050A" w:rsidP="0065129C">
      <w:pPr>
        <w:spacing w:line="237" w:lineRule="auto"/>
        <w:ind w:left="5" w:right="1980"/>
        <w:jc w:val="both"/>
        <w:rPr>
          <w:rFonts w:eastAsia="Arial"/>
        </w:rPr>
      </w:pPr>
      <w:r w:rsidRPr="00024219">
        <w:rPr>
          <w:rFonts w:eastAsia="Arial"/>
        </w:rPr>
        <w:t>Skladování v suchém a větraném prostoru při optimální vlhkosti vzduchu 40- 65 % . Jednotlivé balíky desek musí být proloženy, spodní balík by mel být uložen minimálně 10 cm nad podlahou.</w:t>
      </w:r>
    </w:p>
    <w:p w14:paraId="4D7C9239" w14:textId="77777777" w:rsidR="00BA050A" w:rsidRPr="0035241D" w:rsidRDefault="00BA050A" w:rsidP="0065129C">
      <w:pPr>
        <w:spacing w:line="313" w:lineRule="exact"/>
        <w:jc w:val="both"/>
      </w:pPr>
    </w:p>
    <w:p w14:paraId="3F028134" w14:textId="6C8EE3B4" w:rsidR="00BA050A" w:rsidRPr="0035241D" w:rsidRDefault="00F403FB" w:rsidP="0065129C">
      <w:pPr>
        <w:spacing w:line="239" w:lineRule="auto"/>
        <w:ind w:left="5"/>
        <w:jc w:val="both"/>
        <w:rPr>
          <w:rFonts w:eastAsia="Arial"/>
        </w:rPr>
      </w:pPr>
      <w:r>
        <w:rPr>
          <w:rFonts w:eastAsia="Arial"/>
        </w:rPr>
        <w:t>5</w:t>
      </w:r>
      <w:r w:rsidR="00BA050A" w:rsidRPr="0035241D">
        <w:rPr>
          <w:rFonts w:eastAsia="Arial"/>
        </w:rPr>
        <w:t>. Související normy</w:t>
      </w:r>
    </w:p>
    <w:p w14:paraId="5E238254" w14:textId="77777777" w:rsidR="00BA050A" w:rsidRPr="0035241D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CSN EN 14322 - Laminované desky na bázi dřeva – Požadavky</w:t>
      </w:r>
    </w:p>
    <w:p w14:paraId="134BB393" w14:textId="77777777" w:rsidR="00BA050A" w:rsidRPr="0035241D" w:rsidRDefault="00BA050A" w:rsidP="0065129C">
      <w:pPr>
        <w:spacing w:line="251" w:lineRule="auto"/>
        <w:ind w:right="3280"/>
        <w:jc w:val="both"/>
        <w:rPr>
          <w:rFonts w:eastAsia="Arial"/>
        </w:rPr>
      </w:pPr>
      <w:r w:rsidRPr="0035241D">
        <w:rPr>
          <w:rFonts w:eastAsia="Arial"/>
        </w:rPr>
        <w:t>CSN EN 312 - Třískové desky – Požadavky na desky pro vnitřní vybavení ( včetně nábytku ) pro použití v suchém prost ředí</w:t>
      </w:r>
    </w:p>
    <w:p w14:paraId="5A34C6D2" w14:textId="77777777" w:rsidR="00BA050A" w:rsidRPr="0035241D" w:rsidRDefault="00BA050A" w:rsidP="0065129C">
      <w:pPr>
        <w:spacing w:line="237" w:lineRule="auto"/>
        <w:ind w:right="2660"/>
        <w:jc w:val="both"/>
        <w:rPr>
          <w:rFonts w:eastAsia="Arial"/>
        </w:rPr>
      </w:pPr>
      <w:r w:rsidRPr="0035241D">
        <w:rPr>
          <w:rFonts w:eastAsia="Arial"/>
        </w:rPr>
        <w:t>CSN EN 310 - Stanovení modulu pružnosti v ohybu a pevnosti v ohybu CSN EN 311 - Přídržnost povrchových vrstev třískových desek</w:t>
      </w:r>
    </w:p>
    <w:p w14:paraId="35BC5DE0" w14:textId="77777777" w:rsidR="00BA050A" w:rsidRPr="0035241D" w:rsidRDefault="00BA050A" w:rsidP="0065129C">
      <w:pPr>
        <w:spacing w:line="239" w:lineRule="auto"/>
        <w:jc w:val="both"/>
        <w:rPr>
          <w:rFonts w:eastAsia="Arial"/>
        </w:rPr>
      </w:pPr>
      <w:r w:rsidRPr="0035241D">
        <w:rPr>
          <w:rFonts w:eastAsia="Arial"/>
        </w:rPr>
        <w:t>CSN EN 317 - Stanovení bobtnání po uložení ve vod ě</w:t>
      </w:r>
    </w:p>
    <w:p w14:paraId="166A3052" w14:textId="77777777" w:rsidR="00BA050A" w:rsidRPr="0035241D" w:rsidRDefault="00BA050A" w:rsidP="0065129C">
      <w:pPr>
        <w:spacing w:line="1" w:lineRule="exact"/>
        <w:jc w:val="both"/>
      </w:pPr>
    </w:p>
    <w:p w14:paraId="02CC7A62" w14:textId="77777777" w:rsidR="00BA050A" w:rsidRPr="0035241D" w:rsidRDefault="00BA050A" w:rsidP="0065129C">
      <w:pPr>
        <w:spacing w:line="237" w:lineRule="auto"/>
        <w:ind w:right="1860"/>
        <w:jc w:val="both"/>
        <w:rPr>
          <w:rFonts w:eastAsia="Arial"/>
        </w:rPr>
      </w:pPr>
      <w:r w:rsidRPr="0035241D">
        <w:rPr>
          <w:rFonts w:eastAsia="Arial"/>
        </w:rPr>
        <w:t xml:space="preserve">CSN EN 318 - Stanovení rozměrových změn v závislosti na změnách </w:t>
      </w:r>
      <w:proofErr w:type="spellStart"/>
      <w:r w:rsidRPr="0035241D">
        <w:rPr>
          <w:rFonts w:eastAsia="Arial"/>
        </w:rPr>
        <w:t>rel</w:t>
      </w:r>
      <w:proofErr w:type="spellEnd"/>
      <w:r w:rsidRPr="0035241D">
        <w:rPr>
          <w:rFonts w:eastAsia="Arial"/>
        </w:rPr>
        <w:t>. vlhkosti vzduchu</w:t>
      </w:r>
    </w:p>
    <w:p w14:paraId="797FA4BD" w14:textId="77777777" w:rsidR="00BA050A" w:rsidRPr="0035241D" w:rsidRDefault="00BA050A" w:rsidP="0065129C">
      <w:pPr>
        <w:spacing w:line="2" w:lineRule="exact"/>
        <w:jc w:val="both"/>
      </w:pPr>
    </w:p>
    <w:p w14:paraId="30DFEE22" w14:textId="77777777" w:rsidR="00BA050A" w:rsidRPr="0035241D" w:rsidRDefault="00BA050A" w:rsidP="0065129C">
      <w:pPr>
        <w:spacing w:line="237" w:lineRule="auto"/>
        <w:ind w:right="3240"/>
        <w:jc w:val="both"/>
        <w:rPr>
          <w:rFonts w:eastAsia="Arial"/>
        </w:rPr>
      </w:pPr>
      <w:r w:rsidRPr="0035241D">
        <w:rPr>
          <w:rFonts w:eastAsia="Arial"/>
        </w:rPr>
        <w:t>CSN EN 319 - Stanovení pevnosti v tahu kolmo na rovinu desky CSN EN 322 - Zjišťování vlhkosti</w:t>
      </w:r>
    </w:p>
    <w:p w14:paraId="19BF687E" w14:textId="77777777" w:rsidR="00BA050A" w:rsidRPr="0035241D" w:rsidRDefault="00BA050A" w:rsidP="0065129C">
      <w:pPr>
        <w:spacing w:line="239" w:lineRule="auto"/>
        <w:jc w:val="both"/>
        <w:rPr>
          <w:rFonts w:eastAsia="Arial"/>
        </w:rPr>
      </w:pPr>
      <w:r w:rsidRPr="0035241D">
        <w:rPr>
          <w:rFonts w:eastAsia="Arial"/>
        </w:rPr>
        <w:t>CSN EN 323 - Zjišťování hustoty</w:t>
      </w:r>
    </w:p>
    <w:p w14:paraId="5F1870F4" w14:textId="77777777" w:rsidR="00BA050A" w:rsidRPr="0035241D" w:rsidRDefault="00BA050A" w:rsidP="0065129C">
      <w:pPr>
        <w:spacing w:line="1" w:lineRule="exact"/>
        <w:jc w:val="both"/>
      </w:pPr>
    </w:p>
    <w:p w14:paraId="47B22FE9" w14:textId="77777777" w:rsidR="00BA050A" w:rsidRPr="0035241D" w:rsidRDefault="00BA050A" w:rsidP="0065129C">
      <w:pPr>
        <w:spacing w:line="237" w:lineRule="auto"/>
        <w:ind w:right="2620"/>
        <w:jc w:val="both"/>
        <w:rPr>
          <w:rFonts w:eastAsia="Arial"/>
        </w:rPr>
      </w:pPr>
      <w:r w:rsidRPr="0035241D">
        <w:rPr>
          <w:rFonts w:eastAsia="Arial"/>
        </w:rPr>
        <w:t>CSN EN 438-2 - Dekorativní vysokotlaké lamináty (HP L)–Desky na bázi termosetických pryskyřic – Část 2: Stanovení vlastností</w:t>
      </w:r>
    </w:p>
    <w:p w14:paraId="19E4CD5F" w14:textId="77777777" w:rsidR="00BA050A" w:rsidRPr="0035241D" w:rsidRDefault="00BA050A" w:rsidP="0065129C">
      <w:pPr>
        <w:spacing w:line="239" w:lineRule="auto"/>
        <w:jc w:val="both"/>
        <w:rPr>
          <w:rFonts w:eastAsia="Arial"/>
        </w:rPr>
      </w:pPr>
      <w:r w:rsidRPr="0035241D">
        <w:rPr>
          <w:rFonts w:eastAsia="Arial"/>
        </w:rPr>
        <w:t>CSN 29 9030 - Manipulace a skladování</w:t>
      </w:r>
    </w:p>
    <w:p w14:paraId="79A7732D" w14:textId="77777777" w:rsidR="00BA050A" w:rsidRDefault="00BA050A" w:rsidP="0065129C">
      <w:pPr>
        <w:jc w:val="both"/>
      </w:pPr>
    </w:p>
    <w:p w14:paraId="27FA71FF" w14:textId="77777777" w:rsidR="00314055" w:rsidRPr="0035241D" w:rsidRDefault="00314055" w:rsidP="0065129C">
      <w:pPr>
        <w:spacing w:line="0" w:lineRule="atLeast"/>
        <w:jc w:val="both"/>
        <w:rPr>
          <w:rFonts w:eastAsia="Arial"/>
        </w:rPr>
      </w:pPr>
      <w:r w:rsidRPr="0035241D">
        <w:rPr>
          <w:rFonts w:eastAsia="Arial"/>
        </w:rPr>
        <w:t>Hrana LTD:</w:t>
      </w:r>
    </w:p>
    <w:p w14:paraId="4DF405CC" w14:textId="77777777" w:rsidR="00314055" w:rsidRDefault="00314055" w:rsidP="0065129C">
      <w:pPr>
        <w:spacing w:line="237" w:lineRule="auto"/>
        <w:jc w:val="both"/>
        <w:rPr>
          <w:rFonts w:eastAsia="Arial"/>
        </w:rPr>
      </w:pPr>
      <w:r w:rsidRPr="0035241D">
        <w:rPr>
          <w:rFonts w:eastAsia="Arial"/>
        </w:rPr>
        <w:t>Bude provedena z ABS hran a to vždy v dekoru plošného materiálu LTD.</w:t>
      </w:r>
    </w:p>
    <w:p w14:paraId="258F4BDC" w14:textId="77777777" w:rsidR="00314055" w:rsidRDefault="00314055" w:rsidP="0065129C">
      <w:pPr>
        <w:spacing w:line="237" w:lineRule="auto"/>
        <w:jc w:val="both"/>
        <w:rPr>
          <w:rFonts w:eastAsia="Arial"/>
        </w:rPr>
      </w:pPr>
    </w:p>
    <w:p w14:paraId="055E0E38" w14:textId="77777777" w:rsidR="00314055" w:rsidRPr="0035241D" w:rsidRDefault="00314055" w:rsidP="0065129C">
      <w:pPr>
        <w:spacing w:line="238" w:lineRule="auto"/>
        <w:ind w:left="5" w:right="140"/>
        <w:jc w:val="both"/>
        <w:rPr>
          <w:rFonts w:eastAsia="Arial"/>
          <w:b/>
          <w:color w:val="FF0000"/>
        </w:rPr>
      </w:pPr>
      <w:r w:rsidRPr="0035241D">
        <w:rPr>
          <w:rFonts w:eastAsia="Arial"/>
          <w:b/>
          <w:color w:val="FF0000"/>
        </w:rPr>
        <w:t xml:space="preserve">Pro aplikaci hran bude použito technologie </w:t>
      </w:r>
      <w:r>
        <w:rPr>
          <w:rFonts w:eastAsia="Arial"/>
          <w:b/>
          <w:color w:val="FF0000"/>
        </w:rPr>
        <w:t>PUR</w:t>
      </w:r>
      <w:r w:rsidRPr="0035241D">
        <w:rPr>
          <w:rFonts w:eastAsia="Arial"/>
          <w:b/>
          <w:color w:val="FF0000"/>
        </w:rPr>
        <w:t xml:space="preserve"> barevně shodnou s barvou hran!!! ( dvířka, čela zásuvek, stolové desky s výjimkou stolových desek rádiusových )</w:t>
      </w:r>
    </w:p>
    <w:p w14:paraId="04541EEA" w14:textId="77777777" w:rsidR="00314055" w:rsidRPr="0035241D" w:rsidRDefault="00314055" w:rsidP="0065129C">
      <w:pPr>
        <w:spacing w:line="228" w:lineRule="exact"/>
        <w:jc w:val="both"/>
      </w:pPr>
    </w:p>
    <w:p w14:paraId="2A329CB3" w14:textId="77777777" w:rsidR="00314055" w:rsidRPr="0035241D" w:rsidRDefault="00314055" w:rsidP="0065129C">
      <w:pPr>
        <w:spacing w:line="238" w:lineRule="auto"/>
        <w:ind w:left="5" w:right="1060"/>
        <w:jc w:val="both"/>
        <w:rPr>
          <w:rFonts w:eastAsia="Arial"/>
        </w:rPr>
      </w:pPr>
      <w:r w:rsidRPr="0035241D">
        <w:rPr>
          <w:rFonts w:eastAsia="Arial"/>
        </w:rPr>
        <w:t>Přebytek lepidla ze spáry, znečištění LTD lepidlem, odchlipování ABS hrany a obdobné defekty jsou nepřípustné a jsou důvodem pro reklamaci a odmítnutí výrobku.</w:t>
      </w:r>
    </w:p>
    <w:p w14:paraId="72B24083" w14:textId="77777777" w:rsidR="00314055" w:rsidRPr="0035241D" w:rsidRDefault="00314055" w:rsidP="0065129C">
      <w:pPr>
        <w:spacing w:line="238" w:lineRule="auto"/>
        <w:ind w:left="5"/>
        <w:jc w:val="both"/>
        <w:rPr>
          <w:rFonts w:eastAsia="Arial"/>
        </w:rPr>
      </w:pPr>
      <w:r w:rsidRPr="0035241D">
        <w:rPr>
          <w:rFonts w:eastAsia="Arial"/>
        </w:rPr>
        <w:t>U korpusů skříní a kontejnerů jsou ABS hrany lepené za použití lepidla v odstínu LTD a ABS hrany.</w:t>
      </w:r>
    </w:p>
    <w:p w14:paraId="3B61D85A" w14:textId="77777777" w:rsidR="00314055" w:rsidRPr="0035241D" w:rsidRDefault="00314055" w:rsidP="0065129C">
      <w:pPr>
        <w:spacing w:line="1" w:lineRule="exact"/>
        <w:jc w:val="both"/>
      </w:pPr>
    </w:p>
    <w:p w14:paraId="33B5CACA" w14:textId="77777777" w:rsidR="00314055" w:rsidRPr="0035241D" w:rsidRDefault="00314055" w:rsidP="0065129C">
      <w:pPr>
        <w:numPr>
          <w:ilvl w:val="0"/>
          <w:numId w:val="13"/>
        </w:numPr>
        <w:tabs>
          <w:tab w:val="left" w:pos="127"/>
        </w:tabs>
        <w:spacing w:line="237" w:lineRule="auto"/>
        <w:ind w:left="5" w:right="1720" w:hanging="5"/>
        <w:jc w:val="both"/>
        <w:rPr>
          <w:rFonts w:eastAsia="Arial"/>
        </w:rPr>
      </w:pPr>
      <w:r w:rsidRPr="0035241D">
        <w:rPr>
          <w:rFonts w:eastAsia="Arial"/>
        </w:rPr>
        <w:t xml:space="preserve">U skříňového nábytku jsou boční hrany dveří a přední hrana půdy olepeny ABS hranou tl.2 mm, která je zakulacena R2, ostatní hrany jsou olepeny ABS hranou </w:t>
      </w:r>
      <w:proofErr w:type="spellStart"/>
      <w:r w:rsidRPr="0035241D">
        <w:rPr>
          <w:rFonts w:eastAsia="Arial"/>
        </w:rPr>
        <w:t>tl</w:t>
      </w:r>
      <w:proofErr w:type="spellEnd"/>
      <w:r w:rsidRPr="0035241D">
        <w:rPr>
          <w:rFonts w:eastAsia="Arial"/>
        </w:rPr>
        <w:t>. 0,5 mm.</w:t>
      </w:r>
    </w:p>
    <w:p w14:paraId="603175E8" w14:textId="77777777" w:rsidR="00314055" w:rsidRDefault="00314055" w:rsidP="0065129C">
      <w:pPr>
        <w:jc w:val="both"/>
      </w:pPr>
    </w:p>
    <w:p w14:paraId="5D05586D" w14:textId="77777777" w:rsidR="00F403FB" w:rsidRDefault="00F403FB" w:rsidP="0065129C">
      <w:pPr>
        <w:jc w:val="both"/>
      </w:pPr>
    </w:p>
    <w:p w14:paraId="6418A223" w14:textId="5F1FD794" w:rsidR="007C40E1" w:rsidRDefault="0065129C" w:rsidP="0065129C">
      <w:pPr>
        <w:jc w:val="both"/>
      </w:pPr>
      <w:r>
        <w:t>B</w:t>
      </w:r>
      <w:r w:rsidR="007C40E1">
        <w:t>/ SPECIFIKACE STOLAŘSKÝCH VÝROBKŮ</w:t>
      </w:r>
    </w:p>
    <w:p w14:paraId="2010FB19" w14:textId="77777777" w:rsidR="007C40E1" w:rsidRDefault="007C40E1" w:rsidP="0065129C">
      <w:pPr>
        <w:jc w:val="both"/>
      </w:pPr>
    </w:p>
    <w:p w14:paraId="467DB484" w14:textId="38E3F790" w:rsidR="007C40E1" w:rsidRDefault="00063997" w:rsidP="0065129C">
      <w:pPr>
        <w:jc w:val="both"/>
      </w:pPr>
      <w:proofErr w:type="spellStart"/>
      <w:r>
        <w:t>Stolařské</w:t>
      </w:r>
      <w:proofErr w:type="spellEnd"/>
      <w:r>
        <w:t xml:space="preserve"> výrobky jsou</w:t>
      </w:r>
      <w:r w:rsidR="002A30C2">
        <w:t xml:space="preserve"> popsány ve výkresové dokumentaci a v části </w:t>
      </w:r>
      <w:r w:rsidR="007E1EEB">
        <w:t>Položkový rozpočet s výkazem výměr</w:t>
      </w:r>
      <w:r w:rsidR="002A30C2" w:rsidRPr="007E1EEB">
        <w:t>.</w:t>
      </w:r>
    </w:p>
    <w:p w14:paraId="5F82FBE6" w14:textId="77777777" w:rsidR="004D51F7" w:rsidRDefault="004D51F7" w:rsidP="0065129C">
      <w:pPr>
        <w:jc w:val="both"/>
      </w:pPr>
    </w:p>
    <w:p w14:paraId="3F069F7D" w14:textId="77777777" w:rsidR="002A30C2" w:rsidRDefault="002A30C2" w:rsidP="0065129C">
      <w:pPr>
        <w:pStyle w:val="Odstavecseseznamem"/>
        <w:numPr>
          <w:ilvl w:val="0"/>
          <w:numId w:val="1"/>
        </w:numPr>
        <w:jc w:val="both"/>
      </w:pPr>
      <w:r>
        <w:t xml:space="preserve">Skříňový nábytek je světle šedý z dřevotřískových desek </w:t>
      </w:r>
      <w:proofErr w:type="spellStart"/>
      <w:r>
        <w:t>tl</w:t>
      </w:r>
      <w:proofErr w:type="spellEnd"/>
      <w:r>
        <w:t xml:space="preserve">. 18 m s ABS hranou </w:t>
      </w:r>
    </w:p>
    <w:p w14:paraId="7C215EB1" w14:textId="77777777" w:rsidR="004D51F7" w:rsidRDefault="004D51F7" w:rsidP="0065129C">
      <w:pPr>
        <w:pStyle w:val="Odstavecseseznamem"/>
        <w:numPr>
          <w:ilvl w:val="0"/>
          <w:numId w:val="1"/>
        </w:numPr>
        <w:jc w:val="both"/>
      </w:pPr>
      <w:r>
        <w:t>Kování bude provedeno v technickém, kvalitativním  a cenovém standardu kování typu Blum</w:t>
      </w:r>
    </w:p>
    <w:p w14:paraId="273A95CD" w14:textId="77777777" w:rsidR="004D51F7" w:rsidRDefault="004D51F7" w:rsidP="0065129C">
      <w:pPr>
        <w:pStyle w:val="Odstavecseseznamem"/>
        <w:numPr>
          <w:ilvl w:val="0"/>
          <w:numId w:val="1"/>
        </w:numPr>
        <w:jc w:val="both"/>
      </w:pPr>
      <w:r>
        <w:t xml:space="preserve">Zásuvky budou opatřeny </w:t>
      </w:r>
      <w:proofErr w:type="spellStart"/>
      <w:r>
        <w:t>plnovýsuvem</w:t>
      </w:r>
      <w:proofErr w:type="spellEnd"/>
      <w:r>
        <w:t xml:space="preserve"> s dotlumením, závěsy skříněk budou s integrovaným tlumením</w:t>
      </w:r>
    </w:p>
    <w:p w14:paraId="0D91A9B9" w14:textId="77777777" w:rsidR="002A30C2" w:rsidRDefault="002A30C2" w:rsidP="0065129C">
      <w:pPr>
        <w:pStyle w:val="Odstavecseseznamem"/>
        <w:numPr>
          <w:ilvl w:val="0"/>
          <w:numId w:val="1"/>
        </w:numPr>
        <w:jc w:val="both"/>
      </w:pPr>
      <w:r>
        <w:t>Stolový nábytek je navržen v dekoru dřeviny – přírodní dub, s kovovými podnožemi v barvě antracit</w:t>
      </w:r>
    </w:p>
    <w:p w14:paraId="2828E64A" w14:textId="3913FCBE" w:rsidR="005500B2" w:rsidRDefault="00F81F52" w:rsidP="0065129C">
      <w:pPr>
        <w:pStyle w:val="Odstavecseseznamem"/>
        <w:numPr>
          <w:ilvl w:val="0"/>
          <w:numId w:val="1"/>
        </w:numPr>
        <w:ind w:left="360"/>
        <w:jc w:val="both"/>
      </w:pPr>
      <w:r>
        <w:lastRenderedPageBreak/>
        <w:t xml:space="preserve">nábytkové úchytky jsou tzv. </w:t>
      </w:r>
      <w:proofErr w:type="spellStart"/>
      <w:r>
        <w:t>knopky</w:t>
      </w:r>
      <w:proofErr w:type="spellEnd"/>
      <w:r>
        <w:t xml:space="preserve"> v barvě </w:t>
      </w:r>
      <w:r w:rsidR="00F403FB">
        <w:t>antracit</w:t>
      </w:r>
      <w:r w:rsidRPr="006407B2">
        <w:rPr>
          <w:noProof/>
        </w:rPr>
        <w:drawing>
          <wp:inline distT="0" distB="0" distL="0" distR="0" wp14:anchorId="3654EEBF" wp14:editId="7357DB38">
            <wp:extent cx="847725" cy="715380"/>
            <wp:effectExtent l="0" t="0" r="0" b="8890"/>
            <wp:docPr id="97744329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02226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54875" cy="721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774AE" w14:textId="77777777" w:rsidR="005500B2" w:rsidRDefault="005500B2" w:rsidP="0065129C">
      <w:pPr>
        <w:pStyle w:val="Odstavecseseznamem"/>
        <w:ind w:left="360"/>
        <w:jc w:val="both"/>
      </w:pPr>
    </w:p>
    <w:p w14:paraId="52E42235" w14:textId="77777777" w:rsidR="005500B2" w:rsidRDefault="005500B2" w:rsidP="0065129C">
      <w:pPr>
        <w:jc w:val="both"/>
      </w:pPr>
    </w:p>
    <w:p w14:paraId="150133C8" w14:textId="066AB621" w:rsidR="00F81F52" w:rsidRDefault="00F81F52" w:rsidP="0065129C">
      <w:pPr>
        <w:jc w:val="both"/>
      </w:pPr>
      <w:r>
        <w:t>Pol.8</w:t>
      </w:r>
      <w:r w:rsidR="00256363">
        <w:t xml:space="preserve"> (není souč</w:t>
      </w:r>
      <w:r w:rsidR="00121188">
        <w:t>ástí dodávky)</w:t>
      </w:r>
    </w:p>
    <w:p w14:paraId="6A2C420A" w14:textId="77777777" w:rsidR="001342AA" w:rsidRDefault="001342AA" w:rsidP="0065129C">
      <w:pPr>
        <w:jc w:val="both"/>
      </w:pPr>
    </w:p>
    <w:p w14:paraId="3EEE774A" w14:textId="28C4E9A4" w:rsidR="002A30C2" w:rsidRDefault="009C0176" w:rsidP="0065129C">
      <w:pPr>
        <w:jc w:val="both"/>
      </w:pPr>
      <w:r>
        <w:t xml:space="preserve">Rohová kuchyňská linka o rozměrech 2500 + 1760. Spodní skříňky členěny po 600 s úchytkou na hranu, barva RAL 9002. Jena skříňka na vestavěnou lednici, jedna na vestavěnou myčku, jeden šuplíkový díl se třemi šuplíky (opatřeny </w:t>
      </w:r>
      <w:proofErr w:type="spellStart"/>
      <w:r>
        <w:t>plnovýsuvem</w:t>
      </w:r>
      <w:proofErr w:type="spellEnd"/>
      <w:r>
        <w:t xml:space="preserve"> s dotlumením). Dále jedna </w:t>
      </w:r>
      <w:proofErr w:type="spellStart"/>
      <w:r>
        <w:t>poddřezová</w:t>
      </w:r>
      <w:proofErr w:type="spellEnd"/>
      <w:r>
        <w:t xml:space="preserve"> skříňka s koši na separovaný odpad a jedna skříňka s</w:t>
      </w:r>
      <w:r w:rsidR="00177171">
        <w:t> </w:t>
      </w:r>
      <w:r>
        <w:t>policí</w:t>
      </w:r>
      <w:r w:rsidR="00177171">
        <w:t>. Sokl plastový – imitace nerez. Pracovní deska tl.38 mm v dekoru betonová stěrka.</w:t>
      </w:r>
      <w:r w:rsidR="00D9119E">
        <w:t xml:space="preserve"> Zádová deska ve stejném dekoru.</w:t>
      </w:r>
    </w:p>
    <w:p w14:paraId="5D631CCF" w14:textId="0992B7E0" w:rsidR="00D9119E" w:rsidRDefault="00D9119E" w:rsidP="0065129C">
      <w:pPr>
        <w:jc w:val="both"/>
      </w:pPr>
      <w:r>
        <w:t xml:space="preserve">Vrchní skříňky s lomeným výklopem o výšce 550mm a hloubce 350mm. Šířka vnějších skříněk 600mm a středová se dopočítá dle zaměření. Úchytky </w:t>
      </w:r>
      <w:r w:rsidR="00F403FB">
        <w:t xml:space="preserve">antracit </w:t>
      </w:r>
      <w:r>
        <w:t>délka 280mm.</w:t>
      </w:r>
    </w:p>
    <w:p w14:paraId="3E55239D" w14:textId="0E15182D" w:rsidR="006B3B71" w:rsidRDefault="006B3B71" w:rsidP="0065129C">
      <w:pPr>
        <w:jc w:val="both"/>
      </w:pPr>
      <w:r>
        <w:t>Součástí kuchyňské linky je granitový dřez</w:t>
      </w:r>
      <w:r w:rsidR="00F403FB">
        <w:t xml:space="preserve"> antracit</w:t>
      </w:r>
      <w:r>
        <w:t xml:space="preserve"> se stojánkovou baterii.</w:t>
      </w:r>
    </w:p>
    <w:p w14:paraId="634425E2" w14:textId="77777777" w:rsidR="005465E6" w:rsidRDefault="005465E6" w:rsidP="0065129C">
      <w:pPr>
        <w:jc w:val="both"/>
      </w:pPr>
      <w:r w:rsidRPr="005465E6">
        <w:rPr>
          <w:noProof/>
        </w:rPr>
        <w:drawing>
          <wp:inline distT="0" distB="0" distL="0" distR="0" wp14:anchorId="0C81D847" wp14:editId="6C52C2AE">
            <wp:extent cx="1600200" cy="1230669"/>
            <wp:effectExtent l="0" t="0" r="0" b="7620"/>
            <wp:docPr id="17953639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3639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09544" cy="123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B38" w:rsidRPr="00934B38">
        <w:rPr>
          <w:noProof/>
        </w:rPr>
        <w:t xml:space="preserve"> </w:t>
      </w:r>
      <w:r w:rsidR="00934B38" w:rsidRPr="00934B38">
        <w:rPr>
          <w:noProof/>
        </w:rPr>
        <w:drawing>
          <wp:inline distT="0" distB="0" distL="0" distR="0" wp14:anchorId="3E037177" wp14:editId="2524BD92">
            <wp:extent cx="1847850" cy="1079135"/>
            <wp:effectExtent l="0" t="0" r="0" b="6985"/>
            <wp:docPr id="177044358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44358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56967" cy="1084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E45DD" w14:textId="77777777" w:rsidR="009D3648" w:rsidRDefault="009D3648" w:rsidP="0065129C">
      <w:pPr>
        <w:jc w:val="both"/>
      </w:pPr>
    </w:p>
    <w:p w14:paraId="497B054D" w14:textId="77777777" w:rsidR="009D3648" w:rsidRDefault="009D3648" w:rsidP="0065129C">
      <w:pPr>
        <w:jc w:val="both"/>
      </w:pPr>
    </w:p>
    <w:p w14:paraId="0F8748E5" w14:textId="5D4B500D" w:rsidR="009D3648" w:rsidRDefault="009D3648" w:rsidP="0065129C">
      <w:pPr>
        <w:jc w:val="both"/>
      </w:pPr>
      <w:r>
        <w:t>Pol.8b</w:t>
      </w:r>
      <w:r w:rsidR="00121188">
        <w:t xml:space="preserve"> (není součástí dodávky)</w:t>
      </w:r>
    </w:p>
    <w:p w14:paraId="54043E93" w14:textId="77777777" w:rsidR="009D3648" w:rsidRDefault="009D3648" w:rsidP="0065129C">
      <w:pPr>
        <w:jc w:val="both"/>
      </w:pPr>
    </w:p>
    <w:p w14:paraId="41E16EE2" w14:textId="77777777" w:rsidR="009D3648" w:rsidRDefault="009D3648" w:rsidP="0065129C">
      <w:pPr>
        <w:jc w:val="both"/>
      </w:pPr>
      <w:r>
        <w:t xml:space="preserve">Součástí kuchyňské linky bude </w:t>
      </w:r>
      <w:proofErr w:type="spellStart"/>
      <w:r>
        <w:t>monoklimatická</w:t>
      </w:r>
      <w:proofErr w:type="spellEnd"/>
      <w:r>
        <w:t xml:space="preserve"> vestavná lednice energetické třídy E. Dále myčka nádobí</w:t>
      </w:r>
      <w:r w:rsidR="005465E6">
        <w:t xml:space="preserve"> šířky 60cm pro vestavbu, energetická třída minimálně F, hlučnost 46dB a spotřeba voda 9,5litrů na cyklus.</w:t>
      </w:r>
    </w:p>
    <w:p w14:paraId="0067BA02" w14:textId="77777777" w:rsidR="009D3648" w:rsidRPr="0014117D" w:rsidRDefault="009D3648" w:rsidP="0065129C">
      <w:pPr>
        <w:jc w:val="both"/>
      </w:pPr>
      <w:r w:rsidRPr="0014117D">
        <w:rPr>
          <w:rFonts w:ascii="Open Sans" w:hAnsi="Open Sans" w:cs="Open Sans"/>
          <w:sz w:val="20"/>
          <w:szCs w:val="20"/>
        </w:rPr>
        <w:t>Na kuchyňské lince bude postavena mikrovlnná trouba s grilem, LED displejem, s výkonem 800 W</w:t>
      </w:r>
      <w:r w:rsidR="0014117D" w:rsidRPr="0014117D">
        <w:rPr>
          <w:rFonts w:ascii="Open Sans" w:hAnsi="Open Sans" w:cs="Open Sans"/>
          <w:sz w:val="20"/>
          <w:szCs w:val="20"/>
        </w:rPr>
        <w:t>,</w:t>
      </w:r>
      <w:r w:rsidRPr="0014117D">
        <w:rPr>
          <w:rFonts w:ascii="Open Sans" w:hAnsi="Open Sans" w:cs="Open Sans"/>
          <w:sz w:val="20"/>
          <w:szCs w:val="20"/>
        </w:rPr>
        <w:t xml:space="preserve"> </w:t>
      </w:r>
      <w:r w:rsidR="0014117D" w:rsidRPr="0014117D">
        <w:rPr>
          <w:rFonts w:ascii="Open Sans" w:hAnsi="Open Sans" w:cs="Open Sans"/>
          <w:sz w:val="20"/>
          <w:szCs w:val="20"/>
        </w:rPr>
        <w:t xml:space="preserve">s </w:t>
      </w:r>
      <w:r w:rsidRPr="0014117D">
        <w:rPr>
          <w:rFonts w:ascii="Open Sans" w:hAnsi="Open Sans" w:cs="Open Sans"/>
          <w:sz w:val="20"/>
          <w:szCs w:val="20"/>
        </w:rPr>
        <w:t>6 úrovní výkonu</w:t>
      </w:r>
      <w:r w:rsidR="0014117D" w:rsidRPr="0014117D">
        <w:rPr>
          <w:rFonts w:ascii="Open Sans" w:hAnsi="Open Sans" w:cs="Open Sans"/>
          <w:sz w:val="20"/>
          <w:szCs w:val="20"/>
        </w:rPr>
        <w:t xml:space="preserve">, s </w:t>
      </w:r>
      <w:r w:rsidRPr="0014117D">
        <w:rPr>
          <w:rFonts w:ascii="Open Sans" w:hAnsi="Open Sans" w:cs="Open Sans"/>
          <w:sz w:val="20"/>
          <w:szCs w:val="20"/>
        </w:rPr>
        <w:t>funkc</w:t>
      </w:r>
      <w:r w:rsidR="0014117D" w:rsidRPr="0014117D">
        <w:rPr>
          <w:rFonts w:ascii="Open Sans" w:hAnsi="Open Sans" w:cs="Open Sans"/>
          <w:sz w:val="20"/>
          <w:szCs w:val="20"/>
        </w:rPr>
        <w:t>í</w:t>
      </w:r>
      <w:r w:rsidRPr="0014117D">
        <w:rPr>
          <w:rFonts w:ascii="Open Sans" w:hAnsi="Open Sans" w:cs="Open Sans"/>
          <w:sz w:val="20"/>
          <w:szCs w:val="20"/>
        </w:rPr>
        <w:t xml:space="preserve"> rozmrazování</w:t>
      </w:r>
      <w:r w:rsidR="0014117D" w:rsidRPr="0014117D">
        <w:rPr>
          <w:rFonts w:ascii="Open Sans" w:hAnsi="Open Sans" w:cs="Open Sans"/>
          <w:sz w:val="20"/>
          <w:szCs w:val="20"/>
        </w:rPr>
        <w:t xml:space="preserve"> a se </w:t>
      </w:r>
      <w:r w:rsidRPr="0014117D">
        <w:rPr>
          <w:rFonts w:ascii="Open Sans" w:hAnsi="Open Sans" w:cs="Open Sans"/>
          <w:sz w:val="20"/>
          <w:szCs w:val="20"/>
        </w:rPr>
        <w:t>zvukov</w:t>
      </w:r>
      <w:r w:rsidR="0014117D" w:rsidRPr="0014117D">
        <w:rPr>
          <w:rFonts w:ascii="Open Sans" w:hAnsi="Open Sans" w:cs="Open Sans"/>
          <w:sz w:val="20"/>
          <w:szCs w:val="20"/>
        </w:rPr>
        <w:t>ou</w:t>
      </w:r>
      <w:r w:rsidRPr="0014117D">
        <w:rPr>
          <w:rFonts w:ascii="Open Sans" w:hAnsi="Open Sans" w:cs="Open Sans"/>
          <w:sz w:val="20"/>
          <w:szCs w:val="20"/>
        </w:rPr>
        <w:t xml:space="preserve"> signalizac</w:t>
      </w:r>
      <w:r w:rsidR="0014117D" w:rsidRPr="0014117D">
        <w:rPr>
          <w:rFonts w:ascii="Open Sans" w:hAnsi="Open Sans" w:cs="Open Sans"/>
          <w:sz w:val="20"/>
          <w:szCs w:val="20"/>
        </w:rPr>
        <w:t>í.</w:t>
      </w:r>
      <w:r w:rsidRPr="0014117D">
        <w:tab/>
      </w:r>
    </w:p>
    <w:p w14:paraId="26579367" w14:textId="77777777" w:rsidR="002A30C2" w:rsidRPr="0014117D" w:rsidRDefault="002A30C2" w:rsidP="0065129C">
      <w:pPr>
        <w:pStyle w:val="Odstavecseseznamem"/>
        <w:jc w:val="both"/>
      </w:pPr>
    </w:p>
    <w:p w14:paraId="08BEA480" w14:textId="77777777" w:rsidR="002A30C2" w:rsidRPr="00206AC0" w:rsidRDefault="002A30C2" w:rsidP="0065129C">
      <w:pPr>
        <w:jc w:val="both"/>
        <w:rPr>
          <w:b/>
        </w:rPr>
      </w:pPr>
      <w:r w:rsidRPr="00206AC0">
        <w:rPr>
          <w:b/>
        </w:rPr>
        <w:t>PŘED VÝROBOU JE NUTNO PROSTOR ZAMĚŘIT, ROZMĚRY JSOU ORIENTAČNÍ.</w:t>
      </w:r>
    </w:p>
    <w:p w14:paraId="14B96857" w14:textId="77777777" w:rsidR="002A30C2" w:rsidRPr="00206AC0" w:rsidRDefault="002A30C2" w:rsidP="0065129C">
      <w:pPr>
        <w:jc w:val="both"/>
        <w:rPr>
          <w:b/>
        </w:rPr>
      </w:pPr>
      <w:r w:rsidRPr="00206AC0">
        <w:rPr>
          <w:b/>
        </w:rPr>
        <w:t>MATERIÁLY JEDNOTLYVÝCH PRVKŮ BUDOU VYVZORKOVÁNY.</w:t>
      </w:r>
    </w:p>
    <w:p w14:paraId="27E4A108" w14:textId="77777777" w:rsidR="00785CA9" w:rsidRPr="00206AC0" w:rsidRDefault="00785CA9" w:rsidP="0065129C">
      <w:pPr>
        <w:jc w:val="both"/>
        <w:rPr>
          <w:b/>
        </w:rPr>
      </w:pPr>
    </w:p>
    <w:p w14:paraId="09027811" w14:textId="77777777" w:rsidR="00785CA9" w:rsidRDefault="00785CA9" w:rsidP="0065129C">
      <w:pPr>
        <w:jc w:val="both"/>
      </w:pPr>
      <w:r>
        <w:t>Pol. 7</w:t>
      </w:r>
    </w:p>
    <w:p w14:paraId="3EC4D494" w14:textId="77777777" w:rsidR="00785CA9" w:rsidRDefault="00785CA9" w:rsidP="0065129C">
      <w:pPr>
        <w:jc w:val="both"/>
      </w:pPr>
      <w:r w:rsidRPr="00785CA9">
        <w:t>Stolek nízký 650x650x430 mm</w:t>
      </w:r>
      <w:r w:rsidR="00632B10">
        <w:t xml:space="preserve"> ( délka x šířka x výška )</w:t>
      </w:r>
      <w:r w:rsidR="00632B10" w:rsidRPr="00632B10">
        <w:t>.</w:t>
      </w:r>
      <w:r w:rsidRPr="00785CA9">
        <w:t xml:space="preserve"> Provedení: stolová deska DTDL tl.25 mm, dub </w:t>
      </w:r>
      <w:proofErr w:type="spellStart"/>
      <w:r w:rsidRPr="00785CA9">
        <w:t>Bardo</w:t>
      </w:r>
      <w:r w:rsidR="00632B10">
        <w:t>l</w:t>
      </w:r>
      <w:r>
        <w:t>i</w:t>
      </w:r>
      <w:r w:rsidRPr="00785CA9">
        <w:t>no</w:t>
      </w:r>
      <w:proofErr w:type="spellEnd"/>
      <w:r w:rsidRPr="00785CA9">
        <w:t xml:space="preserve"> H1145 ST10, zaoblené rohy; </w:t>
      </w:r>
      <w:r>
        <w:t xml:space="preserve">Hrany – ABS </w:t>
      </w:r>
      <w:proofErr w:type="spellStart"/>
      <w:r>
        <w:t>tl</w:t>
      </w:r>
      <w:proofErr w:type="spellEnd"/>
      <w:r>
        <w:t>. min. 2 mm, rádius R2 v odstínu LTD materiálu. K</w:t>
      </w:r>
      <w:r w:rsidRPr="00785CA9">
        <w:t>ovo</w:t>
      </w:r>
      <w:r>
        <w:t>vá</w:t>
      </w:r>
      <w:r w:rsidRPr="00785CA9">
        <w:t xml:space="preserve"> podnož </w:t>
      </w:r>
      <w:r>
        <w:t xml:space="preserve">centrální, rozměry tak, aby byla zajištěna stabilita stolu vůči rozměrům stolové desky, povrchová úprava - </w:t>
      </w:r>
      <w:proofErr w:type="spellStart"/>
      <w:r w:rsidRPr="00785CA9">
        <w:t>komaxit</w:t>
      </w:r>
      <w:proofErr w:type="spellEnd"/>
      <w:r w:rsidRPr="00785CA9">
        <w:t xml:space="preserve"> RAL 9004.</w:t>
      </w:r>
    </w:p>
    <w:p w14:paraId="201C18A5" w14:textId="77777777" w:rsidR="0021303F" w:rsidRDefault="0021303F" w:rsidP="0065129C">
      <w:pPr>
        <w:jc w:val="both"/>
      </w:pPr>
    </w:p>
    <w:p w14:paraId="70EA347A" w14:textId="77777777" w:rsidR="0021303F" w:rsidRDefault="0021303F" w:rsidP="0065129C">
      <w:pPr>
        <w:jc w:val="both"/>
      </w:pPr>
      <w:r>
        <w:rPr>
          <w:noProof/>
        </w:rPr>
        <w:drawing>
          <wp:anchor distT="0" distB="0" distL="114300" distR="114300" simplePos="0" relativeHeight="251694080" behindDoc="1" locked="0" layoutInCell="1" allowOverlap="1" wp14:anchorId="0D894DA1" wp14:editId="6773C6D1">
            <wp:simplePos x="0" y="0"/>
            <wp:positionH relativeFrom="column">
              <wp:posOffset>3047365</wp:posOffset>
            </wp:positionH>
            <wp:positionV relativeFrom="paragraph">
              <wp:posOffset>-59055</wp:posOffset>
            </wp:positionV>
            <wp:extent cx="2202180" cy="1651635"/>
            <wp:effectExtent l="0" t="0" r="7620" b="5715"/>
            <wp:wrapTight wrapText="bothSides">
              <wp:wrapPolygon edited="0">
                <wp:start x="0" y="0"/>
                <wp:lineTo x="0" y="21426"/>
                <wp:lineTo x="21488" y="21426"/>
                <wp:lineTo x="21488" y="0"/>
                <wp:lineTo x="0" y="0"/>
              </wp:wrapPolygon>
            </wp:wrapTight>
            <wp:docPr id="38" name="Obrázek 38" descr="Stůl konferenční, kulatý 80, oře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ůl konferenční, kulatý 80, ořech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180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Ilustrativní obrázek - centrální stolová podnož</w:t>
      </w:r>
    </w:p>
    <w:p w14:paraId="63EC118C" w14:textId="77777777" w:rsidR="007C40E1" w:rsidRDefault="007C40E1" w:rsidP="0065129C">
      <w:pPr>
        <w:jc w:val="both"/>
      </w:pPr>
    </w:p>
    <w:p w14:paraId="726A10FB" w14:textId="77777777" w:rsidR="0021303F" w:rsidRDefault="0021303F" w:rsidP="0065129C">
      <w:pPr>
        <w:jc w:val="both"/>
      </w:pPr>
    </w:p>
    <w:p w14:paraId="6A1A6751" w14:textId="77777777" w:rsidR="0021303F" w:rsidRDefault="0021303F" w:rsidP="0065129C">
      <w:pPr>
        <w:jc w:val="both"/>
      </w:pPr>
    </w:p>
    <w:p w14:paraId="11FA6B44" w14:textId="77777777" w:rsidR="0021303F" w:rsidRDefault="0021303F" w:rsidP="0065129C">
      <w:pPr>
        <w:jc w:val="both"/>
      </w:pPr>
    </w:p>
    <w:p w14:paraId="4EF1C534" w14:textId="77777777" w:rsidR="0021303F" w:rsidRDefault="0021303F" w:rsidP="0065129C">
      <w:pPr>
        <w:jc w:val="both"/>
      </w:pPr>
    </w:p>
    <w:p w14:paraId="2C2729E4" w14:textId="77777777" w:rsidR="0021303F" w:rsidRDefault="0021303F" w:rsidP="0065129C">
      <w:pPr>
        <w:jc w:val="both"/>
      </w:pPr>
    </w:p>
    <w:p w14:paraId="757EED09" w14:textId="77777777" w:rsidR="0021303F" w:rsidRDefault="0021303F" w:rsidP="0065129C">
      <w:pPr>
        <w:jc w:val="both"/>
      </w:pPr>
    </w:p>
    <w:p w14:paraId="215870FA" w14:textId="77777777" w:rsidR="0021303F" w:rsidRDefault="0021303F" w:rsidP="0065129C">
      <w:pPr>
        <w:jc w:val="both"/>
      </w:pPr>
    </w:p>
    <w:p w14:paraId="264E04F2" w14:textId="77777777" w:rsidR="00140E43" w:rsidRDefault="00140E43" w:rsidP="0065129C">
      <w:pPr>
        <w:jc w:val="both"/>
      </w:pPr>
    </w:p>
    <w:p w14:paraId="6B3A30AD" w14:textId="77777777" w:rsidR="00140E43" w:rsidRDefault="00140E43" w:rsidP="0065129C">
      <w:pPr>
        <w:jc w:val="both"/>
      </w:pPr>
    </w:p>
    <w:p w14:paraId="326A10F6" w14:textId="77777777" w:rsidR="00140E43" w:rsidRDefault="00140E43" w:rsidP="0065129C">
      <w:pPr>
        <w:jc w:val="both"/>
      </w:pPr>
    </w:p>
    <w:p w14:paraId="2DB00D18" w14:textId="77777777" w:rsidR="00140E43" w:rsidRDefault="00140E43" w:rsidP="0065129C">
      <w:pPr>
        <w:jc w:val="both"/>
      </w:pPr>
    </w:p>
    <w:p w14:paraId="58F2E04A" w14:textId="77777777" w:rsidR="00632B10" w:rsidRDefault="00632B10" w:rsidP="0065129C">
      <w:pPr>
        <w:jc w:val="both"/>
      </w:pPr>
      <w:r>
        <w:t>Pol. 10</w:t>
      </w:r>
    </w:p>
    <w:p w14:paraId="78935CEF" w14:textId="77777777" w:rsidR="00632B10" w:rsidRDefault="00632B10" w:rsidP="0065129C">
      <w:pPr>
        <w:jc w:val="both"/>
      </w:pPr>
      <w:r w:rsidRPr="00632B10">
        <w:t xml:space="preserve">Stůl </w:t>
      </w:r>
      <w:r>
        <w:t xml:space="preserve">jednací </w:t>
      </w:r>
      <w:r w:rsidRPr="00632B10">
        <w:t>1450x800x750 mm</w:t>
      </w:r>
      <w:r>
        <w:t xml:space="preserve"> ( délka x šířka x výška )</w:t>
      </w:r>
      <w:r w:rsidRPr="00632B10">
        <w:t xml:space="preserve">. Provedení: stolová deska tl.25 mm dub </w:t>
      </w:r>
      <w:proofErr w:type="spellStart"/>
      <w:r w:rsidRPr="00632B10">
        <w:t>Bardolíno</w:t>
      </w:r>
      <w:proofErr w:type="spellEnd"/>
      <w:r w:rsidRPr="00632B10">
        <w:t xml:space="preserve"> H1145 ST10, </w:t>
      </w:r>
      <w:r>
        <w:t xml:space="preserve">Hrany – ABS </w:t>
      </w:r>
      <w:proofErr w:type="spellStart"/>
      <w:r>
        <w:t>tl</w:t>
      </w:r>
      <w:proofErr w:type="spellEnd"/>
      <w:r>
        <w:t>. min. 2 mm, rádius R2 v odstínu LTD materiálu.</w:t>
      </w:r>
      <w:r w:rsidRPr="00632B10">
        <w:t xml:space="preserve">; </w:t>
      </w:r>
      <w:proofErr w:type="spellStart"/>
      <w:r w:rsidRPr="00632B10">
        <w:t>kovo</w:t>
      </w:r>
      <w:proofErr w:type="spellEnd"/>
      <w:r w:rsidRPr="00632B10">
        <w:t xml:space="preserve"> podnož </w:t>
      </w:r>
      <w:proofErr w:type="spellStart"/>
      <w:r w:rsidRPr="00632B10">
        <w:t>komaxit</w:t>
      </w:r>
      <w:proofErr w:type="spellEnd"/>
      <w:r w:rsidRPr="00632B10">
        <w:t xml:space="preserve"> RAL 9004.</w:t>
      </w:r>
    </w:p>
    <w:p w14:paraId="486125CC" w14:textId="77777777" w:rsidR="00632B10" w:rsidRPr="00047F72" w:rsidRDefault="00632B10" w:rsidP="0065129C">
      <w:pPr>
        <w:jc w:val="both"/>
      </w:pPr>
      <w:r w:rsidRPr="00047F72">
        <w:t xml:space="preserve">Kovová rámová podnož s výškovou rektifikací, nohy čtvercového průřezu - jekl 40x40mm, </w:t>
      </w:r>
      <w:proofErr w:type="spellStart"/>
      <w:r w:rsidRPr="00047F72">
        <w:t>tl</w:t>
      </w:r>
      <w:proofErr w:type="spellEnd"/>
      <w:r w:rsidRPr="00047F72">
        <w:t xml:space="preserve">. stěny 2mm, Spojnice (luby) "U" profil 40 x 25 mm, </w:t>
      </w:r>
      <w:proofErr w:type="spellStart"/>
      <w:r w:rsidRPr="00047F72">
        <w:t>tl</w:t>
      </w:r>
      <w:proofErr w:type="spellEnd"/>
      <w:r w:rsidRPr="00047F72">
        <w:t>.  2</w:t>
      </w:r>
      <w:r>
        <w:t xml:space="preserve"> </w:t>
      </w:r>
      <w:r w:rsidRPr="00047F72">
        <w:t xml:space="preserve">mm otočen otevřenou stranou vzhůru. </w:t>
      </w:r>
    </w:p>
    <w:p w14:paraId="51F3EF61" w14:textId="77777777" w:rsidR="00632B10" w:rsidRDefault="00632B10" w:rsidP="0065129C">
      <w:pPr>
        <w:jc w:val="both"/>
      </w:pPr>
      <w:r w:rsidRPr="00047F72">
        <w:t xml:space="preserve">Luby jsou opatřeny 4 prostřihy v obou krajích pro rohovou spojku. Rohová spojka - tvar "U", </w:t>
      </w:r>
      <w:proofErr w:type="spellStart"/>
      <w:r w:rsidRPr="00047F72">
        <w:t>tl</w:t>
      </w:r>
      <w:proofErr w:type="spellEnd"/>
      <w:r w:rsidRPr="00047F72">
        <w:t xml:space="preserve"> 2,5mm - pozink. Protikus rohové spojky - vložka (vložená uvnitř stojiny), materiál - plech </w:t>
      </w:r>
      <w:proofErr w:type="spellStart"/>
      <w:r w:rsidRPr="00047F72">
        <w:t>tl</w:t>
      </w:r>
      <w:proofErr w:type="spellEnd"/>
      <w:r w:rsidRPr="00047F72">
        <w:t>. 4mm s vnitřním závitem M8. Celá rámová konstrukce je spojena 4ks imbusový šroub M8 x 60 mm.</w:t>
      </w:r>
    </w:p>
    <w:p w14:paraId="16334823" w14:textId="77777777" w:rsidR="00632B10" w:rsidRPr="00047F72" w:rsidRDefault="00632B10" w:rsidP="0065129C">
      <w:pPr>
        <w:jc w:val="both"/>
      </w:pPr>
    </w:p>
    <w:p w14:paraId="48632FC5" w14:textId="77777777" w:rsidR="00632B10" w:rsidRDefault="00632B10" w:rsidP="0065129C">
      <w:pPr>
        <w:jc w:val="both"/>
      </w:pPr>
      <w:bookmarkStart w:id="0" w:name="_Hlk95763212"/>
      <w:r>
        <w:rPr>
          <w:noProof/>
        </w:rPr>
        <w:drawing>
          <wp:anchor distT="0" distB="0" distL="114300" distR="114300" simplePos="0" relativeHeight="251658240" behindDoc="1" locked="0" layoutInCell="1" allowOverlap="1" wp14:anchorId="5F9F3C01" wp14:editId="7ACDEAC5">
            <wp:simplePos x="0" y="0"/>
            <wp:positionH relativeFrom="margin">
              <wp:posOffset>1134745</wp:posOffset>
            </wp:positionH>
            <wp:positionV relativeFrom="paragraph">
              <wp:posOffset>-30480</wp:posOffset>
            </wp:positionV>
            <wp:extent cx="3444240" cy="2731156"/>
            <wp:effectExtent l="0" t="0" r="3810" b="0"/>
            <wp:wrapTight wrapText="bothSides">
              <wp:wrapPolygon edited="0">
                <wp:start x="0" y="0"/>
                <wp:lineTo x="0" y="21394"/>
                <wp:lineTo x="21504" y="21394"/>
                <wp:lineTo x="21504" y="0"/>
                <wp:lineTo x="0" y="0"/>
              </wp:wrapPolygon>
            </wp:wrapTight>
            <wp:docPr id="91887780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683" cy="273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202C763B" w14:textId="77777777" w:rsidR="00632B10" w:rsidRDefault="00632B10" w:rsidP="0065129C">
      <w:pPr>
        <w:jc w:val="both"/>
      </w:pPr>
    </w:p>
    <w:p w14:paraId="64C06ADB" w14:textId="77777777" w:rsidR="00632B10" w:rsidRDefault="00632B10" w:rsidP="0065129C">
      <w:pPr>
        <w:jc w:val="both"/>
      </w:pPr>
    </w:p>
    <w:p w14:paraId="44D040F4" w14:textId="77777777" w:rsidR="00632B10" w:rsidRDefault="00632B10" w:rsidP="0065129C">
      <w:pPr>
        <w:jc w:val="both"/>
      </w:pPr>
    </w:p>
    <w:p w14:paraId="0458B1FA" w14:textId="77777777" w:rsidR="00632B10" w:rsidRDefault="00632B10" w:rsidP="0065129C">
      <w:pPr>
        <w:jc w:val="both"/>
      </w:pPr>
    </w:p>
    <w:p w14:paraId="59B0756C" w14:textId="77777777" w:rsidR="00632B10" w:rsidRDefault="00632B10" w:rsidP="0065129C">
      <w:pPr>
        <w:jc w:val="both"/>
      </w:pPr>
    </w:p>
    <w:p w14:paraId="61959383" w14:textId="77777777" w:rsidR="00632B10" w:rsidRDefault="00632B10" w:rsidP="0065129C">
      <w:pPr>
        <w:jc w:val="both"/>
      </w:pPr>
    </w:p>
    <w:p w14:paraId="4248FC48" w14:textId="77777777" w:rsidR="00632B10" w:rsidRDefault="00632B10" w:rsidP="0065129C">
      <w:pPr>
        <w:jc w:val="both"/>
      </w:pPr>
    </w:p>
    <w:p w14:paraId="05031B05" w14:textId="77777777" w:rsidR="00632B10" w:rsidRDefault="00632B10" w:rsidP="0065129C">
      <w:pPr>
        <w:jc w:val="both"/>
      </w:pPr>
    </w:p>
    <w:p w14:paraId="63303F85" w14:textId="77777777" w:rsidR="00632B10" w:rsidRDefault="00632B10" w:rsidP="0065129C">
      <w:pPr>
        <w:jc w:val="both"/>
      </w:pPr>
    </w:p>
    <w:p w14:paraId="4D01ADB4" w14:textId="77777777" w:rsidR="00632B10" w:rsidRDefault="00632B10" w:rsidP="0065129C">
      <w:pPr>
        <w:jc w:val="both"/>
      </w:pPr>
    </w:p>
    <w:p w14:paraId="5471AACE" w14:textId="77777777" w:rsidR="00632B10" w:rsidRDefault="00632B10" w:rsidP="0065129C">
      <w:pPr>
        <w:jc w:val="both"/>
      </w:pPr>
    </w:p>
    <w:p w14:paraId="27B28790" w14:textId="77777777" w:rsidR="00632B10" w:rsidRDefault="00632B10" w:rsidP="0065129C">
      <w:pPr>
        <w:jc w:val="both"/>
      </w:pPr>
    </w:p>
    <w:p w14:paraId="07077A47" w14:textId="77777777" w:rsidR="00632B10" w:rsidRDefault="00632B10" w:rsidP="0065129C">
      <w:pPr>
        <w:jc w:val="both"/>
      </w:pPr>
    </w:p>
    <w:p w14:paraId="44EABCE6" w14:textId="77777777" w:rsidR="00632B10" w:rsidRDefault="00632B10" w:rsidP="0065129C">
      <w:pPr>
        <w:jc w:val="both"/>
      </w:pPr>
    </w:p>
    <w:p w14:paraId="7C5DABDA" w14:textId="77777777" w:rsidR="00632B10" w:rsidRDefault="00632B10" w:rsidP="0065129C">
      <w:pPr>
        <w:jc w:val="both"/>
      </w:pPr>
      <w:r>
        <w:t>Pol. 11</w:t>
      </w:r>
    </w:p>
    <w:p w14:paraId="3096C468" w14:textId="77777777" w:rsidR="00632B10" w:rsidRDefault="00632B10" w:rsidP="0065129C">
      <w:pPr>
        <w:jc w:val="both"/>
      </w:pPr>
      <w:proofErr w:type="spellStart"/>
      <w:r>
        <w:t>Přístůl</w:t>
      </w:r>
      <w:proofErr w:type="spellEnd"/>
      <w:r>
        <w:t xml:space="preserve"> </w:t>
      </w:r>
      <w:r w:rsidRPr="00632B10">
        <w:t>1</w:t>
      </w:r>
      <w:r>
        <w:t>200</w:t>
      </w:r>
      <w:r w:rsidRPr="00632B10">
        <w:t>x</w:t>
      </w:r>
      <w:r>
        <w:t>6</w:t>
      </w:r>
      <w:r w:rsidRPr="00632B10">
        <w:t>00x750 mm</w:t>
      </w:r>
      <w:r>
        <w:t xml:space="preserve"> ( délka x šířka x výška )</w:t>
      </w:r>
      <w:r w:rsidRPr="00632B10">
        <w:t xml:space="preserve">. Provedení: stolová deska tl.25 mm dub </w:t>
      </w:r>
      <w:proofErr w:type="spellStart"/>
      <w:r w:rsidRPr="00632B10">
        <w:t>Bardolíno</w:t>
      </w:r>
      <w:proofErr w:type="spellEnd"/>
      <w:r w:rsidRPr="00632B10">
        <w:t xml:space="preserve"> H1145 ST10, </w:t>
      </w:r>
      <w:r>
        <w:t xml:space="preserve">Hrany – ABS </w:t>
      </w:r>
      <w:proofErr w:type="spellStart"/>
      <w:r>
        <w:t>tl</w:t>
      </w:r>
      <w:proofErr w:type="spellEnd"/>
      <w:r>
        <w:t>. min. 2 mm, rádius R2 v odstínu LTD materiálu.</w:t>
      </w:r>
      <w:r w:rsidRPr="00632B10">
        <w:t xml:space="preserve">; </w:t>
      </w:r>
      <w:proofErr w:type="spellStart"/>
      <w:r w:rsidRPr="00632B10">
        <w:t>kovo</w:t>
      </w:r>
      <w:proofErr w:type="spellEnd"/>
      <w:r w:rsidRPr="00632B10">
        <w:t xml:space="preserve"> podnož </w:t>
      </w:r>
      <w:proofErr w:type="spellStart"/>
      <w:r w:rsidRPr="00632B10">
        <w:t>komaxit</w:t>
      </w:r>
      <w:proofErr w:type="spellEnd"/>
      <w:r w:rsidRPr="00632B10">
        <w:t xml:space="preserve"> RAL 9004.</w:t>
      </w:r>
    </w:p>
    <w:p w14:paraId="22F98726" w14:textId="77777777" w:rsidR="00632B10" w:rsidRPr="00047F72" w:rsidRDefault="00632B10" w:rsidP="0065129C">
      <w:pPr>
        <w:jc w:val="both"/>
      </w:pPr>
      <w:r w:rsidRPr="00047F72">
        <w:t xml:space="preserve">Kovová rámová podnož s výškovou rektifikací, nohy čtvercového průřezu - jekl 40x40mm, </w:t>
      </w:r>
      <w:proofErr w:type="spellStart"/>
      <w:r w:rsidRPr="00047F72">
        <w:t>tl</w:t>
      </w:r>
      <w:proofErr w:type="spellEnd"/>
      <w:r w:rsidRPr="00047F72">
        <w:t xml:space="preserve">. stěny 2mm, Spojnice (luby) "U" profil 40 x 25 mm, </w:t>
      </w:r>
      <w:proofErr w:type="spellStart"/>
      <w:r w:rsidRPr="00047F72">
        <w:t>tl</w:t>
      </w:r>
      <w:proofErr w:type="spellEnd"/>
      <w:r w:rsidRPr="00047F72">
        <w:t>.  2</w:t>
      </w:r>
      <w:r>
        <w:t xml:space="preserve"> </w:t>
      </w:r>
      <w:r w:rsidRPr="00047F72">
        <w:t xml:space="preserve">mm otočen otevřenou stranou vzhůru. </w:t>
      </w:r>
    </w:p>
    <w:p w14:paraId="59C28D93" w14:textId="77777777" w:rsidR="00632B10" w:rsidRPr="00047F72" w:rsidRDefault="00632B10" w:rsidP="0065129C">
      <w:pPr>
        <w:jc w:val="both"/>
      </w:pPr>
      <w:r w:rsidRPr="00047F72">
        <w:t xml:space="preserve">Luby jsou opatřeny 4 prostřihy v obou krajích pro rohovou spojku. Rohová spojka - tvar "U", </w:t>
      </w:r>
      <w:proofErr w:type="spellStart"/>
      <w:r w:rsidRPr="00047F72">
        <w:t>tl</w:t>
      </w:r>
      <w:proofErr w:type="spellEnd"/>
      <w:r w:rsidRPr="00047F72">
        <w:t xml:space="preserve"> 2,5mm - pozink. Protikus rohové spojky - vložka (vložená uvnitř stojiny), materiál - plech </w:t>
      </w:r>
      <w:proofErr w:type="spellStart"/>
      <w:r w:rsidRPr="00047F72">
        <w:t>tl</w:t>
      </w:r>
      <w:proofErr w:type="spellEnd"/>
      <w:r w:rsidRPr="00047F72">
        <w:t>. 4mm s vnitřním závitem M8. Celá rámová konstrukce je spojena 4ks imbusový šroub M8 x 60 mm.</w:t>
      </w:r>
    </w:p>
    <w:p w14:paraId="17BE3944" w14:textId="77777777" w:rsidR="00632B10" w:rsidRDefault="00632B10" w:rsidP="0065129C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8B483CC" wp14:editId="5031093E">
            <wp:simplePos x="0" y="0"/>
            <wp:positionH relativeFrom="column">
              <wp:posOffset>1233170</wp:posOffset>
            </wp:positionH>
            <wp:positionV relativeFrom="paragraph">
              <wp:posOffset>110490</wp:posOffset>
            </wp:positionV>
            <wp:extent cx="3371850" cy="2674620"/>
            <wp:effectExtent l="0" t="0" r="0" b="0"/>
            <wp:wrapTight wrapText="bothSides">
              <wp:wrapPolygon edited="0">
                <wp:start x="0" y="0"/>
                <wp:lineTo x="0" y="21385"/>
                <wp:lineTo x="21478" y="21385"/>
                <wp:lineTo x="21478" y="0"/>
                <wp:lineTo x="0" y="0"/>
              </wp:wrapPolygon>
            </wp:wrapTight>
            <wp:docPr id="105509122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A798A7" w14:textId="77777777" w:rsidR="007C40E1" w:rsidRDefault="007C40E1" w:rsidP="0065129C">
      <w:pPr>
        <w:jc w:val="both"/>
      </w:pPr>
    </w:p>
    <w:p w14:paraId="73982C49" w14:textId="77777777" w:rsidR="00632B10" w:rsidRDefault="00632B10" w:rsidP="0065129C">
      <w:pPr>
        <w:jc w:val="both"/>
      </w:pPr>
    </w:p>
    <w:p w14:paraId="2FE7E2D5" w14:textId="77777777" w:rsidR="00632B10" w:rsidRDefault="00632B10" w:rsidP="0065129C">
      <w:pPr>
        <w:jc w:val="both"/>
      </w:pPr>
    </w:p>
    <w:p w14:paraId="6DF5D806" w14:textId="77777777" w:rsidR="00632B10" w:rsidRDefault="00632B10" w:rsidP="0065129C">
      <w:pPr>
        <w:jc w:val="both"/>
      </w:pPr>
    </w:p>
    <w:p w14:paraId="0B6D456F" w14:textId="77777777" w:rsidR="00632B10" w:rsidRDefault="00632B10" w:rsidP="0065129C">
      <w:pPr>
        <w:jc w:val="both"/>
      </w:pPr>
    </w:p>
    <w:p w14:paraId="7A0D727C" w14:textId="77777777" w:rsidR="00632B10" w:rsidRDefault="00632B10" w:rsidP="0065129C">
      <w:pPr>
        <w:jc w:val="both"/>
      </w:pPr>
    </w:p>
    <w:p w14:paraId="70EE03F8" w14:textId="77777777" w:rsidR="00632B10" w:rsidRDefault="00632B10" w:rsidP="0065129C">
      <w:pPr>
        <w:jc w:val="both"/>
      </w:pPr>
    </w:p>
    <w:p w14:paraId="761B23EC" w14:textId="77777777" w:rsidR="00632B10" w:rsidRDefault="00632B10" w:rsidP="0065129C">
      <w:pPr>
        <w:jc w:val="both"/>
      </w:pPr>
    </w:p>
    <w:p w14:paraId="0A3E050E" w14:textId="77777777" w:rsidR="00632B10" w:rsidRDefault="00632B10" w:rsidP="0065129C">
      <w:pPr>
        <w:jc w:val="both"/>
      </w:pPr>
    </w:p>
    <w:p w14:paraId="0854A85B" w14:textId="77777777" w:rsidR="00632B10" w:rsidRDefault="00632B10" w:rsidP="0065129C">
      <w:pPr>
        <w:jc w:val="both"/>
      </w:pPr>
    </w:p>
    <w:p w14:paraId="32CB5C5D" w14:textId="77777777" w:rsidR="00632B10" w:rsidRDefault="00632B10" w:rsidP="0065129C">
      <w:pPr>
        <w:jc w:val="both"/>
      </w:pPr>
    </w:p>
    <w:p w14:paraId="3EA32331" w14:textId="77777777" w:rsidR="00632B10" w:rsidRDefault="00632B10" w:rsidP="0065129C">
      <w:pPr>
        <w:jc w:val="both"/>
      </w:pPr>
    </w:p>
    <w:p w14:paraId="1389EC9D" w14:textId="77777777" w:rsidR="00632B10" w:rsidRDefault="00632B10" w:rsidP="0065129C">
      <w:pPr>
        <w:jc w:val="both"/>
      </w:pPr>
    </w:p>
    <w:p w14:paraId="2D470666" w14:textId="77777777" w:rsidR="00632B10" w:rsidRDefault="00632B10" w:rsidP="0065129C">
      <w:pPr>
        <w:jc w:val="both"/>
      </w:pPr>
    </w:p>
    <w:p w14:paraId="18CD35D9" w14:textId="77777777" w:rsidR="00632B10" w:rsidRDefault="00632B10" w:rsidP="0065129C">
      <w:pPr>
        <w:jc w:val="both"/>
      </w:pPr>
    </w:p>
    <w:p w14:paraId="1397818E" w14:textId="77777777" w:rsidR="00632B10" w:rsidRDefault="00632B10" w:rsidP="0065129C">
      <w:pPr>
        <w:jc w:val="both"/>
      </w:pPr>
    </w:p>
    <w:p w14:paraId="3651CF25" w14:textId="77777777" w:rsidR="0021303F" w:rsidRDefault="0021303F" w:rsidP="0065129C">
      <w:pPr>
        <w:jc w:val="both"/>
      </w:pPr>
    </w:p>
    <w:p w14:paraId="7B849EDF" w14:textId="77777777" w:rsidR="00632B10" w:rsidRDefault="00632B10" w:rsidP="0065129C">
      <w:pPr>
        <w:jc w:val="both"/>
      </w:pPr>
      <w:r>
        <w:t>Pol. 12</w:t>
      </w:r>
    </w:p>
    <w:p w14:paraId="29CFC873" w14:textId="77777777" w:rsidR="00632B10" w:rsidRDefault="00632B10" w:rsidP="0065129C">
      <w:pPr>
        <w:jc w:val="both"/>
      </w:pPr>
      <w:r w:rsidRPr="00632B10">
        <w:t xml:space="preserve">Stůl </w:t>
      </w:r>
      <w:r>
        <w:t xml:space="preserve">jednací </w:t>
      </w:r>
      <w:r w:rsidRPr="00632B10">
        <w:t>1450x</w:t>
      </w:r>
      <w:r>
        <w:t>7</w:t>
      </w:r>
      <w:r w:rsidRPr="00632B10">
        <w:t>00x750 mm</w:t>
      </w:r>
      <w:r>
        <w:t xml:space="preserve"> ( délka x šířka x výška )</w:t>
      </w:r>
      <w:r w:rsidRPr="00632B10">
        <w:t xml:space="preserve">. Provedení: stolová deska tl.25 mm dub </w:t>
      </w:r>
      <w:proofErr w:type="spellStart"/>
      <w:r w:rsidRPr="00632B10">
        <w:t>Bardolíno</w:t>
      </w:r>
      <w:proofErr w:type="spellEnd"/>
      <w:r w:rsidRPr="00632B10">
        <w:t xml:space="preserve"> H1145 ST10, </w:t>
      </w:r>
      <w:r>
        <w:t xml:space="preserve">Hrany – ABS </w:t>
      </w:r>
      <w:proofErr w:type="spellStart"/>
      <w:r>
        <w:t>tl</w:t>
      </w:r>
      <w:proofErr w:type="spellEnd"/>
      <w:r>
        <w:t>. min. 2 mm, rádius R2 v odstínu LTD materiálu.</w:t>
      </w:r>
      <w:r w:rsidRPr="00632B10">
        <w:t xml:space="preserve">; </w:t>
      </w:r>
      <w:proofErr w:type="spellStart"/>
      <w:r w:rsidRPr="00632B10">
        <w:t>kovo</w:t>
      </w:r>
      <w:proofErr w:type="spellEnd"/>
      <w:r w:rsidRPr="00632B10">
        <w:t xml:space="preserve"> podnož </w:t>
      </w:r>
      <w:proofErr w:type="spellStart"/>
      <w:r w:rsidRPr="00632B10">
        <w:t>komaxit</w:t>
      </w:r>
      <w:proofErr w:type="spellEnd"/>
      <w:r w:rsidRPr="00632B10">
        <w:t xml:space="preserve"> RAL 9004.</w:t>
      </w:r>
    </w:p>
    <w:p w14:paraId="2349ABEF" w14:textId="77777777" w:rsidR="00632B10" w:rsidRPr="00047F72" w:rsidRDefault="00632B10" w:rsidP="0065129C">
      <w:pPr>
        <w:jc w:val="both"/>
      </w:pPr>
      <w:r w:rsidRPr="00047F72">
        <w:t xml:space="preserve">Kovová rámová podnož s výškovou rektifikací, nohy čtvercového průřezu - jekl 40x40mm, </w:t>
      </w:r>
      <w:proofErr w:type="spellStart"/>
      <w:r w:rsidRPr="00047F72">
        <w:t>tl</w:t>
      </w:r>
      <w:proofErr w:type="spellEnd"/>
      <w:r w:rsidRPr="00047F72">
        <w:t xml:space="preserve">. stěny 2mm, Spojnice (luby) "U" profil 40 x 25 mm, </w:t>
      </w:r>
      <w:proofErr w:type="spellStart"/>
      <w:r w:rsidRPr="00047F72">
        <w:t>tl</w:t>
      </w:r>
      <w:proofErr w:type="spellEnd"/>
      <w:r w:rsidRPr="00047F72">
        <w:t>.  2</w:t>
      </w:r>
      <w:r>
        <w:t xml:space="preserve"> </w:t>
      </w:r>
      <w:r w:rsidRPr="00047F72">
        <w:t xml:space="preserve">mm otočen otevřenou stranou vzhůru. </w:t>
      </w:r>
    </w:p>
    <w:p w14:paraId="5C55C697" w14:textId="77777777" w:rsidR="00632B10" w:rsidRDefault="00632B10" w:rsidP="0065129C">
      <w:pPr>
        <w:jc w:val="both"/>
      </w:pPr>
      <w:r w:rsidRPr="00047F72">
        <w:t xml:space="preserve">Luby jsou opatřeny 4 prostřihy v obou krajích pro rohovou spojku. Rohová spojka - tvar "U", </w:t>
      </w:r>
      <w:proofErr w:type="spellStart"/>
      <w:r w:rsidRPr="00047F72">
        <w:t>tl</w:t>
      </w:r>
      <w:proofErr w:type="spellEnd"/>
      <w:r w:rsidRPr="00047F72">
        <w:t xml:space="preserve"> 2,5mm - pozink. Protikus rohové spojky - vložka (vložená uvnitř stojiny), materiál - plech </w:t>
      </w:r>
      <w:proofErr w:type="spellStart"/>
      <w:r w:rsidRPr="00047F72">
        <w:t>tl</w:t>
      </w:r>
      <w:proofErr w:type="spellEnd"/>
      <w:r w:rsidRPr="00047F72">
        <w:t>. 4mm s vnitřním závitem M8. Celá rámová konstrukce je spojena 4ks imbusový šroub M8 x 60 mm.</w:t>
      </w:r>
    </w:p>
    <w:p w14:paraId="61B075BB" w14:textId="77777777" w:rsidR="00632B10" w:rsidRPr="00047F72" w:rsidRDefault="00632B10" w:rsidP="0065129C">
      <w:pPr>
        <w:jc w:val="both"/>
      </w:pPr>
    </w:p>
    <w:p w14:paraId="49A16FD5" w14:textId="77777777" w:rsidR="00632B10" w:rsidRDefault="00632B10" w:rsidP="0065129C">
      <w:pPr>
        <w:jc w:val="both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043C6B17" wp14:editId="1CE5037C">
            <wp:simplePos x="0" y="0"/>
            <wp:positionH relativeFrom="margin">
              <wp:posOffset>1050925</wp:posOffset>
            </wp:positionH>
            <wp:positionV relativeFrom="paragraph">
              <wp:posOffset>-50165</wp:posOffset>
            </wp:positionV>
            <wp:extent cx="3522980" cy="2794178"/>
            <wp:effectExtent l="0" t="0" r="1270" b="6350"/>
            <wp:wrapTight wrapText="bothSides">
              <wp:wrapPolygon edited="0">
                <wp:start x="0" y="0"/>
                <wp:lineTo x="0" y="21502"/>
                <wp:lineTo x="21491" y="21502"/>
                <wp:lineTo x="21491" y="0"/>
                <wp:lineTo x="0" y="0"/>
              </wp:wrapPolygon>
            </wp:wrapTight>
            <wp:docPr id="188517812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634" cy="279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4C239B" w14:textId="77777777" w:rsidR="00632B10" w:rsidRDefault="00632B10" w:rsidP="0065129C">
      <w:pPr>
        <w:jc w:val="both"/>
      </w:pPr>
    </w:p>
    <w:p w14:paraId="70FEDA5B" w14:textId="77777777" w:rsidR="00632B10" w:rsidRDefault="00632B10" w:rsidP="0065129C">
      <w:pPr>
        <w:jc w:val="both"/>
      </w:pPr>
    </w:p>
    <w:p w14:paraId="7C0BC838" w14:textId="77777777" w:rsidR="00632B10" w:rsidRDefault="00632B10" w:rsidP="0065129C">
      <w:pPr>
        <w:jc w:val="both"/>
      </w:pPr>
    </w:p>
    <w:p w14:paraId="6B0D1396" w14:textId="77777777" w:rsidR="00632B10" w:rsidRDefault="00632B10" w:rsidP="0065129C">
      <w:pPr>
        <w:jc w:val="both"/>
      </w:pPr>
    </w:p>
    <w:p w14:paraId="6FB55C72" w14:textId="77777777" w:rsidR="00632B10" w:rsidRDefault="00632B10" w:rsidP="0065129C">
      <w:pPr>
        <w:jc w:val="both"/>
      </w:pPr>
    </w:p>
    <w:p w14:paraId="1BA88477" w14:textId="77777777" w:rsidR="00632B10" w:rsidRDefault="00632B10" w:rsidP="0065129C">
      <w:pPr>
        <w:jc w:val="both"/>
      </w:pPr>
    </w:p>
    <w:p w14:paraId="2AEE973C" w14:textId="77777777" w:rsidR="00632B10" w:rsidRDefault="00632B10" w:rsidP="0065129C">
      <w:pPr>
        <w:jc w:val="both"/>
      </w:pPr>
    </w:p>
    <w:p w14:paraId="1E2C8FA6" w14:textId="77777777" w:rsidR="00632B10" w:rsidRDefault="00632B10" w:rsidP="0065129C">
      <w:pPr>
        <w:jc w:val="both"/>
      </w:pPr>
    </w:p>
    <w:p w14:paraId="2E8F8549" w14:textId="77777777" w:rsidR="00632B10" w:rsidRDefault="00632B10" w:rsidP="0065129C">
      <w:pPr>
        <w:jc w:val="both"/>
      </w:pPr>
    </w:p>
    <w:p w14:paraId="52F8FAEA" w14:textId="77777777" w:rsidR="00632B10" w:rsidRDefault="00632B10" w:rsidP="0065129C">
      <w:pPr>
        <w:jc w:val="both"/>
      </w:pPr>
    </w:p>
    <w:p w14:paraId="34BEC218" w14:textId="77777777" w:rsidR="00632B10" w:rsidRDefault="00632B10" w:rsidP="0065129C">
      <w:pPr>
        <w:jc w:val="both"/>
      </w:pPr>
    </w:p>
    <w:p w14:paraId="1528D974" w14:textId="77777777" w:rsidR="00632B10" w:rsidRDefault="00632B10" w:rsidP="0065129C">
      <w:pPr>
        <w:jc w:val="both"/>
      </w:pPr>
    </w:p>
    <w:p w14:paraId="5B2AFC99" w14:textId="77777777" w:rsidR="00632B10" w:rsidRDefault="00632B10" w:rsidP="0065129C">
      <w:pPr>
        <w:jc w:val="both"/>
      </w:pPr>
    </w:p>
    <w:p w14:paraId="1B296209" w14:textId="77777777" w:rsidR="00632B10" w:rsidRDefault="00632B10" w:rsidP="0065129C">
      <w:pPr>
        <w:jc w:val="both"/>
      </w:pPr>
    </w:p>
    <w:p w14:paraId="1DA2AEB1" w14:textId="77777777" w:rsidR="00F34367" w:rsidRDefault="00F34367" w:rsidP="0065129C">
      <w:pPr>
        <w:jc w:val="both"/>
      </w:pPr>
    </w:p>
    <w:p w14:paraId="0514715B" w14:textId="77777777" w:rsidR="00697BF9" w:rsidRDefault="00697BF9" w:rsidP="0065129C">
      <w:pPr>
        <w:jc w:val="both"/>
      </w:pPr>
    </w:p>
    <w:p w14:paraId="7C4D543F" w14:textId="77777777" w:rsidR="00697BF9" w:rsidRDefault="00697BF9" w:rsidP="0065129C">
      <w:pPr>
        <w:jc w:val="both"/>
      </w:pPr>
    </w:p>
    <w:p w14:paraId="3DA5EAD3" w14:textId="77777777" w:rsidR="00001909" w:rsidRDefault="00F34367" w:rsidP="0065129C">
      <w:pPr>
        <w:jc w:val="both"/>
      </w:pPr>
      <w:r>
        <w:t xml:space="preserve">Pol. 17,18 </w:t>
      </w:r>
    </w:p>
    <w:p w14:paraId="212E76E6" w14:textId="77777777" w:rsidR="00F34367" w:rsidRDefault="00001909" w:rsidP="0065129C">
      <w:pPr>
        <w:jc w:val="both"/>
      </w:pPr>
      <w:r>
        <w:t>S</w:t>
      </w:r>
      <w:r w:rsidR="00F34367">
        <w:t>tůl kancelářský levý / pravý 1600x600x750+500x400x750 ( délka x šířka x výška )</w:t>
      </w:r>
      <w:r w:rsidR="00F34367" w:rsidRPr="00632B10">
        <w:t>.</w:t>
      </w:r>
      <w:r w:rsidR="00F34367">
        <w:t xml:space="preserve"> </w:t>
      </w:r>
      <w:r w:rsidR="00F34367" w:rsidRPr="00F34367">
        <w:t xml:space="preserve">Provedení: stolová deska tl.25 mm dub </w:t>
      </w:r>
      <w:proofErr w:type="spellStart"/>
      <w:r w:rsidR="00F34367" w:rsidRPr="00F34367">
        <w:t>Bardolíno</w:t>
      </w:r>
      <w:proofErr w:type="spellEnd"/>
      <w:r w:rsidR="00F34367" w:rsidRPr="00F34367">
        <w:t xml:space="preserve"> H1145 ST10, hrana ABS v dekoru lamina; </w:t>
      </w:r>
      <w:proofErr w:type="spellStart"/>
      <w:r w:rsidR="00F34367" w:rsidRPr="00F34367">
        <w:t>kovo</w:t>
      </w:r>
      <w:proofErr w:type="spellEnd"/>
      <w:r w:rsidR="00F34367" w:rsidRPr="00F34367">
        <w:t xml:space="preserve"> podnož </w:t>
      </w:r>
      <w:proofErr w:type="spellStart"/>
      <w:r w:rsidR="00F34367" w:rsidRPr="00F34367">
        <w:t>komaxit</w:t>
      </w:r>
      <w:proofErr w:type="spellEnd"/>
      <w:r w:rsidR="00F34367" w:rsidRPr="00F34367">
        <w:t xml:space="preserve"> dle RAL 9004.</w:t>
      </w:r>
    </w:p>
    <w:p w14:paraId="0E940BA8" w14:textId="77777777" w:rsidR="00F34367" w:rsidRPr="00DD2B0E" w:rsidRDefault="00F34367" w:rsidP="0065129C">
      <w:pPr>
        <w:jc w:val="both"/>
        <w:rPr>
          <w:szCs w:val="24"/>
        </w:rPr>
      </w:pPr>
    </w:p>
    <w:p w14:paraId="608FE50D" w14:textId="77777777" w:rsidR="00F34367" w:rsidRPr="00DD2B0E" w:rsidRDefault="00F34367" w:rsidP="0065129C">
      <w:pPr>
        <w:pStyle w:val="Zkladntextodsazen3"/>
        <w:ind w:left="0"/>
        <w:jc w:val="both"/>
        <w:rPr>
          <w:rFonts w:ascii="Calibri" w:eastAsiaTheme="minorHAnsi" w:hAnsi="Calibri"/>
          <w:sz w:val="22"/>
          <w:szCs w:val="24"/>
          <w:lang w:eastAsia="en-US"/>
        </w:rPr>
      </w:pPr>
      <w:r w:rsidRPr="00DD2B0E">
        <w:rPr>
          <w:rFonts w:ascii="Calibri" w:eastAsiaTheme="minorHAnsi" w:hAnsi="Calibri"/>
          <w:sz w:val="22"/>
          <w:szCs w:val="24"/>
          <w:lang w:eastAsia="en-US"/>
        </w:rPr>
        <w:t>Rohový stůl – levý / pravý je postaven na platformě – kovová, nosná podnož, LTD stolová deska.</w:t>
      </w:r>
    </w:p>
    <w:p w14:paraId="0B530655" w14:textId="77777777" w:rsidR="00F34367" w:rsidRPr="00DD2B0E" w:rsidRDefault="00F34367" w:rsidP="0065129C">
      <w:pPr>
        <w:pStyle w:val="Zkladntextodsazen3"/>
        <w:ind w:left="0"/>
        <w:jc w:val="both"/>
        <w:rPr>
          <w:rFonts w:ascii="Calibri" w:eastAsiaTheme="minorHAnsi" w:hAnsi="Calibri"/>
          <w:sz w:val="22"/>
          <w:szCs w:val="24"/>
          <w:lang w:eastAsia="en-US"/>
        </w:rPr>
      </w:pPr>
      <w:r w:rsidRPr="00DD2B0E">
        <w:rPr>
          <w:rFonts w:ascii="Calibri" w:eastAsiaTheme="minorHAnsi" w:hAnsi="Calibri"/>
          <w:sz w:val="22"/>
          <w:szCs w:val="24"/>
          <w:lang w:eastAsia="en-US"/>
        </w:rPr>
        <w:lastRenderedPageBreak/>
        <w:t>Rozměry : ( 1600 x 600 + 500 x 400 ) x 750 mm. ( délka x šířka + délka x šířka ) x výška.</w:t>
      </w:r>
    </w:p>
    <w:p w14:paraId="0B269FDB" w14:textId="77777777" w:rsidR="00F34367" w:rsidRDefault="00F34367" w:rsidP="0065129C">
      <w:pPr>
        <w:jc w:val="both"/>
        <w:rPr>
          <w:szCs w:val="24"/>
        </w:rPr>
      </w:pPr>
      <w:r w:rsidRPr="007A47A8">
        <w:rPr>
          <w:szCs w:val="24"/>
        </w:rPr>
        <w:t xml:space="preserve">Nosná konstrukce pracovních stolů je vyrobena z kovových materiálů k dosažení požadované nosnosti stolu 150 kg. Kovové prvky jsou opatřeny plastovým nástřikem – </w:t>
      </w:r>
      <w:proofErr w:type="spellStart"/>
      <w:r w:rsidRPr="007A47A8">
        <w:rPr>
          <w:szCs w:val="24"/>
        </w:rPr>
        <w:t>komaxit</w:t>
      </w:r>
      <w:proofErr w:type="spellEnd"/>
      <w:r w:rsidRPr="007A47A8">
        <w:rPr>
          <w:szCs w:val="24"/>
        </w:rPr>
        <w:t xml:space="preserve"> v odstínu RAL </w:t>
      </w:r>
      <w:r>
        <w:rPr>
          <w:szCs w:val="24"/>
        </w:rPr>
        <w:t>9004.</w:t>
      </w:r>
    </w:p>
    <w:p w14:paraId="63CF5824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t>Kovová, stolová podnož rohového pracovního stolu je tvořena 2+1( zkrácená ) ks stolových nohou a 2 ks trnoží / nosičů kabelů, které jsou vzájemně spojeny prostřednictvím „ bajonetového „ spoje.</w:t>
      </w:r>
    </w:p>
    <w:p w14:paraId="24755723" w14:textId="77777777" w:rsidR="00F34367" w:rsidRPr="007A47A8" w:rsidRDefault="00F34367" w:rsidP="0065129C">
      <w:pPr>
        <w:jc w:val="both"/>
        <w:rPr>
          <w:szCs w:val="24"/>
        </w:rPr>
      </w:pPr>
      <w:r>
        <w:rPr>
          <w:szCs w:val="24"/>
        </w:rPr>
        <w:t>Celá konstrukce rohového pracovního stolu je sestavena bez použití šroubů, s výjimkou stavitelného šroubového spoje trnoží / nosičů kabeláže a vrutů k přišroubování stolových desek ke kovové stolové konstrukci.</w:t>
      </w:r>
    </w:p>
    <w:p w14:paraId="449CAF6F" w14:textId="77777777" w:rsidR="00F34367" w:rsidRDefault="00F34367" w:rsidP="0065129C">
      <w:pPr>
        <w:jc w:val="both"/>
        <w:rPr>
          <w:szCs w:val="24"/>
        </w:rPr>
      </w:pPr>
      <w:r w:rsidRPr="007A47A8">
        <w:rPr>
          <w:szCs w:val="24"/>
        </w:rPr>
        <w:t xml:space="preserve">Spodní nosný prvek (profil) je </w:t>
      </w:r>
      <w:r w:rsidR="001B3A7E">
        <w:rPr>
          <w:szCs w:val="24"/>
        </w:rPr>
        <w:t>jekl cca 50 x 30</w:t>
      </w:r>
      <w:r w:rsidRPr="007A47A8">
        <w:rPr>
          <w:szCs w:val="24"/>
        </w:rPr>
        <w:t xml:space="preserve">, tloušťka stěny </w:t>
      </w:r>
      <w:r>
        <w:rPr>
          <w:szCs w:val="24"/>
        </w:rPr>
        <w:t xml:space="preserve">min. </w:t>
      </w:r>
      <w:r w:rsidR="001B3A7E">
        <w:rPr>
          <w:szCs w:val="24"/>
        </w:rPr>
        <w:t>1,</w:t>
      </w:r>
      <w:r>
        <w:rPr>
          <w:szCs w:val="24"/>
        </w:rPr>
        <w:t xml:space="preserve">5 </w:t>
      </w:r>
      <w:r w:rsidRPr="007A47A8">
        <w:rPr>
          <w:szCs w:val="24"/>
        </w:rPr>
        <w:t>mm, délk</w:t>
      </w:r>
      <w:r>
        <w:rPr>
          <w:szCs w:val="24"/>
        </w:rPr>
        <w:t>a spodního nosného prvku je max. 58</w:t>
      </w:r>
      <w:r w:rsidRPr="007A47A8">
        <w:rPr>
          <w:szCs w:val="24"/>
        </w:rPr>
        <w:t>0</w:t>
      </w:r>
      <w:r>
        <w:rPr>
          <w:szCs w:val="24"/>
        </w:rPr>
        <w:t xml:space="preserve"> mm ( viz. příloha ). Nosná, svislá část podnože je umístěna od přední hrany spodního nosného prvku cca 345 mm. A od zadní hrany spodního nosného prvku cca 98 mm. Ze spodní strany je ve svislém plechovém dílu spodního nosného prvku  </w:t>
      </w:r>
      <w:r w:rsidR="001B3A7E">
        <w:rPr>
          <w:szCs w:val="24"/>
        </w:rPr>
        <w:t>umístěná nýtovací matice</w:t>
      </w:r>
      <w:r>
        <w:rPr>
          <w:szCs w:val="24"/>
        </w:rPr>
        <w:t xml:space="preserve"> s vnitřním závitem  pro našroubování stavěcího šroubu a plastovou roznášecí</w:t>
      </w:r>
      <w:r w:rsidR="001B3A7E">
        <w:rPr>
          <w:szCs w:val="24"/>
        </w:rPr>
        <w:t xml:space="preserve"> </w:t>
      </w:r>
      <w:r>
        <w:rPr>
          <w:szCs w:val="24"/>
        </w:rPr>
        <w:t xml:space="preserve">patkou ( dosedací plochou ) průměru </w:t>
      </w:r>
      <w:r w:rsidR="001B3A7E">
        <w:rPr>
          <w:szCs w:val="24"/>
        </w:rPr>
        <w:t xml:space="preserve">cca </w:t>
      </w:r>
      <w:r>
        <w:rPr>
          <w:szCs w:val="24"/>
        </w:rPr>
        <w:t xml:space="preserve">30 mm v černé barvě, </w:t>
      </w:r>
      <w:r w:rsidRPr="007A47A8">
        <w:rPr>
          <w:szCs w:val="24"/>
        </w:rPr>
        <w:t xml:space="preserve">sloužící k rektifikaci celého stolu. Rozsah rektifikace </w:t>
      </w:r>
      <w:r>
        <w:rPr>
          <w:szCs w:val="24"/>
        </w:rPr>
        <w:t>je 0 – 20 mm.</w:t>
      </w:r>
    </w:p>
    <w:p w14:paraId="4A03075F" w14:textId="77777777" w:rsidR="00F34367" w:rsidRPr="007A47A8" w:rsidRDefault="00F34367" w:rsidP="0065129C">
      <w:pPr>
        <w:jc w:val="both"/>
        <w:rPr>
          <w:szCs w:val="24"/>
        </w:rPr>
      </w:pPr>
    </w:p>
    <w:p w14:paraId="713E9D60" w14:textId="77777777" w:rsidR="00F34367" w:rsidRDefault="00F34367" w:rsidP="0065129C">
      <w:pPr>
        <w:jc w:val="both"/>
        <w:rPr>
          <w:szCs w:val="24"/>
        </w:rPr>
      </w:pPr>
      <w:r w:rsidRPr="007A47A8">
        <w:rPr>
          <w:szCs w:val="24"/>
        </w:rPr>
        <w:t xml:space="preserve">Horní nosný prvek, na kterém je položena stolová deska, je vyrobena z obdélníkového profilu 60 x 20mm, tloušťky 2mm, délky </w:t>
      </w:r>
      <w:r>
        <w:rPr>
          <w:szCs w:val="24"/>
        </w:rPr>
        <w:t xml:space="preserve">max. 580 </w:t>
      </w:r>
      <w:r w:rsidRPr="007A47A8">
        <w:rPr>
          <w:szCs w:val="24"/>
        </w:rPr>
        <w:t xml:space="preserve">mm se 4 otvory průměru 5mm, zahloubení průměru 9mm ze spodní strany horního nosného prvku pro spojení stolové podnože se stolovou deskou. Vzdálenost otvorů </w:t>
      </w:r>
      <w:proofErr w:type="spellStart"/>
      <w:r w:rsidRPr="007A47A8">
        <w:rPr>
          <w:szCs w:val="24"/>
        </w:rPr>
        <w:t>prům</w:t>
      </w:r>
      <w:proofErr w:type="spellEnd"/>
      <w:r w:rsidRPr="007A47A8">
        <w:rPr>
          <w:szCs w:val="24"/>
        </w:rPr>
        <w:t xml:space="preserve">. 5mm od vnějších konců horního nosného prvku je 20mm. Vzdálenost otvorů </w:t>
      </w:r>
      <w:proofErr w:type="spellStart"/>
      <w:r w:rsidRPr="007A47A8">
        <w:rPr>
          <w:szCs w:val="24"/>
        </w:rPr>
        <w:t>prům</w:t>
      </w:r>
      <w:proofErr w:type="spellEnd"/>
      <w:r w:rsidRPr="007A47A8">
        <w:rPr>
          <w:szCs w:val="24"/>
        </w:rPr>
        <w:t>. 5mm v podélném směru od krajů je vždy 7,45mm. Osová vzdálenost me</w:t>
      </w:r>
      <w:r>
        <w:rPr>
          <w:szCs w:val="24"/>
        </w:rPr>
        <w:t xml:space="preserve">zi otvory průměru 5mm je 45mm. </w:t>
      </w:r>
      <w:r w:rsidRPr="007A47A8">
        <w:rPr>
          <w:szCs w:val="24"/>
        </w:rPr>
        <w:t xml:space="preserve">Horní nosný prvek je zaslepen vnitřními plastovými obdélníkovými ucpávkami </w:t>
      </w:r>
      <w:r>
        <w:rPr>
          <w:szCs w:val="24"/>
        </w:rPr>
        <w:t>v šedé barvě rozměru 60 x 20mm.</w:t>
      </w:r>
    </w:p>
    <w:p w14:paraId="0A28723A" w14:textId="77777777" w:rsidR="00F34367" w:rsidRPr="007A47A8" w:rsidRDefault="00F34367" w:rsidP="0065129C">
      <w:pPr>
        <w:jc w:val="both"/>
        <w:rPr>
          <w:szCs w:val="24"/>
        </w:rPr>
      </w:pPr>
      <w:r>
        <w:rPr>
          <w:szCs w:val="24"/>
        </w:rPr>
        <w:t>Vnější délkový rozměr horního nosného prvku vč. Plastových záslepek je max. 580 mm</w:t>
      </w:r>
    </w:p>
    <w:p w14:paraId="4CB2C268" w14:textId="77777777" w:rsidR="00F34367" w:rsidRDefault="00F34367" w:rsidP="0065129C">
      <w:pPr>
        <w:jc w:val="both"/>
        <w:rPr>
          <w:szCs w:val="24"/>
        </w:rPr>
      </w:pPr>
    </w:p>
    <w:p w14:paraId="00D8F77C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t>Nosná svislá část podnože</w:t>
      </w:r>
      <w:r w:rsidRPr="007A47A8">
        <w:rPr>
          <w:szCs w:val="24"/>
        </w:rPr>
        <w:t xml:space="preserve"> je tvořen dvojicí U profilů (přední a zadní svislý U profil) o rozměre</w:t>
      </w:r>
      <w:r>
        <w:rPr>
          <w:szCs w:val="24"/>
        </w:rPr>
        <w:t xml:space="preserve">ch 35x35x620mm,  (materiál - plech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 xml:space="preserve">. 1,5 mm ) </w:t>
      </w:r>
      <w:r w:rsidRPr="007A47A8">
        <w:rPr>
          <w:szCs w:val="24"/>
        </w:rPr>
        <w:t>přivařených k spodnímu nosnému prvku s vnitřní roztečí mezi U profily cca 107 mm.  V</w:t>
      </w:r>
      <w:r>
        <w:rPr>
          <w:szCs w:val="24"/>
        </w:rPr>
        <w:t>e svislých</w:t>
      </w:r>
      <w:r w:rsidRPr="007A47A8">
        <w:rPr>
          <w:szCs w:val="24"/>
        </w:rPr>
        <w:t xml:space="preserve"> U profil</w:t>
      </w:r>
      <w:r>
        <w:rPr>
          <w:szCs w:val="24"/>
        </w:rPr>
        <w:t xml:space="preserve">ech </w:t>
      </w:r>
      <w:r w:rsidRPr="007A47A8">
        <w:rPr>
          <w:szCs w:val="24"/>
        </w:rPr>
        <w:t>jsou obdélníkové otvory 2</w:t>
      </w:r>
      <w:r>
        <w:rPr>
          <w:szCs w:val="24"/>
        </w:rPr>
        <w:t>1</w:t>
      </w:r>
      <w:r w:rsidRPr="007A47A8">
        <w:rPr>
          <w:szCs w:val="24"/>
        </w:rPr>
        <w:t>x</w:t>
      </w:r>
      <w:r>
        <w:rPr>
          <w:szCs w:val="24"/>
        </w:rPr>
        <w:t>4</w:t>
      </w:r>
      <w:r w:rsidRPr="007A47A8">
        <w:rPr>
          <w:szCs w:val="24"/>
        </w:rPr>
        <w:t xml:space="preserve"> mm - </w:t>
      </w:r>
      <w:r>
        <w:rPr>
          <w:szCs w:val="24"/>
        </w:rPr>
        <w:t>8</w:t>
      </w:r>
      <w:r w:rsidRPr="007A47A8">
        <w:rPr>
          <w:szCs w:val="24"/>
        </w:rPr>
        <w:t xml:space="preserve"> </w:t>
      </w:r>
      <w:r>
        <w:rPr>
          <w:szCs w:val="24"/>
        </w:rPr>
        <w:t xml:space="preserve">otvorů ( pro jednu stolovou podnož ) </w:t>
      </w:r>
      <w:r w:rsidRPr="007A47A8">
        <w:rPr>
          <w:szCs w:val="24"/>
        </w:rPr>
        <w:t xml:space="preserve"> pro závěsy trnože (zavětrování</w:t>
      </w:r>
      <w:r w:rsidR="001B3A7E">
        <w:rPr>
          <w:szCs w:val="24"/>
        </w:rPr>
        <w:t xml:space="preserve"> – kabelový kanál </w:t>
      </w:r>
      <w:r w:rsidRPr="007A47A8">
        <w:rPr>
          <w:szCs w:val="24"/>
        </w:rPr>
        <w:t xml:space="preserve">) stolové podnože a tím </w:t>
      </w:r>
      <w:r>
        <w:rPr>
          <w:szCs w:val="24"/>
        </w:rPr>
        <w:t>i celého stolu a otvory 10 x 1,5 mm – 12 otvorů ( pro jednu stolovou podnož ) pro boční plechové kryty ( vnitřní + vnější ).</w:t>
      </w:r>
      <w:r w:rsidRPr="007A47A8">
        <w:rPr>
          <w:szCs w:val="24"/>
        </w:rPr>
        <w:t xml:space="preserve"> </w:t>
      </w:r>
    </w:p>
    <w:p w14:paraId="1E9B1283" w14:textId="77777777" w:rsidR="00F34367" w:rsidRDefault="00F34367" w:rsidP="0065129C">
      <w:pPr>
        <w:jc w:val="both"/>
        <w:rPr>
          <w:szCs w:val="24"/>
        </w:rPr>
      </w:pPr>
    </w:p>
    <w:p w14:paraId="3E21E37D" w14:textId="77777777" w:rsidR="00F34367" w:rsidRDefault="00F34367" w:rsidP="0065129C">
      <w:pPr>
        <w:jc w:val="both"/>
        <w:rPr>
          <w:szCs w:val="24"/>
        </w:rPr>
      </w:pPr>
      <w:r w:rsidRPr="007A47A8">
        <w:rPr>
          <w:szCs w:val="24"/>
        </w:rPr>
        <w:t xml:space="preserve">Krycí plechy podnože slouží k zakrytí elektro rozvodů vedených uvnitř výškově stavitelné stolové podnože. Materiál bočních krycích plechů je plech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>. 0,8 mm o rozměrech 115x</w:t>
      </w:r>
      <w:r>
        <w:rPr>
          <w:szCs w:val="24"/>
        </w:rPr>
        <w:t>610</w:t>
      </w:r>
      <w:r w:rsidRPr="007A47A8">
        <w:rPr>
          <w:szCs w:val="24"/>
        </w:rPr>
        <w:t xml:space="preserve"> mm</w:t>
      </w:r>
      <w:r>
        <w:rPr>
          <w:szCs w:val="24"/>
        </w:rPr>
        <w:t xml:space="preserve"> ( vnější ) a 115 x 530 mm ( vnitřní )</w:t>
      </w:r>
      <w:r w:rsidRPr="007A47A8">
        <w:rPr>
          <w:szCs w:val="24"/>
        </w:rPr>
        <w:t xml:space="preserve">. V horní a spodní části </w:t>
      </w:r>
      <w:r>
        <w:rPr>
          <w:szCs w:val="24"/>
        </w:rPr>
        <w:t xml:space="preserve">vnějšího </w:t>
      </w:r>
      <w:r w:rsidRPr="007A47A8">
        <w:rPr>
          <w:szCs w:val="24"/>
        </w:rPr>
        <w:t>bočního krycího plechu jsou vyseknuty kónické otvory pro vkládání a vedení elektro instalace vnitřkem podnože.</w:t>
      </w:r>
    </w:p>
    <w:p w14:paraId="352104B8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t>Krycí plechy jsou v ploše opatřeny designovými otvory pro odlehčení vzhledu. ( tvar a velikost otvorů před výrobou konzultovat s investorem a autorem projektu )</w:t>
      </w:r>
    </w:p>
    <w:p w14:paraId="4EBEE1F5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t xml:space="preserve">U vnitřního bočního krycího plechu je konický otvor pro vedení kabeláže pouze ve spodní části krycího plechu. ( pozn. Vnitřní boční krycí plech končí pod středovou trnoží, která současně slouží jako nosič kabeláže ) </w:t>
      </w:r>
      <w:r w:rsidRPr="007A47A8">
        <w:rPr>
          <w:szCs w:val="24"/>
        </w:rPr>
        <w:t xml:space="preserve">Boční krycí plechy musí splňovat jednoduchou manipulaci a </w:t>
      </w:r>
      <w:r>
        <w:rPr>
          <w:szCs w:val="24"/>
        </w:rPr>
        <w:t>snadný přístup</w:t>
      </w:r>
      <w:r w:rsidRPr="007A47A8">
        <w:rPr>
          <w:szCs w:val="24"/>
        </w:rPr>
        <w:t xml:space="preserve"> k elektro rozvodům. Musí být pouze na „bajonetové“ zavěšení do </w:t>
      </w:r>
      <w:r>
        <w:rPr>
          <w:szCs w:val="24"/>
        </w:rPr>
        <w:t>nosných</w:t>
      </w:r>
      <w:r w:rsidRPr="007A47A8">
        <w:rPr>
          <w:szCs w:val="24"/>
        </w:rPr>
        <w:t xml:space="preserve"> svislých prvků.</w:t>
      </w:r>
      <w:r>
        <w:rPr>
          <w:szCs w:val="24"/>
        </w:rPr>
        <w:t xml:space="preserve"> Závěsné prvky u bočních krycích plechů podnože ( vnitřní i vnější ) musí být provedeny identicky pozičně i rozměrově, aby se navzájem mohli zaměňovat ( vnitřní za vnější a naopak ) z důvodů vytváření stolových sestav a spojených stolových celků. ( snadná montáž a demontáž )</w:t>
      </w:r>
    </w:p>
    <w:p w14:paraId="0BEF490D" w14:textId="77777777" w:rsidR="00F34367" w:rsidRDefault="00F34367" w:rsidP="0065129C">
      <w:pPr>
        <w:jc w:val="both"/>
        <w:rPr>
          <w:szCs w:val="24"/>
        </w:rPr>
      </w:pPr>
    </w:p>
    <w:p w14:paraId="75D2316A" w14:textId="77777777" w:rsidR="00F34367" w:rsidRPr="008767C3" w:rsidRDefault="00F34367" w:rsidP="0065129C">
      <w:pPr>
        <w:jc w:val="both"/>
        <w:rPr>
          <w:b/>
          <w:szCs w:val="24"/>
        </w:rPr>
      </w:pPr>
      <w:r w:rsidRPr="008767C3">
        <w:rPr>
          <w:b/>
          <w:szCs w:val="24"/>
        </w:rPr>
        <w:t xml:space="preserve">Zkrácená stolová podnož je konstruována </w:t>
      </w:r>
      <w:r w:rsidR="001B3A7E">
        <w:rPr>
          <w:b/>
          <w:szCs w:val="24"/>
        </w:rPr>
        <w:t>obdobně jako stolová podnož s rozměry tak, aby odpovídaly rozměrům použité stolové desky</w:t>
      </w:r>
    </w:p>
    <w:p w14:paraId="1BBEAA78" w14:textId="77777777" w:rsidR="00F34367" w:rsidRPr="007A47A8" w:rsidRDefault="00F34367" w:rsidP="0065129C">
      <w:pPr>
        <w:jc w:val="both"/>
        <w:rPr>
          <w:szCs w:val="24"/>
        </w:rPr>
      </w:pPr>
    </w:p>
    <w:p w14:paraId="7C9E73EA" w14:textId="77777777" w:rsidR="00F34367" w:rsidRDefault="00F34367" w:rsidP="0065129C">
      <w:pPr>
        <w:jc w:val="both"/>
        <w:rPr>
          <w:szCs w:val="24"/>
        </w:rPr>
      </w:pPr>
      <w:r w:rsidRPr="007A47A8">
        <w:rPr>
          <w:szCs w:val="24"/>
        </w:rPr>
        <w:t xml:space="preserve">Vlastní ztužení stolu je řešeno </w:t>
      </w:r>
      <w:r>
        <w:rPr>
          <w:szCs w:val="24"/>
        </w:rPr>
        <w:t>prostřednictvím</w:t>
      </w:r>
      <w:r w:rsidRPr="007A47A8">
        <w:rPr>
          <w:szCs w:val="24"/>
        </w:rPr>
        <w:t xml:space="preserve"> zavětrování stolu pomocí kovových závěsných prvků</w:t>
      </w:r>
      <w:r>
        <w:rPr>
          <w:szCs w:val="24"/>
        </w:rPr>
        <w:t xml:space="preserve"> – trnoží / kabelový žlab</w:t>
      </w:r>
      <w:r w:rsidRPr="007A47A8">
        <w:rPr>
          <w:szCs w:val="24"/>
        </w:rPr>
        <w:t xml:space="preserve"> do svislých </w:t>
      </w:r>
      <w:r>
        <w:rPr>
          <w:szCs w:val="24"/>
        </w:rPr>
        <w:t xml:space="preserve">nosných </w:t>
      </w:r>
      <w:r w:rsidRPr="007A47A8">
        <w:rPr>
          <w:szCs w:val="24"/>
        </w:rPr>
        <w:t xml:space="preserve">prvků </w:t>
      </w:r>
      <w:r>
        <w:rPr>
          <w:szCs w:val="24"/>
        </w:rPr>
        <w:t>stolové podnože.</w:t>
      </w:r>
    </w:p>
    <w:p w14:paraId="65D1CC4B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lastRenderedPageBreak/>
        <w:t xml:space="preserve">Trnož / kabelový žlab je vyroben z plechu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>. 1,5mm, opatřen otvory průměru 50 mm ( 2 x bok, 1 x spodní plocha ) pro protažení kabeláže, tvarován do tvaru „U“ se sníženou čelní přístupovou částí ( pro manipulaci s kabely ) opatřen otvory 21 x 4 mm pro zavěšení další trnože pro vytvoření rohových stolových pracovišť. Horní hrana trnože / nosiče kabeláže v místě přístupu pro manipulaci s kabely je opatřena ohybem směrem dovnitř zabraňujícím pořezání ruky při manipulaci a zabezpečující tuhost trnože / nosiče kabelů. Otvory ( průměr 50 mm ) pro průchod kabelů jsou opatřeny plastovými krytkami zabraňujícími poškození kabeláže o plech. Barva plastových průchodek světle šedá nebo černá.</w:t>
      </w:r>
    </w:p>
    <w:p w14:paraId="3C9755DA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t>Trnož / kabelový žlab se skládá ze dvou částí, které jsou vzájemně spojeny párovými šrouby ( jeden kus trnože mé párové otvory průměru 6,5mm, druhá část trnože ( protikus ) má párové drážky délky 256,5 mm, šířky 6,5 mm. Přes tyto párové otvory a drážky je pravý a levý díl trnože / nosiče kabelů spojen v jeden kus. Tato konstrukce trnože / nosiče kabeláže zajišťuje podélnou nastavitelnost trnože / držáku kabeláže a tím i celé stolové podnože.</w:t>
      </w:r>
    </w:p>
    <w:p w14:paraId="14C568A9" w14:textId="77777777" w:rsidR="00F34367" w:rsidRDefault="00F34367" w:rsidP="0065129C">
      <w:pPr>
        <w:jc w:val="both"/>
        <w:rPr>
          <w:szCs w:val="24"/>
        </w:rPr>
      </w:pPr>
      <w:r>
        <w:rPr>
          <w:szCs w:val="24"/>
        </w:rPr>
        <w:t>Každý díl trnože / nosiče kabeláže má na jednom konci přípravu pro „bajonetové“ spojení se stolovou podnoží k rychlému, stavebnicovému sestavení ( nebo rozebrání ) stolové podnože a tím i celého stolu.</w:t>
      </w:r>
    </w:p>
    <w:p w14:paraId="744CD469" w14:textId="77777777" w:rsidR="00F34367" w:rsidRDefault="00F34367" w:rsidP="0065129C">
      <w:pPr>
        <w:jc w:val="both"/>
        <w:rPr>
          <w:szCs w:val="24"/>
        </w:rPr>
      </w:pPr>
      <w:r w:rsidRPr="00EF7355">
        <w:rPr>
          <w:b/>
          <w:szCs w:val="24"/>
        </w:rPr>
        <w:t xml:space="preserve">Rozměry trnože pro část stolu </w:t>
      </w:r>
      <w:r w:rsidR="002B48CC">
        <w:rPr>
          <w:b/>
          <w:szCs w:val="24"/>
        </w:rPr>
        <w:t>16</w:t>
      </w:r>
      <w:r w:rsidRPr="00EF7355">
        <w:rPr>
          <w:b/>
          <w:szCs w:val="24"/>
        </w:rPr>
        <w:t xml:space="preserve">00 x </w:t>
      </w:r>
      <w:r w:rsidR="002B48CC">
        <w:rPr>
          <w:b/>
          <w:szCs w:val="24"/>
        </w:rPr>
        <w:t>6</w:t>
      </w:r>
      <w:r>
        <w:rPr>
          <w:b/>
          <w:szCs w:val="24"/>
        </w:rPr>
        <w:t>0</w:t>
      </w:r>
      <w:r w:rsidRPr="00EF7355">
        <w:rPr>
          <w:b/>
          <w:szCs w:val="24"/>
        </w:rPr>
        <w:t>0mm :</w:t>
      </w:r>
      <w:r>
        <w:rPr>
          <w:szCs w:val="24"/>
        </w:rPr>
        <w:t xml:space="preserve"> </w:t>
      </w:r>
      <w:r w:rsidR="002B48CC">
        <w:rPr>
          <w:szCs w:val="24"/>
        </w:rPr>
        <w:t xml:space="preserve"> cca </w:t>
      </w:r>
      <w:r>
        <w:rPr>
          <w:szCs w:val="24"/>
        </w:rPr>
        <w:t>1</w:t>
      </w:r>
      <w:r w:rsidR="002B48CC">
        <w:rPr>
          <w:szCs w:val="24"/>
        </w:rPr>
        <w:t>4</w:t>
      </w:r>
      <w:r>
        <w:rPr>
          <w:szCs w:val="24"/>
        </w:rPr>
        <w:t>50 x 129 ( délka x šířka ).  Z přístupové části je boční stěna trnože / nosiče kabeláže snížená na výšku 40 mm pro dobrou manipulaci s kabely.</w:t>
      </w:r>
    </w:p>
    <w:p w14:paraId="427DC91D" w14:textId="77777777" w:rsidR="00F34367" w:rsidRDefault="00F34367" w:rsidP="0065129C">
      <w:pPr>
        <w:jc w:val="both"/>
        <w:rPr>
          <w:szCs w:val="24"/>
        </w:rPr>
      </w:pPr>
      <w:r w:rsidRPr="00EF7355">
        <w:rPr>
          <w:b/>
          <w:szCs w:val="24"/>
        </w:rPr>
        <w:t xml:space="preserve">Rozměry trnože pro část stolu </w:t>
      </w:r>
      <w:r w:rsidR="002B48CC">
        <w:rPr>
          <w:b/>
          <w:szCs w:val="24"/>
        </w:rPr>
        <w:t>5</w:t>
      </w:r>
      <w:r>
        <w:rPr>
          <w:b/>
          <w:szCs w:val="24"/>
        </w:rPr>
        <w:t>00</w:t>
      </w:r>
      <w:r w:rsidRPr="00EF7355">
        <w:rPr>
          <w:b/>
          <w:szCs w:val="24"/>
        </w:rPr>
        <w:t xml:space="preserve"> x </w:t>
      </w:r>
      <w:r w:rsidR="002B48CC">
        <w:rPr>
          <w:b/>
          <w:szCs w:val="24"/>
        </w:rPr>
        <w:t>4</w:t>
      </w:r>
      <w:r>
        <w:rPr>
          <w:b/>
          <w:szCs w:val="24"/>
        </w:rPr>
        <w:t>00</w:t>
      </w:r>
      <w:r w:rsidRPr="00EF7355">
        <w:rPr>
          <w:b/>
          <w:szCs w:val="24"/>
        </w:rPr>
        <w:t>mm</w:t>
      </w:r>
      <w:r>
        <w:rPr>
          <w:b/>
          <w:szCs w:val="24"/>
        </w:rPr>
        <w:t xml:space="preserve"> :</w:t>
      </w:r>
      <w:r w:rsidRPr="00EF7355">
        <w:rPr>
          <w:szCs w:val="24"/>
        </w:rPr>
        <w:t xml:space="preserve"> </w:t>
      </w:r>
      <w:r w:rsidR="002B48CC">
        <w:rPr>
          <w:szCs w:val="24"/>
        </w:rPr>
        <w:t>cca 6</w:t>
      </w:r>
      <w:r>
        <w:rPr>
          <w:szCs w:val="24"/>
        </w:rPr>
        <w:t>50 x 129 ( délka x šířka ).  Z přístupové části je boční stěna trnože / nosiče kabeláže snížená na výšku 40 mm pro dobrou manipulaci s kabely.</w:t>
      </w:r>
    </w:p>
    <w:p w14:paraId="6E9938DF" w14:textId="77777777" w:rsidR="00F34367" w:rsidRDefault="00F34367" w:rsidP="0065129C">
      <w:pPr>
        <w:jc w:val="both"/>
        <w:rPr>
          <w:szCs w:val="24"/>
        </w:rPr>
      </w:pPr>
    </w:p>
    <w:p w14:paraId="0727ACF7" w14:textId="77777777" w:rsidR="00F34367" w:rsidRDefault="00F34367" w:rsidP="0065129C">
      <w:pPr>
        <w:jc w:val="both"/>
        <w:rPr>
          <w:szCs w:val="24"/>
        </w:rPr>
      </w:pPr>
      <w:r w:rsidRPr="007A47A8">
        <w:rPr>
          <w:szCs w:val="24"/>
        </w:rPr>
        <w:t xml:space="preserve"> Stolová deska je vyrobena</w:t>
      </w:r>
      <w:r>
        <w:rPr>
          <w:szCs w:val="24"/>
        </w:rPr>
        <w:t xml:space="preserve"> ze dvou dílů, materiál</w:t>
      </w:r>
      <w:r w:rsidRPr="007A47A8">
        <w:rPr>
          <w:szCs w:val="24"/>
        </w:rPr>
        <w:t xml:space="preserve"> LTD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>. 25 mm</w:t>
      </w:r>
      <w:r>
        <w:rPr>
          <w:szCs w:val="24"/>
        </w:rPr>
        <w:t xml:space="preserve"> </w:t>
      </w:r>
      <w:r w:rsidRPr="00E02EF5">
        <w:t>(</w:t>
      </w:r>
      <w:r w:rsidR="002B48CC">
        <w:t>odstín viz výše</w:t>
      </w:r>
      <w:r w:rsidRPr="00E02EF5">
        <w:t>)</w:t>
      </w:r>
      <w:r w:rsidRPr="00E02EF5">
        <w:rPr>
          <w:szCs w:val="24"/>
        </w:rPr>
        <w:t xml:space="preserve">. </w:t>
      </w:r>
      <w:r w:rsidRPr="007A47A8">
        <w:rPr>
          <w:szCs w:val="24"/>
        </w:rPr>
        <w:t xml:space="preserve">Hrana stolové desky je opatřena ABS hranou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 xml:space="preserve">. 2 mm v odstínu stolové desky. </w:t>
      </w:r>
      <w:r>
        <w:rPr>
          <w:szCs w:val="24"/>
        </w:rPr>
        <w:t xml:space="preserve">Desky jsou k sobě sesazeny pomocí kolíků nebo rybin sloužících k zajištění rovinnosti desek vůči sobě. </w:t>
      </w:r>
      <w:r w:rsidRPr="007A47A8">
        <w:rPr>
          <w:szCs w:val="24"/>
        </w:rPr>
        <w:t>V pracovní desc</w:t>
      </w:r>
      <w:r>
        <w:rPr>
          <w:szCs w:val="24"/>
        </w:rPr>
        <w:t>e jsou umístěny 2ks kabelových průchodek (</w:t>
      </w:r>
      <w:r w:rsidRPr="007A47A8">
        <w:rPr>
          <w:szCs w:val="24"/>
        </w:rPr>
        <w:t>pravá a levá strana pracovní desky) pro protažení kabeláže.</w:t>
      </w:r>
      <w:r>
        <w:rPr>
          <w:szCs w:val="24"/>
        </w:rPr>
        <w:t xml:space="preserve"> Kabelové průchodky jsou v provedení hliník, uzavírací, opatřeny kartáčkem.</w:t>
      </w:r>
      <w:r w:rsidRPr="007A47A8">
        <w:rPr>
          <w:szCs w:val="24"/>
        </w:rPr>
        <w:t xml:space="preserve"> </w:t>
      </w:r>
    </w:p>
    <w:p w14:paraId="18232D37" w14:textId="77777777" w:rsidR="00001909" w:rsidRDefault="00001909" w:rsidP="0065129C">
      <w:pPr>
        <w:jc w:val="both"/>
        <w:rPr>
          <w:szCs w:val="24"/>
        </w:rPr>
      </w:pPr>
    </w:p>
    <w:p w14:paraId="188A5446" w14:textId="77777777" w:rsidR="00001909" w:rsidRDefault="00001909" w:rsidP="0065129C">
      <w:pPr>
        <w:jc w:val="both"/>
        <w:rPr>
          <w:szCs w:val="24"/>
        </w:rPr>
      </w:pPr>
      <w:r>
        <w:rPr>
          <w:szCs w:val="24"/>
        </w:rPr>
        <w:t>Ilustrativní obrázky</w:t>
      </w:r>
    </w:p>
    <w:p w14:paraId="0DCFCB3D" w14:textId="77777777" w:rsidR="00F34367" w:rsidRPr="007A47A8" w:rsidRDefault="001B3A7E" w:rsidP="0065129C">
      <w:pPr>
        <w:jc w:val="both"/>
        <w:rPr>
          <w:szCs w:val="24"/>
        </w:rPr>
      </w:pPr>
      <w:r w:rsidRPr="001B3A7E">
        <w:rPr>
          <w:b/>
          <w:noProof/>
          <w:szCs w:val="32"/>
          <w:u w:val="single"/>
        </w:rPr>
        <w:drawing>
          <wp:anchor distT="0" distB="0" distL="114300" distR="114300" simplePos="0" relativeHeight="251686912" behindDoc="1" locked="0" layoutInCell="1" allowOverlap="1" wp14:anchorId="18C37362" wp14:editId="1D2E2715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760720" cy="2007870"/>
            <wp:effectExtent l="0" t="0" r="0" b="0"/>
            <wp:wrapTight wrapText="bothSides">
              <wp:wrapPolygon edited="0">
                <wp:start x="0" y="0"/>
                <wp:lineTo x="0" y="21313"/>
                <wp:lineTo x="21500" y="21313"/>
                <wp:lineTo x="21500" y="0"/>
                <wp:lineTo x="0" y="0"/>
              </wp:wrapPolygon>
            </wp:wrapTight>
            <wp:docPr id="2054726108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0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B49369" w14:textId="77777777" w:rsidR="00F34367" w:rsidRDefault="0021303F" w:rsidP="0065129C">
      <w:pPr>
        <w:jc w:val="both"/>
        <w:rPr>
          <w:b/>
          <w:szCs w:val="32"/>
          <w:u w:val="single"/>
        </w:rPr>
      </w:pPr>
      <w:r>
        <w:rPr>
          <w:b/>
          <w:noProof/>
          <w:szCs w:val="32"/>
          <w:u w:val="single"/>
        </w:rPr>
        <w:drawing>
          <wp:anchor distT="0" distB="0" distL="114300" distR="114300" simplePos="0" relativeHeight="251663360" behindDoc="1" locked="0" layoutInCell="0" allowOverlap="1" wp14:anchorId="0E9E181D" wp14:editId="620FCEF3">
            <wp:simplePos x="0" y="0"/>
            <wp:positionH relativeFrom="page">
              <wp:posOffset>793750</wp:posOffset>
            </wp:positionH>
            <wp:positionV relativeFrom="margin">
              <wp:posOffset>3501390</wp:posOffset>
            </wp:positionV>
            <wp:extent cx="2631281" cy="3474720"/>
            <wp:effectExtent l="0" t="0" r="0" b="0"/>
            <wp:wrapTight wrapText="bothSides">
              <wp:wrapPolygon edited="0">
                <wp:start x="6256" y="355"/>
                <wp:lineTo x="3441" y="1776"/>
                <wp:lineTo x="2972" y="2132"/>
                <wp:lineTo x="3754" y="4382"/>
                <wp:lineTo x="3285" y="5092"/>
                <wp:lineTo x="3910" y="5566"/>
                <wp:lineTo x="11887" y="6276"/>
                <wp:lineTo x="11574" y="8171"/>
                <wp:lineTo x="3441" y="9355"/>
                <wp:lineTo x="1877" y="9711"/>
                <wp:lineTo x="782" y="10658"/>
                <wp:lineTo x="469" y="13974"/>
                <wp:lineTo x="626" y="17882"/>
                <wp:lineTo x="13764" y="19539"/>
                <wp:lineTo x="15172" y="19539"/>
                <wp:lineTo x="14546" y="20013"/>
                <wp:lineTo x="17987" y="21434"/>
                <wp:lineTo x="18925" y="21434"/>
                <wp:lineTo x="20020" y="20961"/>
                <wp:lineTo x="19864" y="20605"/>
                <wp:lineTo x="18143" y="19539"/>
                <wp:lineTo x="17831" y="17645"/>
                <wp:lineTo x="20802" y="17053"/>
                <wp:lineTo x="20802" y="16461"/>
                <wp:lineTo x="17518" y="15750"/>
                <wp:lineTo x="19395" y="15750"/>
                <wp:lineTo x="20177" y="15039"/>
                <wp:lineTo x="19551" y="13855"/>
                <wp:lineTo x="19551" y="11961"/>
                <wp:lineTo x="20490" y="11487"/>
                <wp:lineTo x="20177" y="11132"/>
                <wp:lineTo x="17987" y="10066"/>
                <wp:lineTo x="13138" y="8171"/>
                <wp:lineTo x="15015" y="7697"/>
                <wp:lineTo x="15172" y="7342"/>
                <wp:lineTo x="13608" y="6276"/>
                <wp:lineTo x="18143" y="6276"/>
                <wp:lineTo x="19395" y="5803"/>
                <wp:lineTo x="19238" y="1658"/>
                <wp:lineTo x="15484" y="1066"/>
                <wp:lineTo x="7038" y="355"/>
                <wp:lineTo x="6256" y="355"/>
              </wp:wrapPolygon>
            </wp:wrapTight>
            <wp:docPr id="112465913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281" cy="347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882272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329E60A2" w14:textId="77777777" w:rsidR="00F34367" w:rsidRDefault="0021303F" w:rsidP="0065129C">
      <w:pPr>
        <w:jc w:val="both"/>
        <w:rPr>
          <w:b/>
          <w:szCs w:val="32"/>
          <w:u w:val="single"/>
        </w:rPr>
      </w:pPr>
      <w:r>
        <w:rPr>
          <w:b/>
          <w:noProof/>
          <w:szCs w:val="32"/>
          <w:u w:val="single"/>
        </w:rPr>
        <w:drawing>
          <wp:anchor distT="0" distB="0" distL="114300" distR="114300" simplePos="0" relativeHeight="251664384" behindDoc="1" locked="0" layoutInCell="0" allowOverlap="1" wp14:anchorId="138325E2" wp14:editId="29510E45">
            <wp:simplePos x="0" y="0"/>
            <wp:positionH relativeFrom="page">
              <wp:posOffset>4171315</wp:posOffset>
            </wp:positionH>
            <wp:positionV relativeFrom="page">
              <wp:posOffset>4655820</wp:posOffset>
            </wp:positionV>
            <wp:extent cx="2745652" cy="3581400"/>
            <wp:effectExtent l="0" t="0" r="0" b="0"/>
            <wp:wrapTight wrapText="bothSides">
              <wp:wrapPolygon edited="0">
                <wp:start x="6895" y="0"/>
                <wp:lineTo x="4947" y="804"/>
                <wp:lineTo x="2998" y="1838"/>
                <wp:lineTo x="1199" y="2528"/>
                <wp:lineTo x="1049" y="2757"/>
                <wp:lineTo x="1649" y="3677"/>
                <wp:lineTo x="1499" y="4940"/>
                <wp:lineTo x="1799" y="5515"/>
                <wp:lineTo x="2848" y="5515"/>
                <wp:lineTo x="2848" y="6434"/>
                <wp:lineTo x="7045" y="7353"/>
                <wp:lineTo x="10793" y="7353"/>
                <wp:lineTo x="4647" y="9191"/>
                <wp:lineTo x="2848" y="9191"/>
                <wp:lineTo x="1049" y="10226"/>
                <wp:lineTo x="899" y="13443"/>
                <wp:lineTo x="1049" y="17923"/>
                <wp:lineTo x="5096" y="18383"/>
                <wp:lineTo x="15589" y="18383"/>
                <wp:lineTo x="14990" y="19187"/>
                <wp:lineTo x="14390" y="20221"/>
                <wp:lineTo x="14390" y="20566"/>
                <wp:lineTo x="15889" y="21370"/>
                <wp:lineTo x="16489" y="21485"/>
                <wp:lineTo x="17088" y="21485"/>
                <wp:lineTo x="17538" y="21370"/>
                <wp:lineTo x="18587" y="20566"/>
                <wp:lineTo x="18437" y="20221"/>
                <wp:lineTo x="17838" y="18383"/>
                <wp:lineTo x="17838" y="16545"/>
                <wp:lineTo x="19636" y="16085"/>
                <wp:lineTo x="19337" y="15396"/>
                <wp:lineTo x="15289" y="14706"/>
                <wp:lineTo x="17688" y="14591"/>
                <wp:lineTo x="18737" y="13902"/>
                <wp:lineTo x="18137" y="12868"/>
                <wp:lineTo x="18137" y="11145"/>
                <wp:lineTo x="18737" y="9421"/>
                <wp:lineTo x="18737" y="8732"/>
                <wp:lineTo x="15889" y="8043"/>
                <wp:lineTo x="10793" y="7353"/>
                <wp:lineTo x="18887" y="7353"/>
                <wp:lineTo x="20836" y="6089"/>
                <wp:lineTo x="19636" y="5515"/>
                <wp:lineTo x="20386" y="4940"/>
                <wp:lineTo x="20836" y="4021"/>
                <wp:lineTo x="20536" y="3677"/>
                <wp:lineTo x="18587" y="1838"/>
                <wp:lineTo x="19337" y="345"/>
                <wp:lineTo x="17388" y="0"/>
                <wp:lineTo x="7944" y="0"/>
                <wp:lineTo x="6895" y="0"/>
              </wp:wrapPolygon>
            </wp:wrapTight>
            <wp:docPr id="150919960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652" cy="3581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EDEBF1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42811BCC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6E143122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17ADCA5C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0138D935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7CF1790D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56BDEDC5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4F57824C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6B2E6E61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6F4D7818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0A05307A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04216043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0F7696B3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538018E2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7447775B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74BAD56B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3E9A5159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412F9754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59CD3CBE" w14:textId="77777777" w:rsidR="0021303F" w:rsidRDefault="0021303F" w:rsidP="0065129C">
      <w:pPr>
        <w:jc w:val="both"/>
        <w:rPr>
          <w:bCs/>
          <w:szCs w:val="32"/>
        </w:rPr>
      </w:pPr>
    </w:p>
    <w:p w14:paraId="31A02CF3" w14:textId="77777777" w:rsidR="0021303F" w:rsidRDefault="0021303F" w:rsidP="0065129C">
      <w:pPr>
        <w:jc w:val="both"/>
        <w:rPr>
          <w:bCs/>
          <w:szCs w:val="32"/>
        </w:rPr>
      </w:pPr>
    </w:p>
    <w:p w14:paraId="68E93DA4" w14:textId="77777777" w:rsidR="0021303F" w:rsidRDefault="0021303F" w:rsidP="0065129C">
      <w:pPr>
        <w:jc w:val="both"/>
        <w:rPr>
          <w:bCs/>
          <w:szCs w:val="32"/>
        </w:rPr>
      </w:pPr>
    </w:p>
    <w:p w14:paraId="56EEB4D6" w14:textId="77777777" w:rsidR="0021303F" w:rsidRDefault="0021303F" w:rsidP="0065129C">
      <w:pPr>
        <w:jc w:val="both"/>
        <w:rPr>
          <w:bCs/>
          <w:szCs w:val="32"/>
        </w:rPr>
      </w:pPr>
    </w:p>
    <w:p w14:paraId="1E9C640A" w14:textId="77777777" w:rsidR="00F34367" w:rsidRPr="00001909" w:rsidRDefault="00001909" w:rsidP="0065129C">
      <w:pPr>
        <w:jc w:val="both"/>
        <w:rPr>
          <w:bCs/>
          <w:szCs w:val="32"/>
        </w:rPr>
      </w:pPr>
      <w:r w:rsidRPr="00001909">
        <w:rPr>
          <w:bCs/>
          <w:szCs w:val="32"/>
        </w:rPr>
        <w:t>Kabelová průchodka</w:t>
      </w:r>
    </w:p>
    <w:p w14:paraId="70B6957E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2791F604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2597B904" w14:textId="77777777" w:rsidR="00F34367" w:rsidRDefault="00F34367" w:rsidP="0065129C">
      <w:pPr>
        <w:jc w:val="both"/>
        <w:rPr>
          <w:b/>
          <w:szCs w:val="32"/>
          <w:u w:val="single"/>
        </w:rPr>
      </w:pPr>
    </w:p>
    <w:p w14:paraId="48A1A5D2" w14:textId="77777777" w:rsidR="00F34367" w:rsidRPr="00314055" w:rsidRDefault="0021303F" w:rsidP="0065129C">
      <w:pPr>
        <w:jc w:val="both"/>
        <w:rPr>
          <w:b/>
          <w:szCs w:val="32"/>
          <w:u w:val="single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259D2544" wp14:editId="53A62F64">
            <wp:simplePos x="0" y="0"/>
            <wp:positionH relativeFrom="margin">
              <wp:posOffset>75565</wp:posOffset>
            </wp:positionH>
            <wp:positionV relativeFrom="paragraph">
              <wp:posOffset>11430</wp:posOffset>
            </wp:positionV>
            <wp:extent cx="1049020" cy="723265"/>
            <wp:effectExtent l="0" t="0" r="0" b="635"/>
            <wp:wrapNone/>
            <wp:docPr id="1042182960" name="Obrázek 8" descr="KabelovÃ¡ prÅ¯chodka 60mm Cr-M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abelovÃ¡ prÅ¯chodka 60mm Cr-Mat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633B2F" w14:textId="77777777" w:rsidR="00001909" w:rsidRDefault="00001909" w:rsidP="0065129C">
      <w:pPr>
        <w:jc w:val="both"/>
      </w:pPr>
    </w:p>
    <w:p w14:paraId="05E2685F" w14:textId="77777777" w:rsidR="0021303F" w:rsidRDefault="0021303F" w:rsidP="0065129C">
      <w:pPr>
        <w:jc w:val="both"/>
      </w:pPr>
    </w:p>
    <w:p w14:paraId="59CAC65F" w14:textId="77777777" w:rsidR="002B48CC" w:rsidRDefault="002B48CC" w:rsidP="0065129C">
      <w:pPr>
        <w:jc w:val="both"/>
      </w:pPr>
      <w:r>
        <w:t>Pol. 19</w:t>
      </w:r>
    </w:p>
    <w:p w14:paraId="53291DC0" w14:textId="77777777" w:rsidR="002B48CC" w:rsidRDefault="002B48CC" w:rsidP="0065129C">
      <w:pPr>
        <w:jc w:val="both"/>
      </w:pPr>
      <w:proofErr w:type="spellStart"/>
      <w:r w:rsidRPr="002B48CC">
        <w:t>Přísed</w:t>
      </w:r>
      <w:proofErr w:type="spellEnd"/>
      <w:r w:rsidRPr="002B48CC">
        <w:t xml:space="preserve"> úzký 2000x250x750 mm. Provedení: stolová deska tl.25 mm barevný odstín dle RAL 9002, hrana ABS v dekoru lamina; </w:t>
      </w:r>
      <w:proofErr w:type="spellStart"/>
      <w:r w:rsidRPr="002B48CC">
        <w:t>kovo</w:t>
      </w:r>
      <w:proofErr w:type="spellEnd"/>
      <w:r w:rsidRPr="002B48CC">
        <w:t xml:space="preserve"> podnož </w:t>
      </w:r>
      <w:proofErr w:type="spellStart"/>
      <w:r w:rsidRPr="002B48CC">
        <w:t>komaxit</w:t>
      </w:r>
      <w:proofErr w:type="spellEnd"/>
      <w:r w:rsidRPr="002B48CC">
        <w:t xml:space="preserve"> dle RAL 9004</w:t>
      </w:r>
      <w:r>
        <w:t xml:space="preserve"> – společná pro pol. 17 a 19 a pro pol. 18 a 19.</w:t>
      </w:r>
    </w:p>
    <w:p w14:paraId="6B673686" w14:textId="77777777" w:rsidR="002B48CC" w:rsidRDefault="002B48CC" w:rsidP="0065129C">
      <w:pPr>
        <w:jc w:val="both"/>
      </w:pPr>
      <w:r>
        <w:t xml:space="preserve">Deska </w:t>
      </w:r>
      <w:proofErr w:type="spellStart"/>
      <w:r>
        <w:t>přísedu</w:t>
      </w:r>
      <w:proofErr w:type="spellEnd"/>
      <w:r>
        <w:t xml:space="preserve"> úzkého a deska  pol. 17 a pol. 18 je spojena pomocí kolíků – tvořící jeden stolový kompakt.</w:t>
      </w:r>
    </w:p>
    <w:p w14:paraId="71A3A278" w14:textId="77777777" w:rsidR="00141AEF" w:rsidRDefault="00141AEF" w:rsidP="0065129C">
      <w:pPr>
        <w:jc w:val="both"/>
      </w:pPr>
    </w:p>
    <w:p w14:paraId="2D9CD619" w14:textId="77777777" w:rsidR="00141AEF" w:rsidRDefault="00141AEF" w:rsidP="0065129C">
      <w:pPr>
        <w:jc w:val="both"/>
      </w:pPr>
      <w:r>
        <w:t>Pol. 20</w:t>
      </w:r>
    </w:p>
    <w:p w14:paraId="74CE4456" w14:textId="77777777" w:rsidR="00141AEF" w:rsidRDefault="00141AEF" w:rsidP="0065129C">
      <w:pPr>
        <w:jc w:val="both"/>
      </w:pPr>
      <w:r w:rsidRPr="00141AEF">
        <w:t xml:space="preserve">Stůl "L" prodloužený 1600x600x750 + 1050x400x750 mm.  Provedení: stolová deska tl.25 mm dub </w:t>
      </w:r>
      <w:proofErr w:type="spellStart"/>
      <w:r w:rsidRPr="00141AEF">
        <w:t>Bardolíno</w:t>
      </w:r>
      <w:proofErr w:type="spellEnd"/>
      <w:r w:rsidRPr="00141AEF">
        <w:t xml:space="preserve"> H1145 ST10, hrana ABS v dekoru lamina; </w:t>
      </w:r>
      <w:proofErr w:type="spellStart"/>
      <w:r w:rsidRPr="00141AEF">
        <w:t>kovo</w:t>
      </w:r>
      <w:proofErr w:type="spellEnd"/>
      <w:r w:rsidRPr="00141AEF">
        <w:t xml:space="preserve"> podnož </w:t>
      </w:r>
      <w:proofErr w:type="spellStart"/>
      <w:r w:rsidRPr="00141AEF">
        <w:t>komaxit</w:t>
      </w:r>
      <w:proofErr w:type="spellEnd"/>
      <w:r w:rsidRPr="00141AEF">
        <w:t xml:space="preserve"> dle RAL 9004.</w:t>
      </w:r>
    </w:p>
    <w:p w14:paraId="28208D7B" w14:textId="77777777" w:rsidR="00141AEF" w:rsidRDefault="00141AEF" w:rsidP="0065129C">
      <w:pPr>
        <w:jc w:val="both"/>
      </w:pPr>
    </w:p>
    <w:p w14:paraId="03E07371" w14:textId="77777777" w:rsidR="00141AEF" w:rsidRDefault="00141AEF" w:rsidP="0065129C">
      <w:pPr>
        <w:pStyle w:val="Zkladntextodsazen3"/>
        <w:ind w:left="0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Rohový stůl je postaven na platformě – kovová, nosná podnož, LTD stolová deska.</w:t>
      </w:r>
    </w:p>
    <w:p w14:paraId="54B95BAA" w14:textId="77777777" w:rsidR="00141AEF" w:rsidRPr="00234B5F" w:rsidRDefault="00141AEF" w:rsidP="0065129C">
      <w:pPr>
        <w:pStyle w:val="Zkladntextodsazen3"/>
        <w:ind w:left="0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Rozměry : ( 1600 x 600 + 1050 x 400 ) x 750 mm. ( délka x šířka + délka x šířka ) x výška.</w:t>
      </w:r>
    </w:p>
    <w:p w14:paraId="65FE69A3" w14:textId="77777777" w:rsidR="00141AEF" w:rsidRDefault="00141AEF" w:rsidP="0065129C">
      <w:pPr>
        <w:jc w:val="both"/>
        <w:rPr>
          <w:szCs w:val="24"/>
        </w:rPr>
      </w:pPr>
      <w:r w:rsidRPr="007A47A8">
        <w:rPr>
          <w:szCs w:val="24"/>
        </w:rPr>
        <w:t xml:space="preserve">Nosná konstrukce pracovních stolů je vyrobena z kovových materiálů k dosažení požadované nosnosti stolu 150 kg. Kovové prvky jsou opatřeny plastovým nástřikem – </w:t>
      </w:r>
      <w:proofErr w:type="spellStart"/>
      <w:r w:rsidRPr="007A47A8">
        <w:rPr>
          <w:szCs w:val="24"/>
        </w:rPr>
        <w:t>komaxit</w:t>
      </w:r>
      <w:proofErr w:type="spellEnd"/>
      <w:r w:rsidRPr="007A47A8">
        <w:rPr>
          <w:szCs w:val="24"/>
        </w:rPr>
        <w:t xml:space="preserve"> v odstínu RAL </w:t>
      </w:r>
      <w:r>
        <w:rPr>
          <w:szCs w:val="24"/>
        </w:rPr>
        <w:t>9004.</w:t>
      </w:r>
    </w:p>
    <w:p w14:paraId="6C278D18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>Kovová, stolová podnož rohového pracovního stolu je tvořena 2+1( zkrácená ) ks stolových nohou a 2 ks trnoží / nosičů kabelů, které jsou vzájemně spojeny prostřednictvím „ bajonetového „ spoje.</w:t>
      </w:r>
    </w:p>
    <w:p w14:paraId="445CCDBA" w14:textId="77777777" w:rsidR="00141AEF" w:rsidRPr="007A47A8" w:rsidRDefault="00141AEF" w:rsidP="0065129C">
      <w:pPr>
        <w:jc w:val="both"/>
        <w:rPr>
          <w:szCs w:val="24"/>
        </w:rPr>
      </w:pPr>
      <w:r>
        <w:rPr>
          <w:szCs w:val="24"/>
        </w:rPr>
        <w:t>Celá konstrukce rohového pracovního stolu je sestavena bez použití šroubů, s výjimkou stavitelného šroubového spoje trnoží / nosičů kabeláže a vrutů k přišroubování stolových desek ke kovové stolové konstrukci.</w:t>
      </w:r>
    </w:p>
    <w:p w14:paraId="374D23B9" w14:textId="77777777" w:rsidR="00001909" w:rsidRDefault="00001909" w:rsidP="0065129C">
      <w:pPr>
        <w:jc w:val="both"/>
        <w:rPr>
          <w:szCs w:val="24"/>
        </w:rPr>
      </w:pPr>
      <w:r w:rsidRPr="007A47A8">
        <w:rPr>
          <w:szCs w:val="24"/>
        </w:rPr>
        <w:t xml:space="preserve">Spodní nosný prvek (profil) je </w:t>
      </w:r>
      <w:r>
        <w:rPr>
          <w:szCs w:val="24"/>
        </w:rPr>
        <w:t>jekl cca 50 x 30</w:t>
      </w:r>
      <w:r w:rsidRPr="007A47A8">
        <w:rPr>
          <w:szCs w:val="24"/>
        </w:rPr>
        <w:t xml:space="preserve">, tloušťka stěny </w:t>
      </w:r>
      <w:r>
        <w:rPr>
          <w:szCs w:val="24"/>
        </w:rPr>
        <w:t xml:space="preserve">min. 1,5 </w:t>
      </w:r>
      <w:r w:rsidRPr="007A47A8">
        <w:rPr>
          <w:szCs w:val="24"/>
        </w:rPr>
        <w:t>mm, délk</w:t>
      </w:r>
      <w:r>
        <w:rPr>
          <w:szCs w:val="24"/>
        </w:rPr>
        <w:t>a spodního nosného prvku je max. 58</w:t>
      </w:r>
      <w:r w:rsidRPr="007A47A8">
        <w:rPr>
          <w:szCs w:val="24"/>
        </w:rPr>
        <w:t>0</w:t>
      </w:r>
      <w:r>
        <w:rPr>
          <w:szCs w:val="24"/>
        </w:rPr>
        <w:t xml:space="preserve"> mm ( viz. příloha ). Nosná, svislá část podnože je umístěna od přední hrany spodního nosného prvku cca 345 mm. A od zadní hrany spodního nosného prvku cca 98 mm. Ze spodní strany je </w:t>
      </w:r>
      <w:r>
        <w:rPr>
          <w:szCs w:val="24"/>
        </w:rPr>
        <w:lastRenderedPageBreak/>
        <w:t xml:space="preserve">ve svislém plechovém dílu spodního nosného prvku  umístěná nýtovací matice s vnitřním závitem  pro našroubování stavěcího šroubu a plastovou roznášecí patkou ( dosedací plochou ) průměru cca 30 mm v černé barvě, </w:t>
      </w:r>
      <w:r w:rsidRPr="007A47A8">
        <w:rPr>
          <w:szCs w:val="24"/>
        </w:rPr>
        <w:t xml:space="preserve">sloužící k rektifikaci celého stolu. Rozsah rektifikace </w:t>
      </w:r>
      <w:r>
        <w:rPr>
          <w:szCs w:val="24"/>
        </w:rPr>
        <w:t>je 0 – 20 mm.</w:t>
      </w:r>
    </w:p>
    <w:p w14:paraId="2560512B" w14:textId="77777777" w:rsidR="00001909" w:rsidRPr="007A47A8" w:rsidRDefault="00001909" w:rsidP="0065129C">
      <w:pPr>
        <w:jc w:val="both"/>
        <w:rPr>
          <w:szCs w:val="24"/>
        </w:rPr>
      </w:pPr>
    </w:p>
    <w:p w14:paraId="7B1693BE" w14:textId="77777777" w:rsidR="00001909" w:rsidRDefault="00001909" w:rsidP="0065129C">
      <w:pPr>
        <w:jc w:val="both"/>
        <w:rPr>
          <w:szCs w:val="24"/>
        </w:rPr>
      </w:pPr>
      <w:r w:rsidRPr="007A47A8">
        <w:rPr>
          <w:szCs w:val="24"/>
        </w:rPr>
        <w:t xml:space="preserve">Horní nosný prvek, na kterém je položena stolová deska, je vyrobena z obdélníkového profilu 60 x 20mm, tloušťky 2mm, délky </w:t>
      </w:r>
      <w:r>
        <w:rPr>
          <w:szCs w:val="24"/>
        </w:rPr>
        <w:t xml:space="preserve">max. 580 </w:t>
      </w:r>
      <w:r w:rsidRPr="007A47A8">
        <w:rPr>
          <w:szCs w:val="24"/>
        </w:rPr>
        <w:t xml:space="preserve">mm se 4 otvory průměru 5mm, zahloubení průměru 9mm ze spodní strany horního nosného prvku pro spojení stolové podnože se stolovou deskou. Vzdálenost otvorů </w:t>
      </w:r>
      <w:proofErr w:type="spellStart"/>
      <w:r w:rsidRPr="007A47A8">
        <w:rPr>
          <w:szCs w:val="24"/>
        </w:rPr>
        <w:t>prům</w:t>
      </w:r>
      <w:proofErr w:type="spellEnd"/>
      <w:r w:rsidRPr="007A47A8">
        <w:rPr>
          <w:szCs w:val="24"/>
        </w:rPr>
        <w:t xml:space="preserve">. 5mm od vnějších konců horního nosného prvku je 20mm. Vzdálenost otvorů </w:t>
      </w:r>
      <w:proofErr w:type="spellStart"/>
      <w:r w:rsidRPr="007A47A8">
        <w:rPr>
          <w:szCs w:val="24"/>
        </w:rPr>
        <w:t>prům</w:t>
      </w:r>
      <w:proofErr w:type="spellEnd"/>
      <w:r w:rsidRPr="007A47A8">
        <w:rPr>
          <w:szCs w:val="24"/>
        </w:rPr>
        <w:t>. 5mm v podélném směru od krajů je vždy 7,45mm. Osová vzdálenost me</w:t>
      </w:r>
      <w:r>
        <w:rPr>
          <w:szCs w:val="24"/>
        </w:rPr>
        <w:t xml:space="preserve">zi otvory průměru 5mm je 45mm. </w:t>
      </w:r>
      <w:r w:rsidRPr="007A47A8">
        <w:rPr>
          <w:szCs w:val="24"/>
        </w:rPr>
        <w:t xml:space="preserve">Horní nosný prvek je zaslepen vnitřními plastovými obdélníkovými ucpávkami </w:t>
      </w:r>
      <w:r>
        <w:rPr>
          <w:szCs w:val="24"/>
        </w:rPr>
        <w:t>v šedé barvě rozměru 60 x 20mm.</w:t>
      </w:r>
    </w:p>
    <w:p w14:paraId="2C2ED7E9" w14:textId="77777777" w:rsidR="00001909" w:rsidRPr="007A47A8" w:rsidRDefault="00001909" w:rsidP="0065129C">
      <w:pPr>
        <w:jc w:val="both"/>
        <w:rPr>
          <w:szCs w:val="24"/>
        </w:rPr>
      </w:pPr>
      <w:r>
        <w:rPr>
          <w:szCs w:val="24"/>
        </w:rPr>
        <w:t>Vnější délkový rozměr horního nosného prvku vč. Plastových záslepek je max. 580 mm</w:t>
      </w:r>
    </w:p>
    <w:p w14:paraId="1C1DD11A" w14:textId="77777777" w:rsidR="00001909" w:rsidRDefault="00001909" w:rsidP="0065129C">
      <w:pPr>
        <w:jc w:val="both"/>
        <w:rPr>
          <w:szCs w:val="24"/>
        </w:rPr>
      </w:pPr>
    </w:p>
    <w:p w14:paraId="3EEB828D" w14:textId="77777777" w:rsidR="00001909" w:rsidRDefault="00001909" w:rsidP="0065129C">
      <w:pPr>
        <w:jc w:val="both"/>
        <w:rPr>
          <w:szCs w:val="24"/>
        </w:rPr>
      </w:pPr>
      <w:r>
        <w:rPr>
          <w:szCs w:val="24"/>
        </w:rPr>
        <w:t>Nosná svislá část podnože</w:t>
      </w:r>
      <w:r w:rsidRPr="007A47A8">
        <w:rPr>
          <w:szCs w:val="24"/>
        </w:rPr>
        <w:t xml:space="preserve"> je tvořen dvojicí U profilů (přední a zadní svislý U profil) o rozměre</w:t>
      </w:r>
      <w:r>
        <w:rPr>
          <w:szCs w:val="24"/>
        </w:rPr>
        <w:t xml:space="preserve">ch 35x35x620mm,  (materiál - plech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 xml:space="preserve">. 1,5 mm ) </w:t>
      </w:r>
      <w:r w:rsidRPr="007A47A8">
        <w:rPr>
          <w:szCs w:val="24"/>
        </w:rPr>
        <w:t>přivařených k spodnímu nosnému prvku s vnitřní roztečí mezi U profily cca 107 mm.  V</w:t>
      </w:r>
      <w:r>
        <w:rPr>
          <w:szCs w:val="24"/>
        </w:rPr>
        <w:t>e svislých</w:t>
      </w:r>
      <w:r w:rsidRPr="007A47A8">
        <w:rPr>
          <w:szCs w:val="24"/>
        </w:rPr>
        <w:t xml:space="preserve"> U profil</w:t>
      </w:r>
      <w:r>
        <w:rPr>
          <w:szCs w:val="24"/>
        </w:rPr>
        <w:t xml:space="preserve">ech </w:t>
      </w:r>
      <w:r w:rsidRPr="007A47A8">
        <w:rPr>
          <w:szCs w:val="24"/>
        </w:rPr>
        <w:t>jsou obdélníkové otvory 2</w:t>
      </w:r>
      <w:r>
        <w:rPr>
          <w:szCs w:val="24"/>
        </w:rPr>
        <w:t>1</w:t>
      </w:r>
      <w:r w:rsidRPr="007A47A8">
        <w:rPr>
          <w:szCs w:val="24"/>
        </w:rPr>
        <w:t>x</w:t>
      </w:r>
      <w:r>
        <w:rPr>
          <w:szCs w:val="24"/>
        </w:rPr>
        <w:t>4</w:t>
      </w:r>
      <w:r w:rsidRPr="007A47A8">
        <w:rPr>
          <w:szCs w:val="24"/>
        </w:rPr>
        <w:t xml:space="preserve"> mm - </w:t>
      </w:r>
      <w:r>
        <w:rPr>
          <w:szCs w:val="24"/>
        </w:rPr>
        <w:t>8</w:t>
      </w:r>
      <w:r w:rsidRPr="007A47A8">
        <w:rPr>
          <w:szCs w:val="24"/>
        </w:rPr>
        <w:t xml:space="preserve"> </w:t>
      </w:r>
      <w:r>
        <w:rPr>
          <w:szCs w:val="24"/>
        </w:rPr>
        <w:t xml:space="preserve">otvorů ( pro jednu stolovou podnož ) </w:t>
      </w:r>
      <w:r w:rsidRPr="007A47A8">
        <w:rPr>
          <w:szCs w:val="24"/>
        </w:rPr>
        <w:t xml:space="preserve"> pro závěsy trnože (zavětrování</w:t>
      </w:r>
      <w:r>
        <w:rPr>
          <w:szCs w:val="24"/>
        </w:rPr>
        <w:t xml:space="preserve"> – kabelový kanál </w:t>
      </w:r>
      <w:r w:rsidRPr="007A47A8">
        <w:rPr>
          <w:szCs w:val="24"/>
        </w:rPr>
        <w:t xml:space="preserve">) stolové podnože a tím </w:t>
      </w:r>
      <w:r>
        <w:rPr>
          <w:szCs w:val="24"/>
        </w:rPr>
        <w:t>i celého stolu a otvory 10 x 1,5 mm – 12 otvorů ( pro jednu stolovou podnož ) pro boční plechové kryty ( vnitřní + vnější ).</w:t>
      </w:r>
      <w:r w:rsidRPr="007A47A8">
        <w:rPr>
          <w:szCs w:val="24"/>
        </w:rPr>
        <w:t xml:space="preserve"> </w:t>
      </w:r>
    </w:p>
    <w:p w14:paraId="6BFC2639" w14:textId="77777777" w:rsidR="00001909" w:rsidRDefault="00001909" w:rsidP="0065129C">
      <w:pPr>
        <w:jc w:val="both"/>
        <w:rPr>
          <w:szCs w:val="24"/>
        </w:rPr>
      </w:pPr>
    </w:p>
    <w:p w14:paraId="43535217" w14:textId="77777777" w:rsidR="00001909" w:rsidRDefault="00001909" w:rsidP="0065129C">
      <w:pPr>
        <w:jc w:val="both"/>
        <w:rPr>
          <w:szCs w:val="24"/>
        </w:rPr>
      </w:pPr>
      <w:r w:rsidRPr="007A47A8">
        <w:rPr>
          <w:szCs w:val="24"/>
        </w:rPr>
        <w:t xml:space="preserve">Krycí plechy podnože slouží k zakrytí elektro rozvodů vedených uvnitř výškově stavitelné stolové podnože. Materiál bočních krycích plechů je plech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>. 0,8 mm o rozměrech 115x</w:t>
      </w:r>
      <w:r>
        <w:rPr>
          <w:szCs w:val="24"/>
        </w:rPr>
        <w:t>610</w:t>
      </w:r>
      <w:r w:rsidRPr="007A47A8">
        <w:rPr>
          <w:szCs w:val="24"/>
        </w:rPr>
        <w:t xml:space="preserve"> mm</w:t>
      </w:r>
      <w:r>
        <w:rPr>
          <w:szCs w:val="24"/>
        </w:rPr>
        <w:t xml:space="preserve"> ( vnější ) a 115 x 530 mm ( vnitřní )</w:t>
      </w:r>
      <w:r w:rsidRPr="007A47A8">
        <w:rPr>
          <w:szCs w:val="24"/>
        </w:rPr>
        <w:t xml:space="preserve">. V horní a spodní části </w:t>
      </w:r>
      <w:r>
        <w:rPr>
          <w:szCs w:val="24"/>
        </w:rPr>
        <w:t xml:space="preserve">vnějšího </w:t>
      </w:r>
      <w:r w:rsidRPr="007A47A8">
        <w:rPr>
          <w:szCs w:val="24"/>
        </w:rPr>
        <w:t>bočního krycího plechu jsou vyseknuty kónické otvory pro vkládání a vedení elektro instalace vnitřkem podnože.</w:t>
      </w:r>
    </w:p>
    <w:p w14:paraId="6E812015" w14:textId="77777777" w:rsidR="00001909" w:rsidRDefault="00001909" w:rsidP="0065129C">
      <w:pPr>
        <w:jc w:val="both"/>
        <w:rPr>
          <w:szCs w:val="24"/>
        </w:rPr>
      </w:pPr>
      <w:r>
        <w:rPr>
          <w:szCs w:val="24"/>
        </w:rPr>
        <w:t>Krycí plechy jsou v ploše opatřeny designovými otvory pro odlehčení vzhledu. ( tvar a velikost otvorů před výrobou konzultovat s investorem a autorem projektu )</w:t>
      </w:r>
    </w:p>
    <w:p w14:paraId="6AB8BCC3" w14:textId="77777777" w:rsidR="00001909" w:rsidRDefault="00001909" w:rsidP="0065129C">
      <w:pPr>
        <w:jc w:val="both"/>
        <w:rPr>
          <w:szCs w:val="24"/>
        </w:rPr>
      </w:pPr>
      <w:r>
        <w:rPr>
          <w:szCs w:val="24"/>
        </w:rPr>
        <w:t xml:space="preserve">U vnitřního bočního krycího plechu je konický otvor pro vedení kabeláže pouze ve spodní části krycího plechu. ( pozn. Vnitřní boční krycí plech končí pod středovou trnoží, která současně slouží jako nosič kabeláže ) </w:t>
      </w:r>
      <w:r w:rsidRPr="007A47A8">
        <w:rPr>
          <w:szCs w:val="24"/>
        </w:rPr>
        <w:t xml:space="preserve">Boční krycí plechy musí splňovat jednoduchou manipulaci a </w:t>
      </w:r>
      <w:r>
        <w:rPr>
          <w:szCs w:val="24"/>
        </w:rPr>
        <w:t>snadný přístup</w:t>
      </w:r>
      <w:r w:rsidRPr="007A47A8">
        <w:rPr>
          <w:szCs w:val="24"/>
        </w:rPr>
        <w:t xml:space="preserve"> k elektro rozvodům. Musí být pouze na „bajonetové“ zavěšení do </w:t>
      </w:r>
      <w:r>
        <w:rPr>
          <w:szCs w:val="24"/>
        </w:rPr>
        <w:t>nosných</w:t>
      </w:r>
      <w:r w:rsidRPr="007A47A8">
        <w:rPr>
          <w:szCs w:val="24"/>
        </w:rPr>
        <w:t xml:space="preserve"> svislých prvků.</w:t>
      </w:r>
      <w:r>
        <w:rPr>
          <w:szCs w:val="24"/>
        </w:rPr>
        <w:t xml:space="preserve"> Závěsné prvky u bočních krycích plechů podnože ( vnitřní i vnější ) musí být provedeny identicky pozičně i rozměrově, aby se navzájem mohli zaměňovat ( vnitřní za vnější a naopak ) z důvodů vytváření stolových sestav a spojených stolových celků. ( snadná montáž a demontáž )</w:t>
      </w:r>
    </w:p>
    <w:p w14:paraId="4C2E7DD9" w14:textId="77777777" w:rsidR="00001909" w:rsidRDefault="00001909" w:rsidP="0065129C">
      <w:pPr>
        <w:jc w:val="both"/>
        <w:rPr>
          <w:szCs w:val="24"/>
        </w:rPr>
      </w:pPr>
    </w:p>
    <w:p w14:paraId="2E9ED516" w14:textId="77777777" w:rsidR="00001909" w:rsidRPr="008767C3" w:rsidRDefault="00001909" w:rsidP="0065129C">
      <w:pPr>
        <w:jc w:val="both"/>
        <w:rPr>
          <w:b/>
          <w:szCs w:val="24"/>
        </w:rPr>
      </w:pPr>
      <w:r w:rsidRPr="008767C3">
        <w:rPr>
          <w:b/>
          <w:szCs w:val="24"/>
        </w:rPr>
        <w:t xml:space="preserve">Zkrácená stolová podnož je konstruována </w:t>
      </w:r>
      <w:r>
        <w:rPr>
          <w:b/>
          <w:szCs w:val="24"/>
        </w:rPr>
        <w:t>obdobně jako stolová podnož s rozměry tak, aby odpovídaly rozměrům použité stolové desky</w:t>
      </w:r>
    </w:p>
    <w:p w14:paraId="1E616C02" w14:textId="77777777" w:rsidR="00001909" w:rsidRDefault="00001909" w:rsidP="0065129C">
      <w:pPr>
        <w:jc w:val="both"/>
        <w:rPr>
          <w:szCs w:val="24"/>
        </w:rPr>
      </w:pPr>
    </w:p>
    <w:p w14:paraId="1A79595A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>Nosná svislá část podnože</w:t>
      </w:r>
      <w:r w:rsidRPr="007A47A8">
        <w:rPr>
          <w:szCs w:val="24"/>
        </w:rPr>
        <w:t xml:space="preserve"> je tvořen dvojicí U profilů (přední a zadní svislý U profil) o rozměre</w:t>
      </w:r>
      <w:r>
        <w:rPr>
          <w:szCs w:val="24"/>
        </w:rPr>
        <w:t xml:space="preserve">ch 35x35x620mm,  (materiál - plech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 xml:space="preserve">. 1,5 mm ) </w:t>
      </w:r>
      <w:r w:rsidRPr="007A47A8">
        <w:rPr>
          <w:szCs w:val="24"/>
        </w:rPr>
        <w:t>přivařených k spodnímu nosnému prvku s vnitřní roztečí mezi U profily cca 107 mm.  V</w:t>
      </w:r>
      <w:r>
        <w:rPr>
          <w:szCs w:val="24"/>
        </w:rPr>
        <w:t>e svislých</w:t>
      </w:r>
      <w:r w:rsidRPr="007A47A8">
        <w:rPr>
          <w:szCs w:val="24"/>
        </w:rPr>
        <w:t xml:space="preserve"> U profil</w:t>
      </w:r>
      <w:r>
        <w:rPr>
          <w:szCs w:val="24"/>
        </w:rPr>
        <w:t xml:space="preserve">ech </w:t>
      </w:r>
      <w:r w:rsidRPr="007A47A8">
        <w:rPr>
          <w:szCs w:val="24"/>
        </w:rPr>
        <w:t>jsou obdélníkové otvory 2</w:t>
      </w:r>
      <w:r>
        <w:rPr>
          <w:szCs w:val="24"/>
        </w:rPr>
        <w:t>1</w:t>
      </w:r>
      <w:r w:rsidRPr="007A47A8">
        <w:rPr>
          <w:szCs w:val="24"/>
        </w:rPr>
        <w:t>x</w:t>
      </w:r>
      <w:r>
        <w:rPr>
          <w:szCs w:val="24"/>
        </w:rPr>
        <w:t>4</w:t>
      </w:r>
      <w:r w:rsidRPr="007A47A8">
        <w:rPr>
          <w:szCs w:val="24"/>
        </w:rPr>
        <w:t xml:space="preserve"> mm - </w:t>
      </w:r>
      <w:r>
        <w:rPr>
          <w:szCs w:val="24"/>
        </w:rPr>
        <w:t>8</w:t>
      </w:r>
      <w:r w:rsidRPr="007A47A8">
        <w:rPr>
          <w:szCs w:val="24"/>
        </w:rPr>
        <w:t xml:space="preserve"> </w:t>
      </w:r>
      <w:r>
        <w:rPr>
          <w:szCs w:val="24"/>
        </w:rPr>
        <w:t xml:space="preserve">otvorů ( pro jednu stolovou podnož ) </w:t>
      </w:r>
      <w:r w:rsidRPr="007A47A8">
        <w:rPr>
          <w:szCs w:val="24"/>
        </w:rPr>
        <w:t xml:space="preserve"> pro závěsy trnože (zavětrování) stolové podnože a tím </w:t>
      </w:r>
      <w:r>
        <w:rPr>
          <w:szCs w:val="24"/>
        </w:rPr>
        <w:t>i celého stolu a otvory 10 x 1,5 mm – 12 otvorů ( pro jednu stolovou podnož ) pro boční plechové kryty ( vnitřní + vnější ).</w:t>
      </w:r>
      <w:r w:rsidRPr="007A47A8">
        <w:rPr>
          <w:szCs w:val="24"/>
        </w:rPr>
        <w:t xml:space="preserve"> </w:t>
      </w:r>
    </w:p>
    <w:p w14:paraId="3C659641" w14:textId="77777777" w:rsidR="00141AEF" w:rsidRDefault="00141AEF" w:rsidP="0065129C">
      <w:pPr>
        <w:jc w:val="both"/>
        <w:rPr>
          <w:szCs w:val="24"/>
        </w:rPr>
      </w:pPr>
    </w:p>
    <w:p w14:paraId="20421D2C" w14:textId="77777777" w:rsidR="00141AEF" w:rsidRDefault="00141AEF" w:rsidP="0065129C">
      <w:pPr>
        <w:jc w:val="both"/>
        <w:rPr>
          <w:szCs w:val="24"/>
        </w:rPr>
      </w:pPr>
      <w:r w:rsidRPr="007A47A8">
        <w:rPr>
          <w:szCs w:val="24"/>
        </w:rPr>
        <w:t xml:space="preserve">Krycí plechy podnože slouží k zakrytí elektro rozvodů vedených uvnitř výškově stavitelné stolové podnože. Materiál bočních krycích plechů je plech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>. 0,8 mm o rozměrech 115x</w:t>
      </w:r>
      <w:r>
        <w:rPr>
          <w:szCs w:val="24"/>
        </w:rPr>
        <w:t>610</w:t>
      </w:r>
      <w:r w:rsidRPr="007A47A8">
        <w:rPr>
          <w:szCs w:val="24"/>
        </w:rPr>
        <w:t xml:space="preserve"> mm</w:t>
      </w:r>
      <w:r>
        <w:rPr>
          <w:szCs w:val="24"/>
        </w:rPr>
        <w:t xml:space="preserve"> ( vnější ) a 115 x 530 mm ( vnitřní )</w:t>
      </w:r>
      <w:r w:rsidRPr="007A47A8">
        <w:rPr>
          <w:szCs w:val="24"/>
        </w:rPr>
        <w:t xml:space="preserve">. V horní a spodní části </w:t>
      </w:r>
      <w:r>
        <w:rPr>
          <w:szCs w:val="24"/>
        </w:rPr>
        <w:t xml:space="preserve">vnějšího </w:t>
      </w:r>
      <w:r w:rsidRPr="007A47A8">
        <w:rPr>
          <w:szCs w:val="24"/>
        </w:rPr>
        <w:t>bočního krycího plechu jsou vyseknuty kónické otvory pro vkládání a vedení elektro instalace vnitřkem podnože.</w:t>
      </w:r>
    </w:p>
    <w:p w14:paraId="2365E77E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>Krycí plechy jsou v ploše opatřeny designovými otvory pro odlehčení vzhledu. ( tvar a velikost otvorů před výrobou konzultovat s investorem a autorem projektu )</w:t>
      </w:r>
    </w:p>
    <w:p w14:paraId="176EA3B1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 xml:space="preserve">U vnitřního bočního krycího plechu je konický otvor pro vedení kabeláže pouze ve spodní části krycího plechu. ( pozn. Vnitřní boční krycí plech končí pod středovou trnoží, která současně slouží jako nosič kabeláže ) </w:t>
      </w:r>
      <w:r w:rsidRPr="007A47A8">
        <w:rPr>
          <w:szCs w:val="24"/>
        </w:rPr>
        <w:t xml:space="preserve">Boční krycí plechy musí splňovat jednoduchou manipulaci a </w:t>
      </w:r>
      <w:r>
        <w:rPr>
          <w:szCs w:val="24"/>
        </w:rPr>
        <w:t>snadný přístup</w:t>
      </w:r>
      <w:r w:rsidRPr="007A47A8">
        <w:rPr>
          <w:szCs w:val="24"/>
        </w:rPr>
        <w:t xml:space="preserve"> k elektro </w:t>
      </w:r>
      <w:r w:rsidRPr="007A47A8">
        <w:rPr>
          <w:szCs w:val="24"/>
        </w:rPr>
        <w:lastRenderedPageBreak/>
        <w:t xml:space="preserve">rozvodům. Musí být pouze na „bajonetové“ zavěšení do </w:t>
      </w:r>
      <w:r>
        <w:rPr>
          <w:szCs w:val="24"/>
        </w:rPr>
        <w:t>nosných</w:t>
      </w:r>
      <w:r w:rsidRPr="007A47A8">
        <w:rPr>
          <w:szCs w:val="24"/>
        </w:rPr>
        <w:t xml:space="preserve"> svislých prvků.</w:t>
      </w:r>
      <w:r>
        <w:rPr>
          <w:szCs w:val="24"/>
        </w:rPr>
        <w:t xml:space="preserve"> Závěsné prvky u bočních krycích plechů podnože ( vnitřní i vnější ) musí být provedeny identicky pozičně i rozměrově, aby se navzájem mohli zaměňovat ( vnitřní za vnější a naopak ) z důvodů vytváření stolových sestav a spojených stolových celků. ( snadná montáž a demontáž ).</w:t>
      </w:r>
    </w:p>
    <w:p w14:paraId="0A8A8BC1" w14:textId="77777777" w:rsidR="00141AEF" w:rsidRPr="007A47A8" w:rsidRDefault="00141AEF" w:rsidP="0065129C">
      <w:pPr>
        <w:jc w:val="both"/>
        <w:rPr>
          <w:szCs w:val="24"/>
        </w:rPr>
      </w:pPr>
    </w:p>
    <w:p w14:paraId="00202569" w14:textId="77777777" w:rsidR="00141AEF" w:rsidRDefault="00141AEF" w:rsidP="0065129C">
      <w:pPr>
        <w:jc w:val="both"/>
        <w:rPr>
          <w:szCs w:val="24"/>
        </w:rPr>
      </w:pPr>
      <w:r w:rsidRPr="007A47A8">
        <w:rPr>
          <w:szCs w:val="24"/>
        </w:rPr>
        <w:t xml:space="preserve">Vlastní ztužení stolu je řešeno </w:t>
      </w:r>
      <w:r>
        <w:rPr>
          <w:szCs w:val="24"/>
        </w:rPr>
        <w:t>prostřednictvím</w:t>
      </w:r>
      <w:r w:rsidRPr="007A47A8">
        <w:rPr>
          <w:szCs w:val="24"/>
        </w:rPr>
        <w:t xml:space="preserve"> zavětrování stolu pomocí kovových závěsných prvků</w:t>
      </w:r>
      <w:r>
        <w:rPr>
          <w:szCs w:val="24"/>
        </w:rPr>
        <w:t xml:space="preserve"> – trnoží / kabelový žlab</w:t>
      </w:r>
      <w:r w:rsidRPr="007A47A8">
        <w:rPr>
          <w:szCs w:val="24"/>
        </w:rPr>
        <w:t xml:space="preserve"> do svislých </w:t>
      </w:r>
      <w:r>
        <w:rPr>
          <w:szCs w:val="24"/>
        </w:rPr>
        <w:t xml:space="preserve">nosných </w:t>
      </w:r>
      <w:r w:rsidRPr="007A47A8">
        <w:rPr>
          <w:szCs w:val="24"/>
        </w:rPr>
        <w:t xml:space="preserve">prvků </w:t>
      </w:r>
      <w:r>
        <w:rPr>
          <w:szCs w:val="24"/>
        </w:rPr>
        <w:t>stolové podnože.</w:t>
      </w:r>
    </w:p>
    <w:p w14:paraId="6C47ECC2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 xml:space="preserve">Trnož / kabelový žlab je vyroben z plechu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>. 1,5mm, opatřen otvory průměru 50 mm ( 2 x bok, 1 x spodní plocha ) pro protažení kabeláže, tvarován do tvaru „U“ se sníženou čelní přístupovou částí ( pro manipulaci s kabely ) opatřen otvory 21 x 4 mm pro zavěšení další trnože pro vytvoření rohových stolových pracovišť. Horní hrana trnože / nosiče kabeláže v místě přístupu pro manipulaci s kabely je opatřena ohybem směrem dovnitř zabraňujícím pořezání ruky při manipulaci a zabezpečující tuhost trnože / nosiče kabelů. Otvory ( průměr 50 mm ) pro průchod kabelů jsou opatřeny plastovými krytkami zabraňujícími poškození kabeláže o plech. Barva plastových průchodek světle šedá nebo černá.</w:t>
      </w:r>
    </w:p>
    <w:p w14:paraId="1E52B07D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>Trnož / kabelový žlab se skládá ze dvou částí, které jsou vzájemně spojeny párovými šrouby ( jeden kus trnože mé párové otvory průměru 6,5mm, druhá část trnože ( protikus ) má párové drážky délky 256,5 mm, šířky 6,5 mm. Přes tyto párové otvory a drážky je pravý a levý díl trnože / nosiče kabelů spojen v jeden kus. Tato konstrukce trnože / nosiče kabeláže zajišťuje podélnou nastavitelnost trnože / držáku kabeláže a tím i celé stolové podnože.</w:t>
      </w:r>
    </w:p>
    <w:p w14:paraId="65495D63" w14:textId="77777777" w:rsidR="00141AEF" w:rsidRDefault="00141AEF" w:rsidP="0065129C">
      <w:pPr>
        <w:jc w:val="both"/>
        <w:rPr>
          <w:szCs w:val="24"/>
        </w:rPr>
      </w:pPr>
      <w:r>
        <w:rPr>
          <w:szCs w:val="24"/>
        </w:rPr>
        <w:t>Každý díl trnože / nosiče kabeláže má na jednom konci přípravu pro „bajonetové“ spojení se stolovou podnoží k rychlému, stavebnicovému sestavení ( nebo rozebrání ) stolové podnože a tím i celého stolu.</w:t>
      </w:r>
    </w:p>
    <w:p w14:paraId="4A907EB9" w14:textId="77777777" w:rsidR="00141AEF" w:rsidRDefault="00141AEF" w:rsidP="0065129C">
      <w:pPr>
        <w:jc w:val="both"/>
        <w:rPr>
          <w:szCs w:val="24"/>
        </w:rPr>
      </w:pPr>
      <w:r w:rsidRPr="00EF7355">
        <w:rPr>
          <w:b/>
          <w:szCs w:val="24"/>
        </w:rPr>
        <w:t xml:space="preserve">Rozměry trnože pro část stolu </w:t>
      </w:r>
      <w:r>
        <w:rPr>
          <w:b/>
          <w:szCs w:val="24"/>
        </w:rPr>
        <w:t>16</w:t>
      </w:r>
      <w:r w:rsidRPr="00EF7355">
        <w:rPr>
          <w:b/>
          <w:szCs w:val="24"/>
        </w:rPr>
        <w:t xml:space="preserve">00 x </w:t>
      </w:r>
      <w:r>
        <w:rPr>
          <w:b/>
          <w:szCs w:val="24"/>
        </w:rPr>
        <w:t>60</w:t>
      </w:r>
      <w:r w:rsidRPr="00EF7355">
        <w:rPr>
          <w:b/>
          <w:szCs w:val="24"/>
        </w:rPr>
        <w:t>0mm :</w:t>
      </w:r>
      <w:r>
        <w:rPr>
          <w:szCs w:val="24"/>
        </w:rPr>
        <w:t xml:space="preserve">  cca 1450 x 129 ( délka x šířka ).  Z přístupové části je boční stěna trnože / nosiče kabeláže snížená na výšku 40 mm pro dobrou manipulaci s kabely.</w:t>
      </w:r>
    </w:p>
    <w:p w14:paraId="245A5E4B" w14:textId="77777777" w:rsidR="00141AEF" w:rsidRDefault="00141AEF" w:rsidP="0065129C">
      <w:pPr>
        <w:jc w:val="both"/>
        <w:rPr>
          <w:szCs w:val="24"/>
        </w:rPr>
      </w:pPr>
      <w:r w:rsidRPr="00EF7355">
        <w:rPr>
          <w:b/>
          <w:szCs w:val="24"/>
        </w:rPr>
        <w:t xml:space="preserve">Rozměry trnože pro část stolu </w:t>
      </w:r>
      <w:r>
        <w:rPr>
          <w:b/>
          <w:szCs w:val="24"/>
        </w:rPr>
        <w:t>1050</w:t>
      </w:r>
      <w:r w:rsidRPr="00EF7355">
        <w:rPr>
          <w:b/>
          <w:szCs w:val="24"/>
        </w:rPr>
        <w:t xml:space="preserve"> x </w:t>
      </w:r>
      <w:r>
        <w:rPr>
          <w:b/>
          <w:szCs w:val="24"/>
        </w:rPr>
        <w:t>400</w:t>
      </w:r>
      <w:r w:rsidRPr="00EF7355">
        <w:rPr>
          <w:b/>
          <w:szCs w:val="24"/>
        </w:rPr>
        <w:t>mm</w:t>
      </w:r>
      <w:r>
        <w:rPr>
          <w:b/>
          <w:szCs w:val="24"/>
        </w:rPr>
        <w:t xml:space="preserve"> :</w:t>
      </w:r>
      <w:r w:rsidRPr="00EF7355">
        <w:rPr>
          <w:szCs w:val="24"/>
        </w:rPr>
        <w:t xml:space="preserve"> </w:t>
      </w:r>
      <w:r>
        <w:rPr>
          <w:szCs w:val="24"/>
        </w:rPr>
        <w:t>cca 1100 x 129 ( délka x šířka ).  Z přístupové části je boční stěna trnože / nosiče kabeláže snížená na výšku 40 mm pro dobrou manipulaci s kabely.</w:t>
      </w:r>
    </w:p>
    <w:p w14:paraId="39E029FB" w14:textId="77777777" w:rsidR="00141AEF" w:rsidRDefault="00141AEF" w:rsidP="0065129C">
      <w:pPr>
        <w:jc w:val="both"/>
        <w:rPr>
          <w:szCs w:val="24"/>
        </w:rPr>
      </w:pPr>
    </w:p>
    <w:p w14:paraId="67B747A4" w14:textId="77777777" w:rsidR="00141AEF" w:rsidRDefault="00141AEF" w:rsidP="0065129C">
      <w:pPr>
        <w:jc w:val="both"/>
        <w:rPr>
          <w:szCs w:val="24"/>
        </w:rPr>
      </w:pPr>
      <w:r w:rsidRPr="007A47A8">
        <w:rPr>
          <w:szCs w:val="24"/>
        </w:rPr>
        <w:t xml:space="preserve"> Stolová deska je vyrobena</w:t>
      </w:r>
      <w:r>
        <w:rPr>
          <w:szCs w:val="24"/>
        </w:rPr>
        <w:t xml:space="preserve"> ze dvou dílů, materiál</w:t>
      </w:r>
      <w:r w:rsidRPr="007A47A8">
        <w:rPr>
          <w:szCs w:val="24"/>
        </w:rPr>
        <w:t xml:space="preserve"> LTD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>. 25 mm</w:t>
      </w:r>
      <w:r>
        <w:rPr>
          <w:szCs w:val="24"/>
        </w:rPr>
        <w:t xml:space="preserve"> </w:t>
      </w:r>
      <w:r w:rsidRPr="00E02EF5">
        <w:t>(</w:t>
      </w:r>
      <w:r>
        <w:t>odstín viz výše</w:t>
      </w:r>
      <w:r w:rsidRPr="00E02EF5">
        <w:t>)</w:t>
      </w:r>
      <w:r w:rsidRPr="00E02EF5">
        <w:rPr>
          <w:szCs w:val="24"/>
        </w:rPr>
        <w:t xml:space="preserve">. </w:t>
      </w:r>
      <w:r w:rsidRPr="007A47A8">
        <w:rPr>
          <w:szCs w:val="24"/>
        </w:rPr>
        <w:t xml:space="preserve">Hrana stolové desky je opatřena ABS hranou </w:t>
      </w:r>
      <w:proofErr w:type="spellStart"/>
      <w:r w:rsidRPr="007A47A8">
        <w:rPr>
          <w:szCs w:val="24"/>
        </w:rPr>
        <w:t>tl</w:t>
      </w:r>
      <w:proofErr w:type="spellEnd"/>
      <w:r w:rsidRPr="007A47A8">
        <w:rPr>
          <w:szCs w:val="24"/>
        </w:rPr>
        <w:t xml:space="preserve">. 2 mm v odstínu stolové desky. </w:t>
      </w:r>
      <w:r>
        <w:rPr>
          <w:szCs w:val="24"/>
        </w:rPr>
        <w:t xml:space="preserve">Desky jsou k sobě sesazeny pomocí kolíků nebo rybin sloužících k zajištění rovinnosti desek vůči sobě. </w:t>
      </w:r>
      <w:r w:rsidRPr="007A47A8">
        <w:rPr>
          <w:szCs w:val="24"/>
        </w:rPr>
        <w:t>V pracovní desc</w:t>
      </w:r>
      <w:r>
        <w:rPr>
          <w:szCs w:val="24"/>
        </w:rPr>
        <w:t>e jsou umístěny 2ks kabelových průchodek (</w:t>
      </w:r>
      <w:r w:rsidRPr="007A47A8">
        <w:rPr>
          <w:szCs w:val="24"/>
        </w:rPr>
        <w:t>pravá a levá strana pracovní desky) pro protažení kabeláže.</w:t>
      </w:r>
      <w:r>
        <w:rPr>
          <w:szCs w:val="24"/>
        </w:rPr>
        <w:t xml:space="preserve"> Kabelové průchodky jsou v provedení hliník, uzavírací, opatřeny kartáčkem.</w:t>
      </w:r>
      <w:r w:rsidRPr="007A47A8">
        <w:rPr>
          <w:szCs w:val="24"/>
        </w:rPr>
        <w:t xml:space="preserve"> </w:t>
      </w:r>
    </w:p>
    <w:p w14:paraId="7D444706" w14:textId="77777777" w:rsidR="00141AEF" w:rsidRDefault="00141AEF" w:rsidP="0065129C">
      <w:pPr>
        <w:jc w:val="both"/>
        <w:rPr>
          <w:b/>
          <w:szCs w:val="32"/>
          <w:u w:val="single"/>
        </w:rPr>
      </w:pPr>
    </w:p>
    <w:p w14:paraId="3F65B953" w14:textId="77777777" w:rsidR="00001909" w:rsidRDefault="0021303F" w:rsidP="0065129C">
      <w:pPr>
        <w:jc w:val="both"/>
        <w:rPr>
          <w:szCs w:val="24"/>
        </w:rPr>
      </w:pPr>
      <w:r w:rsidRPr="001B3A7E">
        <w:rPr>
          <w:b/>
          <w:noProof/>
          <w:szCs w:val="32"/>
          <w:u w:val="single"/>
        </w:rPr>
        <w:drawing>
          <wp:anchor distT="0" distB="0" distL="114300" distR="114300" simplePos="0" relativeHeight="251692032" behindDoc="1" locked="0" layoutInCell="1" allowOverlap="1" wp14:anchorId="0142C820" wp14:editId="7A043316">
            <wp:simplePos x="0" y="0"/>
            <wp:positionH relativeFrom="margin">
              <wp:align>right</wp:align>
            </wp:positionH>
            <wp:positionV relativeFrom="paragraph">
              <wp:posOffset>269240</wp:posOffset>
            </wp:positionV>
            <wp:extent cx="5760720" cy="2007870"/>
            <wp:effectExtent l="0" t="0" r="0" b="0"/>
            <wp:wrapTight wrapText="bothSides">
              <wp:wrapPolygon edited="0">
                <wp:start x="0" y="0"/>
                <wp:lineTo x="0" y="21313"/>
                <wp:lineTo x="21500" y="21313"/>
                <wp:lineTo x="21500" y="0"/>
                <wp:lineTo x="0" y="0"/>
              </wp:wrapPolygon>
            </wp:wrapTight>
            <wp:docPr id="184669135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0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1909">
        <w:rPr>
          <w:szCs w:val="24"/>
        </w:rPr>
        <w:t>Ilustrativní obrázky</w:t>
      </w:r>
    </w:p>
    <w:p w14:paraId="3C8380A4" w14:textId="77777777" w:rsidR="00001909" w:rsidRPr="007A47A8" w:rsidRDefault="00001909" w:rsidP="0065129C">
      <w:pPr>
        <w:jc w:val="both"/>
        <w:rPr>
          <w:szCs w:val="24"/>
        </w:rPr>
      </w:pPr>
    </w:p>
    <w:p w14:paraId="1BEAE51A" w14:textId="77777777" w:rsidR="00001909" w:rsidRDefault="0021303F" w:rsidP="0065129C">
      <w:pPr>
        <w:jc w:val="both"/>
        <w:rPr>
          <w:b/>
          <w:szCs w:val="32"/>
          <w:u w:val="single"/>
        </w:rPr>
      </w:pPr>
      <w:r>
        <w:rPr>
          <w:b/>
          <w:noProof/>
          <w:szCs w:val="32"/>
          <w:u w:val="single"/>
        </w:rPr>
        <w:lastRenderedPageBreak/>
        <w:drawing>
          <wp:anchor distT="0" distB="0" distL="114300" distR="114300" simplePos="0" relativeHeight="251688960" behindDoc="1" locked="0" layoutInCell="0" allowOverlap="1" wp14:anchorId="0E28CD6E" wp14:editId="4E5DAC55">
            <wp:simplePos x="0" y="0"/>
            <wp:positionH relativeFrom="page">
              <wp:posOffset>702310</wp:posOffset>
            </wp:positionH>
            <wp:positionV relativeFrom="margin">
              <wp:posOffset>3028950</wp:posOffset>
            </wp:positionV>
            <wp:extent cx="2631281" cy="3474720"/>
            <wp:effectExtent l="0" t="0" r="0" b="0"/>
            <wp:wrapTight wrapText="bothSides">
              <wp:wrapPolygon edited="0">
                <wp:start x="6256" y="355"/>
                <wp:lineTo x="3441" y="1776"/>
                <wp:lineTo x="2972" y="2132"/>
                <wp:lineTo x="3754" y="4382"/>
                <wp:lineTo x="3285" y="5092"/>
                <wp:lineTo x="3910" y="5566"/>
                <wp:lineTo x="11887" y="6276"/>
                <wp:lineTo x="11574" y="8171"/>
                <wp:lineTo x="3441" y="9355"/>
                <wp:lineTo x="1877" y="9711"/>
                <wp:lineTo x="782" y="10658"/>
                <wp:lineTo x="469" y="13974"/>
                <wp:lineTo x="626" y="17882"/>
                <wp:lineTo x="13764" y="19539"/>
                <wp:lineTo x="15172" y="19539"/>
                <wp:lineTo x="14546" y="20013"/>
                <wp:lineTo x="17987" y="21434"/>
                <wp:lineTo x="18925" y="21434"/>
                <wp:lineTo x="20020" y="20961"/>
                <wp:lineTo x="19864" y="20605"/>
                <wp:lineTo x="18143" y="19539"/>
                <wp:lineTo x="17831" y="17645"/>
                <wp:lineTo x="20802" y="17053"/>
                <wp:lineTo x="20802" y="16461"/>
                <wp:lineTo x="17518" y="15750"/>
                <wp:lineTo x="19395" y="15750"/>
                <wp:lineTo x="20177" y="15039"/>
                <wp:lineTo x="19551" y="13855"/>
                <wp:lineTo x="19551" y="11961"/>
                <wp:lineTo x="20490" y="11487"/>
                <wp:lineTo x="20177" y="11132"/>
                <wp:lineTo x="17987" y="10066"/>
                <wp:lineTo x="13138" y="8171"/>
                <wp:lineTo x="15015" y="7697"/>
                <wp:lineTo x="15172" y="7342"/>
                <wp:lineTo x="13608" y="6276"/>
                <wp:lineTo x="18143" y="6276"/>
                <wp:lineTo x="19395" y="5803"/>
                <wp:lineTo x="19238" y="1658"/>
                <wp:lineTo x="15484" y="1066"/>
                <wp:lineTo x="7038" y="355"/>
                <wp:lineTo x="6256" y="355"/>
              </wp:wrapPolygon>
            </wp:wrapTight>
            <wp:docPr id="6626803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281" cy="347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63E1E7" w14:textId="77777777" w:rsidR="00001909" w:rsidRDefault="0021303F" w:rsidP="0065129C">
      <w:pPr>
        <w:jc w:val="both"/>
        <w:rPr>
          <w:b/>
          <w:szCs w:val="32"/>
          <w:u w:val="single"/>
        </w:rPr>
      </w:pPr>
      <w:r>
        <w:rPr>
          <w:b/>
          <w:noProof/>
          <w:szCs w:val="32"/>
          <w:u w:val="single"/>
        </w:rPr>
        <w:drawing>
          <wp:anchor distT="0" distB="0" distL="114300" distR="114300" simplePos="0" relativeHeight="251689984" behindDoc="1" locked="0" layoutInCell="0" allowOverlap="1" wp14:anchorId="7AA91BA2" wp14:editId="4495FF20">
            <wp:simplePos x="0" y="0"/>
            <wp:positionH relativeFrom="page">
              <wp:posOffset>4224655</wp:posOffset>
            </wp:positionH>
            <wp:positionV relativeFrom="page">
              <wp:posOffset>3977640</wp:posOffset>
            </wp:positionV>
            <wp:extent cx="2745105" cy="3581400"/>
            <wp:effectExtent l="0" t="0" r="0" b="0"/>
            <wp:wrapTight wrapText="bothSides">
              <wp:wrapPolygon edited="0">
                <wp:start x="6895" y="0"/>
                <wp:lineTo x="4947" y="804"/>
                <wp:lineTo x="2998" y="1838"/>
                <wp:lineTo x="1199" y="2528"/>
                <wp:lineTo x="1049" y="2757"/>
                <wp:lineTo x="1649" y="3677"/>
                <wp:lineTo x="1499" y="4940"/>
                <wp:lineTo x="1799" y="5515"/>
                <wp:lineTo x="2848" y="5515"/>
                <wp:lineTo x="2848" y="6434"/>
                <wp:lineTo x="7045" y="7353"/>
                <wp:lineTo x="10793" y="7353"/>
                <wp:lineTo x="4647" y="9191"/>
                <wp:lineTo x="2848" y="9191"/>
                <wp:lineTo x="1049" y="10226"/>
                <wp:lineTo x="899" y="13443"/>
                <wp:lineTo x="1049" y="17923"/>
                <wp:lineTo x="5096" y="18383"/>
                <wp:lineTo x="15589" y="18383"/>
                <wp:lineTo x="14990" y="19187"/>
                <wp:lineTo x="14390" y="20221"/>
                <wp:lineTo x="14390" y="20566"/>
                <wp:lineTo x="15889" y="21370"/>
                <wp:lineTo x="16489" y="21485"/>
                <wp:lineTo x="17088" y="21485"/>
                <wp:lineTo x="17538" y="21370"/>
                <wp:lineTo x="18587" y="20566"/>
                <wp:lineTo x="18437" y="20221"/>
                <wp:lineTo x="17838" y="18383"/>
                <wp:lineTo x="17838" y="16545"/>
                <wp:lineTo x="19636" y="16085"/>
                <wp:lineTo x="19337" y="15396"/>
                <wp:lineTo x="15289" y="14706"/>
                <wp:lineTo x="17688" y="14591"/>
                <wp:lineTo x="18737" y="13902"/>
                <wp:lineTo x="18137" y="12868"/>
                <wp:lineTo x="18137" y="11145"/>
                <wp:lineTo x="18737" y="9421"/>
                <wp:lineTo x="18737" y="8732"/>
                <wp:lineTo x="15889" y="8043"/>
                <wp:lineTo x="10793" y="7353"/>
                <wp:lineTo x="18887" y="7353"/>
                <wp:lineTo x="20836" y="6089"/>
                <wp:lineTo x="19636" y="5515"/>
                <wp:lineTo x="20386" y="4940"/>
                <wp:lineTo x="20836" y="4021"/>
                <wp:lineTo x="20536" y="3677"/>
                <wp:lineTo x="18587" y="1838"/>
                <wp:lineTo x="19337" y="345"/>
                <wp:lineTo x="17388" y="0"/>
                <wp:lineTo x="7944" y="0"/>
                <wp:lineTo x="6895" y="0"/>
              </wp:wrapPolygon>
            </wp:wrapTight>
            <wp:docPr id="16684758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3581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DE0B06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3059B02F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7BC8CE17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61975272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0542D6A1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70309196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124E230D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5AA3716D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4B435C48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72380F65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6BB37C57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5FB6101D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669501C6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7D71EF94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1700FB20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1BAEC5EE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1AEC03FE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6B61FA84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28D49297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7E086F69" w14:textId="77777777" w:rsidR="00001909" w:rsidRPr="00001909" w:rsidRDefault="00001909" w:rsidP="0065129C">
      <w:pPr>
        <w:jc w:val="both"/>
        <w:rPr>
          <w:bCs/>
          <w:szCs w:val="32"/>
        </w:rPr>
      </w:pPr>
      <w:r w:rsidRPr="00001909">
        <w:rPr>
          <w:bCs/>
          <w:szCs w:val="32"/>
        </w:rPr>
        <w:t>Kabelová průchodka</w:t>
      </w:r>
    </w:p>
    <w:p w14:paraId="24A71711" w14:textId="77777777" w:rsidR="00001909" w:rsidRDefault="00001909" w:rsidP="0065129C">
      <w:pPr>
        <w:jc w:val="both"/>
        <w:rPr>
          <w:b/>
          <w:szCs w:val="32"/>
          <w:u w:val="single"/>
        </w:rPr>
      </w:pPr>
      <w:r>
        <w:rPr>
          <w:noProof/>
        </w:rPr>
        <w:drawing>
          <wp:anchor distT="0" distB="0" distL="114300" distR="114300" simplePos="0" relativeHeight="251691008" behindDoc="1" locked="0" layoutInCell="1" allowOverlap="1" wp14:anchorId="49695068" wp14:editId="3650C519">
            <wp:simplePos x="0" y="0"/>
            <wp:positionH relativeFrom="margin">
              <wp:posOffset>-635</wp:posOffset>
            </wp:positionH>
            <wp:positionV relativeFrom="paragraph">
              <wp:posOffset>157480</wp:posOffset>
            </wp:positionV>
            <wp:extent cx="1049020" cy="723265"/>
            <wp:effectExtent l="0" t="0" r="0" b="635"/>
            <wp:wrapNone/>
            <wp:docPr id="613741767" name="Obrázek 8" descr="KabelovÃ¡ prÅ¯chodka 60mm Cr-M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abelovÃ¡ prÅ¯chodka 60mm Cr-Mat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2CADD5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0215A93D" w14:textId="77777777" w:rsidR="00001909" w:rsidRDefault="00001909" w:rsidP="0065129C">
      <w:pPr>
        <w:jc w:val="both"/>
        <w:rPr>
          <w:b/>
          <w:szCs w:val="32"/>
          <w:u w:val="single"/>
        </w:rPr>
      </w:pPr>
    </w:p>
    <w:p w14:paraId="140A2902" w14:textId="77777777" w:rsidR="00001909" w:rsidRPr="00314055" w:rsidRDefault="00001909" w:rsidP="0065129C">
      <w:pPr>
        <w:jc w:val="both"/>
        <w:rPr>
          <w:b/>
          <w:szCs w:val="32"/>
          <w:u w:val="single"/>
        </w:rPr>
      </w:pPr>
    </w:p>
    <w:p w14:paraId="64D3ECC5" w14:textId="77777777" w:rsidR="00001909" w:rsidRDefault="00001909" w:rsidP="0065129C">
      <w:pPr>
        <w:jc w:val="both"/>
      </w:pPr>
    </w:p>
    <w:p w14:paraId="312F3781" w14:textId="77777777" w:rsidR="00141AEF" w:rsidRDefault="00141AEF" w:rsidP="0065129C">
      <w:pPr>
        <w:jc w:val="both"/>
        <w:rPr>
          <w:b/>
          <w:szCs w:val="32"/>
          <w:u w:val="single"/>
        </w:rPr>
      </w:pPr>
    </w:p>
    <w:p w14:paraId="7B7125F4" w14:textId="77777777" w:rsidR="00141AEF" w:rsidRDefault="00141AEF" w:rsidP="0065129C">
      <w:pPr>
        <w:jc w:val="both"/>
        <w:rPr>
          <w:b/>
          <w:szCs w:val="32"/>
          <w:u w:val="single"/>
        </w:rPr>
      </w:pPr>
      <w:r>
        <w:rPr>
          <w:b/>
          <w:noProof/>
          <w:szCs w:val="32"/>
          <w:u w:val="single"/>
        </w:rPr>
        <w:drawing>
          <wp:anchor distT="0" distB="0" distL="114300" distR="114300" simplePos="0" relativeHeight="251672576" behindDoc="1" locked="0" layoutInCell="1" allowOverlap="1" wp14:anchorId="40EF25B8" wp14:editId="64EB6A10">
            <wp:simplePos x="0" y="0"/>
            <wp:positionH relativeFrom="column">
              <wp:posOffset>5600065</wp:posOffset>
            </wp:positionH>
            <wp:positionV relativeFrom="paragraph">
              <wp:posOffset>4403725</wp:posOffset>
            </wp:positionV>
            <wp:extent cx="1049020" cy="723265"/>
            <wp:effectExtent l="0" t="0" r="17780" b="635"/>
            <wp:wrapNone/>
            <wp:docPr id="698611384" name="Obrázek 5" descr="KabelovÃ¡ prÅ¯chodka 60mm Cr-M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abelovÃ¡ prÅ¯chodka 60mm Cr-Mat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Cs w:val="32"/>
          <w:u w:val="single"/>
        </w:rPr>
        <w:drawing>
          <wp:anchor distT="0" distB="0" distL="114300" distR="114300" simplePos="0" relativeHeight="251674624" behindDoc="1" locked="0" layoutInCell="1" allowOverlap="1" wp14:anchorId="1C6985F7" wp14:editId="5BFF1C3E">
            <wp:simplePos x="0" y="0"/>
            <wp:positionH relativeFrom="column">
              <wp:posOffset>5600065</wp:posOffset>
            </wp:positionH>
            <wp:positionV relativeFrom="paragraph">
              <wp:posOffset>4403725</wp:posOffset>
            </wp:positionV>
            <wp:extent cx="1049020" cy="723265"/>
            <wp:effectExtent l="0" t="0" r="17780" b="635"/>
            <wp:wrapNone/>
            <wp:docPr id="492722373" name="Obrázek 7" descr="KabelovÃ¡ prÅ¯chodka 60mm Cr-M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KabelovÃ¡ prÅ¯chodka 60mm Cr-Mat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C9F687" w14:textId="77777777" w:rsidR="002B48CC" w:rsidRDefault="00141AEF" w:rsidP="0065129C">
      <w:pPr>
        <w:jc w:val="both"/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52665C3D" wp14:editId="22C0DD86">
            <wp:simplePos x="0" y="0"/>
            <wp:positionH relativeFrom="column">
              <wp:posOffset>5600065</wp:posOffset>
            </wp:positionH>
            <wp:positionV relativeFrom="paragraph">
              <wp:posOffset>4403725</wp:posOffset>
            </wp:positionV>
            <wp:extent cx="1049020" cy="723265"/>
            <wp:effectExtent l="0" t="0" r="17780" b="635"/>
            <wp:wrapNone/>
            <wp:docPr id="1880324513" name="Obrázek 6" descr="KabelovÃ¡ prÅ¯chodka 60mm Cr-M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abelovÃ¡ prÅ¯chodka 60mm Cr-Mat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0380AB" w14:textId="77777777" w:rsidR="002B48CC" w:rsidRDefault="00141AEF" w:rsidP="0065129C">
      <w:pPr>
        <w:jc w:val="both"/>
      </w:pPr>
      <w:r>
        <w:t>Pol. 17a</w:t>
      </w:r>
    </w:p>
    <w:p w14:paraId="526C01FA" w14:textId="77777777" w:rsidR="00141AEF" w:rsidRDefault="00141AEF" w:rsidP="0065129C">
      <w:pPr>
        <w:jc w:val="both"/>
      </w:pPr>
      <w:proofErr w:type="spellStart"/>
      <w:r w:rsidRPr="00141AEF">
        <w:t>Parav</w:t>
      </w:r>
      <w:r>
        <w:t>a</w:t>
      </w:r>
      <w:r w:rsidRPr="00141AEF">
        <w:t>n</w:t>
      </w:r>
      <w:proofErr w:type="spellEnd"/>
      <w:r w:rsidRPr="00141AEF">
        <w:t xml:space="preserve"> 1200x360 mm. Provedení: DTDL tl.18 mm </w:t>
      </w:r>
      <w:proofErr w:type="spellStart"/>
      <w:r w:rsidRPr="00141AEF">
        <w:t>Bardolíno</w:t>
      </w:r>
      <w:proofErr w:type="spellEnd"/>
      <w:r w:rsidRPr="00141AEF">
        <w:t xml:space="preserve"> H1145 ST10, hrana ABS v dekoru lamina.</w:t>
      </w:r>
    </w:p>
    <w:p w14:paraId="1494B634" w14:textId="77777777" w:rsidR="00141AEF" w:rsidRDefault="00141AEF" w:rsidP="0065129C">
      <w:pPr>
        <w:jc w:val="both"/>
      </w:pPr>
      <w:proofErr w:type="spellStart"/>
      <w:r>
        <w:t>Paravan</w:t>
      </w:r>
      <w:proofErr w:type="spellEnd"/>
      <w:r>
        <w:t xml:space="preserve"> je připevněn ke stolovým deskám – Pol. 17 a pol. 18.</w:t>
      </w:r>
    </w:p>
    <w:p w14:paraId="281EAF53" w14:textId="77777777" w:rsidR="00141AEF" w:rsidRDefault="00141AEF" w:rsidP="0065129C">
      <w:pPr>
        <w:jc w:val="both"/>
      </w:pPr>
    </w:p>
    <w:p w14:paraId="3C38D31A" w14:textId="77777777" w:rsidR="00141AEF" w:rsidRDefault="00141AEF" w:rsidP="0065129C">
      <w:pPr>
        <w:jc w:val="both"/>
      </w:pPr>
      <w:r>
        <w:t>Pol. 15</w:t>
      </w:r>
    </w:p>
    <w:p w14:paraId="6B075F04" w14:textId="77777777" w:rsidR="00141AEF" w:rsidRDefault="00BA050A" w:rsidP="0065129C">
      <w:pPr>
        <w:jc w:val="both"/>
      </w:pPr>
      <w:r w:rsidRPr="00BA050A">
        <w:t>Kontejner 3 zásuvkový 4</w:t>
      </w:r>
      <w:r>
        <w:t>0</w:t>
      </w:r>
      <w:r w:rsidRPr="00BA050A">
        <w:t>0x5</w:t>
      </w:r>
      <w:r>
        <w:t>6</w:t>
      </w:r>
      <w:r w:rsidRPr="00BA050A">
        <w:t>0x6</w:t>
      </w:r>
      <w:r>
        <w:t>1</w:t>
      </w:r>
      <w:r w:rsidRPr="00BA050A">
        <w:t>0 mm.  Provedení: DTDL tl.18 mm, barevný odstín dle RAL 9002, hrany ABS v barvě lamina; brzděná kolečka; centrální zamykání zámkem s vyměnitelnou vložkou.</w:t>
      </w:r>
    </w:p>
    <w:p w14:paraId="14D4FCBD" w14:textId="77777777" w:rsidR="00BA050A" w:rsidRDefault="00BA050A" w:rsidP="0065129C">
      <w:pPr>
        <w:jc w:val="both"/>
      </w:pPr>
    </w:p>
    <w:p w14:paraId="49F0A1DF" w14:textId="77777777" w:rsidR="00BA050A" w:rsidRPr="00047F72" w:rsidRDefault="00BA050A" w:rsidP="0065129C">
      <w:pPr>
        <w:spacing w:line="239" w:lineRule="auto"/>
        <w:jc w:val="both"/>
        <w:rPr>
          <w:rFonts w:eastAsia="Arial"/>
        </w:rPr>
      </w:pPr>
      <w:r w:rsidRPr="00047F72">
        <w:rPr>
          <w:rFonts w:eastAsia="Arial"/>
        </w:rPr>
        <w:t>-  kontejner na kolečkách, rozměr</w:t>
      </w:r>
      <w:r>
        <w:rPr>
          <w:rFonts w:eastAsia="Arial"/>
        </w:rPr>
        <w:t xml:space="preserve"> max.</w:t>
      </w:r>
      <w:r w:rsidRPr="00047F72">
        <w:rPr>
          <w:rFonts w:eastAsia="Arial"/>
        </w:rPr>
        <w:t>- š. 400 x hl. 5</w:t>
      </w:r>
      <w:r>
        <w:rPr>
          <w:rFonts w:eastAsia="Arial"/>
        </w:rPr>
        <w:t xml:space="preserve">60 </w:t>
      </w:r>
      <w:r w:rsidRPr="00047F72">
        <w:rPr>
          <w:rFonts w:eastAsia="Arial"/>
        </w:rPr>
        <w:t>x v. 610 mm (vč. koleček)</w:t>
      </w:r>
    </w:p>
    <w:p w14:paraId="2F7EBF3B" w14:textId="77777777" w:rsidR="00BA050A" w:rsidRPr="00047F72" w:rsidRDefault="00BA050A" w:rsidP="0065129C">
      <w:pPr>
        <w:spacing w:line="1" w:lineRule="exact"/>
        <w:jc w:val="both"/>
      </w:pPr>
    </w:p>
    <w:p w14:paraId="2C7AFE65" w14:textId="77777777" w:rsidR="00BA050A" w:rsidRPr="00047F72" w:rsidRDefault="00BA050A" w:rsidP="0065129C">
      <w:pPr>
        <w:spacing w:line="0" w:lineRule="atLeast"/>
        <w:jc w:val="both"/>
      </w:pPr>
      <w:r w:rsidRPr="00047F72">
        <w:rPr>
          <w:rFonts w:eastAsia="Arial"/>
        </w:rPr>
        <w:t xml:space="preserve">-  boky, dno, záda, čela zásuvek - laminovaná deska </w:t>
      </w:r>
      <w:proofErr w:type="spellStart"/>
      <w:r w:rsidRPr="00047F72">
        <w:rPr>
          <w:rFonts w:eastAsia="Arial"/>
        </w:rPr>
        <w:t>tl</w:t>
      </w:r>
      <w:proofErr w:type="spellEnd"/>
      <w:r w:rsidRPr="00047F72">
        <w:rPr>
          <w:rFonts w:eastAsia="Arial"/>
        </w:rPr>
        <w:t xml:space="preserve">. 18 mm, ABS hrana </w:t>
      </w:r>
      <w:proofErr w:type="spellStart"/>
      <w:r w:rsidRPr="00047F72">
        <w:rPr>
          <w:rFonts w:eastAsia="Arial"/>
        </w:rPr>
        <w:t>tl</w:t>
      </w:r>
      <w:proofErr w:type="spellEnd"/>
      <w:r w:rsidRPr="00047F72">
        <w:rPr>
          <w:rFonts w:eastAsia="Arial"/>
        </w:rPr>
        <w:t>. 2 mm v odstínu LTD.</w:t>
      </w:r>
    </w:p>
    <w:p w14:paraId="057E38DE" w14:textId="77777777" w:rsidR="00BA050A" w:rsidRPr="00047F72" w:rsidRDefault="00BA050A" w:rsidP="0065129C">
      <w:pPr>
        <w:spacing w:line="238" w:lineRule="auto"/>
        <w:jc w:val="both"/>
        <w:rPr>
          <w:rFonts w:eastAsia="Arial"/>
        </w:rPr>
      </w:pPr>
      <w:r w:rsidRPr="00047F72">
        <w:rPr>
          <w:rFonts w:eastAsia="Arial"/>
        </w:rPr>
        <w:t xml:space="preserve">-  horní krycí deska kontejneru je „naložená“ – kryje čela zásuvek, materiál LTD, </w:t>
      </w:r>
      <w:proofErr w:type="spellStart"/>
      <w:r w:rsidRPr="00047F72">
        <w:rPr>
          <w:rFonts w:eastAsia="Arial"/>
        </w:rPr>
        <w:t>tl</w:t>
      </w:r>
      <w:proofErr w:type="spellEnd"/>
      <w:r w:rsidRPr="00047F72">
        <w:rPr>
          <w:rFonts w:eastAsia="Arial"/>
        </w:rPr>
        <w:t>. 18 mm</w:t>
      </w:r>
    </w:p>
    <w:p w14:paraId="56585DC3" w14:textId="77777777" w:rsidR="00BA050A" w:rsidRPr="00047F72" w:rsidRDefault="00BA050A" w:rsidP="0065129C">
      <w:pPr>
        <w:spacing w:line="238" w:lineRule="auto"/>
        <w:jc w:val="both"/>
        <w:rPr>
          <w:rFonts w:eastAsia="Arial"/>
        </w:rPr>
      </w:pPr>
      <w:r w:rsidRPr="00047F72">
        <w:rPr>
          <w:rFonts w:eastAsia="Arial"/>
        </w:rPr>
        <w:t xml:space="preserve">-  </w:t>
      </w:r>
      <w:r>
        <w:rPr>
          <w:rFonts w:eastAsia="Arial"/>
        </w:rPr>
        <w:t>3</w:t>
      </w:r>
      <w:r w:rsidRPr="00047F72">
        <w:rPr>
          <w:rFonts w:eastAsia="Arial"/>
        </w:rPr>
        <w:t xml:space="preserve"> zásuvky - korpus zásuvky: ocelový prolisovaný a ohýbaný plech </w:t>
      </w:r>
      <w:proofErr w:type="spellStart"/>
      <w:r w:rsidRPr="00047F72">
        <w:rPr>
          <w:rFonts w:eastAsia="Arial"/>
        </w:rPr>
        <w:t>tl</w:t>
      </w:r>
      <w:proofErr w:type="spellEnd"/>
      <w:r w:rsidRPr="00047F72">
        <w:rPr>
          <w:rFonts w:eastAsia="Arial"/>
        </w:rPr>
        <w:t xml:space="preserve"> 0,8 mm, </w:t>
      </w:r>
    </w:p>
    <w:p w14:paraId="1711D5C3" w14:textId="77777777" w:rsidR="00BA050A" w:rsidRPr="00047F72" w:rsidRDefault="00BA050A" w:rsidP="0065129C">
      <w:pPr>
        <w:spacing w:line="238" w:lineRule="auto"/>
        <w:jc w:val="both"/>
        <w:rPr>
          <w:rFonts w:eastAsia="Arial"/>
        </w:rPr>
      </w:pPr>
      <w:r w:rsidRPr="00047F72">
        <w:rPr>
          <w:rFonts w:eastAsia="Arial"/>
        </w:rPr>
        <w:t xml:space="preserve">    povrchová úprava - </w:t>
      </w:r>
      <w:proofErr w:type="spellStart"/>
      <w:r w:rsidRPr="00047F72">
        <w:rPr>
          <w:rFonts w:eastAsia="Arial"/>
        </w:rPr>
        <w:t>komaxitová</w:t>
      </w:r>
      <w:proofErr w:type="spellEnd"/>
      <w:r w:rsidRPr="00047F72">
        <w:rPr>
          <w:rFonts w:eastAsia="Arial"/>
        </w:rPr>
        <w:t xml:space="preserve"> barva antracitová RAL7016 (RAL 9006)</w:t>
      </w:r>
    </w:p>
    <w:p w14:paraId="22425E1A" w14:textId="77777777" w:rsidR="00BA050A" w:rsidRDefault="00BA050A" w:rsidP="0065129C">
      <w:pPr>
        <w:tabs>
          <w:tab w:val="left" w:pos="565"/>
        </w:tabs>
        <w:spacing w:line="238" w:lineRule="auto"/>
        <w:jc w:val="both"/>
        <w:rPr>
          <w:rFonts w:eastAsia="Arial"/>
        </w:rPr>
      </w:pPr>
      <w:r w:rsidRPr="00047F72">
        <w:rPr>
          <w:rFonts w:eastAsia="Arial"/>
        </w:rPr>
        <w:t>-  horní zásuvka kontejneru bude obsahovat posuvný plastový „</w:t>
      </w:r>
      <w:proofErr w:type="spellStart"/>
      <w:r w:rsidRPr="00047F72">
        <w:rPr>
          <w:rFonts w:eastAsia="Arial"/>
        </w:rPr>
        <w:t>tužkovník</w:t>
      </w:r>
      <w:proofErr w:type="spellEnd"/>
      <w:r w:rsidRPr="00047F72">
        <w:rPr>
          <w:rFonts w:eastAsia="Arial"/>
        </w:rPr>
        <w:t xml:space="preserve">“ volně pohyblivý </w:t>
      </w:r>
      <w:r>
        <w:rPr>
          <w:rFonts w:eastAsia="Arial"/>
        </w:rPr>
        <w:t xml:space="preserve">  </w:t>
      </w:r>
    </w:p>
    <w:p w14:paraId="6720D120" w14:textId="77777777" w:rsidR="00BA050A" w:rsidRDefault="00BA050A" w:rsidP="0065129C">
      <w:pPr>
        <w:tabs>
          <w:tab w:val="left" w:pos="565"/>
        </w:tabs>
        <w:spacing w:line="238" w:lineRule="auto"/>
        <w:jc w:val="both"/>
        <w:rPr>
          <w:rFonts w:eastAsia="Arial"/>
        </w:rPr>
      </w:pPr>
      <w:r>
        <w:rPr>
          <w:rFonts w:eastAsia="Arial"/>
        </w:rPr>
        <w:t xml:space="preserve">    </w:t>
      </w:r>
      <w:r w:rsidRPr="00047F72">
        <w:rPr>
          <w:rFonts w:eastAsia="Arial"/>
        </w:rPr>
        <w:t xml:space="preserve">předozadním směrem uvnitř zásuvky s možností vyjmutí a přesunutí do jiné zásuvky, spodní část </w:t>
      </w:r>
    </w:p>
    <w:p w14:paraId="7103B5FA" w14:textId="77777777" w:rsidR="00BA050A" w:rsidRPr="00047F72" w:rsidRDefault="00BA050A" w:rsidP="0065129C">
      <w:pPr>
        <w:tabs>
          <w:tab w:val="left" w:pos="565"/>
        </w:tabs>
        <w:spacing w:line="238" w:lineRule="auto"/>
        <w:jc w:val="both"/>
        <w:rPr>
          <w:rFonts w:eastAsia="Arial"/>
        </w:rPr>
      </w:pPr>
      <w:r>
        <w:rPr>
          <w:rFonts w:eastAsia="Arial"/>
        </w:rPr>
        <w:t xml:space="preserve">    </w:t>
      </w:r>
      <w:r w:rsidRPr="00047F72">
        <w:rPr>
          <w:rFonts w:eastAsia="Arial"/>
        </w:rPr>
        <w:t xml:space="preserve">zásuvky bude využitelná např. pro spisy nebo další drobné kancelářské potřeby </w:t>
      </w:r>
    </w:p>
    <w:p w14:paraId="3669339A" w14:textId="77777777" w:rsidR="00BA050A" w:rsidRPr="00047F72" w:rsidRDefault="00BA050A" w:rsidP="0065129C">
      <w:pPr>
        <w:numPr>
          <w:ilvl w:val="0"/>
          <w:numId w:val="2"/>
        </w:numPr>
        <w:tabs>
          <w:tab w:val="left" w:pos="142"/>
        </w:tabs>
        <w:spacing w:line="237" w:lineRule="auto"/>
        <w:ind w:left="565" w:hanging="565"/>
        <w:jc w:val="both"/>
        <w:rPr>
          <w:rFonts w:eastAsia="Arial"/>
        </w:rPr>
      </w:pPr>
      <w:r w:rsidRPr="00047F72">
        <w:rPr>
          <w:rFonts w:eastAsia="Arial"/>
        </w:rPr>
        <w:t xml:space="preserve"> dno zásuvek je v provedení MDF, </w:t>
      </w:r>
      <w:proofErr w:type="spellStart"/>
      <w:r w:rsidRPr="00047F72">
        <w:rPr>
          <w:rFonts w:eastAsia="Arial"/>
        </w:rPr>
        <w:t>tl</w:t>
      </w:r>
      <w:proofErr w:type="spellEnd"/>
      <w:r w:rsidRPr="00047F72">
        <w:rPr>
          <w:rFonts w:eastAsia="Arial"/>
        </w:rPr>
        <w:t xml:space="preserve"> 3,0 mm.</w:t>
      </w:r>
    </w:p>
    <w:p w14:paraId="7CED777A" w14:textId="77777777" w:rsidR="00BA050A" w:rsidRDefault="00BA050A" w:rsidP="0065129C">
      <w:pPr>
        <w:numPr>
          <w:ilvl w:val="0"/>
          <w:numId w:val="2"/>
        </w:numPr>
        <w:tabs>
          <w:tab w:val="left" w:pos="0"/>
        </w:tabs>
        <w:spacing w:line="237" w:lineRule="auto"/>
        <w:ind w:left="142" w:right="220" w:hanging="142"/>
        <w:jc w:val="both"/>
        <w:rPr>
          <w:rFonts w:eastAsia="Arial"/>
        </w:rPr>
      </w:pPr>
      <w:r w:rsidRPr="00047F72">
        <w:rPr>
          <w:rFonts w:eastAsia="Arial"/>
        </w:rPr>
        <w:lastRenderedPageBreak/>
        <w:t xml:space="preserve"> všechny zásuvky jsou opatřeny kuličkovým </w:t>
      </w:r>
      <w:proofErr w:type="spellStart"/>
      <w:r w:rsidRPr="00047F72">
        <w:rPr>
          <w:rFonts w:eastAsia="Arial"/>
        </w:rPr>
        <w:t>plnovýsuvem</w:t>
      </w:r>
      <w:proofErr w:type="spellEnd"/>
      <w:r w:rsidRPr="00047F72">
        <w:rPr>
          <w:rFonts w:eastAsia="Arial"/>
        </w:rPr>
        <w:t xml:space="preserve"> příslušné délky umožňující lehký, </w:t>
      </w:r>
      <w:r>
        <w:rPr>
          <w:rFonts w:eastAsia="Arial"/>
        </w:rPr>
        <w:t xml:space="preserve"> </w:t>
      </w:r>
    </w:p>
    <w:p w14:paraId="3D0D9009" w14:textId="77777777" w:rsidR="00BA050A" w:rsidRPr="00047F72" w:rsidRDefault="00BA050A" w:rsidP="0065129C">
      <w:pPr>
        <w:tabs>
          <w:tab w:val="left" w:pos="0"/>
        </w:tabs>
        <w:spacing w:line="237" w:lineRule="auto"/>
        <w:ind w:left="142" w:right="220"/>
        <w:jc w:val="both"/>
        <w:rPr>
          <w:rFonts w:eastAsia="Arial"/>
        </w:rPr>
      </w:pPr>
      <w:r>
        <w:rPr>
          <w:rFonts w:eastAsia="Arial"/>
        </w:rPr>
        <w:t xml:space="preserve"> </w:t>
      </w:r>
      <w:r w:rsidRPr="00047F72">
        <w:rPr>
          <w:rFonts w:eastAsia="Arial"/>
        </w:rPr>
        <w:t>plynulý a úplný výsuv pro snadný přístup a manipulaci s předměty uvnitř zásuvek. Zatížení zásuvky  45 kg</w:t>
      </w:r>
    </w:p>
    <w:p w14:paraId="4C5B87E7" w14:textId="77777777" w:rsidR="00BA050A" w:rsidRPr="00047F72" w:rsidRDefault="00BA050A" w:rsidP="0065129C">
      <w:pPr>
        <w:spacing w:line="1" w:lineRule="exact"/>
        <w:jc w:val="both"/>
        <w:rPr>
          <w:rFonts w:eastAsia="Arial"/>
        </w:rPr>
      </w:pPr>
    </w:p>
    <w:p w14:paraId="6E799290" w14:textId="299CF0EA" w:rsidR="00BA050A" w:rsidRPr="00047F72" w:rsidRDefault="00BA050A" w:rsidP="0065129C">
      <w:pPr>
        <w:spacing w:line="238" w:lineRule="auto"/>
        <w:ind w:left="365" w:hanging="365"/>
        <w:jc w:val="both"/>
        <w:rPr>
          <w:rFonts w:eastAsia="Arial"/>
        </w:rPr>
      </w:pPr>
      <w:r w:rsidRPr="00047F72">
        <w:rPr>
          <w:rFonts w:eastAsia="Arial"/>
        </w:rPr>
        <w:t xml:space="preserve">-  úchytky zásuvek jsou kovové, povrchová úprava – </w:t>
      </w:r>
      <w:r w:rsidR="00140E43">
        <w:rPr>
          <w:rFonts w:eastAsia="Arial"/>
        </w:rPr>
        <w:t>antracit</w:t>
      </w:r>
    </w:p>
    <w:p w14:paraId="48F8A2DC" w14:textId="77777777" w:rsidR="00BA050A" w:rsidRPr="00047F72" w:rsidRDefault="00BA050A" w:rsidP="0065129C">
      <w:pPr>
        <w:spacing w:line="238" w:lineRule="auto"/>
        <w:ind w:left="365" w:hanging="365"/>
        <w:jc w:val="both"/>
        <w:rPr>
          <w:rFonts w:eastAsia="Arial"/>
        </w:rPr>
      </w:pPr>
      <w:r w:rsidRPr="00047F72">
        <w:rPr>
          <w:rFonts w:eastAsia="Arial"/>
        </w:rPr>
        <w:t xml:space="preserve">-  kolečka kontejneru otočná (4ks), pro daný povrch podlahy  </w:t>
      </w:r>
      <w:r>
        <w:rPr>
          <w:rFonts w:eastAsia="Arial"/>
        </w:rPr>
        <w:t>(</w:t>
      </w:r>
      <w:r w:rsidRPr="00047F72">
        <w:rPr>
          <w:rFonts w:eastAsia="Arial"/>
        </w:rPr>
        <w:t>plastová / gumová)</w:t>
      </w:r>
    </w:p>
    <w:p w14:paraId="058CB834" w14:textId="77777777" w:rsidR="00BA050A" w:rsidRPr="00047F72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047F72">
        <w:rPr>
          <w:rFonts w:eastAsia="Arial"/>
        </w:rPr>
        <w:t>-  kontejner je opatřen centrálním zámkem a systémem „STOP – CONTROL“ zabraňující nechtěnému</w:t>
      </w:r>
    </w:p>
    <w:p w14:paraId="0283540C" w14:textId="77777777" w:rsidR="00BA050A" w:rsidRPr="00047F72" w:rsidRDefault="00BA050A" w:rsidP="0065129C">
      <w:pPr>
        <w:spacing w:line="238" w:lineRule="auto"/>
        <w:ind w:left="5"/>
        <w:jc w:val="both"/>
        <w:rPr>
          <w:rFonts w:eastAsia="Arial"/>
        </w:rPr>
      </w:pPr>
      <w:r w:rsidRPr="00047F72">
        <w:rPr>
          <w:rFonts w:eastAsia="Arial"/>
        </w:rPr>
        <w:t xml:space="preserve">   převržení zásuvkového kontejneru při vysunutí všech zásuvek</w:t>
      </w:r>
    </w:p>
    <w:p w14:paraId="033C09D5" w14:textId="77777777" w:rsidR="00BA050A" w:rsidRDefault="00BA050A" w:rsidP="0065129C">
      <w:pPr>
        <w:spacing w:line="238" w:lineRule="auto"/>
        <w:ind w:left="5"/>
        <w:jc w:val="both"/>
        <w:rPr>
          <w:rFonts w:ascii="Arial" w:eastAsia="Arial" w:hAnsi="Arial"/>
        </w:rPr>
      </w:pPr>
    </w:p>
    <w:p w14:paraId="3151F012" w14:textId="77777777" w:rsidR="00BA050A" w:rsidRDefault="00BA050A" w:rsidP="0065129C">
      <w:pPr>
        <w:spacing w:line="238" w:lineRule="auto"/>
        <w:ind w:left="5"/>
        <w:jc w:val="both"/>
        <w:rPr>
          <w:rFonts w:ascii="Arial" w:eastAsia="Arial" w:hAnsi="Arial"/>
        </w:rPr>
      </w:pPr>
      <w:r>
        <w:rPr>
          <w:rFonts w:eastAsia="Arial"/>
          <w:noProof/>
        </w:rPr>
        <w:drawing>
          <wp:anchor distT="0" distB="0" distL="114300" distR="114300" simplePos="0" relativeHeight="251677696" behindDoc="1" locked="0" layoutInCell="0" allowOverlap="1" wp14:anchorId="1F3BE5D6" wp14:editId="7329B991">
            <wp:simplePos x="0" y="0"/>
            <wp:positionH relativeFrom="column">
              <wp:posOffset>702310</wp:posOffset>
            </wp:positionH>
            <wp:positionV relativeFrom="paragraph">
              <wp:posOffset>123825</wp:posOffset>
            </wp:positionV>
            <wp:extent cx="4779645" cy="3221990"/>
            <wp:effectExtent l="0" t="0" r="1905" b="0"/>
            <wp:wrapNone/>
            <wp:docPr id="398253787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3221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73BC26" w14:textId="77777777" w:rsidR="00BA050A" w:rsidRDefault="00BA050A" w:rsidP="0065129C">
      <w:pPr>
        <w:spacing w:line="238" w:lineRule="auto"/>
        <w:ind w:left="5"/>
        <w:jc w:val="both"/>
        <w:rPr>
          <w:rFonts w:ascii="Arial" w:eastAsia="Arial" w:hAnsi="Arial"/>
        </w:rPr>
      </w:pPr>
    </w:p>
    <w:p w14:paraId="0605D94C" w14:textId="77777777" w:rsidR="00BA050A" w:rsidRDefault="00BA050A" w:rsidP="0065129C">
      <w:pPr>
        <w:spacing w:line="238" w:lineRule="auto"/>
        <w:ind w:left="5"/>
        <w:jc w:val="both"/>
        <w:rPr>
          <w:rFonts w:ascii="Arial" w:eastAsia="Arial" w:hAnsi="Arial"/>
        </w:rPr>
      </w:pPr>
    </w:p>
    <w:p w14:paraId="296DE3C5" w14:textId="77777777" w:rsidR="00BA050A" w:rsidRDefault="00BA050A" w:rsidP="0065129C">
      <w:pPr>
        <w:spacing w:line="238" w:lineRule="auto"/>
        <w:ind w:left="5"/>
        <w:jc w:val="both"/>
        <w:rPr>
          <w:rFonts w:eastAsia="Arial"/>
        </w:rPr>
      </w:pPr>
    </w:p>
    <w:p w14:paraId="77C7C804" w14:textId="77777777" w:rsidR="00BA050A" w:rsidRDefault="00BA050A" w:rsidP="0065129C">
      <w:pPr>
        <w:spacing w:line="238" w:lineRule="auto"/>
        <w:jc w:val="both"/>
        <w:rPr>
          <w:rFonts w:eastAsia="Arial"/>
        </w:rPr>
      </w:pPr>
    </w:p>
    <w:p w14:paraId="46513E49" w14:textId="77777777" w:rsidR="00BA050A" w:rsidRDefault="00BA050A" w:rsidP="0065129C">
      <w:pPr>
        <w:spacing w:line="238" w:lineRule="auto"/>
        <w:ind w:left="5"/>
        <w:jc w:val="both"/>
        <w:rPr>
          <w:rFonts w:eastAsia="Arial"/>
        </w:rPr>
      </w:pPr>
    </w:p>
    <w:p w14:paraId="35CF41AC" w14:textId="77777777" w:rsidR="00BA050A" w:rsidRDefault="00BA050A" w:rsidP="0065129C">
      <w:pPr>
        <w:spacing w:line="238" w:lineRule="auto"/>
        <w:ind w:left="5"/>
        <w:jc w:val="both"/>
        <w:rPr>
          <w:rFonts w:eastAsia="Arial"/>
        </w:rPr>
      </w:pPr>
    </w:p>
    <w:p w14:paraId="6B174470" w14:textId="77777777" w:rsidR="00BA050A" w:rsidRDefault="00BA050A" w:rsidP="0065129C">
      <w:pPr>
        <w:spacing w:line="238" w:lineRule="auto"/>
        <w:ind w:left="4940" w:right="20"/>
        <w:jc w:val="both"/>
        <w:rPr>
          <w:rFonts w:ascii="Arial" w:eastAsia="Arial" w:hAnsi="Arial"/>
        </w:rPr>
      </w:pPr>
    </w:p>
    <w:p w14:paraId="76A97E89" w14:textId="77777777" w:rsidR="00BA050A" w:rsidRDefault="00BA050A" w:rsidP="0065129C">
      <w:pPr>
        <w:spacing w:line="238" w:lineRule="auto"/>
        <w:ind w:left="4940" w:right="20"/>
        <w:jc w:val="both"/>
        <w:rPr>
          <w:rFonts w:ascii="Arial" w:eastAsia="Arial" w:hAnsi="Arial"/>
        </w:rPr>
      </w:pPr>
    </w:p>
    <w:p w14:paraId="5F6845BA" w14:textId="77777777" w:rsidR="00BA050A" w:rsidRDefault="00BA050A" w:rsidP="0065129C">
      <w:pPr>
        <w:spacing w:line="238" w:lineRule="auto"/>
        <w:ind w:left="4940" w:right="20"/>
        <w:jc w:val="both"/>
        <w:rPr>
          <w:rFonts w:ascii="Arial" w:eastAsia="Arial" w:hAnsi="Arial"/>
        </w:rPr>
      </w:pPr>
    </w:p>
    <w:p w14:paraId="3E47E96E" w14:textId="77777777" w:rsidR="00BA050A" w:rsidRDefault="00BA050A" w:rsidP="0065129C">
      <w:pPr>
        <w:spacing w:line="238" w:lineRule="auto"/>
        <w:ind w:right="20"/>
        <w:jc w:val="both"/>
        <w:rPr>
          <w:rFonts w:ascii="Arial" w:eastAsia="Arial" w:hAnsi="Arial"/>
        </w:rPr>
      </w:pPr>
    </w:p>
    <w:p w14:paraId="67D2FA46" w14:textId="77777777" w:rsidR="00BA050A" w:rsidRDefault="00BA050A" w:rsidP="0065129C">
      <w:pPr>
        <w:spacing w:line="238" w:lineRule="auto"/>
        <w:ind w:left="4940" w:right="20"/>
        <w:jc w:val="both"/>
        <w:rPr>
          <w:rFonts w:ascii="Arial" w:eastAsia="Arial" w:hAnsi="Arial"/>
        </w:rPr>
      </w:pPr>
    </w:p>
    <w:p w14:paraId="23D83D0D" w14:textId="77777777" w:rsidR="00BA050A" w:rsidRDefault="00BA050A" w:rsidP="0065129C">
      <w:pPr>
        <w:spacing w:line="238" w:lineRule="auto"/>
        <w:ind w:left="4940" w:right="20"/>
        <w:jc w:val="both"/>
        <w:rPr>
          <w:rFonts w:ascii="Arial" w:eastAsia="Arial" w:hAnsi="Arial"/>
        </w:rPr>
      </w:pPr>
    </w:p>
    <w:p w14:paraId="39AAEB99" w14:textId="77777777" w:rsidR="00BA050A" w:rsidRDefault="00BA050A" w:rsidP="0065129C">
      <w:pPr>
        <w:spacing w:line="238" w:lineRule="auto"/>
        <w:ind w:left="4940" w:right="20"/>
        <w:jc w:val="both"/>
        <w:rPr>
          <w:rFonts w:ascii="Arial" w:eastAsia="Arial" w:hAnsi="Arial"/>
        </w:rPr>
      </w:pPr>
    </w:p>
    <w:p w14:paraId="6D1D182F" w14:textId="77777777" w:rsidR="00BA050A" w:rsidRPr="00B11201" w:rsidRDefault="00BA050A" w:rsidP="0065129C">
      <w:pPr>
        <w:spacing w:line="238" w:lineRule="auto"/>
        <w:ind w:left="4940" w:right="20"/>
        <w:jc w:val="both"/>
        <w:rPr>
          <w:rFonts w:eastAsia="Arial"/>
        </w:rPr>
      </w:pPr>
    </w:p>
    <w:p w14:paraId="1035A77B" w14:textId="77777777" w:rsidR="00BA050A" w:rsidRPr="001D32C2" w:rsidRDefault="00BA050A" w:rsidP="0065129C">
      <w:pPr>
        <w:pStyle w:val="Zkladntext3"/>
        <w:ind w:left="4963" w:firstLine="709"/>
        <w:jc w:val="both"/>
        <w:rPr>
          <w:b/>
          <w:bCs/>
          <w:sz w:val="18"/>
          <w:szCs w:val="18"/>
        </w:rPr>
      </w:pPr>
      <w:r w:rsidRPr="00B11201">
        <w:rPr>
          <w:sz w:val="18"/>
          <w:szCs w:val="18"/>
        </w:rPr>
        <w:t>Ilustrační obrázky</w:t>
      </w:r>
    </w:p>
    <w:p w14:paraId="7566DC71" w14:textId="77777777" w:rsidR="00BA050A" w:rsidRDefault="00BA050A" w:rsidP="0065129C">
      <w:pPr>
        <w:spacing w:line="200" w:lineRule="exact"/>
        <w:jc w:val="both"/>
      </w:pPr>
    </w:p>
    <w:p w14:paraId="0623D530" w14:textId="77777777" w:rsidR="00BA050A" w:rsidRDefault="00BA050A" w:rsidP="0065129C">
      <w:pPr>
        <w:spacing w:line="200" w:lineRule="exact"/>
        <w:jc w:val="both"/>
      </w:pPr>
    </w:p>
    <w:p w14:paraId="27B648EA" w14:textId="77777777" w:rsidR="00BA050A" w:rsidRDefault="00BA050A" w:rsidP="0065129C">
      <w:pPr>
        <w:spacing w:line="200" w:lineRule="exact"/>
        <w:jc w:val="both"/>
      </w:pPr>
    </w:p>
    <w:p w14:paraId="1717EE82" w14:textId="77777777" w:rsidR="00BA050A" w:rsidRDefault="00BA050A" w:rsidP="0065129C">
      <w:pPr>
        <w:spacing w:line="200" w:lineRule="exact"/>
        <w:jc w:val="both"/>
      </w:pPr>
    </w:p>
    <w:p w14:paraId="0C25BF3B" w14:textId="77777777" w:rsidR="00BA050A" w:rsidRDefault="00BA050A" w:rsidP="0065129C">
      <w:pPr>
        <w:spacing w:line="200" w:lineRule="exact"/>
        <w:jc w:val="both"/>
      </w:pPr>
    </w:p>
    <w:p w14:paraId="1F25F149" w14:textId="77777777" w:rsidR="00BA050A" w:rsidRDefault="00BA050A" w:rsidP="0065129C">
      <w:pPr>
        <w:spacing w:line="200" w:lineRule="exact"/>
        <w:jc w:val="both"/>
      </w:pPr>
    </w:p>
    <w:p w14:paraId="0DA62F80" w14:textId="77777777" w:rsidR="00BA050A" w:rsidRDefault="00BA050A" w:rsidP="0065129C">
      <w:pPr>
        <w:spacing w:line="200" w:lineRule="exact"/>
        <w:jc w:val="both"/>
      </w:pPr>
    </w:p>
    <w:p w14:paraId="3B78FAE5" w14:textId="77777777" w:rsidR="00BA050A" w:rsidRDefault="00BA050A" w:rsidP="0065129C">
      <w:pPr>
        <w:jc w:val="both"/>
      </w:pPr>
    </w:p>
    <w:p w14:paraId="2B3E0247" w14:textId="77777777" w:rsidR="000A1CB1" w:rsidRDefault="000A1CB1" w:rsidP="0065129C">
      <w:pPr>
        <w:jc w:val="both"/>
      </w:pPr>
    </w:p>
    <w:p w14:paraId="04EA2487" w14:textId="77777777" w:rsidR="00BA050A" w:rsidRDefault="00314055" w:rsidP="0065129C">
      <w:pPr>
        <w:jc w:val="both"/>
      </w:pPr>
      <w:r>
        <w:t>Pol. 22</w:t>
      </w:r>
    </w:p>
    <w:p w14:paraId="25881481" w14:textId="77777777" w:rsidR="00314055" w:rsidRDefault="00314055" w:rsidP="0065129C">
      <w:pPr>
        <w:jc w:val="both"/>
      </w:pPr>
      <w:r w:rsidRPr="00314055">
        <w:t xml:space="preserve">Stůl jednací 3-dílný </w:t>
      </w:r>
      <w:r>
        <w:t>2</w:t>
      </w:r>
      <w:r w:rsidRPr="00314055">
        <w:t>x 2000x</w:t>
      </w:r>
      <w:r>
        <w:t>100/</w:t>
      </w:r>
      <w:r w:rsidRPr="00314055">
        <w:t>1600x750</w:t>
      </w:r>
      <w:r>
        <w:t xml:space="preserve"> + 1 x 2000x1600x750</w:t>
      </w:r>
      <w:r w:rsidRPr="00314055">
        <w:t xml:space="preserve"> mm. Provedení: stolová deska tl.25 mm dub </w:t>
      </w:r>
      <w:proofErr w:type="spellStart"/>
      <w:r w:rsidRPr="00314055">
        <w:t>Bardolíno</w:t>
      </w:r>
      <w:proofErr w:type="spellEnd"/>
      <w:r w:rsidRPr="00314055">
        <w:t xml:space="preserve"> H1145 ST10, hrana ABS v dekoru lamina; </w:t>
      </w:r>
      <w:proofErr w:type="spellStart"/>
      <w:r w:rsidRPr="00314055">
        <w:t>kovo</w:t>
      </w:r>
      <w:proofErr w:type="spellEnd"/>
      <w:r w:rsidRPr="00314055">
        <w:t xml:space="preserve"> podnož </w:t>
      </w:r>
      <w:proofErr w:type="spellStart"/>
      <w:r w:rsidRPr="00314055">
        <w:t>komaxit</w:t>
      </w:r>
      <w:proofErr w:type="spellEnd"/>
      <w:r w:rsidRPr="00314055">
        <w:t xml:space="preserve"> dle RAL 9004.</w:t>
      </w:r>
    </w:p>
    <w:p w14:paraId="70875AF3" w14:textId="77777777" w:rsidR="00BA050A" w:rsidRDefault="00314055" w:rsidP="0065129C">
      <w:pPr>
        <w:jc w:val="both"/>
      </w:pPr>
      <w:r>
        <w:t>Kovová podnož je identická</w:t>
      </w:r>
      <w:r w:rsidR="00E50F51">
        <w:t xml:space="preserve"> se stoly pol. 17,18 ve středovém provedení – viz ilustrativní obrázek. Rozměry kovové podnože jsou provedeny tak, aby dostatečně pevně podpíraly stolové desky jednacího stolu.</w:t>
      </w:r>
      <w:r w:rsidR="00223D29">
        <w:t xml:space="preserve"> </w:t>
      </w:r>
    </w:p>
    <w:p w14:paraId="13B8FE10" w14:textId="77777777" w:rsidR="00BA050A" w:rsidRDefault="00BA050A" w:rsidP="0065129C">
      <w:pPr>
        <w:jc w:val="both"/>
      </w:pPr>
    </w:p>
    <w:p w14:paraId="3AF760F0" w14:textId="77777777" w:rsidR="00BA050A" w:rsidRDefault="000A1CB1" w:rsidP="0065129C">
      <w:pPr>
        <w:jc w:val="both"/>
      </w:pPr>
      <w:r w:rsidRPr="00E50F51">
        <w:rPr>
          <w:noProof/>
        </w:rPr>
        <w:drawing>
          <wp:anchor distT="0" distB="0" distL="114300" distR="114300" simplePos="0" relativeHeight="251678720" behindDoc="1" locked="0" layoutInCell="1" allowOverlap="1" wp14:anchorId="3B85D34C" wp14:editId="1807DD2F">
            <wp:simplePos x="0" y="0"/>
            <wp:positionH relativeFrom="column">
              <wp:posOffset>167005</wp:posOffset>
            </wp:positionH>
            <wp:positionV relativeFrom="paragraph">
              <wp:posOffset>26035</wp:posOffset>
            </wp:positionV>
            <wp:extent cx="2095500" cy="1973580"/>
            <wp:effectExtent l="0" t="0" r="0" b="7620"/>
            <wp:wrapTight wrapText="bothSides">
              <wp:wrapPolygon edited="0">
                <wp:start x="0" y="0"/>
                <wp:lineTo x="0" y="21475"/>
                <wp:lineTo x="21404" y="21475"/>
                <wp:lineTo x="21404" y="0"/>
                <wp:lineTo x="0" y="0"/>
              </wp:wrapPolygon>
            </wp:wrapTight>
            <wp:docPr id="42206514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4EA8B6" w14:textId="77777777" w:rsidR="00BA050A" w:rsidRDefault="000A1CB1" w:rsidP="0065129C">
      <w:pPr>
        <w:jc w:val="both"/>
      </w:pPr>
      <w:r w:rsidRPr="000A1CB1">
        <w:rPr>
          <w:noProof/>
        </w:rPr>
        <w:drawing>
          <wp:anchor distT="0" distB="0" distL="114300" distR="114300" simplePos="0" relativeHeight="251679744" behindDoc="1" locked="0" layoutInCell="1" allowOverlap="1" wp14:anchorId="00BD0DFF" wp14:editId="6FCEB2C5">
            <wp:simplePos x="0" y="0"/>
            <wp:positionH relativeFrom="column">
              <wp:posOffset>3039745</wp:posOffset>
            </wp:positionH>
            <wp:positionV relativeFrom="paragraph">
              <wp:posOffset>114300</wp:posOffset>
            </wp:positionV>
            <wp:extent cx="2362200" cy="1222375"/>
            <wp:effectExtent l="0" t="0" r="0" b="0"/>
            <wp:wrapTight wrapText="bothSides">
              <wp:wrapPolygon edited="0">
                <wp:start x="0" y="0"/>
                <wp:lineTo x="0" y="21207"/>
                <wp:lineTo x="21426" y="21207"/>
                <wp:lineTo x="21426" y="0"/>
                <wp:lineTo x="0" y="0"/>
              </wp:wrapPolygon>
            </wp:wrapTight>
            <wp:docPr id="138653114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22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AB1992" w14:textId="77777777" w:rsidR="000A1CB1" w:rsidRDefault="000A1CB1" w:rsidP="0065129C">
      <w:pPr>
        <w:jc w:val="both"/>
      </w:pPr>
    </w:p>
    <w:p w14:paraId="0A00CC83" w14:textId="77777777" w:rsidR="000A1CB1" w:rsidRDefault="000A1CB1" w:rsidP="0065129C">
      <w:pPr>
        <w:jc w:val="both"/>
      </w:pPr>
    </w:p>
    <w:p w14:paraId="5BB2623A" w14:textId="77777777" w:rsidR="000A1CB1" w:rsidRDefault="000A1CB1" w:rsidP="0065129C">
      <w:pPr>
        <w:jc w:val="both"/>
      </w:pPr>
    </w:p>
    <w:p w14:paraId="656F4474" w14:textId="77777777" w:rsidR="000A1CB1" w:rsidRDefault="000A1CB1" w:rsidP="0065129C">
      <w:pPr>
        <w:jc w:val="both"/>
      </w:pPr>
    </w:p>
    <w:p w14:paraId="78A1F9DE" w14:textId="77777777" w:rsidR="000A1CB1" w:rsidRDefault="000A1CB1" w:rsidP="0065129C">
      <w:pPr>
        <w:jc w:val="both"/>
      </w:pPr>
    </w:p>
    <w:p w14:paraId="78FBB0C8" w14:textId="77777777" w:rsidR="000A1CB1" w:rsidRDefault="000A1CB1" w:rsidP="0065129C">
      <w:pPr>
        <w:jc w:val="both"/>
      </w:pPr>
    </w:p>
    <w:p w14:paraId="6AB9E1AA" w14:textId="77777777" w:rsidR="000A1CB1" w:rsidRDefault="000A1CB1" w:rsidP="0065129C">
      <w:pPr>
        <w:jc w:val="both"/>
      </w:pPr>
    </w:p>
    <w:p w14:paraId="78131E15" w14:textId="77777777" w:rsidR="000A1CB1" w:rsidRDefault="000A1CB1" w:rsidP="0065129C">
      <w:pPr>
        <w:jc w:val="both"/>
      </w:pPr>
    </w:p>
    <w:p w14:paraId="1075F7FA" w14:textId="77777777" w:rsidR="000A1CB1" w:rsidRDefault="000A1CB1" w:rsidP="0065129C">
      <w:pPr>
        <w:jc w:val="both"/>
      </w:pPr>
    </w:p>
    <w:p w14:paraId="18B6FE7A" w14:textId="77777777" w:rsidR="000A1CB1" w:rsidRDefault="000A1CB1" w:rsidP="0065129C">
      <w:pPr>
        <w:jc w:val="both"/>
      </w:pPr>
    </w:p>
    <w:p w14:paraId="3F4D3AD4" w14:textId="77777777" w:rsidR="000A1CB1" w:rsidRDefault="000A1CB1" w:rsidP="0065129C">
      <w:pPr>
        <w:jc w:val="both"/>
      </w:pPr>
      <w:r w:rsidRPr="000A1CB1"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67AD262D" wp14:editId="789E8667">
            <wp:simplePos x="0" y="0"/>
            <wp:positionH relativeFrom="column">
              <wp:posOffset>2874010</wp:posOffset>
            </wp:positionH>
            <wp:positionV relativeFrom="paragraph">
              <wp:posOffset>6350</wp:posOffset>
            </wp:positionV>
            <wp:extent cx="2252980" cy="1935480"/>
            <wp:effectExtent l="0" t="0" r="0" b="7620"/>
            <wp:wrapTight wrapText="bothSides">
              <wp:wrapPolygon edited="0">
                <wp:start x="0" y="0"/>
                <wp:lineTo x="0" y="21472"/>
                <wp:lineTo x="21369" y="21472"/>
                <wp:lineTo x="21369" y="0"/>
                <wp:lineTo x="0" y="0"/>
              </wp:wrapPolygon>
            </wp:wrapTight>
            <wp:docPr id="80509570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98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D6ACD0" w14:textId="77777777" w:rsidR="000A1CB1" w:rsidRDefault="000A1CB1" w:rsidP="0065129C">
      <w:pPr>
        <w:jc w:val="both"/>
      </w:pPr>
      <w:r w:rsidRPr="000A1CB1">
        <w:rPr>
          <w:noProof/>
        </w:rPr>
        <w:drawing>
          <wp:anchor distT="0" distB="0" distL="114300" distR="114300" simplePos="0" relativeHeight="251680768" behindDoc="1" locked="0" layoutInCell="1" allowOverlap="1" wp14:anchorId="7497197F" wp14:editId="63BA158B">
            <wp:simplePos x="0" y="0"/>
            <wp:positionH relativeFrom="column">
              <wp:posOffset>235585</wp:posOffset>
            </wp:positionH>
            <wp:positionV relativeFrom="paragraph">
              <wp:posOffset>11430</wp:posOffset>
            </wp:positionV>
            <wp:extent cx="1638300" cy="1775460"/>
            <wp:effectExtent l="0" t="0" r="0" b="0"/>
            <wp:wrapTight wrapText="bothSides">
              <wp:wrapPolygon edited="0">
                <wp:start x="0" y="0"/>
                <wp:lineTo x="0" y="21322"/>
                <wp:lineTo x="21349" y="21322"/>
                <wp:lineTo x="21349" y="0"/>
                <wp:lineTo x="0" y="0"/>
              </wp:wrapPolygon>
            </wp:wrapTight>
            <wp:docPr id="16635143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B05A38" w14:textId="77777777" w:rsidR="000A1CB1" w:rsidRDefault="000A1CB1" w:rsidP="0065129C">
      <w:pPr>
        <w:jc w:val="both"/>
      </w:pPr>
    </w:p>
    <w:p w14:paraId="0681C1BB" w14:textId="77777777" w:rsidR="000A1CB1" w:rsidRDefault="000A1CB1" w:rsidP="0065129C">
      <w:pPr>
        <w:jc w:val="both"/>
      </w:pPr>
    </w:p>
    <w:p w14:paraId="3AF1DCEE" w14:textId="77777777" w:rsidR="000A1CB1" w:rsidRDefault="000A1CB1" w:rsidP="0065129C">
      <w:pPr>
        <w:jc w:val="both"/>
      </w:pPr>
    </w:p>
    <w:p w14:paraId="6BB56090" w14:textId="77777777" w:rsidR="000A1CB1" w:rsidRDefault="000A1CB1" w:rsidP="0065129C">
      <w:pPr>
        <w:jc w:val="both"/>
      </w:pPr>
    </w:p>
    <w:p w14:paraId="284666CE" w14:textId="77777777" w:rsidR="000A1CB1" w:rsidRDefault="000A1CB1" w:rsidP="0065129C">
      <w:pPr>
        <w:jc w:val="both"/>
      </w:pPr>
    </w:p>
    <w:p w14:paraId="2FE2B54B" w14:textId="77777777" w:rsidR="000A1CB1" w:rsidRDefault="000A1CB1" w:rsidP="0065129C">
      <w:pPr>
        <w:jc w:val="both"/>
      </w:pPr>
    </w:p>
    <w:p w14:paraId="2751CA86" w14:textId="77777777" w:rsidR="000A1CB1" w:rsidRDefault="000A1CB1" w:rsidP="0065129C">
      <w:pPr>
        <w:jc w:val="both"/>
      </w:pPr>
    </w:p>
    <w:p w14:paraId="07D34D13" w14:textId="77777777" w:rsidR="000A1CB1" w:rsidRDefault="000A1CB1" w:rsidP="0065129C">
      <w:pPr>
        <w:jc w:val="both"/>
      </w:pPr>
    </w:p>
    <w:p w14:paraId="504095F0" w14:textId="77777777" w:rsidR="000A1CB1" w:rsidRDefault="000A1CB1" w:rsidP="0065129C">
      <w:pPr>
        <w:jc w:val="both"/>
      </w:pPr>
    </w:p>
    <w:p w14:paraId="58C4EF54" w14:textId="77777777" w:rsidR="000A1CB1" w:rsidRDefault="000A1CB1" w:rsidP="0065129C">
      <w:pPr>
        <w:jc w:val="both"/>
      </w:pPr>
    </w:p>
    <w:p w14:paraId="161E4CE0" w14:textId="77777777" w:rsidR="000A1CB1" w:rsidRDefault="000A1CB1" w:rsidP="0065129C">
      <w:pPr>
        <w:jc w:val="both"/>
      </w:pPr>
    </w:p>
    <w:p w14:paraId="2377DB4F" w14:textId="77777777" w:rsidR="000A1CB1" w:rsidRDefault="000A1CB1" w:rsidP="0065129C">
      <w:pPr>
        <w:jc w:val="both"/>
      </w:pPr>
    </w:p>
    <w:p w14:paraId="48252670" w14:textId="77777777" w:rsidR="000A1CB1" w:rsidRDefault="000A1CB1" w:rsidP="0065129C">
      <w:pPr>
        <w:jc w:val="both"/>
      </w:pPr>
      <w:r>
        <w:t>Pol. 22b</w:t>
      </w:r>
    </w:p>
    <w:p w14:paraId="54406E21" w14:textId="77777777" w:rsidR="000A1CB1" w:rsidRDefault="000A1CB1" w:rsidP="0065129C">
      <w:pPr>
        <w:jc w:val="both"/>
      </w:pPr>
      <w:r w:rsidRPr="000A1CB1">
        <w:t>Kabelový kanál pro skrytí kabelových rozvodů pod stolovou deskou.</w:t>
      </w:r>
      <w:r>
        <w:t xml:space="preserve"> Plechový, provedený jako součást kovové, stolové podnože, tvoří stavebnicový kompakt s nohami podnože bez použití šroubů, apod. – </w:t>
      </w:r>
      <w:proofErr w:type="spellStart"/>
      <w:r>
        <w:t>bezšroubová</w:t>
      </w:r>
      <w:proofErr w:type="spellEnd"/>
      <w:r>
        <w:t xml:space="preserve"> stavebnice.</w:t>
      </w:r>
    </w:p>
    <w:p w14:paraId="46CDC0DA" w14:textId="77777777" w:rsidR="000A1CB1" w:rsidRDefault="000A1CB1" w:rsidP="0065129C">
      <w:pPr>
        <w:jc w:val="both"/>
      </w:pPr>
      <w:r w:rsidRPr="000A1CB1">
        <w:rPr>
          <w:noProof/>
        </w:rPr>
        <w:drawing>
          <wp:anchor distT="0" distB="0" distL="114300" distR="114300" simplePos="0" relativeHeight="251683840" behindDoc="1" locked="0" layoutInCell="1" allowOverlap="1" wp14:anchorId="74D971CD" wp14:editId="54EFAC6C">
            <wp:simplePos x="0" y="0"/>
            <wp:positionH relativeFrom="column">
              <wp:posOffset>2051685</wp:posOffset>
            </wp:positionH>
            <wp:positionV relativeFrom="paragraph">
              <wp:posOffset>202565</wp:posOffset>
            </wp:positionV>
            <wp:extent cx="3999865" cy="1051560"/>
            <wp:effectExtent l="0" t="0" r="635" b="0"/>
            <wp:wrapTight wrapText="bothSides">
              <wp:wrapPolygon edited="0">
                <wp:start x="0" y="0"/>
                <wp:lineTo x="0" y="21130"/>
                <wp:lineTo x="21501" y="21130"/>
                <wp:lineTo x="21501" y="0"/>
                <wp:lineTo x="0" y="0"/>
              </wp:wrapPolygon>
            </wp:wrapTight>
            <wp:docPr id="892699394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865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A1CB1">
        <w:rPr>
          <w:noProof/>
        </w:rPr>
        <w:drawing>
          <wp:anchor distT="0" distB="0" distL="114300" distR="114300" simplePos="0" relativeHeight="251682816" behindDoc="1" locked="0" layoutInCell="1" allowOverlap="1" wp14:anchorId="09B69B41" wp14:editId="3D6ED54B">
            <wp:simplePos x="0" y="0"/>
            <wp:positionH relativeFrom="margin">
              <wp:posOffset>-38735</wp:posOffset>
            </wp:positionH>
            <wp:positionV relativeFrom="paragraph">
              <wp:posOffset>113030</wp:posOffset>
            </wp:positionV>
            <wp:extent cx="1866900" cy="1141095"/>
            <wp:effectExtent l="0" t="0" r="0" b="1905"/>
            <wp:wrapTight wrapText="bothSides">
              <wp:wrapPolygon edited="0">
                <wp:start x="0" y="0"/>
                <wp:lineTo x="0" y="21275"/>
                <wp:lineTo x="21380" y="21275"/>
                <wp:lineTo x="21380" y="0"/>
                <wp:lineTo x="0" y="0"/>
              </wp:wrapPolygon>
            </wp:wrapTight>
            <wp:docPr id="2072637189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14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6C555E" w14:textId="77777777" w:rsidR="000A1CB1" w:rsidRDefault="000A1CB1" w:rsidP="0065129C">
      <w:pPr>
        <w:jc w:val="both"/>
      </w:pPr>
    </w:p>
    <w:p w14:paraId="7D13DFBF" w14:textId="77777777" w:rsidR="000A1CB1" w:rsidRDefault="000A1CB1" w:rsidP="0065129C">
      <w:pPr>
        <w:jc w:val="both"/>
      </w:pPr>
    </w:p>
    <w:p w14:paraId="7E7B921A" w14:textId="77777777" w:rsidR="000A1CB1" w:rsidRDefault="000A1CB1" w:rsidP="0065129C">
      <w:pPr>
        <w:jc w:val="both"/>
      </w:pPr>
    </w:p>
    <w:p w14:paraId="65A0E90D" w14:textId="77777777" w:rsidR="000A1CB1" w:rsidRDefault="000A1CB1" w:rsidP="0065129C">
      <w:pPr>
        <w:jc w:val="both"/>
        <w:rPr>
          <w:szCs w:val="24"/>
        </w:rPr>
      </w:pPr>
      <w:r>
        <w:rPr>
          <w:szCs w:val="24"/>
        </w:rPr>
        <w:t xml:space="preserve">Kabelový kanál je vyroben z plechu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>. 1,5mm, opatřen otvory průměru 50 mm ( 2 x bok, 1 x spodní plocha ) pro protažení kabeláže, tvarován do tvaru „U“ se sníženou čelní přístupovou částí ( pro manipulaci s kabely ) opatřen otvory 21 x 4 mm pro zavěšení další trnože pro vytvoření rohových stolových pracovišť. Horní hrana trnože / nosiče kabeláže v místě přístupu pro manipulaci s kabely je opatřena ohybem směrem dovnitř zabraňujícím pořezání ruky při manipulaci a zabezpečující tuhost trnože / nosiče kabelů. Otvory ( průměr 50 mm ) pro průchod kabelů jsou opatřeny plastovými krytkami zabraňujícími poškození kabeláže o plech. Barva plastových průchodek světle šedá nebo černá.</w:t>
      </w:r>
    </w:p>
    <w:p w14:paraId="6919906E" w14:textId="77777777" w:rsidR="00223D29" w:rsidRDefault="00223D29" w:rsidP="0065129C">
      <w:pPr>
        <w:jc w:val="both"/>
        <w:rPr>
          <w:szCs w:val="24"/>
        </w:rPr>
      </w:pPr>
      <w:r>
        <w:rPr>
          <w:szCs w:val="24"/>
        </w:rPr>
        <w:t>Povrchové úprava kovových částí KXT RAL 9004.</w:t>
      </w:r>
    </w:p>
    <w:p w14:paraId="14C6BDB4" w14:textId="77777777" w:rsidR="000A1CB1" w:rsidRDefault="000A1CB1" w:rsidP="0065129C">
      <w:pPr>
        <w:jc w:val="both"/>
      </w:pPr>
    </w:p>
    <w:p w14:paraId="276871E4" w14:textId="77777777" w:rsidR="000A1CB1" w:rsidRDefault="000A1CB1" w:rsidP="0065129C">
      <w:pPr>
        <w:jc w:val="both"/>
      </w:pPr>
    </w:p>
    <w:p w14:paraId="6CE606F3" w14:textId="77777777" w:rsidR="00542FB2" w:rsidRDefault="00542FB2" w:rsidP="0065129C">
      <w:pPr>
        <w:jc w:val="both"/>
      </w:pPr>
    </w:p>
    <w:p w14:paraId="4FA59149" w14:textId="77777777" w:rsidR="000A1CB1" w:rsidRDefault="000A1CB1" w:rsidP="0065129C">
      <w:pPr>
        <w:jc w:val="both"/>
      </w:pPr>
      <w:r>
        <w:t>Pol. 22a</w:t>
      </w:r>
    </w:p>
    <w:p w14:paraId="1DC384D9" w14:textId="77777777" w:rsidR="000A1CB1" w:rsidRDefault="000A1CB1" w:rsidP="0065129C">
      <w:pPr>
        <w:jc w:val="both"/>
      </w:pPr>
      <w:r w:rsidRPr="000A1CB1">
        <w:t>Přípojné místo k osazení do stolové desky - zásuvková jednotka 3x230V, 1xUSB; výklopná, černá.</w:t>
      </w:r>
    </w:p>
    <w:p w14:paraId="70CC3ED0" w14:textId="77777777" w:rsidR="000A1CB1" w:rsidRDefault="000A1CB1" w:rsidP="0065129C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84864" behindDoc="1" locked="0" layoutInCell="1" allowOverlap="1" wp14:anchorId="5FF97F6D" wp14:editId="019A68FF">
            <wp:simplePos x="0" y="0"/>
            <wp:positionH relativeFrom="margin">
              <wp:align>center</wp:align>
            </wp:positionH>
            <wp:positionV relativeFrom="paragraph">
              <wp:posOffset>161925</wp:posOffset>
            </wp:positionV>
            <wp:extent cx="2082800" cy="1645920"/>
            <wp:effectExtent l="0" t="0" r="0" b="0"/>
            <wp:wrapTight wrapText="bothSides">
              <wp:wrapPolygon edited="0">
                <wp:start x="0" y="0"/>
                <wp:lineTo x="0" y="21250"/>
                <wp:lineTo x="21337" y="21250"/>
                <wp:lineTo x="21337" y="0"/>
                <wp:lineTo x="0" y="0"/>
              </wp:wrapPolygon>
            </wp:wrapTight>
            <wp:docPr id="2280" name="Picture 8" descr="https://www.demos24plus.com/content/images/product/original/206682.jpg">
              <a:extLst xmlns:a="http://schemas.openxmlformats.org/drawingml/2006/main">
                <a:ext uri="{FF2B5EF4-FFF2-40B4-BE49-F238E27FC236}">
                  <a16:creationId xmlns:a16="http://schemas.microsoft.com/office/drawing/2014/main" id="{4C1AC396-BC2A-04AC-BDD6-465EAA13630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0" name="Picture 8" descr="https://www.demos24plus.com/content/images/product/original/206682.jpg">
                      <a:extLst>
                        <a:ext uri="{FF2B5EF4-FFF2-40B4-BE49-F238E27FC236}">
                          <a16:creationId xmlns:a16="http://schemas.microsoft.com/office/drawing/2014/main" id="{4C1AC396-BC2A-04AC-BDD6-465EAA13630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92A46D" w14:textId="77777777" w:rsidR="000A1CB1" w:rsidRDefault="000A1CB1" w:rsidP="0065129C">
      <w:pPr>
        <w:jc w:val="both"/>
      </w:pPr>
    </w:p>
    <w:p w14:paraId="22BAD4F9" w14:textId="77777777" w:rsidR="000A1CB1" w:rsidRDefault="000A1CB1" w:rsidP="0065129C">
      <w:pPr>
        <w:jc w:val="both"/>
      </w:pPr>
    </w:p>
    <w:p w14:paraId="74891318" w14:textId="77777777" w:rsidR="000A1CB1" w:rsidRDefault="000A1CB1" w:rsidP="0065129C">
      <w:pPr>
        <w:jc w:val="both"/>
      </w:pPr>
    </w:p>
    <w:p w14:paraId="49AE7A3A" w14:textId="77777777" w:rsidR="000A1CB1" w:rsidRDefault="000A1CB1" w:rsidP="0065129C">
      <w:pPr>
        <w:jc w:val="both"/>
      </w:pPr>
    </w:p>
    <w:p w14:paraId="4593DC4F" w14:textId="77777777" w:rsidR="000A1CB1" w:rsidRDefault="000A1CB1" w:rsidP="0065129C">
      <w:pPr>
        <w:jc w:val="both"/>
      </w:pPr>
    </w:p>
    <w:p w14:paraId="5477A95A" w14:textId="77777777" w:rsidR="000A1CB1" w:rsidRDefault="000A1CB1" w:rsidP="0065129C">
      <w:pPr>
        <w:jc w:val="both"/>
      </w:pPr>
    </w:p>
    <w:p w14:paraId="0DA8B5B1" w14:textId="77777777" w:rsidR="000A1CB1" w:rsidRDefault="000A1CB1" w:rsidP="0065129C">
      <w:pPr>
        <w:jc w:val="both"/>
      </w:pPr>
    </w:p>
    <w:p w14:paraId="1C4F1288" w14:textId="77777777" w:rsidR="000A1CB1" w:rsidRDefault="000A1CB1" w:rsidP="0065129C">
      <w:pPr>
        <w:jc w:val="both"/>
      </w:pPr>
    </w:p>
    <w:p w14:paraId="2086ACF9" w14:textId="77777777" w:rsidR="000A1CB1" w:rsidRDefault="000A1CB1" w:rsidP="0065129C">
      <w:pPr>
        <w:jc w:val="both"/>
      </w:pPr>
    </w:p>
    <w:p w14:paraId="69A67D75" w14:textId="77777777" w:rsidR="00223D29" w:rsidRDefault="00223D29" w:rsidP="0065129C">
      <w:pPr>
        <w:jc w:val="both"/>
      </w:pPr>
      <w:r>
        <w:t>Pol. 22c</w:t>
      </w:r>
    </w:p>
    <w:p w14:paraId="3327E9C4" w14:textId="77777777" w:rsidR="00223D29" w:rsidRDefault="00223D29" w:rsidP="0065129C">
      <w:pPr>
        <w:jc w:val="both"/>
      </w:pPr>
      <w:r>
        <w:rPr>
          <w:noProof/>
        </w:rPr>
        <w:drawing>
          <wp:anchor distT="0" distB="0" distL="114300" distR="114300" simplePos="0" relativeHeight="251685888" behindDoc="1" locked="0" layoutInCell="1" allowOverlap="1" wp14:anchorId="1BBA9D6F" wp14:editId="613677E7">
            <wp:simplePos x="0" y="0"/>
            <wp:positionH relativeFrom="column">
              <wp:posOffset>1790065</wp:posOffset>
            </wp:positionH>
            <wp:positionV relativeFrom="paragraph">
              <wp:posOffset>203200</wp:posOffset>
            </wp:positionV>
            <wp:extent cx="2186940" cy="2118360"/>
            <wp:effectExtent l="0" t="0" r="3810" b="0"/>
            <wp:wrapTight wrapText="bothSides">
              <wp:wrapPolygon edited="0">
                <wp:start x="0" y="0"/>
                <wp:lineTo x="0" y="21367"/>
                <wp:lineTo x="21449" y="21367"/>
                <wp:lineTo x="21449" y="0"/>
                <wp:lineTo x="0" y="0"/>
              </wp:wrapPolygon>
            </wp:wrapTight>
            <wp:docPr id="2281" name="Picture 9" descr="https://www.demos24plus.com/content/images/product/original/91880.jpg">
              <a:extLst xmlns:a="http://schemas.openxmlformats.org/drawingml/2006/main">
                <a:ext uri="{FF2B5EF4-FFF2-40B4-BE49-F238E27FC236}">
                  <a16:creationId xmlns:a16="http://schemas.microsoft.com/office/drawing/2014/main" id="{86A89879-6875-A11A-3E08-C9B035F625A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1" name="Picture 9" descr="https://www.demos24plus.com/content/images/product/original/91880.jpg">
                      <a:extLst>
                        <a:ext uri="{FF2B5EF4-FFF2-40B4-BE49-F238E27FC236}">
                          <a16:creationId xmlns:a16="http://schemas.microsoft.com/office/drawing/2014/main" id="{86A89879-6875-A11A-3E08-C9B035F625A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94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223D29">
        <w:t>Vertikální kabelové vedení, antracit - pro skrytí svislého kabelového vedení (z podlahové krabice ke stolové desce).</w:t>
      </w:r>
    </w:p>
    <w:p w14:paraId="1D3FCC23" w14:textId="77777777" w:rsidR="00223D29" w:rsidRDefault="00223D29" w:rsidP="0065129C">
      <w:pPr>
        <w:jc w:val="both"/>
      </w:pPr>
    </w:p>
    <w:p w14:paraId="33871C94" w14:textId="77777777" w:rsidR="000A1CB1" w:rsidRDefault="000A1CB1" w:rsidP="0065129C">
      <w:pPr>
        <w:jc w:val="both"/>
      </w:pPr>
    </w:p>
    <w:p w14:paraId="616026A4" w14:textId="77777777" w:rsidR="000A1CB1" w:rsidRDefault="000A1CB1" w:rsidP="0065129C">
      <w:pPr>
        <w:jc w:val="both"/>
      </w:pPr>
    </w:p>
    <w:p w14:paraId="40B7495B" w14:textId="77777777" w:rsidR="000A1CB1" w:rsidRDefault="000A1CB1" w:rsidP="0065129C">
      <w:pPr>
        <w:jc w:val="both"/>
      </w:pPr>
    </w:p>
    <w:p w14:paraId="5285F17D" w14:textId="77777777" w:rsidR="000A1CB1" w:rsidRDefault="000A1CB1" w:rsidP="0065129C">
      <w:pPr>
        <w:jc w:val="both"/>
      </w:pPr>
    </w:p>
    <w:p w14:paraId="778E228C" w14:textId="77777777" w:rsidR="000A1CB1" w:rsidRDefault="000A1CB1" w:rsidP="0065129C">
      <w:pPr>
        <w:jc w:val="both"/>
      </w:pPr>
    </w:p>
    <w:p w14:paraId="22D04268" w14:textId="77777777" w:rsidR="000A1CB1" w:rsidRDefault="000A1CB1" w:rsidP="0065129C">
      <w:pPr>
        <w:jc w:val="both"/>
      </w:pPr>
    </w:p>
    <w:p w14:paraId="2A9058D7" w14:textId="77777777" w:rsidR="000A1CB1" w:rsidRDefault="000A1CB1" w:rsidP="0065129C">
      <w:pPr>
        <w:jc w:val="both"/>
      </w:pPr>
    </w:p>
    <w:p w14:paraId="7EACE766" w14:textId="77777777" w:rsidR="000A1CB1" w:rsidRDefault="000A1CB1" w:rsidP="0065129C">
      <w:pPr>
        <w:jc w:val="both"/>
      </w:pPr>
    </w:p>
    <w:p w14:paraId="4A363634" w14:textId="77777777" w:rsidR="000A1CB1" w:rsidRDefault="000A1CB1" w:rsidP="0065129C">
      <w:pPr>
        <w:jc w:val="both"/>
      </w:pPr>
    </w:p>
    <w:p w14:paraId="1CCA565D" w14:textId="77777777" w:rsidR="00223D29" w:rsidRDefault="00223D29" w:rsidP="0065129C">
      <w:pPr>
        <w:jc w:val="both"/>
      </w:pPr>
    </w:p>
    <w:p w14:paraId="195FEFBA" w14:textId="77777777" w:rsidR="00223D29" w:rsidRDefault="00223D29" w:rsidP="0065129C">
      <w:pPr>
        <w:jc w:val="both"/>
      </w:pPr>
    </w:p>
    <w:p w14:paraId="107C600E" w14:textId="77777777" w:rsidR="00223D29" w:rsidRDefault="00223D29" w:rsidP="0065129C">
      <w:pPr>
        <w:jc w:val="both"/>
      </w:pPr>
    </w:p>
    <w:p w14:paraId="0E7DB661" w14:textId="77777777" w:rsidR="00223D29" w:rsidRDefault="00223D29" w:rsidP="0065129C">
      <w:pPr>
        <w:jc w:val="both"/>
      </w:pPr>
      <w:r>
        <w:t>Pol. 25</w:t>
      </w:r>
    </w:p>
    <w:p w14:paraId="07CA710C" w14:textId="77777777" w:rsidR="00223D29" w:rsidRDefault="00223D29" w:rsidP="0065129C">
      <w:pPr>
        <w:jc w:val="both"/>
      </w:pPr>
      <w:r w:rsidRPr="00223D29">
        <w:t xml:space="preserve">Stůl kancelářský s pultem 1600x600x750 + 1050x400x750 + pult 1650x350x1100 mm + paraván 1650x650 mm. Provedení: kombinace dekoru DTDL tl.18 mm barevný odstín dle RAL 9002 a dub </w:t>
      </w:r>
      <w:proofErr w:type="spellStart"/>
      <w:r w:rsidRPr="00223D29">
        <w:t>Bardolíno</w:t>
      </w:r>
      <w:proofErr w:type="spellEnd"/>
      <w:r w:rsidRPr="00223D29">
        <w:t xml:space="preserve"> H1145 ST10, hrany ABS v barvě lamina.</w:t>
      </w:r>
    </w:p>
    <w:p w14:paraId="7C5F899C" w14:textId="77777777" w:rsidR="00223D29" w:rsidRDefault="00223D29" w:rsidP="0065129C">
      <w:pPr>
        <w:jc w:val="both"/>
      </w:pPr>
    </w:p>
    <w:p w14:paraId="782F24F9" w14:textId="77777777" w:rsidR="00223D29" w:rsidRDefault="00223D29" w:rsidP="0065129C">
      <w:pPr>
        <w:jc w:val="both"/>
      </w:pPr>
      <w:r>
        <w:t xml:space="preserve">Konstrukční provedení – obdoba, viz pol. 17,18 vč. Provedení </w:t>
      </w:r>
      <w:proofErr w:type="spellStart"/>
      <w:r>
        <w:t>paravanu</w:t>
      </w:r>
      <w:proofErr w:type="spellEnd"/>
      <w:r>
        <w:t xml:space="preserve"> – obdoba, viz pol. 17a</w:t>
      </w:r>
      <w:r w:rsidR="00E13395">
        <w:t>.</w:t>
      </w:r>
    </w:p>
    <w:p w14:paraId="43AA55AC" w14:textId="77777777" w:rsidR="00E13395" w:rsidRDefault="00E13395" w:rsidP="0065129C">
      <w:pPr>
        <w:jc w:val="both"/>
      </w:pPr>
    </w:p>
    <w:p w14:paraId="78A59301" w14:textId="77777777" w:rsidR="00E13395" w:rsidRDefault="00E13395" w:rsidP="0065129C">
      <w:pPr>
        <w:jc w:val="both"/>
      </w:pPr>
      <w:r>
        <w:t>Pol. 26</w:t>
      </w:r>
    </w:p>
    <w:p w14:paraId="0305804F" w14:textId="77777777" w:rsidR="00E13395" w:rsidRDefault="00E13395" w:rsidP="0065129C">
      <w:pPr>
        <w:jc w:val="both"/>
      </w:pPr>
      <w:r w:rsidRPr="00E13395">
        <w:t xml:space="preserve">Stůl kancelářský rovný 1500x600x750 mm. Provedení: stolová deska tl.25 mm dub </w:t>
      </w:r>
      <w:proofErr w:type="spellStart"/>
      <w:r w:rsidRPr="00E13395">
        <w:t>Bardolíno</w:t>
      </w:r>
      <w:proofErr w:type="spellEnd"/>
      <w:r w:rsidRPr="00E13395">
        <w:t xml:space="preserve"> H1145 ST10, hrana ABS v dekoru lamina; </w:t>
      </w:r>
      <w:proofErr w:type="spellStart"/>
      <w:r w:rsidRPr="00E13395">
        <w:t>kovo</w:t>
      </w:r>
      <w:proofErr w:type="spellEnd"/>
      <w:r w:rsidRPr="00E13395">
        <w:t xml:space="preserve"> podnož </w:t>
      </w:r>
      <w:proofErr w:type="spellStart"/>
      <w:r w:rsidRPr="00E13395">
        <w:t>komaxit</w:t>
      </w:r>
      <w:proofErr w:type="spellEnd"/>
      <w:r w:rsidRPr="00E13395">
        <w:t xml:space="preserve"> dle RAL 9004.</w:t>
      </w:r>
    </w:p>
    <w:p w14:paraId="0517FC64" w14:textId="77777777" w:rsidR="00E13395" w:rsidRDefault="00E13395" w:rsidP="0065129C">
      <w:pPr>
        <w:jc w:val="both"/>
      </w:pPr>
    </w:p>
    <w:p w14:paraId="043A49D2" w14:textId="77777777" w:rsidR="00E13395" w:rsidRDefault="00E13395" w:rsidP="0065129C">
      <w:pPr>
        <w:jc w:val="both"/>
      </w:pPr>
      <w:r>
        <w:t>Konstrukční provedení – obdoba, viz pol. 11,12.</w:t>
      </w:r>
    </w:p>
    <w:p w14:paraId="4B2EBE51" w14:textId="77777777" w:rsidR="00E13395" w:rsidRDefault="00E13395" w:rsidP="0065129C">
      <w:pPr>
        <w:jc w:val="both"/>
      </w:pPr>
    </w:p>
    <w:p w14:paraId="5B480D7B" w14:textId="77777777" w:rsidR="00E13395" w:rsidRDefault="00E13395" w:rsidP="0065129C">
      <w:pPr>
        <w:jc w:val="both"/>
      </w:pPr>
      <w:r>
        <w:t>Pol. 27</w:t>
      </w:r>
    </w:p>
    <w:p w14:paraId="763A1BBF" w14:textId="77777777" w:rsidR="00E13395" w:rsidRDefault="00E13395" w:rsidP="0065129C">
      <w:pPr>
        <w:jc w:val="both"/>
      </w:pPr>
      <w:r w:rsidRPr="00E13395">
        <w:t xml:space="preserve">Stolek nízký na centrální podnoži </w:t>
      </w:r>
      <w:proofErr w:type="spellStart"/>
      <w:r w:rsidRPr="00E13395">
        <w:t>pr</w:t>
      </w:r>
      <w:proofErr w:type="spellEnd"/>
      <w:r w:rsidRPr="00E13395">
        <w:t xml:space="preserve">. 700 mm, v. 450 mm. Provedení: stolová deska tl.25 mm dub </w:t>
      </w:r>
      <w:proofErr w:type="spellStart"/>
      <w:r w:rsidRPr="00E13395">
        <w:t>Bardolíno</w:t>
      </w:r>
      <w:proofErr w:type="spellEnd"/>
      <w:r w:rsidRPr="00E13395">
        <w:t xml:space="preserve"> H1145 ST10; </w:t>
      </w:r>
      <w:proofErr w:type="spellStart"/>
      <w:r w:rsidRPr="00E13395">
        <w:t>kovo</w:t>
      </w:r>
      <w:proofErr w:type="spellEnd"/>
      <w:r w:rsidRPr="00E13395">
        <w:t xml:space="preserve"> podnož </w:t>
      </w:r>
      <w:proofErr w:type="spellStart"/>
      <w:r w:rsidRPr="00E13395">
        <w:t>komaxit</w:t>
      </w:r>
      <w:proofErr w:type="spellEnd"/>
      <w:r w:rsidRPr="00E13395">
        <w:t xml:space="preserve"> dle RAL 9004.</w:t>
      </w:r>
    </w:p>
    <w:p w14:paraId="2E475617" w14:textId="77777777" w:rsidR="00E13395" w:rsidRDefault="00E13395" w:rsidP="0065129C">
      <w:pPr>
        <w:jc w:val="both"/>
      </w:pPr>
    </w:p>
    <w:p w14:paraId="01BE72D2" w14:textId="77777777" w:rsidR="00E13395" w:rsidRDefault="00E13395" w:rsidP="0065129C">
      <w:pPr>
        <w:jc w:val="both"/>
      </w:pPr>
      <w:r>
        <w:t>Konstrukční provedení – obdoba, viz pol. 7</w:t>
      </w:r>
    </w:p>
    <w:p w14:paraId="02479A31" w14:textId="77777777" w:rsidR="00E13395" w:rsidRDefault="00E13395" w:rsidP="0065129C">
      <w:pPr>
        <w:jc w:val="both"/>
      </w:pPr>
      <w:r>
        <w:t>Pol. 28</w:t>
      </w:r>
    </w:p>
    <w:p w14:paraId="0FF2EA40" w14:textId="77777777" w:rsidR="00E13395" w:rsidRDefault="00E13395" w:rsidP="0065129C">
      <w:pPr>
        <w:jc w:val="both"/>
      </w:pPr>
      <w:r w:rsidRPr="00E13395">
        <w:t xml:space="preserve">Stůl kancelářský „L“   1800x800x750 + 500x400x750 mm. Provedení: stolová deska tl.25 mm dub </w:t>
      </w:r>
      <w:proofErr w:type="spellStart"/>
      <w:r w:rsidRPr="00E13395">
        <w:t>Bardolíno</w:t>
      </w:r>
      <w:proofErr w:type="spellEnd"/>
      <w:r w:rsidRPr="00E13395">
        <w:t xml:space="preserve"> H1145 ST10;  hrana ABS v dekoru lamina; </w:t>
      </w:r>
      <w:proofErr w:type="spellStart"/>
      <w:r w:rsidRPr="00E13395">
        <w:t>kovo</w:t>
      </w:r>
      <w:proofErr w:type="spellEnd"/>
      <w:r w:rsidRPr="00E13395">
        <w:t xml:space="preserve"> podnož </w:t>
      </w:r>
      <w:proofErr w:type="spellStart"/>
      <w:r w:rsidRPr="00E13395">
        <w:t>komaxit</w:t>
      </w:r>
      <w:proofErr w:type="spellEnd"/>
      <w:r w:rsidRPr="00E13395">
        <w:t xml:space="preserve"> dle RAL 9004.</w:t>
      </w:r>
    </w:p>
    <w:p w14:paraId="7511564F" w14:textId="77777777" w:rsidR="00E13395" w:rsidRDefault="00E13395" w:rsidP="0065129C">
      <w:pPr>
        <w:jc w:val="both"/>
      </w:pPr>
    </w:p>
    <w:p w14:paraId="35290EB4" w14:textId="77777777" w:rsidR="00E13395" w:rsidRDefault="00E13395" w:rsidP="0065129C">
      <w:pPr>
        <w:jc w:val="both"/>
      </w:pPr>
      <w:r>
        <w:t>Konstrukční provedení – obdoba, viz pol. 17,18.</w:t>
      </w:r>
    </w:p>
    <w:p w14:paraId="0325D65A" w14:textId="77777777" w:rsidR="00E13395" w:rsidRDefault="00E13395" w:rsidP="0065129C">
      <w:pPr>
        <w:jc w:val="both"/>
      </w:pPr>
    </w:p>
    <w:p w14:paraId="5D9CEEB2" w14:textId="77777777" w:rsidR="00E13395" w:rsidRDefault="00E13395" w:rsidP="0065129C">
      <w:pPr>
        <w:jc w:val="both"/>
      </w:pPr>
      <w:r>
        <w:t>Pol. 28a</w:t>
      </w:r>
    </w:p>
    <w:p w14:paraId="687DFEC0" w14:textId="77777777" w:rsidR="00E13395" w:rsidRDefault="00E13395" w:rsidP="0065129C">
      <w:pPr>
        <w:jc w:val="both"/>
      </w:pPr>
      <w:r w:rsidRPr="00E13395">
        <w:t>Přípojné místo k osazení do stolové desky - zásuvková jednotka 3x230V, 1xUSB; výklopná, černá.</w:t>
      </w:r>
    </w:p>
    <w:p w14:paraId="44A305A9" w14:textId="77777777" w:rsidR="00E13395" w:rsidRDefault="00E13395" w:rsidP="0065129C">
      <w:pPr>
        <w:jc w:val="both"/>
      </w:pPr>
    </w:p>
    <w:p w14:paraId="3D1CEC2D" w14:textId="77777777" w:rsidR="00E13395" w:rsidRDefault="00E13395" w:rsidP="0065129C">
      <w:pPr>
        <w:jc w:val="both"/>
      </w:pPr>
      <w:r>
        <w:t>Provedení – obdoba viz pol. 22a</w:t>
      </w:r>
    </w:p>
    <w:p w14:paraId="199D54A4" w14:textId="77777777" w:rsidR="00E13395" w:rsidRDefault="00E13395" w:rsidP="0065129C">
      <w:pPr>
        <w:jc w:val="both"/>
      </w:pPr>
    </w:p>
    <w:p w14:paraId="43C4C655" w14:textId="77777777" w:rsidR="00E13395" w:rsidRDefault="00E13395" w:rsidP="0065129C">
      <w:pPr>
        <w:jc w:val="both"/>
      </w:pPr>
      <w:r>
        <w:t>Pol. 28b</w:t>
      </w:r>
    </w:p>
    <w:p w14:paraId="6EF991E7" w14:textId="77777777" w:rsidR="00E13395" w:rsidRDefault="00E13395" w:rsidP="0065129C">
      <w:pPr>
        <w:jc w:val="both"/>
      </w:pPr>
      <w:r w:rsidRPr="00E13395">
        <w:t>Kabelový kanál pro skrytí kabelových rozvodů pod stolovou deskou.</w:t>
      </w:r>
    </w:p>
    <w:p w14:paraId="775F41C0" w14:textId="77777777" w:rsidR="00E13395" w:rsidRDefault="00E13395" w:rsidP="0065129C">
      <w:pPr>
        <w:jc w:val="both"/>
      </w:pPr>
    </w:p>
    <w:p w14:paraId="1C6A6640" w14:textId="77777777" w:rsidR="00E13395" w:rsidRDefault="00E13395" w:rsidP="0065129C">
      <w:pPr>
        <w:jc w:val="both"/>
      </w:pPr>
      <w:r>
        <w:t>Konstrukční provedení – obdoba viz pol. 17,18 a pol. 22b.</w:t>
      </w:r>
    </w:p>
    <w:p w14:paraId="38E176B3" w14:textId="77777777" w:rsidR="00E13395" w:rsidRDefault="00E13395" w:rsidP="0065129C">
      <w:pPr>
        <w:jc w:val="both"/>
      </w:pPr>
    </w:p>
    <w:p w14:paraId="3C937583" w14:textId="77777777" w:rsidR="00E13395" w:rsidRDefault="00E13395" w:rsidP="0065129C">
      <w:pPr>
        <w:jc w:val="both"/>
      </w:pPr>
      <w:r>
        <w:t>Pol. 28c</w:t>
      </w:r>
    </w:p>
    <w:p w14:paraId="000FFD2F" w14:textId="77777777" w:rsidR="00E13395" w:rsidRDefault="00E13395" w:rsidP="0065129C">
      <w:pPr>
        <w:jc w:val="both"/>
      </w:pPr>
      <w:r w:rsidRPr="00E13395">
        <w:t>Vertikální kabelové vedení, antracit - pro skrytí svislého kabelového vedení (z podlahové krabice ke stolové desce).</w:t>
      </w:r>
    </w:p>
    <w:p w14:paraId="00709858" w14:textId="77777777" w:rsidR="00E13395" w:rsidRDefault="00E13395" w:rsidP="0065129C">
      <w:pPr>
        <w:jc w:val="both"/>
      </w:pPr>
    </w:p>
    <w:p w14:paraId="7A911825" w14:textId="77777777" w:rsidR="00E13395" w:rsidRDefault="00E13395" w:rsidP="0065129C">
      <w:pPr>
        <w:jc w:val="both"/>
      </w:pPr>
      <w:r>
        <w:t>Provedení – obdoba viz pol. 22c.</w:t>
      </w:r>
    </w:p>
    <w:p w14:paraId="2B58496F" w14:textId="77777777" w:rsidR="00E13395" w:rsidRDefault="00E13395" w:rsidP="0065129C">
      <w:pPr>
        <w:jc w:val="both"/>
      </w:pPr>
    </w:p>
    <w:p w14:paraId="7505EAFB" w14:textId="77777777" w:rsidR="00E13395" w:rsidRDefault="00E13395" w:rsidP="0065129C">
      <w:pPr>
        <w:jc w:val="both"/>
      </w:pPr>
      <w:r>
        <w:t>Pol. 31</w:t>
      </w:r>
    </w:p>
    <w:p w14:paraId="7F14A035" w14:textId="77777777" w:rsidR="00E13395" w:rsidRDefault="00E13395" w:rsidP="0065129C">
      <w:pPr>
        <w:jc w:val="both"/>
      </w:pPr>
      <w:r w:rsidRPr="00E13395">
        <w:t xml:space="preserve">Stůl jednací 2000x1000x750 mm. Provedení: stolová deska tl.25 mm dub </w:t>
      </w:r>
      <w:proofErr w:type="spellStart"/>
      <w:r w:rsidRPr="00E13395">
        <w:t>Bardolíno</w:t>
      </w:r>
      <w:proofErr w:type="spellEnd"/>
      <w:r w:rsidRPr="00E13395">
        <w:t xml:space="preserve"> H1145 ST10;  hrana ABS v dekoru lamina; </w:t>
      </w:r>
      <w:proofErr w:type="spellStart"/>
      <w:r w:rsidRPr="00E13395">
        <w:t>kovo</w:t>
      </w:r>
      <w:proofErr w:type="spellEnd"/>
      <w:r w:rsidRPr="00E13395">
        <w:t xml:space="preserve"> podnož </w:t>
      </w:r>
      <w:proofErr w:type="spellStart"/>
      <w:r w:rsidRPr="00E13395">
        <w:t>komaxit</w:t>
      </w:r>
      <w:proofErr w:type="spellEnd"/>
      <w:r w:rsidRPr="00E13395">
        <w:t xml:space="preserve"> dle RAL 9004.</w:t>
      </w:r>
    </w:p>
    <w:p w14:paraId="5553095D" w14:textId="77777777" w:rsidR="00E13395" w:rsidRDefault="00E13395" w:rsidP="0065129C">
      <w:pPr>
        <w:jc w:val="both"/>
      </w:pPr>
    </w:p>
    <w:p w14:paraId="6D9B1537" w14:textId="77777777" w:rsidR="00E13395" w:rsidRDefault="00E13395" w:rsidP="0065129C">
      <w:pPr>
        <w:jc w:val="both"/>
      </w:pPr>
      <w:r>
        <w:t>Konstrukční provedení – obdoba viz pol. 22</w:t>
      </w:r>
    </w:p>
    <w:p w14:paraId="7189D66A" w14:textId="77777777" w:rsidR="00E13395" w:rsidRDefault="00E13395" w:rsidP="0065129C">
      <w:pPr>
        <w:jc w:val="both"/>
      </w:pPr>
    </w:p>
    <w:p w14:paraId="4FF38F07" w14:textId="77777777" w:rsidR="00E13395" w:rsidRDefault="00E13395" w:rsidP="0065129C">
      <w:pPr>
        <w:jc w:val="both"/>
      </w:pPr>
      <w:r>
        <w:t>Pol. 31a</w:t>
      </w:r>
    </w:p>
    <w:p w14:paraId="4DC2D662" w14:textId="77777777" w:rsidR="00E13395" w:rsidRDefault="00E13395" w:rsidP="0065129C">
      <w:pPr>
        <w:jc w:val="both"/>
      </w:pPr>
      <w:r w:rsidRPr="00E13395">
        <w:t>Přípojné místo k osazení do stolové desky - zásuvková jednotka 3x230V, 1xUSB; výklopná, černá.</w:t>
      </w:r>
    </w:p>
    <w:p w14:paraId="46A75B72" w14:textId="77777777" w:rsidR="00E13395" w:rsidRDefault="00E13395" w:rsidP="0065129C">
      <w:pPr>
        <w:jc w:val="both"/>
      </w:pPr>
    </w:p>
    <w:p w14:paraId="1D6C0932" w14:textId="77777777" w:rsidR="00E13395" w:rsidRDefault="00E13395" w:rsidP="0065129C">
      <w:pPr>
        <w:jc w:val="both"/>
      </w:pPr>
      <w:r>
        <w:t>Provedení – obdoba viz pol. 22a</w:t>
      </w:r>
    </w:p>
    <w:p w14:paraId="54A98267" w14:textId="77777777" w:rsidR="00E13395" w:rsidRDefault="00E13395" w:rsidP="0065129C">
      <w:pPr>
        <w:jc w:val="both"/>
      </w:pPr>
    </w:p>
    <w:p w14:paraId="05FC8EF3" w14:textId="77777777" w:rsidR="00E13395" w:rsidRDefault="00E13395" w:rsidP="0065129C">
      <w:pPr>
        <w:jc w:val="both"/>
      </w:pPr>
      <w:r>
        <w:t>Pol. 31b</w:t>
      </w:r>
    </w:p>
    <w:p w14:paraId="4504B879" w14:textId="77777777" w:rsidR="00E13395" w:rsidRDefault="00E13395" w:rsidP="0065129C">
      <w:pPr>
        <w:jc w:val="both"/>
      </w:pPr>
      <w:r w:rsidRPr="00E13395">
        <w:t>Kabelový kanál pro skrytí kabelových rozvodů pod stolovou deskou.</w:t>
      </w:r>
    </w:p>
    <w:p w14:paraId="6125DCA3" w14:textId="77777777" w:rsidR="00E13395" w:rsidRDefault="00E13395" w:rsidP="0065129C">
      <w:pPr>
        <w:jc w:val="both"/>
      </w:pPr>
    </w:p>
    <w:p w14:paraId="048E3B86" w14:textId="77777777" w:rsidR="00E13395" w:rsidRDefault="00E13395" w:rsidP="0065129C">
      <w:pPr>
        <w:jc w:val="both"/>
      </w:pPr>
      <w:r>
        <w:t xml:space="preserve">Konstrukční provedení </w:t>
      </w:r>
      <w:r w:rsidR="008E5560">
        <w:t>–</w:t>
      </w:r>
      <w:r>
        <w:t xml:space="preserve"> obdoba</w:t>
      </w:r>
      <w:r w:rsidR="008E5560">
        <w:t xml:space="preserve"> viz pol. 22b.</w:t>
      </w:r>
    </w:p>
    <w:p w14:paraId="5F8E4324" w14:textId="77777777" w:rsidR="008E5560" w:rsidRDefault="008E5560" w:rsidP="0065129C">
      <w:pPr>
        <w:jc w:val="both"/>
      </w:pPr>
    </w:p>
    <w:p w14:paraId="6FB2B682" w14:textId="77777777" w:rsidR="008E5560" w:rsidRDefault="008E5560" w:rsidP="0065129C">
      <w:pPr>
        <w:jc w:val="both"/>
      </w:pPr>
      <w:r>
        <w:t>Pol. 31c</w:t>
      </w:r>
    </w:p>
    <w:p w14:paraId="361091CA" w14:textId="77777777" w:rsidR="008E5560" w:rsidRDefault="008E5560" w:rsidP="0065129C">
      <w:pPr>
        <w:jc w:val="both"/>
      </w:pPr>
      <w:r w:rsidRPr="008E5560">
        <w:t>Vertikální kabelové vedení, antracit - pro skrytí svislého kabelového vedení (z podlahové krabice ke stolové desce).</w:t>
      </w:r>
    </w:p>
    <w:p w14:paraId="34B5AFE6" w14:textId="77777777" w:rsidR="008E5560" w:rsidRDefault="008E5560" w:rsidP="0065129C">
      <w:pPr>
        <w:jc w:val="both"/>
      </w:pPr>
    </w:p>
    <w:p w14:paraId="3929E944" w14:textId="77777777" w:rsidR="008E5560" w:rsidRDefault="008E5560" w:rsidP="0065129C">
      <w:pPr>
        <w:jc w:val="both"/>
      </w:pPr>
      <w:r>
        <w:t>Provedení – obdoba viz pol. 22c</w:t>
      </w:r>
    </w:p>
    <w:p w14:paraId="17E69FF6" w14:textId="77777777" w:rsidR="0021303F" w:rsidRDefault="0021303F" w:rsidP="0065129C">
      <w:pPr>
        <w:jc w:val="both"/>
      </w:pPr>
    </w:p>
    <w:p w14:paraId="05935412" w14:textId="77777777" w:rsidR="0021303F" w:rsidRDefault="0021303F" w:rsidP="0065129C">
      <w:pPr>
        <w:jc w:val="both"/>
      </w:pPr>
      <w:r>
        <w:t>Pol. 34</w:t>
      </w:r>
    </w:p>
    <w:p w14:paraId="000CF6C2" w14:textId="77777777" w:rsidR="0021303F" w:rsidRDefault="0021303F" w:rsidP="0065129C">
      <w:pPr>
        <w:jc w:val="both"/>
      </w:pPr>
      <w:r>
        <w:t>Sezení – stolek</w:t>
      </w:r>
    </w:p>
    <w:p w14:paraId="0C631725" w14:textId="77777777" w:rsidR="0021303F" w:rsidRDefault="0021303F" w:rsidP="0065129C">
      <w:pPr>
        <w:jc w:val="both"/>
      </w:pPr>
      <w:r>
        <w:t xml:space="preserve">Designový konferenční stolek – stolová deska </w:t>
      </w:r>
      <w:proofErr w:type="spellStart"/>
      <w:r>
        <w:t>tl</w:t>
      </w:r>
      <w:proofErr w:type="spellEnd"/>
      <w:r>
        <w:t xml:space="preserve">. 25 mm </w:t>
      </w:r>
      <w:r w:rsidRPr="00E13395">
        <w:t xml:space="preserve">dub </w:t>
      </w:r>
      <w:proofErr w:type="spellStart"/>
      <w:r w:rsidRPr="00E13395">
        <w:t>Bardolíno</w:t>
      </w:r>
      <w:proofErr w:type="spellEnd"/>
      <w:r w:rsidRPr="00E13395">
        <w:t xml:space="preserve"> H1145 ST10;  hrana ABS v dekoru lamina; </w:t>
      </w:r>
      <w:proofErr w:type="spellStart"/>
      <w:r w:rsidRPr="00E13395">
        <w:t>kovo</w:t>
      </w:r>
      <w:proofErr w:type="spellEnd"/>
      <w:r w:rsidRPr="00E13395">
        <w:t xml:space="preserve"> podnož </w:t>
      </w:r>
      <w:proofErr w:type="spellStart"/>
      <w:r w:rsidRPr="00E13395">
        <w:t>komaxit</w:t>
      </w:r>
      <w:proofErr w:type="spellEnd"/>
      <w:r w:rsidRPr="00E13395">
        <w:t xml:space="preserve"> dle RAL 9004.</w:t>
      </w:r>
    </w:p>
    <w:p w14:paraId="507B8F6E" w14:textId="77777777" w:rsidR="0021303F" w:rsidRDefault="0021303F" w:rsidP="0065129C">
      <w:pPr>
        <w:jc w:val="both"/>
      </w:pPr>
      <w:r>
        <w:t>Kovová podnož centrální – obdoba, viz pol. 7.</w:t>
      </w:r>
    </w:p>
    <w:p w14:paraId="2F3A3DCE" w14:textId="77777777" w:rsidR="0021303F" w:rsidRDefault="0021303F" w:rsidP="0065129C">
      <w:pPr>
        <w:jc w:val="both"/>
      </w:pPr>
    </w:p>
    <w:p w14:paraId="6861DD1A" w14:textId="77777777" w:rsidR="0021303F" w:rsidRDefault="0021303F" w:rsidP="0065129C">
      <w:pPr>
        <w:jc w:val="both"/>
      </w:pPr>
      <w:r>
        <w:t>Pol. 37</w:t>
      </w:r>
    </w:p>
    <w:p w14:paraId="0D6C2369" w14:textId="77777777" w:rsidR="0021303F" w:rsidRDefault="0021303F" w:rsidP="0065129C">
      <w:pPr>
        <w:jc w:val="both"/>
      </w:pPr>
      <w:r w:rsidRPr="0021303F">
        <w:t xml:space="preserve">Stůl barový na centrální podnoži Ø 600x1100 mm. Provedení: stolová deska tl.25 mm dub </w:t>
      </w:r>
      <w:proofErr w:type="spellStart"/>
      <w:r w:rsidRPr="0021303F">
        <w:t>Bardolíno</w:t>
      </w:r>
      <w:proofErr w:type="spellEnd"/>
      <w:r w:rsidRPr="0021303F">
        <w:t xml:space="preserve"> H1145 ST10; hrana ABS v dekoru lamina; </w:t>
      </w:r>
      <w:proofErr w:type="spellStart"/>
      <w:r w:rsidRPr="0021303F">
        <w:t>kovo</w:t>
      </w:r>
      <w:proofErr w:type="spellEnd"/>
      <w:r w:rsidRPr="0021303F">
        <w:t xml:space="preserve"> podnož </w:t>
      </w:r>
      <w:proofErr w:type="spellStart"/>
      <w:r w:rsidRPr="0021303F">
        <w:t>komaxit</w:t>
      </w:r>
      <w:proofErr w:type="spellEnd"/>
      <w:r w:rsidRPr="0021303F">
        <w:t xml:space="preserve"> dle RAL 9004.</w:t>
      </w:r>
    </w:p>
    <w:p w14:paraId="08973B61" w14:textId="77777777" w:rsidR="0021303F" w:rsidRDefault="0021303F" w:rsidP="0065129C">
      <w:pPr>
        <w:jc w:val="both"/>
      </w:pPr>
      <w:r>
        <w:t>Kovová podnož centrální – obdoba, viz pol. 7.</w:t>
      </w:r>
    </w:p>
    <w:p w14:paraId="2CCDAF9D" w14:textId="77777777" w:rsidR="00E13395" w:rsidRDefault="00E13395" w:rsidP="0065129C">
      <w:pPr>
        <w:jc w:val="both"/>
      </w:pPr>
    </w:p>
    <w:p w14:paraId="69D6D66D" w14:textId="77777777" w:rsidR="0021303F" w:rsidRDefault="0021303F" w:rsidP="0065129C">
      <w:pPr>
        <w:jc w:val="both"/>
      </w:pPr>
    </w:p>
    <w:p w14:paraId="71ECFCDF" w14:textId="77777777" w:rsidR="00E13395" w:rsidRDefault="00E13395" w:rsidP="0065129C">
      <w:pPr>
        <w:jc w:val="both"/>
      </w:pPr>
    </w:p>
    <w:p w14:paraId="2BADD8B8" w14:textId="77777777" w:rsidR="00223D29" w:rsidRDefault="00223D29" w:rsidP="0065129C">
      <w:pPr>
        <w:jc w:val="both"/>
      </w:pPr>
    </w:p>
    <w:p w14:paraId="475FDF4A" w14:textId="71C59D84" w:rsidR="007C40E1" w:rsidRDefault="0011177C" w:rsidP="0065129C">
      <w:pPr>
        <w:jc w:val="both"/>
      </w:pPr>
      <w:r>
        <w:t>C</w:t>
      </w:r>
      <w:r w:rsidR="007C40E1">
        <w:t>/</w:t>
      </w:r>
      <w:r>
        <w:t xml:space="preserve"> </w:t>
      </w:r>
      <w:r w:rsidR="007C40E1">
        <w:t>SPECIFIKACE SEDACÍHO NÁBYTKU</w:t>
      </w:r>
    </w:p>
    <w:p w14:paraId="4405E88F" w14:textId="77777777" w:rsidR="00206AC0" w:rsidRDefault="00206AC0" w:rsidP="0065129C">
      <w:pPr>
        <w:jc w:val="both"/>
      </w:pPr>
      <w:r>
        <w:rPr>
          <w:b/>
          <w:bCs/>
        </w:rPr>
        <w:t xml:space="preserve">Rozměry </w:t>
      </w:r>
      <w:r w:rsidR="00E879A0">
        <w:rPr>
          <w:b/>
          <w:bCs/>
        </w:rPr>
        <w:t xml:space="preserve">sedacího nábytku </w:t>
      </w:r>
      <w:r>
        <w:rPr>
          <w:b/>
          <w:bCs/>
        </w:rPr>
        <w:t>mají možnou odchylku ve výši + - 5 %</w:t>
      </w:r>
    </w:p>
    <w:p w14:paraId="31B78526" w14:textId="77777777" w:rsidR="007C40E1" w:rsidRDefault="007C40E1" w:rsidP="0065129C">
      <w:pPr>
        <w:jc w:val="both"/>
      </w:pPr>
    </w:p>
    <w:p w14:paraId="687BDC6B" w14:textId="77777777" w:rsidR="006937D3" w:rsidRDefault="006937D3" w:rsidP="0065129C">
      <w:pPr>
        <w:jc w:val="both"/>
      </w:pPr>
      <w:r>
        <w:t>Pol.5</w:t>
      </w:r>
      <w:r w:rsidR="00B13CC3">
        <w:t xml:space="preserve">  </w:t>
      </w:r>
    </w:p>
    <w:p w14:paraId="72C3D800" w14:textId="77777777" w:rsidR="006937D3" w:rsidRDefault="006937D3" w:rsidP="0065129C">
      <w:pPr>
        <w:jc w:val="both"/>
      </w:pPr>
    </w:p>
    <w:p w14:paraId="5E425DC0" w14:textId="478FB3C0" w:rsidR="006937D3" w:rsidRDefault="00746BCC" w:rsidP="0065129C">
      <w:pPr>
        <w:jc w:val="both"/>
      </w:pPr>
      <w:r>
        <w:t>Navržené</w:t>
      </w:r>
      <w:r w:rsidR="006937D3">
        <w:t xml:space="preserve"> židle mají ergonomicky tvarovaný sedák a opěrák z jednoho dílu tvarované překližky tloušťky 11mm, </w:t>
      </w:r>
      <w:r w:rsidR="006937D3" w:rsidRPr="006B47E3">
        <w:t>kde jádro je tvořeno bukovou překližkou a vrchní oboustranná pohledová dýha je buková.</w:t>
      </w:r>
      <w:r w:rsidR="006937D3">
        <w:t xml:space="preserve"> Překližka je okovaná maticovými úchyty pro spojení s podnoží. Opěradlo z bukové lamely má specifický výřez, který slouží jako madlo a usnadňuje manipulaci. Sedák je čalouněný. Podnož z trubek o průměru 22mm s tloušťkou stěny 2mm je vařena svařovací metodou TIG tak, že přední nohy jsou vařeny s bočními luby na pokos, stejně jako dvojice zadních nohou s příčným lubem. Přední lub je skryt pod sedákem. Toto uspořádání ohraničuje a chrání sedák z boku, přičemž je zachována kubizující forma a elegance podnože. Trubky jsou ukončeny plastovými kluzáky, které mohou být pro měkkou podlahu opatřeny filcem. Dokončení trubek RAL</w:t>
      </w:r>
      <w:r w:rsidR="00E02D89">
        <w:t xml:space="preserve"> 9004</w:t>
      </w:r>
      <w:r w:rsidR="006937D3">
        <w:t>.</w:t>
      </w:r>
    </w:p>
    <w:p w14:paraId="3313825E" w14:textId="77777777" w:rsidR="006937D3" w:rsidRDefault="006937D3" w:rsidP="0065129C">
      <w:pPr>
        <w:jc w:val="both"/>
      </w:pPr>
      <w:r>
        <w:t xml:space="preserve">Jednodílný sedák spojený s opěrákem je celočalouněný, opěrák je opatřen oboustrannou vrstvou PUR pěny tloušťky 10mm, PUR pěna objemová hmotnost 46 kg/m³, </w:t>
      </w:r>
      <w:proofErr w:type="spellStart"/>
      <w:r>
        <w:t>tl</w:t>
      </w:r>
      <w:proofErr w:type="spellEnd"/>
      <w:r>
        <w:t xml:space="preserve">. PUR pěny 20mm. Molitanové vrstvy jsou opatřeny povlakem z netkané textilie. </w:t>
      </w:r>
    </w:p>
    <w:p w14:paraId="0E7D0E0B" w14:textId="7CA95C50" w:rsidR="006937D3" w:rsidRPr="00746BCC" w:rsidRDefault="006937D3" w:rsidP="0065129C">
      <w:pPr>
        <w:jc w:val="both"/>
      </w:pPr>
      <w:r w:rsidRPr="00746BCC">
        <w:rPr>
          <w:b/>
          <w:bCs/>
        </w:rPr>
        <w:t>Čalounění</w:t>
      </w:r>
      <w:r w:rsidRPr="00746BCC">
        <w:t xml:space="preserve"> bude provedeno z kvalitní látky opatřené </w:t>
      </w:r>
      <w:proofErr w:type="spellStart"/>
      <w:r w:rsidRPr="00746BCC">
        <w:t>nešpinivou</w:t>
      </w:r>
      <w:proofErr w:type="spellEnd"/>
      <w:r w:rsidRPr="00746BCC">
        <w:t xml:space="preserve"> vodoodpudivou úpravou, která bude mít plošnou hmotnost 520 g/</w:t>
      </w:r>
      <w:proofErr w:type="spellStart"/>
      <w:r w:rsidRPr="00746BCC">
        <w:t>bm</w:t>
      </w:r>
      <w:proofErr w:type="spellEnd"/>
      <w:r w:rsidRPr="00746BCC">
        <w:t xml:space="preserve">), materiálové složení: 100% polyester, odolnost proti otěru 100 000 </w:t>
      </w:r>
      <w:proofErr w:type="spellStart"/>
      <w:r w:rsidRPr="00746BCC">
        <w:t>Martindale</w:t>
      </w:r>
      <w:proofErr w:type="spellEnd"/>
      <w:r w:rsidRPr="00746BCC">
        <w:t xml:space="preserve"> (UNI EN ISO 12947), stálobarevnost na světle 5, EN 1021 part 1 – cigaretový test. PUR pěna – objemová hmotnost 46 kg/m³. </w:t>
      </w:r>
    </w:p>
    <w:p w14:paraId="6E9070D1" w14:textId="77777777" w:rsidR="006937D3" w:rsidRPr="00746BCC" w:rsidRDefault="006937D3" w:rsidP="0065129C">
      <w:pPr>
        <w:jc w:val="both"/>
      </w:pPr>
    </w:p>
    <w:p w14:paraId="3645044D" w14:textId="77777777" w:rsidR="006937D3" w:rsidRPr="00746BCC" w:rsidRDefault="006937D3" w:rsidP="0065129C">
      <w:pPr>
        <w:jc w:val="both"/>
        <w:rPr>
          <w:b/>
          <w:bCs/>
        </w:rPr>
      </w:pPr>
      <w:r w:rsidRPr="00746BCC">
        <w:rPr>
          <w:b/>
          <w:bCs/>
        </w:rPr>
        <w:t>Rozměry židle:</w:t>
      </w:r>
    </w:p>
    <w:p w14:paraId="10C2D9EA" w14:textId="77777777" w:rsidR="006937D3" w:rsidRPr="00746BCC" w:rsidRDefault="006937D3" w:rsidP="0065129C">
      <w:pPr>
        <w:jc w:val="both"/>
      </w:pPr>
      <w:r w:rsidRPr="00746BCC">
        <w:t>Šířka:                                   504mm</w:t>
      </w:r>
    </w:p>
    <w:p w14:paraId="1E2E949E" w14:textId="77777777" w:rsidR="006937D3" w:rsidRPr="00746BCC" w:rsidRDefault="006937D3" w:rsidP="0065129C">
      <w:pPr>
        <w:jc w:val="both"/>
      </w:pPr>
      <w:r w:rsidRPr="00746BCC">
        <w:t>Výška:                                 830mm</w:t>
      </w:r>
    </w:p>
    <w:p w14:paraId="7C08241F" w14:textId="77777777" w:rsidR="006937D3" w:rsidRPr="00746BCC" w:rsidRDefault="006937D3" w:rsidP="0065129C">
      <w:pPr>
        <w:jc w:val="both"/>
      </w:pPr>
      <w:r w:rsidRPr="00746BCC">
        <w:t>Hloubka:                             520mm</w:t>
      </w:r>
    </w:p>
    <w:p w14:paraId="5F5EB857" w14:textId="77777777" w:rsidR="006937D3" w:rsidRPr="00746BCC" w:rsidRDefault="006937D3" w:rsidP="0065129C">
      <w:pPr>
        <w:jc w:val="both"/>
      </w:pPr>
      <w:r w:rsidRPr="00746BCC">
        <w:t>Výška sedáku:                  460mm</w:t>
      </w:r>
    </w:p>
    <w:p w14:paraId="4FD2BDD7" w14:textId="77777777" w:rsidR="006937D3" w:rsidRPr="00746BCC" w:rsidRDefault="006937D3" w:rsidP="0065129C">
      <w:pPr>
        <w:jc w:val="both"/>
      </w:pPr>
    </w:p>
    <w:p w14:paraId="62C9D1F2" w14:textId="77777777" w:rsidR="006937D3" w:rsidRPr="00746BCC" w:rsidRDefault="006937D3" w:rsidP="0065129C">
      <w:pPr>
        <w:jc w:val="both"/>
      </w:pPr>
    </w:p>
    <w:p w14:paraId="73881FE1" w14:textId="77777777" w:rsidR="006937D3" w:rsidRDefault="006937D3" w:rsidP="0065129C">
      <w:pPr>
        <w:jc w:val="both"/>
      </w:pPr>
      <w:r>
        <w:t>Pol.6</w:t>
      </w:r>
    </w:p>
    <w:p w14:paraId="483BFB51" w14:textId="77777777" w:rsidR="006937D3" w:rsidRDefault="006937D3" w:rsidP="0065129C">
      <w:pPr>
        <w:jc w:val="both"/>
      </w:pPr>
    </w:p>
    <w:p w14:paraId="40252094" w14:textId="77777777" w:rsidR="006937D3" w:rsidRPr="00746BCC" w:rsidRDefault="006937D3" w:rsidP="0065129C">
      <w:pPr>
        <w:jc w:val="both"/>
      </w:pPr>
      <w:r>
        <w:t xml:space="preserve">Křeslo s klenutým opěrákem a podnož z trubkové oceli o průměru 22/2 dokončený RAL. Opěrák je lepený a lisovaný z MDF </w:t>
      </w:r>
      <w:proofErr w:type="spellStart"/>
      <w:r>
        <w:t>tl</w:t>
      </w:r>
      <w:proofErr w:type="spellEnd"/>
      <w:r>
        <w:t xml:space="preserve">. 3 v klenutém tvaru a je napevno spojen s laťovkou </w:t>
      </w:r>
      <w:proofErr w:type="spellStart"/>
      <w:r>
        <w:t>tl</w:t>
      </w:r>
      <w:proofErr w:type="spellEnd"/>
      <w:r>
        <w:t xml:space="preserve">. 16mm, která tvoří spodní část sedáku. Pěna sedáku je lepena společně s MDF tl.6mm. Sedák je ve spodní části krytý netkanou textilií. Opěrák je olepen molitanovými výlisky a rounem. </w:t>
      </w:r>
      <w:r w:rsidRPr="00746BCC">
        <w:rPr>
          <w:b/>
          <w:bCs/>
        </w:rPr>
        <w:t>Čalounění</w:t>
      </w:r>
      <w:r w:rsidRPr="00746BCC">
        <w:t xml:space="preserve"> bude provedeno z kvalitní látky opatřené </w:t>
      </w:r>
      <w:proofErr w:type="spellStart"/>
      <w:r w:rsidRPr="00746BCC">
        <w:t>nešpinivou</w:t>
      </w:r>
      <w:proofErr w:type="spellEnd"/>
      <w:r w:rsidRPr="00746BCC">
        <w:t xml:space="preserve"> vodoodpudivou úpravou, která bude mít plošnou hmotnost 520 g/</w:t>
      </w:r>
      <w:proofErr w:type="spellStart"/>
      <w:r w:rsidRPr="00746BCC">
        <w:t>bm</w:t>
      </w:r>
      <w:proofErr w:type="spellEnd"/>
      <w:r w:rsidRPr="00746BCC">
        <w:t xml:space="preserve">), materiálové složení: 100% polyester, odolnost proti otěru 100 000 </w:t>
      </w:r>
      <w:proofErr w:type="spellStart"/>
      <w:r w:rsidRPr="00746BCC">
        <w:t>Martindale</w:t>
      </w:r>
      <w:proofErr w:type="spellEnd"/>
      <w:r w:rsidRPr="00746BCC">
        <w:t xml:space="preserve"> (UNI EN ISO 12947), stálobarevnost na světle 5, EN 1021 part 1 – cigaretový test. PUR pěna – objemová hmotnost 46 kg/m³. Molitanové vrstvy jsou opatřeny povlakem z netkané textilie.</w:t>
      </w:r>
    </w:p>
    <w:p w14:paraId="6B5F928C" w14:textId="77777777" w:rsidR="006937D3" w:rsidRPr="00746BCC" w:rsidRDefault="006937D3" w:rsidP="0065129C">
      <w:pPr>
        <w:jc w:val="both"/>
      </w:pPr>
    </w:p>
    <w:p w14:paraId="4C85FB52" w14:textId="77777777" w:rsidR="006937D3" w:rsidRPr="00746BCC" w:rsidRDefault="006937D3" w:rsidP="0065129C">
      <w:pPr>
        <w:jc w:val="both"/>
        <w:rPr>
          <w:b/>
          <w:bCs/>
        </w:rPr>
      </w:pPr>
      <w:r w:rsidRPr="00746BCC">
        <w:rPr>
          <w:b/>
          <w:bCs/>
        </w:rPr>
        <w:t>Rozměry křesla:</w:t>
      </w:r>
    </w:p>
    <w:p w14:paraId="4B07595F" w14:textId="77777777" w:rsidR="006937D3" w:rsidRPr="00746BCC" w:rsidRDefault="006937D3" w:rsidP="0065129C">
      <w:pPr>
        <w:jc w:val="both"/>
      </w:pPr>
      <w:r w:rsidRPr="00746BCC">
        <w:t>Šířka:                                    660mm</w:t>
      </w:r>
    </w:p>
    <w:p w14:paraId="73FC7085" w14:textId="77777777" w:rsidR="006937D3" w:rsidRPr="00746BCC" w:rsidRDefault="006937D3" w:rsidP="0065129C">
      <w:pPr>
        <w:jc w:val="both"/>
      </w:pPr>
      <w:r w:rsidRPr="00746BCC">
        <w:t>Výška:                                 820mm</w:t>
      </w:r>
    </w:p>
    <w:p w14:paraId="36758472" w14:textId="77777777" w:rsidR="006937D3" w:rsidRPr="00746BCC" w:rsidRDefault="006937D3" w:rsidP="0065129C">
      <w:pPr>
        <w:jc w:val="both"/>
      </w:pPr>
      <w:r w:rsidRPr="00746BCC">
        <w:t>Hloubka:                             630mm</w:t>
      </w:r>
    </w:p>
    <w:p w14:paraId="5566D311" w14:textId="77777777" w:rsidR="006937D3" w:rsidRPr="00746BCC" w:rsidRDefault="006937D3" w:rsidP="0065129C">
      <w:pPr>
        <w:jc w:val="both"/>
      </w:pPr>
      <w:r w:rsidRPr="00746BCC">
        <w:t>Výška sedáku:                  470mm</w:t>
      </w:r>
    </w:p>
    <w:p w14:paraId="64BC2238" w14:textId="77777777" w:rsidR="006937D3" w:rsidRPr="00746BCC" w:rsidRDefault="006937D3" w:rsidP="0065129C">
      <w:pPr>
        <w:jc w:val="both"/>
      </w:pPr>
      <w:r w:rsidRPr="00746BCC">
        <w:t>Výška područek:             730mm</w:t>
      </w:r>
    </w:p>
    <w:p w14:paraId="20799F87" w14:textId="77777777" w:rsidR="006937D3" w:rsidRPr="00746BCC" w:rsidRDefault="006937D3" w:rsidP="0065129C">
      <w:pPr>
        <w:jc w:val="both"/>
      </w:pPr>
    </w:p>
    <w:p w14:paraId="74E9C812" w14:textId="77777777" w:rsidR="00653A1D" w:rsidRDefault="00653A1D" w:rsidP="0065129C">
      <w:pPr>
        <w:jc w:val="both"/>
        <w:rPr>
          <w:i/>
          <w:iCs/>
        </w:rPr>
      </w:pPr>
    </w:p>
    <w:p w14:paraId="47AD4610" w14:textId="77777777" w:rsidR="00653A1D" w:rsidRDefault="00653A1D" w:rsidP="0065129C">
      <w:pPr>
        <w:jc w:val="both"/>
        <w:rPr>
          <w:i/>
          <w:iCs/>
        </w:rPr>
      </w:pPr>
    </w:p>
    <w:p w14:paraId="4AE238BF" w14:textId="77777777" w:rsidR="003312A9" w:rsidRDefault="003312A9" w:rsidP="0065129C">
      <w:pPr>
        <w:jc w:val="both"/>
        <w:rPr>
          <w:i/>
          <w:iCs/>
        </w:rPr>
      </w:pPr>
    </w:p>
    <w:p w14:paraId="5D65A076" w14:textId="77777777" w:rsidR="00653A1D" w:rsidRDefault="00653A1D" w:rsidP="0065129C">
      <w:pPr>
        <w:jc w:val="both"/>
        <w:rPr>
          <w:i/>
          <w:iCs/>
        </w:rPr>
      </w:pPr>
    </w:p>
    <w:p w14:paraId="1EC9C81A" w14:textId="77777777" w:rsidR="006937D3" w:rsidRDefault="006937D3" w:rsidP="0065129C">
      <w:pPr>
        <w:jc w:val="both"/>
      </w:pPr>
      <w:r>
        <w:t>Pol.14</w:t>
      </w:r>
    </w:p>
    <w:p w14:paraId="3E0E633D" w14:textId="77777777" w:rsidR="006937D3" w:rsidRDefault="006937D3" w:rsidP="0065129C">
      <w:pPr>
        <w:jc w:val="both"/>
      </w:pPr>
    </w:p>
    <w:p w14:paraId="4901F42D" w14:textId="77777777" w:rsidR="006937D3" w:rsidRDefault="006937D3" w:rsidP="0065129C">
      <w:pPr>
        <w:jc w:val="both"/>
      </w:pPr>
      <w:r>
        <w:lastRenderedPageBreak/>
        <w:t xml:space="preserve">Kvalitní kancelářská pracovní židle se synchronní mechanikou s možností aretace v pěti polohách, nastavení odporu přítlaku opěradla. </w:t>
      </w:r>
      <w:r>
        <w:rPr>
          <w:color w:val="000000"/>
        </w:rPr>
        <w:t>Nastavení synchronního naklápění sedadla a opěradla s možností aretace ve 4 polohách.</w:t>
      </w:r>
      <w:r>
        <w:t xml:space="preserve"> Opěrák je výškově stavitelný. Područky jsou přestavitelné - 2D / 5D s měkčeným </w:t>
      </w:r>
      <w:proofErr w:type="spellStart"/>
      <w:r>
        <w:t>podloketníkem</w:t>
      </w:r>
      <w:proofErr w:type="spellEnd"/>
      <w:r>
        <w:t xml:space="preserve">. Kříž je podle výběru cenové varianty leštěný </w:t>
      </w:r>
      <w:proofErr w:type="spellStart"/>
      <w:r>
        <w:t>hlinikový</w:t>
      </w:r>
      <w:proofErr w:type="spellEnd"/>
      <w:r>
        <w:t>, nebo z kvalitního nylonu. Kolečka jsou velká o průměru 65mm a lze zvolit tvrdá, nebo měkká kolečka podle typu podlahy. Značkový píst chromovaný, nebo černý. Předkládané židle mají ergonomicky tvarovaný sedák a opěrák pomocí speciálních výlisků PUR pěny.</w:t>
      </w:r>
    </w:p>
    <w:p w14:paraId="6B013418" w14:textId="77777777" w:rsidR="006937D3" w:rsidRPr="00746BCC" w:rsidRDefault="006937D3" w:rsidP="0065129C">
      <w:pPr>
        <w:jc w:val="both"/>
      </w:pPr>
      <w:r w:rsidRPr="00746BCC">
        <w:rPr>
          <w:b/>
          <w:bCs/>
        </w:rPr>
        <w:t>Čalounění</w:t>
      </w:r>
      <w:r w:rsidRPr="00746BCC">
        <w:t xml:space="preserve"> bude provedeno z kvalitní látky opatřené </w:t>
      </w:r>
      <w:proofErr w:type="spellStart"/>
      <w:r w:rsidRPr="00746BCC">
        <w:t>nešpinivou</w:t>
      </w:r>
      <w:proofErr w:type="spellEnd"/>
      <w:r w:rsidRPr="00746BCC">
        <w:t xml:space="preserve"> vodoodpudivou úpravou, která bude mít plošnou hmotnost 520 g/</w:t>
      </w:r>
      <w:proofErr w:type="spellStart"/>
      <w:r w:rsidRPr="00746BCC">
        <w:t>bm</w:t>
      </w:r>
      <w:proofErr w:type="spellEnd"/>
      <w:r w:rsidRPr="00746BCC">
        <w:t xml:space="preserve">), materiálové složení: 100% polyester, odolnost proti otěru 100 000 </w:t>
      </w:r>
      <w:proofErr w:type="spellStart"/>
      <w:r w:rsidRPr="00746BCC">
        <w:t>Martindale</w:t>
      </w:r>
      <w:proofErr w:type="spellEnd"/>
      <w:r w:rsidRPr="00746BCC">
        <w:t xml:space="preserve"> (UNI EN ISO 12947), stálobarevnost na světle 5, EN 1021 part 1 – cigaretový test.  PUR pěna – objemová hmotnost 46 kg/m³. Molitanové vrstvy jsou opatřeny povlakem z netkané textilie.</w:t>
      </w:r>
    </w:p>
    <w:p w14:paraId="28385D14" w14:textId="77777777" w:rsidR="006937D3" w:rsidRPr="00746BCC" w:rsidRDefault="006937D3" w:rsidP="0065129C">
      <w:pPr>
        <w:jc w:val="both"/>
      </w:pPr>
    </w:p>
    <w:p w14:paraId="15579286" w14:textId="77777777" w:rsidR="006937D3" w:rsidRPr="00746BCC" w:rsidRDefault="006937D3" w:rsidP="0065129C">
      <w:pPr>
        <w:jc w:val="both"/>
        <w:rPr>
          <w:b/>
          <w:bCs/>
        </w:rPr>
      </w:pPr>
      <w:r w:rsidRPr="00746BCC">
        <w:rPr>
          <w:b/>
          <w:bCs/>
        </w:rPr>
        <w:t>Rozměry židle:</w:t>
      </w:r>
    </w:p>
    <w:p w14:paraId="5B9CD261" w14:textId="77777777" w:rsidR="006937D3" w:rsidRPr="00746BCC" w:rsidRDefault="006937D3" w:rsidP="0065129C">
      <w:pPr>
        <w:jc w:val="both"/>
      </w:pPr>
      <w:r w:rsidRPr="00746BCC">
        <w:t>Šířka:                                    810mm</w:t>
      </w:r>
    </w:p>
    <w:p w14:paraId="2A3FB9D1" w14:textId="77777777" w:rsidR="006937D3" w:rsidRPr="00746BCC" w:rsidRDefault="006937D3" w:rsidP="0065129C">
      <w:pPr>
        <w:jc w:val="both"/>
      </w:pPr>
      <w:r w:rsidRPr="00746BCC">
        <w:t>Výška:                                 1080mm</w:t>
      </w:r>
    </w:p>
    <w:p w14:paraId="69C853F3" w14:textId="77777777" w:rsidR="006937D3" w:rsidRPr="00746BCC" w:rsidRDefault="006937D3" w:rsidP="0065129C">
      <w:pPr>
        <w:jc w:val="both"/>
      </w:pPr>
      <w:r w:rsidRPr="00746BCC">
        <w:t>Hloubka:                             700mm</w:t>
      </w:r>
    </w:p>
    <w:p w14:paraId="454986FD" w14:textId="77777777" w:rsidR="006937D3" w:rsidRPr="00746BCC" w:rsidRDefault="006937D3" w:rsidP="0065129C">
      <w:pPr>
        <w:jc w:val="both"/>
      </w:pPr>
      <w:r w:rsidRPr="00746BCC">
        <w:t>Min. výška sedáku:        420mm</w:t>
      </w:r>
    </w:p>
    <w:p w14:paraId="30CC7F76" w14:textId="77777777" w:rsidR="006937D3" w:rsidRPr="00746BCC" w:rsidRDefault="006937D3" w:rsidP="0065129C">
      <w:pPr>
        <w:jc w:val="both"/>
      </w:pPr>
      <w:r w:rsidRPr="00746BCC">
        <w:t>Min. výška područek:    580mm</w:t>
      </w:r>
    </w:p>
    <w:p w14:paraId="3042ACC2" w14:textId="77777777" w:rsidR="006937D3" w:rsidRDefault="006937D3" w:rsidP="0065129C">
      <w:pPr>
        <w:jc w:val="both"/>
      </w:pPr>
    </w:p>
    <w:p w14:paraId="08EA4E9E" w14:textId="77777777" w:rsidR="006937D3" w:rsidRDefault="006937D3" w:rsidP="0065129C">
      <w:pPr>
        <w:pStyle w:val="Normlnweb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Pol.23</w:t>
      </w:r>
    </w:p>
    <w:p w14:paraId="1FD6C975" w14:textId="7F85CB69" w:rsidR="006937D3" w:rsidRPr="008D75B8" w:rsidRDefault="006937D3" w:rsidP="0065129C">
      <w:pPr>
        <w:pStyle w:val="Normlnweb"/>
        <w:jc w:val="both"/>
        <w:rPr>
          <w:rFonts w:asciiTheme="minorHAnsi" w:hAnsiTheme="minorHAnsi" w:cstheme="minorHAnsi"/>
          <w:sz w:val="22"/>
          <w:szCs w:val="22"/>
        </w:rPr>
      </w:pPr>
      <w:r w:rsidRPr="008D75B8">
        <w:rPr>
          <w:rFonts w:asciiTheme="minorHAnsi" w:hAnsiTheme="minorHAnsi" w:cstheme="minorHAnsi"/>
          <w:sz w:val="22"/>
          <w:szCs w:val="22"/>
        </w:rPr>
        <w:t xml:space="preserve">Čalouněná konferenční židle na pérující podnoži. Pérující charakter nosné kovové konstrukce je umocněn nezávisle pérujícím opěradlem a spolu s tvarovaným sedákem vytvářejí dokonalé komfortní sezení. Pérující podnož je tvořena ohýbanou trubkou o průměru 25mm, síla stěny 2mm dokončenou RAL. Područky jsou vyrobeny z masivního </w:t>
      </w:r>
      <w:r w:rsidR="003312A9">
        <w:rPr>
          <w:rFonts w:asciiTheme="minorHAnsi" w:hAnsiTheme="minorHAnsi" w:cstheme="minorHAnsi"/>
          <w:sz w:val="22"/>
          <w:szCs w:val="22"/>
        </w:rPr>
        <w:t>dubového</w:t>
      </w:r>
      <w:r w:rsidRPr="008D75B8">
        <w:rPr>
          <w:rFonts w:asciiTheme="minorHAnsi" w:hAnsiTheme="minorHAnsi" w:cstheme="minorHAnsi"/>
          <w:sz w:val="22"/>
          <w:szCs w:val="22"/>
        </w:rPr>
        <w:t xml:space="preserve"> dřeva a jsou přichyceny na nosnou kovovou konstrukci nezávisle na opěráku. Područky jsou dokončeny </w:t>
      </w:r>
      <w:proofErr w:type="spellStart"/>
      <w:r w:rsidRPr="008D75B8">
        <w:rPr>
          <w:rFonts w:asciiTheme="minorHAnsi" w:hAnsiTheme="minorHAnsi" w:cstheme="minorHAnsi"/>
          <w:sz w:val="22"/>
          <w:szCs w:val="22"/>
        </w:rPr>
        <w:t>vodouřidelným</w:t>
      </w:r>
      <w:proofErr w:type="spellEnd"/>
      <w:r w:rsidRPr="008D75B8">
        <w:rPr>
          <w:rFonts w:asciiTheme="minorHAnsi" w:hAnsiTheme="minorHAnsi" w:cstheme="minorHAnsi"/>
          <w:sz w:val="22"/>
          <w:szCs w:val="22"/>
        </w:rPr>
        <w:t xml:space="preserve"> lakem.</w:t>
      </w:r>
      <w:r w:rsidRPr="008D75B8">
        <w:rPr>
          <w:rFonts w:asciiTheme="minorHAnsi" w:hAnsiTheme="minorHAnsi" w:cstheme="minorHAnsi"/>
          <w:b/>
          <w:bCs/>
          <w:sz w:val="22"/>
          <w:szCs w:val="22"/>
        </w:rPr>
        <w:t xml:space="preserve"> Čalounění</w:t>
      </w:r>
      <w:r w:rsidRPr="008D75B8">
        <w:rPr>
          <w:rFonts w:asciiTheme="minorHAnsi" w:hAnsiTheme="minorHAnsi" w:cstheme="minorHAnsi"/>
          <w:sz w:val="22"/>
          <w:szCs w:val="22"/>
        </w:rPr>
        <w:t xml:space="preserve"> bude provedeno z kvalitní látky opatřené </w:t>
      </w:r>
      <w:proofErr w:type="spellStart"/>
      <w:r w:rsidRPr="008D75B8">
        <w:rPr>
          <w:rFonts w:asciiTheme="minorHAnsi" w:hAnsiTheme="minorHAnsi" w:cstheme="minorHAnsi"/>
          <w:sz w:val="22"/>
          <w:szCs w:val="22"/>
        </w:rPr>
        <w:t>nešpinivou</w:t>
      </w:r>
      <w:proofErr w:type="spellEnd"/>
      <w:r w:rsidRPr="008D75B8">
        <w:rPr>
          <w:rFonts w:asciiTheme="minorHAnsi" w:hAnsiTheme="minorHAnsi" w:cstheme="minorHAnsi"/>
          <w:sz w:val="22"/>
          <w:szCs w:val="22"/>
        </w:rPr>
        <w:t xml:space="preserve"> vodoodpudivou úpravou, která bude mít plošnou hmotnost 520 g/</w:t>
      </w:r>
      <w:proofErr w:type="spellStart"/>
      <w:r w:rsidRPr="008D75B8">
        <w:rPr>
          <w:rFonts w:asciiTheme="minorHAnsi" w:hAnsiTheme="minorHAnsi" w:cstheme="minorHAnsi"/>
          <w:sz w:val="22"/>
          <w:szCs w:val="22"/>
        </w:rPr>
        <w:t>bm</w:t>
      </w:r>
      <w:proofErr w:type="spellEnd"/>
      <w:r w:rsidRPr="008D75B8">
        <w:rPr>
          <w:rFonts w:asciiTheme="minorHAnsi" w:hAnsiTheme="minorHAnsi" w:cstheme="minorHAnsi"/>
          <w:sz w:val="22"/>
          <w:szCs w:val="22"/>
        </w:rPr>
        <w:t xml:space="preserve">), materiálové složení: 100% polyester, odolnost proti otěru 100 000 </w:t>
      </w:r>
      <w:proofErr w:type="spellStart"/>
      <w:r w:rsidRPr="008D75B8">
        <w:rPr>
          <w:rFonts w:asciiTheme="minorHAnsi" w:hAnsiTheme="minorHAnsi" w:cstheme="minorHAnsi"/>
          <w:sz w:val="22"/>
          <w:szCs w:val="22"/>
        </w:rPr>
        <w:t>Martindale</w:t>
      </w:r>
      <w:proofErr w:type="spellEnd"/>
      <w:r w:rsidRPr="008D75B8">
        <w:rPr>
          <w:rFonts w:asciiTheme="minorHAnsi" w:hAnsiTheme="minorHAnsi" w:cstheme="minorHAnsi"/>
          <w:sz w:val="22"/>
          <w:szCs w:val="22"/>
        </w:rPr>
        <w:t xml:space="preserve"> (UNI EN ISO 12947), stálobarevnost na světle 5, EN 1021 part 1 – cigaretový test. PUR pěna – objemová hmotnost 46 kg/m³. Molitanové vrstvy jsou opatřeny povlakem z netkané textilie.</w:t>
      </w:r>
    </w:p>
    <w:p w14:paraId="0DFB60FA" w14:textId="77777777" w:rsidR="006937D3" w:rsidRPr="008D75B8" w:rsidRDefault="006937D3" w:rsidP="0065129C">
      <w:pPr>
        <w:jc w:val="both"/>
        <w:rPr>
          <w:rFonts w:asciiTheme="minorHAnsi" w:hAnsiTheme="minorHAnsi" w:cstheme="minorHAnsi"/>
          <w:b/>
          <w:bCs/>
        </w:rPr>
      </w:pPr>
      <w:r w:rsidRPr="008D75B8">
        <w:rPr>
          <w:rFonts w:asciiTheme="minorHAnsi" w:hAnsiTheme="minorHAnsi" w:cstheme="minorHAnsi"/>
          <w:b/>
          <w:bCs/>
        </w:rPr>
        <w:t>Rozměry židle:</w:t>
      </w:r>
    </w:p>
    <w:p w14:paraId="7FC417A1" w14:textId="77777777" w:rsidR="006937D3" w:rsidRPr="00746BCC" w:rsidRDefault="006937D3" w:rsidP="0065129C">
      <w:pPr>
        <w:jc w:val="both"/>
      </w:pPr>
      <w:r w:rsidRPr="00746BCC">
        <w:t>Šířka:                                    560mm</w:t>
      </w:r>
    </w:p>
    <w:p w14:paraId="20CB8043" w14:textId="77777777" w:rsidR="006937D3" w:rsidRPr="00746BCC" w:rsidRDefault="006937D3" w:rsidP="0065129C">
      <w:pPr>
        <w:jc w:val="both"/>
      </w:pPr>
      <w:r w:rsidRPr="00746BCC">
        <w:t>Hloubka:                             550mm</w:t>
      </w:r>
    </w:p>
    <w:p w14:paraId="3A045F16" w14:textId="77777777" w:rsidR="006937D3" w:rsidRPr="00746BCC" w:rsidRDefault="006937D3" w:rsidP="0065129C">
      <w:pPr>
        <w:jc w:val="both"/>
      </w:pPr>
      <w:r w:rsidRPr="00746BCC">
        <w:t>Výška:                                 910mm</w:t>
      </w:r>
    </w:p>
    <w:p w14:paraId="54C0932D" w14:textId="77777777" w:rsidR="006937D3" w:rsidRPr="00746BCC" w:rsidRDefault="006937D3" w:rsidP="0065129C">
      <w:pPr>
        <w:jc w:val="both"/>
      </w:pPr>
      <w:r w:rsidRPr="00746BCC">
        <w:t>Výška sedáku:                  460mm</w:t>
      </w:r>
    </w:p>
    <w:p w14:paraId="7ADB0A6C" w14:textId="77777777" w:rsidR="006937D3" w:rsidRPr="00746BCC" w:rsidRDefault="006937D3" w:rsidP="0065129C">
      <w:pPr>
        <w:jc w:val="both"/>
      </w:pPr>
      <w:r w:rsidRPr="00746BCC">
        <w:t>Výška podpěrek rukou:   660mm</w:t>
      </w:r>
    </w:p>
    <w:p w14:paraId="402BD2B6" w14:textId="77777777" w:rsidR="006937D3" w:rsidRPr="00746BCC" w:rsidRDefault="006937D3" w:rsidP="0065129C">
      <w:pPr>
        <w:jc w:val="both"/>
        <w:rPr>
          <w:b/>
          <w:bCs/>
        </w:rPr>
      </w:pPr>
    </w:p>
    <w:p w14:paraId="6C3F6529" w14:textId="77777777" w:rsidR="006937D3" w:rsidRDefault="006937D3" w:rsidP="0065129C">
      <w:pPr>
        <w:jc w:val="both"/>
      </w:pPr>
    </w:p>
    <w:p w14:paraId="5718B5F4" w14:textId="77777777" w:rsidR="006937D3" w:rsidRDefault="006937D3" w:rsidP="0065129C">
      <w:pPr>
        <w:jc w:val="both"/>
      </w:pPr>
      <w:r>
        <w:t>Pol.29</w:t>
      </w:r>
    </w:p>
    <w:p w14:paraId="6A092662" w14:textId="77777777" w:rsidR="006937D3" w:rsidRDefault="006937D3" w:rsidP="0065129C">
      <w:pPr>
        <w:jc w:val="both"/>
      </w:pPr>
      <w:r>
        <w:t>Tvarové řešení je prosté až minimalistické ozvláštněné prostorově tvarovanými dřevěnými podpěrkami rukou. Disponuje komfortním čalouněným sedákem uloženým na pružných popruzích s </w:t>
      </w:r>
      <w:proofErr w:type="spellStart"/>
      <w:r>
        <w:t>taštičkovými</w:t>
      </w:r>
      <w:proofErr w:type="spellEnd"/>
      <w:r>
        <w:t xml:space="preserve"> pružinami. Opěrák z tvarované překližky a PUR pěny je spolu se sedákem osazen na </w:t>
      </w:r>
      <w:proofErr w:type="spellStart"/>
      <w:r>
        <w:t>relax</w:t>
      </w:r>
      <w:proofErr w:type="spellEnd"/>
      <w:r>
        <w:t xml:space="preserve"> mechanice s plynovým pístem s alternativně volenou podnoží.</w:t>
      </w:r>
    </w:p>
    <w:p w14:paraId="7C126825" w14:textId="77777777" w:rsidR="006937D3" w:rsidRPr="00746BCC" w:rsidRDefault="006937D3" w:rsidP="0065129C">
      <w:pPr>
        <w:jc w:val="both"/>
      </w:pPr>
      <w:r w:rsidRPr="00746BCC">
        <w:rPr>
          <w:b/>
          <w:bCs/>
        </w:rPr>
        <w:t>Čalounění</w:t>
      </w:r>
      <w:r w:rsidRPr="00746BCC">
        <w:t xml:space="preserve"> bude provedeno z kvalitní látky opatřené </w:t>
      </w:r>
      <w:proofErr w:type="spellStart"/>
      <w:r w:rsidRPr="00746BCC">
        <w:t>nešpinivou</w:t>
      </w:r>
      <w:proofErr w:type="spellEnd"/>
      <w:r w:rsidRPr="00746BCC">
        <w:t xml:space="preserve"> vodoodpudivou úpravou, která bude mít plošnou hmotnost 520 g/</w:t>
      </w:r>
      <w:proofErr w:type="spellStart"/>
      <w:r w:rsidRPr="00746BCC">
        <w:t>bm</w:t>
      </w:r>
      <w:proofErr w:type="spellEnd"/>
      <w:r w:rsidRPr="00746BCC">
        <w:t xml:space="preserve">), materiálové složení: 100% polyester, odolnost proti otěru 100 000 </w:t>
      </w:r>
      <w:proofErr w:type="spellStart"/>
      <w:r w:rsidRPr="00746BCC">
        <w:t>Martindale</w:t>
      </w:r>
      <w:proofErr w:type="spellEnd"/>
      <w:r w:rsidRPr="00746BCC">
        <w:t xml:space="preserve"> (UNI EN ISO 12947), stálobarevnost na světle 5, EN 1021 part 1 – cigaretový test. PUR pěna – objemová hmotnost 46 kg/m³. Molitanové vrstvy jsou opatřeny povlakem z netkané textilie.</w:t>
      </w:r>
    </w:p>
    <w:p w14:paraId="5C8C9FB2" w14:textId="77777777" w:rsidR="003312A9" w:rsidRDefault="003312A9" w:rsidP="0065129C">
      <w:pPr>
        <w:jc w:val="both"/>
      </w:pPr>
    </w:p>
    <w:p w14:paraId="4C6EDF4A" w14:textId="0ACC595B" w:rsidR="006937D3" w:rsidRPr="00746BCC" w:rsidRDefault="006937D3" w:rsidP="0065129C">
      <w:pPr>
        <w:jc w:val="both"/>
        <w:rPr>
          <w:b/>
          <w:bCs/>
        </w:rPr>
      </w:pPr>
      <w:r w:rsidRPr="00746BCC">
        <w:rPr>
          <w:b/>
          <w:bCs/>
        </w:rPr>
        <w:t>Rozměry židle:</w:t>
      </w:r>
    </w:p>
    <w:p w14:paraId="5478F5E5" w14:textId="77777777" w:rsidR="006937D3" w:rsidRPr="00746BCC" w:rsidRDefault="006937D3" w:rsidP="0065129C">
      <w:pPr>
        <w:jc w:val="both"/>
      </w:pPr>
      <w:r w:rsidRPr="00746BCC">
        <w:t>Šířka:                                    610mm</w:t>
      </w:r>
    </w:p>
    <w:p w14:paraId="3F7E2E21" w14:textId="77777777" w:rsidR="006937D3" w:rsidRPr="00746BCC" w:rsidRDefault="006937D3" w:rsidP="0065129C">
      <w:pPr>
        <w:jc w:val="both"/>
      </w:pPr>
      <w:r w:rsidRPr="00746BCC">
        <w:lastRenderedPageBreak/>
        <w:t>Hloubka:                             630mm</w:t>
      </w:r>
    </w:p>
    <w:p w14:paraId="66BC7CF4" w14:textId="77777777" w:rsidR="006937D3" w:rsidRPr="00746BCC" w:rsidRDefault="006937D3" w:rsidP="0065129C">
      <w:pPr>
        <w:jc w:val="both"/>
      </w:pPr>
      <w:r w:rsidRPr="00746BCC">
        <w:t>Max. výška:                      1270mm</w:t>
      </w:r>
    </w:p>
    <w:p w14:paraId="68129C17" w14:textId="77777777" w:rsidR="006937D3" w:rsidRPr="00746BCC" w:rsidRDefault="006937D3" w:rsidP="0065129C">
      <w:pPr>
        <w:jc w:val="both"/>
      </w:pPr>
      <w:r w:rsidRPr="00746BCC">
        <w:t>Min. výška sedáku:        460mm</w:t>
      </w:r>
    </w:p>
    <w:p w14:paraId="2CFB1D6F" w14:textId="77777777" w:rsidR="006937D3" w:rsidRPr="00746BCC" w:rsidRDefault="006937D3" w:rsidP="0065129C">
      <w:pPr>
        <w:jc w:val="both"/>
      </w:pPr>
      <w:r w:rsidRPr="00746BCC">
        <w:t>Min. výška područek:    720mm</w:t>
      </w:r>
    </w:p>
    <w:p w14:paraId="38A50790" w14:textId="77777777" w:rsidR="006937D3" w:rsidRPr="00746BCC" w:rsidRDefault="006937D3" w:rsidP="0065129C">
      <w:pPr>
        <w:jc w:val="both"/>
      </w:pPr>
    </w:p>
    <w:p w14:paraId="2E1FE9CB" w14:textId="77777777" w:rsidR="006937D3" w:rsidRDefault="006937D3" w:rsidP="0065129C">
      <w:pPr>
        <w:jc w:val="both"/>
      </w:pPr>
      <w:r w:rsidRPr="00453051">
        <w:t>Pol. 32-35</w:t>
      </w:r>
      <w:r w:rsidR="00B13CC3">
        <w:t xml:space="preserve"> </w:t>
      </w:r>
    </w:p>
    <w:p w14:paraId="1958D95B" w14:textId="77777777" w:rsidR="006937D3" w:rsidRDefault="006937D3" w:rsidP="0065129C">
      <w:pPr>
        <w:jc w:val="both"/>
      </w:pPr>
    </w:p>
    <w:p w14:paraId="427C57CB" w14:textId="19D74CE1" w:rsidR="006937D3" w:rsidRDefault="006937D3" w:rsidP="0065129C">
      <w:pPr>
        <w:jc w:val="both"/>
      </w:pPr>
      <w:bookmarkStart w:id="1" w:name="_Hlk172024705"/>
      <w:r>
        <w:t xml:space="preserve">Skladebný sedací nábytek </w:t>
      </w:r>
      <w:r w:rsidR="00746BCC">
        <w:t>je navržen z j</w:t>
      </w:r>
      <w:r>
        <w:t>ednotliv</w:t>
      </w:r>
      <w:r w:rsidR="00746BCC">
        <w:t>ých</w:t>
      </w:r>
      <w:r>
        <w:t xml:space="preserve"> prvk</w:t>
      </w:r>
      <w:r w:rsidR="00746BCC">
        <w:t>ů, které</w:t>
      </w:r>
      <w:r>
        <w:t xml:space="preserve"> mají kovovou podnož tvořenou páteřovým </w:t>
      </w:r>
      <w:proofErr w:type="spellStart"/>
      <w:r>
        <w:t>jacklovým</w:t>
      </w:r>
      <w:proofErr w:type="spellEnd"/>
      <w:r>
        <w:t xml:space="preserve"> profilem a dvojicí tvarovaných trubkových nohou opatřených plastovými kluzáky. Jednotlivé prvky lze vzájemně spojovat vkládáním spojovacího prvku do páteřového profilu – na přání lze uplatnit i sdruženou podnož pro dva rozměrové prvky. Sedací plocha má </w:t>
      </w:r>
      <w:proofErr w:type="spellStart"/>
      <w:r>
        <w:t>laťovkovou</w:t>
      </w:r>
      <w:proofErr w:type="spellEnd"/>
      <w:r>
        <w:t xml:space="preserve"> základní desku s postranními smrkovými profilovanými nákližky, čím spolu s navrstveným čalounickým materiálem a šitím se zvýrazněným obvodovým švem je tvarově určující. Opěradlo je tvořeno dvojicí trubek a nasunuto přes čalounění do pouzder sedací plochy. PUR pěna objemová hmotnost 46 kg/m³.</w:t>
      </w:r>
    </w:p>
    <w:p w14:paraId="3740F1E5" w14:textId="77777777" w:rsidR="006937D3" w:rsidRDefault="006937D3" w:rsidP="0065129C">
      <w:pPr>
        <w:jc w:val="both"/>
      </w:pPr>
      <w:r w:rsidRPr="00746BCC">
        <w:rPr>
          <w:b/>
          <w:bCs/>
        </w:rPr>
        <w:t>Čalounění</w:t>
      </w:r>
      <w:r w:rsidRPr="00746BCC">
        <w:t xml:space="preserve"> bude provedeno z kvalitní látky opatřené </w:t>
      </w:r>
      <w:proofErr w:type="spellStart"/>
      <w:r w:rsidRPr="00746BCC">
        <w:t>nešpinivou</w:t>
      </w:r>
      <w:proofErr w:type="spellEnd"/>
      <w:r w:rsidRPr="00746BCC">
        <w:t xml:space="preserve"> vodoodpudivou úpravou, která bude mít plošnou hmotnost 520 g/</w:t>
      </w:r>
      <w:proofErr w:type="spellStart"/>
      <w:r w:rsidRPr="00746BCC">
        <w:t>bm</w:t>
      </w:r>
      <w:proofErr w:type="spellEnd"/>
      <w:r w:rsidRPr="00746BCC">
        <w:t xml:space="preserve">), materiálové složení: 100% polyester, odolnost proti otěru 100 000 </w:t>
      </w:r>
      <w:proofErr w:type="spellStart"/>
      <w:r w:rsidRPr="00746BCC">
        <w:t>Martindale</w:t>
      </w:r>
      <w:proofErr w:type="spellEnd"/>
      <w:r w:rsidRPr="00746BCC">
        <w:t xml:space="preserve"> (UNI EN ISO 12947), stálobarevnost na světle 5, EN 1021 part 1 – cigaretový test. PUR pěna – objemová hmotnost 46 kg/m³. Molitanové vrstvy jsou opatřeny povlakem z netkané textilie.</w:t>
      </w:r>
    </w:p>
    <w:bookmarkEnd w:id="1"/>
    <w:p w14:paraId="2FB51EB8" w14:textId="77777777" w:rsidR="00FE5A0F" w:rsidRPr="00746BCC" w:rsidRDefault="00FE5A0F" w:rsidP="0065129C">
      <w:pPr>
        <w:jc w:val="both"/>
      </w:pPr>
    </w:p>
    <w:p w14:paraId="52683742" w14:textId="77777777" w:rsidR="006937D3" w:rsidRPr="00746BCC" w:rsidRDefault="00F20B0C" w:rsidP="0065129C">
      <w:pPr>
        <w:jc w:val="both"/>
      </w:pPr>
      <w:r w:rsidRPr="00746BCC">
        <w:t>Pol.32, prvek A-1 + B-2</w:t>
      </w:r>
    </w:p>
    <w:p w14:paraId="031CC495" w14:textId="77777777" w:rsidR="00F20B0C" w:rsidRPr="00746BCC" w:rsidRDefault="00F20B0C" w:rsidP="0065129C">
      <w:pPr>
        <w:jc w:val="both"/>
      </w:pPr>
      <w:r w:rsidRPr="00746BCC">
        <w:t>Šířka:                                    2150mm</w:t>
      </w:r>
    </w:p>
    <w:p w14:paraId="01AE474C" w14:textId="77777777" w:rsidR="00F20B0C" w:rsidRPr="00746BCC" w:rsidRDefault="00F20B0C" w:rsidP="0065129C">
      <w:pPr>
        <w:jc w:val="both"/>
      </w:pPr>
      <w:r w:rsidRPr="00746BCC">
        <w:t>Výška:                                 787mm</w:t>
      </w:r>
    </w:p>
    <w:p w14:paraId="15F1E6D0" w14:textId="77777777" w:rsidR="00F20B0C" w:rsidRPr="00746BCC" w:rsidRDefault="00F20B0C" w:rsidP="0065129C">
      <w:pPr>
        <w:jc w:val="both"/>
      </w:pPr>
      <w:r w:rsidRPr="00746BCC">
        <w:t>Hloubka:                             650mm</w:t>
      </w:r>
    </w:p>
    <w:p w14:paraId="7C306683" w14:textId="77777777" w:rsidR="00F20B0C" w:rsidRPr="00746BCC" w:rsidRDefault="00F20B0C" w:rsidP="0065129C">
      <w:pPr>
        <w:jc w:val="both"/>
      </w:pPr>
    </w:p>
    <w:p w14:paraId="67D9A791" w14:textId="77777777" w:rsidR="00F20B0C" w:rsidRPr="00746BCC" w:rsidRDefault="00F20B0C" w:rsidP="0065129C">
      <w:pPr>
        <w:jc w:val="both"/>
      </w:pPr>
      <w:r w:rsidRPr="00746BCC">
        <w:t>Pol.33, prvek A-1</w:t>
      </w:r>
    </w:p>
    <w:p w14:paraId="23FE56BF" w14:textId="77777777" w:rsidR="00F20B0C" w:rsidRPr="00746BCC" w:rsidRDefault="00F20B0C" w:rsidP="0065129C">
      <w:pPr>
        <w:jc w:val="both"/>
      </w:pPr>
      <w:r w:rsidRPr="00746BCC">
        <w:t>Šířka:                                    850mm</w:t>
      </w:r>
    </w:p>
    <w:p w14:paraId="6F529488" w14:textId="77777777" w:rsidR="00F20B0C" w:rsidRPr="00746BCC" w:rsidRDefault="00F20B0C" w:rsidP="0065129C">
      <w:pPr>
        <w:jc w:val="both"/>
      </w:pPr>
      <w:r w:rsidRPr="00746BCC">
        <w:t>Výška:                                 787mm</w:t>
      </w:r>
    </w:p>
    <w:p w14:paraId="4E19199F" w14:textId="77777777" w:rsidR="00F20B0C" w:rsidRPr="00746BCC" w:rsidRDefault="00F20B0C" w:rsidP="0065129C">
      <w:pPr>
        <w:jc w:val="both"/>
      </w:pPr>
      <w:r w:rsidRPr="00746BCC">
        <w:t>Hloubka:                             650mm</w:t>
      </w:r>
    </w:p>
    <w:p w14:paraId="33F8B81D" w14:textId="77777777" w:rsidR="00F20B0C" w:rsidRPr="00746BCC" w:rsidRDefault="00F20B0C" w:rsidP="0065129C">
      <w:pPr>
        <w:jc w:val="both"/>
      </w:pPr>
    </w:p>
    <w:p w14:paraId="67BBF1B8" w14:textId="77777777" w:rsidR="00F20B0C" w:rsidRPr="00746BCC" w:rsidRDefault="00F20B0C" w:rsidP="0065129C">
      <w:pPr>
        <w:jc w:val="both"/>
      </w:pPr>
      <w:r w:rsidRPr="00746BCC">
        <w:t>Pol.34, prvek stolek</w:t>
      </w:r>
    </w:p>
    <w:p w14:paraId="30352119" w14:textId="77777777" w:rsidR="00F20B0C" w:rsidRPr="00746BCC" w:rsidRDefault="00F20B0C" w:rsidP="0065129C">
      <w:pPr>
        <w:jc w:val="both"/>
      </w:pPr>
      <w:r w:rsidRPr="00746BCC">
        <w:t>Šířka:                                    850mm</w:t>
      </w:r>
    </w:p>
    <w:p w14:paraId="01437C3A" w14:textId="77777777" w:rsidR="00F20B0C" w:rsidRPr="00746BCC" w:rsidRDefault="00F20B0C" w:rsidP="0065129C">
      <w:pPr>
        <w:jc w:val="both"/>
      </w:pPr>
      <w:r w:rsidRPr="00746BCC">
        <w:t>Výška:                                 430mm</w:t>
      </w:r>
    </w:p>
    <w:p w14:paraId="15015CC5" w14:textId="77777777" w:rsidR="00F20B0C" w:rsidRPr="00746BCC" w:rsidRDefault="00F20B0C" w:rsidP="0065129C">
      <w:pPr>
        <w:jc w:val="both"/>
      </w:pPr>
      <w:r w:rsidRPr="00746BCC">
        <w:t>Hloubka:                             650mm</w:t>
      </w:r>
    </w:p>
    <w:p w14:paraId="70509EAC" w14:textId="77777777" w:rsidR="00F20B0C" w:rsidRPr="00746BCC" w:rsidRDefault="00F20B0C" w:rsidP="0065129C">
      <w:pPr>
        <w:jc w:val="both"/>
      </w:pPr>
    </w:p>
    <w:p w14:paraId="5FE41F29" w14:textId="77777777" w:rsidR="00F20B0C" w:rsidRPr="00746BCC" w:rsidRDefault="00F20B0C" w:rsidP="0065129C">
      <w:pPr>
        <w:jc w:val="both"/>
      </w:pPr>
      <w:r w:rsidRPr="00746BCC">
        <w:t>Pol.35, prvek B-2</w:t>
      </w:r>
    </w:p>
    <w:p w14:paraId="4D8C5511" w14:textId="77777777" w:rsidR="00F20B0C" w:rsidRPr="00746BCC" w:rsidRDefault="00F20B0C" w:rsidP="0065129C">
      <w:pPr>
        <w:jc w:val="both"/>
      </w:pPr>
      <w:r w:rsidRPr="00746BCC">
        <w:t>Šířka:                                    1300mm</w:t>
      </w:r>
    </w:p>
    <w:p w14:paraId="1BA8399B" w14:textId="77777777" w:rsidR="00F20B0C" w:rsidRPr="00746BCC" w:rsidRDefault="00F20B0C" w:rsidP="0065129C">
      <w:pPr>
        <w:jc w:val="both"/>
      </w:pPr>
      <w:r w:rsidRPr="00746BCC">
        <w:t>Výška:                                 787mm</w:t>
      </w:r>
    </w:p>
    <w:p w14:paraId="1FB6AD47" w14:textId="77777777" w:rsidR="00F20B0C" w:rsidRPr="00746BCC" w:rsidRDefault="00F20B0C" w:rsidP="0065129C">
      <w:pPr>
        <w:jc w:val="both"/>
      </w:pPr>
      <w:r w:rsidRPr="00746BCC">
        <w:t>Hloubka:                             650mm</w:t>
      </w:r>
    </w:p>
    <w:p w14:paraId="3E223896" w14:textId="77777777" w:rsidR="00F20B0C" w:rsidRPr="00746BCC" w:rsidRDefault="00F20B0C" w:rsidP="0065129C">
      <w:pPr>
        <w:jc w:val="both"/>
      </w:pPr>
    </w:p>
    <w:p w14:paraId="41E1AA62" w14:textId="77777777" w:rsidR="00F20B0C" w:rsidRPr="00746BCC" w:rsidRDefault="00F20B0C" w:rsidP="0065129C">
      <w:pPr>
        <w:jc w:val="both"/>
      </w:pPr>
      <w:r w:rsidRPr="00746BCC">
        <w:t>Pol.36, prvek A-1 + 0-1</w:t>
      </w:r>
    </w:p>
    <w:p w14:paraId="09524DEB" w14:textId="77777777" w:rsidR="00F20B0C" w:rsidRPr="00746BCC" w:rsidRDefault="00F20B0C" w:rsidP="0065129C">
      <w:pPr>
        <w:jc w:val="both"/>
      </w:pPr>
      <w:r w:rsidRPr="00746BCC">
        <w:t>Šířka:                                    1700mm</w:t>
      </w:r>
    </w:p>
    <w:p w14:paraId="3583DB75" w14:textId="77777777" w:rsidR="00F20B0C" w:rsidRPr="00746BCC" w:rsidRDefault="00F20B0C" w:rsidP="0065129C">
      <w:pPr>
        <w:jc w:val="both"/>
      </w:pPr>
      <w:r w:rsidRPr="00746BCC">
        <w:t>Výška:                                 787mm</w:t>
      </w:r>
    </w:p>
    <w:p w14:paraId="1E86DBFE" w14:textId="77777777" w:rsidR="00F20B0C" w:rsidRDefault="00F20B0C" w:rsidP="0065129C">
      <w:pPr>
        <w:jc w:val="both"/>
      </w:pPr>
      <w:r w:rsidRPr="00746BCC">
        <w:t>Hloubka:                             650mm</w:t>
      </w:r>
    </w:p>
    <w:p w14:paraId="4FC11D3D" w14:textId="77777777" w:rsidR="003312A9" w:rsidRDefault="003312A9" w:rsidP="003312A9">
      <w:pPr>
        <w:pStyle w:val="western"/>
        <w:rPr>
          <w:rFonts w:ascii="Arial" w:hAnsi="Arial" w:cs="Arial"/>
          <w:b/>
          <w:bCs/>
          <w:sz w:val="22"/>
          <w:szCs w:val="22"/>
        </w:rPr>
      </w:pPr>
      <w:bookmarkStart w:id="2" w:name="_Hlk154568994"/>
      <w:bookmarkEnd w:id="2"/>
    </w:p>
    <w:p w14:paraId="0D89FB75" w14:textId="73AD05B6" w:rsidR="002A30C2" w:rsidRPr="002A30C2" w:rsidRDefault="002A30C2" w:rsidP="003312A9">
      <w:pPr>
        <w:pStyle w:val="western"/>
        <w:rPr>
          <w:rStyle w:val="Hypertextovodkaz"/>
          <w:rFonts w:ascii="Arial" w:hAnsi="Arial" w:cs="Arial"/>
          <w:b/>
          <w:bCs/>
          <w:color w:val="auto"/>
          <w:sz w:val="22"/>
          <w:szCs w:val="22"/>
          <w:u w:val="none"/>
        </w:rPr>
      </w:pPr>
      <w:proofErr w:type="spellStart"/>
      <w:r w:rsidRPr="00644031">
        <w:rPr>
          <w:rFonts w:ascii="Arial" w:hAnsi="Arial" w:cs="Arial"/>
          <w:b/>
          <w:bCs/>
          <w:sz w:val="22"/>
          <w:szCs w:val="22"/>
        </w:rPr>
        <w:t>Ing.arch.Hana</w:t>
      </w:r>
      <w:proofErr w:type="spellEnd"/>
      <w:r w:rsidRPr="00644031">
        <w:rPr>
          <w:rFonts w:ascii="Arial" w:hAnsi="Arial" w:cs="Arial"/>
          <w:b/>
          <w:bCs/>
          <w:sz w:val="22"/>
          <w:szCs w:val="22"/>
        </w:rPr>
        <w:t xml:space="preserve"> </w:t>
      </w:r>
      <w:proofErr w:type="spellStart"/>
      <w:r w:rsidRPr="00644031">
        <w:rPr>
          <w:rFonts w:ascii="Arial" w:hAnsi="Arial" w:cs="Arial"/>
          <w:b/>
          <w:bCs/>
          <w:sz w:val="22"/>
          <w:szCs w:val="22"/>
        </w:rPr>
        <w:t>Liškutínová</w:t>
      </w:r>
      <w:proofErr w:type="spellEnd"/>
      <w:r w:rsidRPr="003D30A8">
        <w:rPr>
          <w:rFonts w:ascii="Arial" w:hAnsi="Arial" w:cs="Arial"/>
          <w:b/>
          <w:bCs/>
          <w:sz w:val="22"/>
          <w:szCs w:val="22"/>
        </w:rPr>
        <w:br/>
      </w:r>
      <w:r w:rsidRPr="003D30A8">
        <w:rPr>
          <w:rFonts w:ascii="Arial" w:hAnsi="Arial" w:cs="Arial"/>
          <w:sz w:val="20"/>
          <w:szCs w:val="20"/>
        </w:rPr>
        <w:t>+420 603 885</w:t>
      </w:r>
      <w:r>
        <w:rPr>
          <w:rFonts w:ascii="Arial" w:hAnsi="Arial" w:cs="Arial"/>
          <w:sz w:val="20"/>
          <w:szCs w:val="20"/>
        </w:rPr>
        <w:t> </w:t>
      </w:r>
      <w:r w:rsidRPr="003D30A8">
        <w:rPr>
          <w:rFonts w:ascii="Arial" w:hAnsi="Arial" w:cs="Arial"/>
          <w:sz w:val="20"/>
          <w:szCs w:val="20"/>
        </w:rPr>
        <w:t>428</w:t>
      </w:r>
      <w:r w:rsidRPr="003D30A8">
        <w:rPr>
          <w:rFonts w:ascii="Arial" w:hAnsi="Arial" w:cs="Arial"/>
          <w:sz w:val="20"/>
          <w:szCs w:val="20"/>
        </w:rPr>
        <w:br/>
      </w:r>
      <w:hyperlink r:id="rId24" w:history="1">
        <w:r w:rsidRPr="002A30C2">
          <w:rPr>
            <w:rStyle w:val="Hypertextovodkaz"/>
            <w:rFonts w:ascii="Arial" w:hAnsi="Arial" w:cs="Arial"/>
            <w:color w:val="auto"/>
            <w:sz w:val="20"/>
            <w:szCs w:val="20"/>
          </w:rPr>
          <w:t>liskutinova@centrum.cz</w:t>
        </w:r>
      </w:hyperlink>
      <w:r w:rsidRPr="002A30C2">
        <w:rPr>
          <w:rFonts w:ascii="Arial" w:hAnsi="Arial" w:cs="Arial"/>
          <w:sz w:val="20"/>
          <w:szCs w:val="20"/>
        </w:rPr>
        <w:br/>
      </w:r>
      <w:hyperlink r:id="rId25" w:history="1">
        <w:r w:rsidRPr="002A30C2">
          <w:rPr>
            <w:rStyle w:val="Hypertextovodkaz"/>
            <w:rFonts w:ascii="Arial" w:hAnsi="Arial" w:cs="Arial"/>
            <w:b/>
            <w:bCs/>
            <w:color w:val="auto"/>
            <w:sz w:val="20"/>
            <w:szCs w:val="20"/>
          </w:rPr>
          <w:t>www.vizearch.com</w:t>
        </w:r>
      </w:hyperlink>
    </w:p>
    <w:p w14:paraId="01806703" w14:textId="77777777" w:rsidR="002A30C2" w:rsidRPr="00746BCC" w:rsidRDefault="002A30C2" w:rsidP="003312A9"/>
    <w:p w14:paraId="35FC97B6" w14:textId="77777777" w:rsidR="00F20B0C" w:rsidRPr="00746BCC" w:rsidRDefault="00F20B0C" w:rsidP="0065129C">
      <w:pPr>
        <w:jc w:val="both"/>
      </w:pPr>
    </w:p>
    <w:sectPr w:rsidR="00F20B0C" w:rsidRPr="00746BC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hybridMultilevel"/>
    <w:tmpl w:val="5BD062C2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03"/>
    <w:multiLevelType w:val="hybridMultilevel"/>
    <w:tmpl w:val="12200854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0000004"/>
    <w:multiLevelType w:val="hybridMultilevel"/>
    <w:tmpl w:val="4DB127F8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05"/>
    <w:multiLevelType w:val="hybridMultilevel"/>
    <w:tmpl w:val="0216231A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06"/>
    <w:multiLevelType w:val="hybridMultilevel"/>
    <w:tmpl w:val="1F16E9E8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0000007"/>
    <w:multiLevelType w:val="hybridMultilevel"/>
    <w:tmpl w:val="1190CDE6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 w15:restartNumberingAfterBreak="0">
    <w:nsid w:val="00000008"/>
    <w:multiLevelType w:val="hybridMultilevel"/>
    <w:tmpl w:val="66EF438C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 w15:restartNumberingAfterBreak="0">
    <w:nsid w:val="00000009"/>
    <w:multiLevelType w:val="hybridMultilevel"/>
    <w:tmpl w:val="140E0F76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 w15:restartNumberingAfterBreak="0">
    <w:nsid w:val="0000000A"/>
    <w:multiLevelType w:val="hybridMultilevel"/>
    <w:tmpl w:val="3352255A"/>
    <w:lvl w:ilvl="0" w:tplc="FFFFFFFF">
      <w:start w:val="2"/>
      <w:numFmt w:val="decimal"/>
      <w:lvlText w:val="3.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 w15:restartNumberingAfterBreak="0">
    <w:nsid w:val="0000000B"/>
    <w:multiLevelType w:val="hybridMultilevel"/>
    <w:tmpl w:val="109CF92E"/>
    <w:lvl w:ilvl="0" w:tplc="FFFFFFFF">
      <w:start w:val="1"/>
      <w:numFmt w:val="bullet"/>
      <w:lvlText w:val="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 w15:restartNumberingAfterBreak="0">
    <w:nsid w:val="0000000C"/>
    <w:multiLevelType w:val="hybridMultilevel"/>
    <w:tmpl w:val="0DED7262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 w15:restartNumberingAfterBreak="0">
    <w:nsid w:val="0000000E"/>
    <w:multiLevelType w:val="hybridMultilevel"/>
    <w:tmpl w:val="1BEFD79E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 w15:restartNumberingAfterBreak="0">
    <w:nsid w:val="6F69545C"/>
    <w:multiLevelType w:val="hybridMultilevel"/>
    <w:tmpl w:val="52D89D34"/>
    <w:lvl w:ilvl="0" w:tplc="B778FED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5"/>
  </w:num>
  <w:num w:numId="9">
    <w:abstractNumId w:val="6"/>
  </w:num>
  <w:num w:numId="10">
    <w:abstractNumId w:val="7"/>
  </w:num>
  <w:num w:numId="11">
    <w:abstractNumId w:val="8"/>
  </w:num>
  <w:num w:numId="12">
    <w:abstractNumId w:val="9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37D3"/>
    <w:rsid w:val="00001909"/>
    <w:rsid w:val="00063997"/>
    <w:rsid w:val="000A1CB1"/>
    <w:rsid w:val="001107C0"/>
    <w:rsid w:val="0011177C"/>
    <w:rsid w:val="00121188"/>
    <w:rsid w:val="001342AA"/>
    <w:rsid w:val="00140E43"/>
    <w:rsid w:val="0014117D"/>
    <w:rsid w:val="00141AEF"/>
    <w:rsid w:val="0014382D"/>
    <w:rsid w:val="00177171"/>
    <w:rsid w:val="001B3A7E"/>
    <w:rsid w:val="00206AC0"/>
    <w:rsid w:val="0021303F"/>
    <w:rsid w:val="00223D29"/>
    <w:rsid w:val="00256363"/>
    <w:rsid w:val="002575F3"/>
    <w:rsid w:val="00291B4C"/>
    <w:rsid w:val="002A30C2"/>
    <w:rsid w:val="002B48CC"/>
    <w:rsid w:val="002F722F"/>
    <w:rsid w:val="00314055"/>
    <w:rsid w:val="003312A9"/>
    <w:rsid w:val="00391650"/>
    <w:rsid w:val="00453051"/>
    <w:rsid w:val="004D51F7"/>
    <w:rsid w:val="004D6A2A"/>
    <w:rsid w:val="005409F5"/>
    <w:rsid w:val="00542FB2"/>
    <w:rsid w:val="005465E6"/>
    <w:rsid w:val="005500B2"/>
    <w:rsid w:val="00632B10"/>
    <w:rsid w:val="0065129C"/>
    <w:rsid w:val="00653A1D"/>
    <w:rsid w:val="006937D3"/>
    <w:rsid w:val="00697BF9"/>
    <w:rsid w:val="006A77F9"/>
    <w:rsid w:val="006B3B71"/>
    <w:rsid w:val="006B47E3"/>
    <w:rsid w:val="006B6147"/>
    <w:rsid w:val="00746BCC"/>
    <w:rsid w:val="007629D4"/>
    <w:rsid w:val="00763E65"/>
    <w:rsid w:val="00785CA9"/>
    <w:rsid w:val="007C40E1"/>
    <w:rsid w:val="007E1EEB"/>
    <w:rsid w:val="00842FAC"/>
    <w:rsid w:val="008D75B8"/>
    <w:rsid w:val="008E5560"/>
    <w:rsid w:val="00934B38"/>
    <w:rsid w:val="009C0176"/>
    <w:rsid w:val="009D3648"/>
    <w:rsid w:val="00A9685C"/>
    <w:rsid w:val="00AF0D65"/>
    <w:rsid w:val="00B06050"/>
    <w:rsid w:val="00B13CC3"/>
    <w:rsid w:val="00B53544"/>
    <w:rsid w:val="00BA050A"/>
    <w:rsid w:val="00BD0B6C"/>
    <w:rsid w:val="00C26080"/>
    <w:rsid w:val="00CB2928"/>
    <w:rsid w:val="00D674BE"/>
    <w:rsid w:val="00D9119E"/>
    <w:rsid w:val="00DD2B0E"/>
    <w:rsid w:val="00E02D89"/>
    <w:rsid w:val="00E13395"/>
    <w:rsid w:val="00E25D71"/>
    <w:rsid w:val="00E444AD"/>
    <w:rsid w:val="00E50F51"/>
    <w:rsid w:val="00E56925"/>
    <w:rsid w:val="00E879A0"/>
    <w:rsid w:val="00EA7438"/>
    <w:rsid w:val="00ED5DEF"/>
    <w:rsid w:val="00F20B0C"/>
    <w:rsid w:val="00F34367"/>
    <w:rsid w:val="00F403FB"/>
    <w:rsid w:val="00F81F52"/>
    <w:rsid w:val="00FE5A0F"/>
    <w:rsid w:val="00FF6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B1FAF"/>
  <w15:docId w15:val="{74906E59-77C8-441A-A016-415519FC0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937D3"/>
    <w:pPr>
      <w:spacing w:after="0" w:line="240" w:lineRule="auto"/>
    </w:pPr>
    <w:rPr>
      <w:rFonts w:ascii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6937D3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2A30C2"/>
    <w:pPr>
      <w:ind w:left="720"/>
      <w:contextualSpacing/>
    </w:pPr>
  </w:style>
  <w:style w:type="paragraph" w:customStyle="1" w:styleId="western">
    <w:name w:val="western"/>
    <w:basedOn w:val="Normln"/>
    <w:rsid w:val="002A30C2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2A30C2"/>
    <w:rPr>
      <w:color w:val="0000FF"/>
      <w:u w:val="single"/>
    </w:rPr>
  </w:style>
  <w:style w:type="paragraph" w:styleId="Zkladntextodsazen3">
    <w:name w:val="Body Text Indent 3"/>
    <w:basedOn w:val="Normln"/>
    <w:link w:val="Zkladntextodsazen3Char"/>
    <w:unhideWhenUsed/>
    <w:rsid w:val="00F34367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rFonts w:ascii="Times New Roman" w:eastAsia="Times New Roman" w:hAnsi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F34367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BA050A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BA050A"/>
    <w:rPr>
      <w:rFonts w:ascii="Calibri" w:hAnsi="Calibri" w:cs="Times New Roman"/>
      <w:sz w:val="16"/>
      <w:szCs w:val="16"/>
    </w:rPr>
  </w:style>
  <w:style w:type="character" w:styleId="Sledovanodkaz">
    <w:name w:val="FollowedHyperlink"/>
    <w:basedOn w:val="Standardnpsmoodstavce"/>
    <w:uiPriority w:val="99"/>
    <w:semiHidden/>
    <w:unhideWhenUsed/>
    <w:rsid w:val="00842FA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548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3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emf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2.emf"/><Relationship Id="rId25" Type="http://schemas.openxmlformats.org/officeDocument/2006/relationships/hyperlink" Target="http://www.vizearch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hyperlink" Target="mailto:liskutinova@centrum.cz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6.emf"/><Relationship Id="rId19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http://www.kovani-nabytkove.eu/_cms/gf/modules/catalogue/loga/OP60002.jpg" TargetMode="External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21</Pages>
  <Words>6152</Words>
  <Characters>36302</Characters>
  <Application>Microsoft Office Word</Application>
  <DocSecurity>0</DocSecurity>
  <Lines>302</Lines>
  <Paragraphs>84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cp:lastModifiedBy>Fešárová Tereza</cp:lastModifiedBy>
  <cp:revision>11</cp:revision>
  <cp:lastPrinted>2024-07-11T09:15:00Z</cp:lastPrinted>
  <dcterms:created xsi:type="dcterms:W3CDTF">2024-07-27T08:30:00Z</dcterms:created>
  <dcterms:modified xsi:type="dcterms:W3CDTF">2024-07-31T05:21:00Z</dcterms:modified>
</cp:coreProperties>
</file>