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726B5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8C465C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38EAF228" w:rsidR="00D93C08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753E9A2A" w14:textId="32E43EA0" w:rsidR="001A3AF5" w:rsidRPr="00872249" w:rsidRDefault="00726B59" w:rsidP="00B4190F">
            <w:pPr>
              <w:tabs>
                <w:tab w:val="left" w:pos="1035"/>
              </w:tabs>
              <w:jc w:val="left"/>
              <w:rPr>
                <w:b/>
                <w:sz w:val="24"/>
              </w:rPr>
            </w:pPr>
            <w:r w:rsidRPr="00583A9A">
              <w:rPr>
                <w:b/>
                <w:sz w:val="24"/>
              </w:rPr>
              <w:t>Dodávka brýlí pro smíšenou realitu pro LF OU</w:t>
            </w:r>
            <w:r w:rsidR="00F20159">
              <w:rPr>
                <w:b/>
                <w:sz w:val="24"/>
              </w:rPr>
              <w:t xml:space="preserve"> 2</w:t>
            </w:r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6EF73E3" w:rsidR="00561B6E" w:rsidRPr="00AE20E0" w:rsidRDefault="008C465C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  <w:highlight w:val="green"/>
              </w:rPr>
            </w:pPr>
            <w:r w:rsidRPr="008C465C">
              <w:rPr>
                <w:sz w:val="24"/>
              </w:rPr>
              <w:t>P25V00000060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E1D44E1" w:rsidR="00A01CD5" w:rsidRPr="00726B59" w:rsidRDefault="008C465C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Pr="008C465C">
                    <w:rPr>
                      <w:rStyle w:val="Hypertextovodkaz"/>
                      <w:color w:val="auto"/>
                    </w:rPr>
                    <w:t>https://zakazky.osu.cz/vz00002562</w:t>
                  </w:r>
                </w:hyperlink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726B59" w:rsidRDefault="00A01CD5" w:rsidP="00C765E5">
            <w:pPr>
              <w:spacing w:before="60" w:after="60"/>
              <w:rPr>
                <w:sz w:val="24"/>
              </w:rPr>
            </w:pPr>
            <w:r w:rsidRPr="00726B59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  <w:highlight w:val="lightGray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726B59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726B59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sz w:val="24"/>
                    <w:highlight w:val="lightGray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sz w:val="24"/>
                    <w:highlight w:val="lightGray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726B59">
                  <w:rPr>
                    <w:sz w:val="24"/>
                    <w:highlight w:val="lightGray"/>
                  </w:rPr>
                  <w:t>e-mail</w:t>
                </w:r>
              </w:p>
            </w:tc>
          </w:sdtContent>
        </w:sdt>
      </w:tr>
    </w:tbl>
    <w:p w14:paraId="20ABEC6B" w14:textId="36F2FB11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</w:t>
      </w:r>
      <w:r w:rsidR="00726B59">
        <w:rPr>
          <w:sz w:val="24"/>
        </w:rPr>
        <w:t>šedě</w:t>
      </w:r>
      <w:r w:rsidR="00357362" w:rsidRPr="00D3030B">
        <w:rPr>
          <w:sz w:val="24"/>
        </w:rPr>
        <w:t xml:space="preserve">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D93C08" w:rsidRPr="00A5105D" w14:paraId="557DB664" w14:textId="77777777" w:rsidTr="00E23AF0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BBD8DD7" w14:textId="25DC5AC6" w:rsidR="00D93C08" w:rsidRPr="00D3030B" w:rsidRDefault="00D93C08" w:rsidP="00D93C0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1F75BBB" w14:textId="1193239E" w:rsidR="00D93C08" w:rsidRPr="00D3030B" w:rsidRDefault="00D93C08" w:rsidP="00D93C0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986DA9E" w14:textId="54CA1507" w:rsidR="00D93C08" w:rsidRPr="00D3030B" w:rsidRDefault="00D93C08" w:rsidP="00D93C0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8C465C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8C465C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  <w:highlight w:val="lightGray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726B59">
                  <w:rPr>
                    <w:rStyle w:val="Zstupntext"/>
                    <w:color w:val="auto"/>
                    <w:sz w:val="24"/>
                    <w:highlight w:val="lightGray"/>
                    <w:shd w:val="clear" w:color="auto" w:fill="FFFF00"/>
                  </w:rPr>
                  <w:t>0000</w:t>
                </w:r>
              </w:sdtContent>
            </w:sdt>
            <w:r w:rsidR="00D93C08" w:rsidRPr="00726B59">
              <w:rPr>
                <w:sz w:val="24"/>
              </w:rPr>
              <w:t xml:space="preserve"> </w:t>
            </w:r>
            <w:r w:rsidR="00D93C08" w:rsidRPr="00D3030B">
              <w:rPr>
                <w:sz w:val="24"/>
              </w:rPr>
              <w:t>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23AF0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1634E0AF" w:rsidR="00306F95" w:rsidRPr="00D3030B" w:rsidRDefault="003D75D2" w:rsidP="00B852B7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</w:t>
            </w:r>
            <w:r w:rsidR="00A5105D" w:rsidRPr="00D3030B">
              <w:rPr>
                <w:sz w:val="24"/>
              </w:rPr>
              <w:t xml:space="preserve"> odst. 1</w:t>
            </w:r>
            <w:r w:rsidRPr="00D3030B">
              <w:rPr>
                <w:sz w:val="24"/>
              </w:rPr>
              <w:t xml:space="preserve"> zákona.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4B478CC7" w14:textId="15036C7E" w:rsidR="00A5105D" w:rsidRPr="00583A9A" w:rsidRDefault="00AE20E0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583A9A">
        <w:rPr>
          <w:lang w:eastAsia="x-none"/>
        </w:rPr>
        <w:t>V</w:t>
      </w:r>
      <w:r w:rsidR="00A5105D" w:rsidRPr="00583A9A">
        <w:rPr>
          <w:lang w:eastAsia="x-none"/>
        </w:rPr>
        <w:t>yplněn</w:t>
      </w:r>
      <w:r w:rsidR="006C15C7" w:rsidRPr="00583A9A">
        <w:rPr>
          <w:lang w:eastAsia="x-none"/>
        </w:rPr>
        <w:t>á</w:t>
      </w:r>
      <w:r w:rsidR="00A5105D" w:rsidRPr="00583A9A">
        <w:rPr>
          <w:lang w:eastAsia="x-none"/>
        </w:rPr>
        <w:t xml:space="preserve"> </w:t>
      </w:r>
      <w:r w:rsidR="00741380" w:rsidRPr="00583A9A">
        <w:rPr>
          <w:lang w:eastAsia="x-none"/>
        </w:rPr>
        <w:t>Technická specifikace předmětu plnění</w:t>
      </w:r>
      <w:r w:rsidR="00A5105D" w:rsidRPr="00583A9A">
        <w:rPr>
          <w:lang w:eastAsia="x-none"/>
        </w:rPr>
        <w:t>,</w:t>
      </w:r>
    </w:p>
    <w:p w14:paraId="2533237C" w14:textId="09AF99E7" w:rsidR="008D7C92" w:rsidRPr="00583A9A" w:rsidRDefault="00A5105D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583A9A">
        <w:t>k</w:t>
      </w:r>
      <w:r w:rsidR="006326FA" w:rsidRPr="00583A9A">
        <w:t>opie v</w:t>
      </w:r>
      <w:r w:rsidR="008D7C92" w:rsidRPr="00583A9A">
        <w:t>ýpis</w:t>
      </w:r>
      <w:r w:rsidR="006326FA" w:rsidRPr="00583A9A">
        <w:t>u</w:t>
      </w:r>
      <w:r w:rsidR="008D7C92" w:rsidRPr="00583A9A">
        <w:t xml:space="preserve"> z obchodního rejstříku nebo jiné obdobné evidence, pokud jiný právní předpis zápis do takové evidence vyžaduje</w:t>
      </w:r>
      <w:r w:rsidR="00031126" w:rsidRPr="00583A9A"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3CB4913C" w:rsidR="00FE3BF5" w:rsidRPr="00726B59" w:rsidRDefault="008C465C" w:rsidP="00484AD7">
      <w:pPr>
        <w:pStyle w:val="Odstavecseseznamem"/>
        <w:numPr>
          <w:ilvl w:val="0"/>
          <w:numId w:val="39"/>
        </w:numPr>
        <w:jc w:val="both"/>
        <w:rPr>
          <w:highlight w:val="lightGray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color w:val="auto"/>
            <w:highlight w:val="lightGray"/>
          </w:rPr>
        </w:sdtEndPr>
        <w:sdtContent>
          <w:r w:rsidR="00306F95" w:rsidRPr="00726B59">
            <w:rPr>
              <w:highlight w:val="lightGray"/>
              <w:lang w:eastAsia="x-none"/>
            </w:rPr>
            <w:t>doplňte dle potřeby</w:t>
          </w:r>
          <w:r w:rsidR="00416C54" w:rsidRPr="00726B59">
            <w:rPr>
              <w:highlight w:val="lightGray"/>
              <w:lang w:eastAsia="x-none"/>
            </w:rPr>
            <w:t>,</w:t>
          </w:r>
          <w:r w:rsidR="00306F95" w:rsidRPr="00726B59">
            <w:rPr>
              <w:highlight w:val="lightGray"/>
              <w:lang w:eastAsia="x-none"/>
            </w:rPr>
            <w:t xml:space="preserve"> např. dle kvalifikačních dokladů nebo dokladů uvedených v čl.</w:t>
          </w:r>
          <w:r w:rsidR="00344415" w:rsidRPr="00726B59">
            <w:rPr>
              <w:highlight w:val="lightGray"/>
              <w:lang w:eastAsia="x-none"/>
            </w:rPr>
            <w:t xml:space="preserve"> 4</w:t>
          </w:r>
          <w:r w:rsidR="00A100FF" w:rsidRPr="00726B59">
            <w:rPr>
              <w:highlight w:val="lightGray"/>
              <w:lang w:eastAsia="x-none"/>
            </w:rPr>
            <w:t xml:space="preserve"> výše</w:t>
          </w:r>
          <w:r w:rsidR="00306F95" w:rsidRPr="00726B59">
            <w:rPr>
              <w:highlight w:val="lightGray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841EC7" w:rsidSect="00726B59">
      <w:footerReference w:type="default" r:id="rId12"/>
      <w:headerReference w:type="first" r:id="rId13"/>
      <w:footerReference w:type="first" r:id="rId14"/>
      <w:pgSz w:w="11906" w:h="16838"/>
      <w:pgMar w:top="1560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6DE5" w14:textId="77777777" w:rsidR="00FA219B" w:rsidRDefault="00FA219B" w:rsidP="00EE2E6A">
      <w:pPr>
        <w:spacing w:before="0" w:after="0"/>
      </w:pPr>
      <w:r>
        <w:separator/>
      </w:r>
    </w:p>
  </w:endnote>
  <w:endnote w:type="continuationSeparator" w:id="0">
    <w:p w14:paraId="7C98F748" w14:textId="77777777" w:rsidR="00FA219B" w:rsidRDefault="00FA219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2A77" w14:textId="77777777" w:rsidR="00FA219B" w:rsidRDefault="00FA219B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1CA1971C" w14:textId="77777777" w:rsidR="00FA219B" w:rsidRDefault="00FA219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1060FC7C" w:rsidR="00980590" w:rsidRDefault="00726B59" w:rsidP="00726B59">
    <w:pPr>
      <w:tabs>
        <w:tab w:val="right" w:pos="9356"/>
      </w:tabs>
      <w:spacing w:before="0"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C2CDED" wp14:editId="1789664A">
          <wp:simplePos x="0" y="0"/>
          <wp:positionH relativeFrom="margin">
            <wp:align>left</wp:align>
          </wp:positionH>
          <wp:positionV relativeFrom="paragraph">
            <wp:posOffset>-107437</wp:posOffset>
          </wp:positionV>
          <wp:extent cx="5759450" cy="826135"/>
          <wp:effectExtent l="0" t="0" r="0" b="0"/>
          <wp:wrapThrough wrapText="bothSides">
            <wp:wrapPolygon edited="0">
              <wp:start x="0" y="0"/>
              <wp:lineTo x="0" y="20919"/>
              <wp:lineTo x="21505" y="20919"/>
              <wp:lineTo x="21505" y="0"/>
              <wp:lineTo x="0" y="0"/>
            </wp:wrapPolygon>
          </wp:wrapThrough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4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2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6"/>
  </w:num>
  <w:num w:numId="21">
    <w:abstractNumId w:val="17"/>
  </w:num>
  <w:num w:numId="22">
    <w:abstractNumId w:val="5"/>
  </w:num>
  <w:num w:numId="23">
    <w:abstractNumId w:val="14"/>
  </w:num>
  <w:num w:numId="24">
    <w:abstractNumId w:val="20"/>
  </w:num>
  <w:num w:numId="25">
    <w:abstractNumId w:val="21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313A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095A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7464"/>
    <w:rsid w:val="00210061"/>
    <w:rsid w:val="00215CFE"/>
    <w:rsid w:val="00220BFA"/>
    <w:rsid w:val="0022169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95F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570B9"/>
    <w:rsid w:val="00561B6E"/>
    <w:rsid w:val="00566C8E"/>
    <w:rsid w:val="00581005"/>
    <w:rsid w:val="00583578"/>
    <w:rsid w:val="00583A9A"/>
    <w:rsid w:val="005857E1"/>
    <w:rsid w:val="00586D9E"/>
    <w:rsid w:val="00587A08"/>
    <w:rsid w:val="005902DF"/>
    <w:rsid w:val="005923F9"/>
    <w:rsid w:val="005A3694"/>
    <w:rsid w:val="005B41AE"/>
    <w:rsid w:val="005B42A0"/>
    <w:rsid w:val="005C0054"/>
    <w:rsid w:val="005D3FFE"/>
    <w:rsid w:val="005E1D0A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15C7"/>
    <w:rsid w:val="006C4E41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26B59"/>
    <w:rsid w:val="00735C06"/>
    <w:rsid w:val="0074138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C465C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30E8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20E0"/>
    <w:rsid w:val="00AE73DB"/>
    <w:rsid w:val="00AF27BF"/>
    <w:rsid w:val="00AF58FD"/>
    <w:rsid w:val="00B01D48"/>
    <w:rsid w:val="00B2257B"/>
    <w:rsid w:val="00B34A25"/>
    <w:rsid w:val="00B4190F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645C"/>
    <w:rsid w:val="00D02372"/>
    <w:rsid w:val="00D05739"/>
    <w:rsid w:val="00D30228"/>
    <w:rsid w:val="00D3030B"/>
    <w:rsid w:val="00D31552"/>
    <w:rsid w:val="00D31F49"/>
    <w:rsid w:val="00D37D05"/>
    <w:rsid w:val="00D479C5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20159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A219B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726B59"/>
    <w:pPr>
      <w:framePr w:wrap="auto"/>
      <w:numPr>
        <w:ilvl w:val="0"/>
        <w:numId w:val="0"/>
      </w:numPr>
      <w:tabs>
        <w:tab w:val="left" w:pos="5580"/>
      </w:tabs>
      <w:spacing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726B5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B5EDC"/>
    <w:rsid w:val="00520ABC"/>
    <w:rsid w:val="005305B1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78B0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47C7"/>
    <w:rsid w:val="00D64AD9"/>
    <w:rsid w:val="00D86735"/>
    <w:rsid w:val="00DB03B4"/>
    <w:rsid w:val="00DC5DB3"/>
    <w:rsid w:val="00E031F2"/>
    <w:rsid w:val="00E563C4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0F1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E472F-77D6-46D6-AD2D-A81FBB82C2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32</cp:revision>
  <dcterms:created xsi:type="dcterms:W3CDTF">2023-08-30T11:05:00Z</dcterms:created>
  <dcterms:modified xsi:type="dcterms:W3CDTF">2025-05-13T06:17:00Z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