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B47D0" w14:textId="18485138" w:rsidR="0095736C" w:rsidRDefault="00CA33AB">
      <w:pPr>
        <w:pStyle w:val="Bezmezer"/>
        <w:rPr>
          <w:rFonts w:ascii="Liberation Sans" w:hAnsi="Liberation Sans" w:cstheme="minorHAnsi"/>
          <w:bCs/>
          <w:i/>
          <w:sz w:val="20"/>
          <w:szCs w:val="20"/>
          <w:u w:val="single"/>
        </w:rPr>
      </w:pPr>
      <w:r w:rsidRPr="00CA33AB">
        <w:rPr>
          <w:rFonts w:ascii="Liberation Sans" w:hAnsi="Liberation Sans" w:cstheme="minorHAnsi"/>
          <w:bCs/>
          <w:i/>
          <w:sz w:val="20"/>
          <w:szCs w:val="20"/>
          <w:u w:val="single"/>
        </w:rPr>
        <w:t xml:space="preserve">Položka č. 1 - </w:t>
      </w:r>
      <w:proofErr w:type="spellStart"/>
      <w:r w:rsidR="00A42695" w:rsidRPr="00CA33AB">
        <w:rPr>
          <w:rFonts w:ascii="Liberation Sans" w:hAnsi="Liberation Sans" w:cstheme="minorHAnsi"/>
          <w:bCs/>
          <w:i/>
          <w:sz w:val="20"/>
          <w:szCs w:val="20"/>
          <w:u w:val="single"/>
        </w:rPr>
        <w:t>WiFi</w:t>
      </w:r>
      <w:proofErr w:type="spellEnd"/>
      <w:r w:rsidR="00A42695" w:rsidRPr="00CA33AB">
        <w:rPr>
          <w:rFonts w:ascii="Liberation Sans" w:hAnsi="Liberation Sans" w:cstheme="minorHAnsi"/>
          <w:bCs/>
          <w:i/>
          <w:sz w:val="20"/>
          <w:szCs w:val="20"/>
          <w:u w:val="single"/>
        </w:rPr>
        <w:t xml:space="preserve"> kontrolér pro 512 AP </w:t>
      </w:r>
    </w:p>
    <w:p w14:paraId="29608366" w14:textId="769DA06A" w:rsidR="00723971" w:rsidRDefault="00723971">
      <w:pPr>
        <w:pStyle w:val="Bezmezer"/>
        <w:rPr>
          <w:rFonts w:ascii="Liberation Sans" w:hAnsi="Liberation Sans"/>
          <w:bCs/>
          <w:i/>
          <w:sz w:val="20"/>
          <w:szCs w:val="20"/>
          <w:u w:val="single"/>
        </w:rPr>
      </w:pPr>
    </w:p>
    <w:tbl>
      <w:tblPr>
        <w:tblW w:w="507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0"/>
        <w:gridCol w:w="4691"/>
      </w:tblGrid>
      <w:tr w:rsidR="00723971" w:rsidRPr="00451D1C" w14:paraId="22F2FFFB" w14:textId="77777777" w:rsidTr="00723971">
        <w:trPr>
          <w:trHeight w:hRule="exact" w:val="289"/>
          <w:jc w:val="center"/>
        </w:trPr>
        <w:tc>
          <w:tcPr>
            <w:tcW w:w="9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1F3FF000" w14:textId="77777777" w:rsidR="00723971" w:rsidRPr="00723971" w:rsidRDefault="00723971" w:rsidP="00723971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Konkrétní specifikace nabízeného zboží</w:t>
            </w:r>
          </w:p>
          <w:p w14:paraId="72E6FFDF" w14:textId="77777777" w:rsidR="00723971" w:rsidRPr="00723971" w:rsidRDefault="00723971" w:rsidP="00723971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2EFF5E0A" w14:textId="77777777" w:rsidTr="00723971">
        <w:trPr>
          <w:trHeight w:val="288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2FE4C" w14:textId="77777777" w:rsidR="00723971" w:rsidRPr="00723971" w:rsidRDefault="00723971" w:rsidP="00723971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Model – typové/výrobní označení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F299B5" w14:textId="77777777" w:rsidR="00723971" w:rsidRPr="00723971" w:rsidRDefault="00723971" w:rsidP="00723971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36AEC12D" w14:textId="77777777" w:rsidTr="00723971">
        <w:trPr>
          <w:trHeight w:val="332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C782B2" w14:textId="77777777" w:rsidR="00723971" w:rsidRPr="00723971" w:rsidRDefault="00723971" w:rsidP="00723971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EDB112" w14:textId="77777777" w:rsidR="00723971" w:rsidRPr="00723971" w:rsidRDefault="00723971" w:rsidP="00723971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82003D6" w14:textId="77777777" w:rsidR="00723971" w:rsidRPr="00AB7E46" w:rsidRDefault="00723971">
      <w:pPr>
        <w:pStyle w:val="Bezmezer"/>
        <w:rPr>
          <w:rFonts w:ascii="Liberation Sans" w:hAnsi="Liberation Sans"/>
          <w:bCs/>
          <w:i/>
          <w:sz w:val="20"/>
          <w:szCs w:val="20"/>
          <w:u w:val="single"/>
        </w:rPr>
      </w:pPr>
    </w:p>
    <w:tbl>
      <w:tblPr>
        <w:tblW w:w="10150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12"/>
        <w:gridCol w:w="1412"/>
        <w:gridCol w:w="1026"/>
      </w:tblGrid>
      <w:tr w:rsidR="0095736C" w:rsidRPr="00481944" w14:paraId="038B9384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747F03E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DD848F9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D74591D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95736C" w:rsidRPr="00481944" w14:paraId="767DBDD9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6EA99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Základní vlastnosti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2B989" w14:textId="77777777" w:rsidR="0095736C" w:rsidRPr="00481944" w:rsidRDefault="0095736C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cs-CZ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14A154" w14:textId="77777777" w:rsidR="0095736C" w:rsidRPr="00481944" w:rsidRDefault="0095736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95736C" w:rsidRPr="00481944" w14:paraId="7E2D530B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E91FB9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Třída zařízení: kontrolér bezdrátové sítě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72D9A5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1455D3" w14:textId="77777777" w:rsidR="0095736C" w:rsidRPr="00481944" w:rsidRDefault="0095736C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</w:p>
        </w:tc>
      </w:tr>
      <w:tr w:rsidR="0095736C" w:rsidRPr="00481944" w14:paraId="6713B6D4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D7D39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standardu 802.11ax a zpětná kompatibilita s 802.</w:t>
            </w:r>
            <w:proofErr w:type="gram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11a</w:t>
            </w:r>
            <w:proofErr w:type="gram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/b/g/n/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ac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C4436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1799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3BAE09ED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9DCB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WIFI 6E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49844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24F6D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A809798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F9035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Specializovaná HW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appliance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(nepřipouští se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virtulizovaný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kontrolér)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0C0331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hAnsi="Liberation Sans" w:cstheme="minorHAnsi"/>
                <w:sz w:val="20"/>
                <w:szCs w:val="20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E342A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BE82636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449263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Velikost 1U s </w:t>
            </w:r>
            <w:r w:rsidRPr="00481944">
              <w:rPr>
                <w:rFonts w:ascii="Liberation Sans" w:hAnsi="Liberation Sans" w:cstheme="minorHAnsi"/>
                <w:sz w:val="20"/>
                <w:szCs w:val="20"/>
              </w:rPr>
              <w:t>montáží do standardního 19” datového rozvaděče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0B6A9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hAnsi="Liberation Sans" w:cstheme="minorHAnsi"/>
                <w:sz w:val="20"/>
                <w:szCs w:val="20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5C2AF1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5AB06E0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EA41B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2x interní hot-swap AC napájecí zdroj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BA8C62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846A5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E645005" w14:textId="77777777">
        <w:trPr>
          <w:trHeight w:val="305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39E88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Minimálně 4x 1/10/25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Gbps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SFP28 optických portů s volitelným fyzickým rozhraním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55BB78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5D25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653C7E2" w14:textId="77777777">
        <w:trPr>
          <w:trHeight w:val="305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5E8A90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Licence pro min. 512 AP, rozšiřitelnost až na 2000 AP bez nutnosti přidávat hardware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F6795F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B2127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FE74BD6" w14:textId="77777777">
        <w:trPr>
          <w:trHeight w:val="305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80677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Možnost licenčního rozšíření počtu AP,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WiFi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klientů a propustnosti systému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8CC324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2739F5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281898F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5536CB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Minimální počet současně připojených klientů: </w:t>
            </w:r>
            <w:r w:rsidRPr="00481944">
              <w:rPr>
                <w:rFonts w:ascii="Liberation Sans" w:eastAsia="Times New Roman" w:hAnsi="Liberation Sans" w:cs="Calibri"/>
                <w:color w:val="000000"/>
                <w:sz w:val="20"/>
                <w:szCs w:val="20"/>
                <w:lang w:eastAsia="cs-CZ"/>
              </w:rPr>
              <w:t>16 000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3F2B9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3690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B1B74BF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87267C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Minimální výkon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statefull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firewallu: </w:t>
            </w: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20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Gbit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/s, 2mil. Session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C66D8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="Calibr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259C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278703D1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A9F78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Sdílení licencí mezi více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kontrolery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A4C7DC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43A22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E7B0FC9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AA3E20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Podpora Redundance (HA)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kontrolerů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v režimech: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active-active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a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active-standby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.</w:t>
            </w:r>
          </w:p>
          <w:p w14:paraId="7B1DF2E4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Výpadek aktivního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kontroleru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v redundantním páru nemá dopad na provoz již připojených klientů (tj. bez potřeby opětovné autentizace)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FC078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BA4878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249669C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199D4F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Vzdálené </w:t>
            </w:r>
            <w:proofErr w:type="gram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lokality - možnost</w:t>
            </w:r>
            <w:proofErr w:type="gram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lokálního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bridgování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uživatelských dat per SSID přímo na příslušném AP, podpora roamingu přes AP na vzdálené lokalitě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4D350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1B8852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7CD7BDC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F2710D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Režimy přenosu uživatelských dat: tunelovaní přes kontrolér a lokální AP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bridging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E7B54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2F994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2D0FCB3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155946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Autentizace AP ke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kontroleru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pomocí certifikátu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EAEAA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FA09A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7EC9EA9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B472E" w14:textId="77777777" w:rsidR="0095736C" w:rsidRPr="00481944" w:rsidRDefault="00A42695">
            <w:pPr>
              <w:widowControl w:val="0"/>
              <w:spacing w:after="0" w:line="240" w:lineRule="auto"/>
              <w:jc w:val="both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minimálně 4000 aktivních VLAN podle IEEE 802.1Q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759F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BB1A4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7DD1806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FBD7E" w14:textId="77777777" w:rsidR="0095736C" w:rsidRPr="00481944" w:rsidRDefault="00A42695">
            <w:pPr>
              <w:widowControl w:val="0"/>
              <w:spacing w:after="0" w:line="240" w:lineRule="auto"/>
              <w:jc w:val="both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Minimální počet záznamů v tabulce MAC adres: 128 000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656D9A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A9D31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EC47E1C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F72FF" w14:textId="77777777" w:rsidR="0095736C" w:rsidRPr="00481944" w:rsidRDefault="00A42695">
            <w:pPr>
              <w:widowControl w:val="0"/>
              <w:spacing w:after="0" w:line="240" w:lineRule="auto"/>
              <w:jc w:val="both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Minimální počet záznamů v tabulce ARP: 16 000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1B9228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="Calibr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2C31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297200F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6F023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linkové agregace IEEE 802.3ad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71ADA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DD02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DF22D2F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96F9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IEEE 802.</w:t>
            </w:r>
            <w:proofErr w:type="gram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1w - Rapid</w:t>
            </w:r>
            <w:proofErr w:type="gram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spanning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Tree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98C9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8B380E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3FAD7B2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BC0B1D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STP instance per VLAN s 802.1Q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tagováním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BPDU (např. PVST+)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3235D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7079BC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9F87DBD" w14:textId="77777777">
        <w:trPr>
          <w:trHeight w:val="332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319C90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Detekce protilehlého zařízení LLDP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4FEC12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204B60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B4EA70F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C89A8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Statické směrování IPv4 a IPv6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9F59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013A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764A0F3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BEFE6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Dynamické směrování OSPFv2 včetně podpory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stub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 NSSA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DF115D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9E93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311FEE0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F4613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: IGMP a MLD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FF86E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DA704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FBDA793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6BC238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DHCP server pro IPv4 a IPv6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6DF4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13150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442485E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D28041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NTP klient pro IPv4 a IPv6 včetně MD5 autentizace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8F0CE3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E410D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34B0BCCC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2446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překladu adres PAT/NAT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F815F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93019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F34BF49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47A7C3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Pooling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FBD2E3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D60970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26EF49A8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B5D2A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hAnsi="Liberation Sans"/>
                <w:sz w:val="20"/>
                <w:szCs w:val="20"/>
              </w:rPr>
              <w:t xml:space="preserve">Podpora IPv6: konfigurace, správa (SSH, SNMP, </w:t>
            </w:r>
            <w:proofErr w:type="spellStart"/>
            <w:r w:rsidRPr="00481944">
              <w:rPr>
                <w:rFonts w:ascii="Liberation Sans" w:hAnsi="Liberation Sans"/>
                <w:sz w:val="20"/>
                <w:szCs w:val="20"/>
              </w:rPr>
              <w:t>Syslog</w:t>
            </w:r>
            <w:proofErr w:type="spellEnd"/>
            <w:r w:rsidRPr="00481944">
              <w:rPr>
                <w:rFonts w:ascii="Liberation Sans" w:hAnsi="Liberation Sans"/>
                <w:sz w:val="20"/>
                <w:szCs w:val="20"/>
              </w:rPr>
              <w:t xml:space="preserve">, DHCPv6, RADIUS, PING), </w:t>
            </w:r>
            <w:r w:rsidRPr="00481944">
              <w:rPr>
                <w:rFonts w:ascii="Liberation Sans" w:hAnsi="Liberation Sans"/>
                <w:sz w:val="20"/>
                <w:szCs w:val="20"/>
              </w:rPr>
              <w:lastRenderedPageBreak/>
              <w:t xml:space="preserve">IPv6 </w:t>
            </w:r>
            <w:proofErr w:type="spellStart"/>
            <w:r w:rsidRPr="00481944">
              <w:rPr>
                <w:rFonts w:ascii="Liberation Sans" w:hAnsi="Liberation Sans"/>
                <w:sz w:val="20"/>
                <w:szCs w:val="20"/>
              </w:rPr>
              <w:t>Extension</w:t>
            </w:r>
            <w:proofErr w:type="spellEnd"/>
            <w:r w:rsidRPr="00481944">
              <w:rPr>
                <w:rFonts w:ascii="Liberation Sans" w:hAnsi="Liberation Sans"/>
                <w:sz w:val="20"/>
                <w:szCs w:val="20"/>
              </w:rPr>
              <w:t xml:space="preserve"> </w:t>
            </w:r>
            <w:proofErr w:type="spellStart"/>
            <w:r w:rsidRPr="00481944">
              <w:rPr>
                <w:rFonts w:ascii="Liberation Sans" w:hAnsi="Liberation Sans"/>
                <w:sz w:val="20"/>
                <w:szCs w:val="20"/>
              </w:rPr>
              <w:t>Header</w:t>
            </w:r>
            <w:proofErr w:type="spellEnd"/>
            <w:r w:rsidRPr="00481944">
              <w:rPr>
                <w:rFonts w:ascii="Liberation Sans" w:hAnsi="Liberation Sans"/>
                <w:sz w:val="20"/>
                <w:szCs w:val="20"/>
              </w:rPr>
              <w:t xml:space="preserve"> (EH) </w:t>
            </w:r>
            <w:proofErr w:type="spellStart"/>
            <w:proofErr w:type="gramStart"/>
            <w:r w:rsidRPr="00481944">
              <w:rPr>
                <w:rFonts w:ascii="Liberation Sans" w:hAnsi="Liberation Sans"/>
                <w:sz w:val="20"/>
                <w:szCs w:val="20"/>
              </w:rPr>
              <w:t>Filtering</w:t>
            </w:r>
            <w:proofErr w:type="spellEnd"/>
            <w:r w:rsidRPr="00481944">
              <w:rPr>
                <w:rFonts w:ascii="Liberation Sans" w:hAnsi="Liberation Sans"/>
                <w:sz w:val="20"/>
                <w:szCs w:val="20"/>
              </w:rPr>
              <w:t xml:space="preserve">,  </w:t>
            </w:r>
            <w:proofErr w:type="spellStart"/>
            <w:r w:rsidRPr="00481944">
              <w:rPr>
                <w:rFonts w:ascii="Liberation Sans" w:hAnsi="Liberation Sans"/>
                <w:sz w:val="20"/>
                <w:szCs w:val="20"/>
              </w:rPr>
              <w:t>syst</w:t>
            </w:r>
            <w:proofErr w:type="spellEnd"/>
            <w:proofErr w:type="gramEnd"/>
            <w:r w:rsidRPr="00481944">
              <w:rPr>
                <w:rFonts w:ascii="Liberation Sans" w:hAnsi="Liberation Sans"/>
                <w:sz w:val="20"/>
                <w:szCs w:val="20"/>
              </w:rPr>
              <w:t>. komunikace mezi AP a kontrolérem. Kompatibilita s RFC 2460, RFC 3162, RFC 3736, RFC 6106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51E1A8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lastRenderedPageBreak/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ADC38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8CFFF0C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686E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Typy autentizace: WPA/WPA2-PSK, WPA/WPA2-Enterprise, 802.1X, MAC autentizace, “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captive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portal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”, 802.1X ověření s následným ověřením MAC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818D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BE5BAE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9CED6F2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84B38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Typy autentizace: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Enhanced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Open (OWE), SAE (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Simultaneous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Authentication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Equals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), WPA3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Enterprise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Basic, WPA3-Enterprise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SuiteB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A97B6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AD80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FF26B6B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8B730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Autentizace sdíleným klíčem </w:t>
            </w:r>
            <w:proofErr w:type="gram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</w:t>
            </w:r>
            <w:proofErr w:type="gram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možnosti definovat několik různých PSK na jednom SSID (např. Identity PSK)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388BE5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BB9C4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4AF8AA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FD233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Podporované autentizační/autorizační zdroje: RADIUS, LDAP, RFC 3576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Change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of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Authorization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986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6E29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212250AB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6713BE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Funkce řízení a ochrany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rádioveho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spektra s automatickou optimalizací sítě (přidělováni kanálů, fast roaming, rozdělení klientů na jednotlivá AP)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D293A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D381AA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3B539C8A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7D77E7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Aktivní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scanování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802.11 kanálů pro výběr nejlepšího včetně automatického zastavení </w:t>
            </w:r>
            <w:proofErr w:type="spellStart"/>
            <w:proofErr w:type="gram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scanování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 v</w:t>
            </w:r>
            <w:proofErr w:type="gram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 případě že probíhá časově senzitivní provoz (např.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6DB335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0CD5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859EE52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A92AAF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Klasifikace klientských zařízení do tříd na základě typu nebo OS zařízení a následné uplatnění definovaných politik pro danou třídu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D7392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8E5E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5C38572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189A3A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Vestavěný “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captive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portal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” pro hosty s podporou nativních IPv6 klientů. s možností úpravy vzhledu 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přídáním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vlastního loga s, včetně vestavěného rozhraní pro vytváření dočasných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guest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účtů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E1861F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35869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CFBB584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31CF6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pro 802.</w:t>
            </w:r>
            <w:proofErr w:type="gram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11u</w:t>
            </w:r>
            <w:proofErr w:type="gram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802.11v a 802.11k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EC32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42A69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EDFDD79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F6BB6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Automatické dynamické rozpoznání a prioritizace hlasových protokolů jako SIP, SCCP, VOCERA a SVP pomocí funkce DPI a jejich SLA monitoring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3E82E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6EF5FE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085AF16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060BE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Podporované úrovně oprávnění administrátorů: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administrator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read-only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guest-provisoning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CC478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17657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DADFD5D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C3C5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RestAPI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pro automatizovanou konfiguraci kontroléru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5422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D8512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B1BB0A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DBB76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Automatizovaná migrace klientů na optimální frekvenci, AP či rádio s využitím min. těchto parametrů: kategorie daného klienta, SNR, schopnosti klienta, kvalita signálu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6DA68A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9ABB9A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D78E976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54C8DE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Grafický uživatelský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dashboard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zobrazujicí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kvalitu a obsazenost kanálů, jednotlivé klienty, náhledy na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VoIP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přes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WiFi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síť a zobrazující informace o MOS (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mean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opinion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score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) aktivních hovorů. Možnost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realtime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analýzy kvality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prováděnych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hovorů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AAA18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C0C18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E9CE010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A10757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rozpoznavani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aplikací na 7. vrstvě (aplikace typu: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Youtube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Facebook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Dropbox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BitTorrent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, Skype, </w:t>
            </w:r>
            <w:proofErr w:type="gram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Office365,</w:t>
            </w:r>
            <w:proofErr w:type="gram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apod.). Možnost jejich povolování, zakazování, prioritizace nebo omezování </w:t>
            </w:r>
            <w:proofErr w:type="gram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</w:t>
            </w:r>
            <w:proofErr w:type="gram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možnosti vytvořit minimálně 20 souběžných aplikačních pravidel k omezení provozu konkrétních aplikací.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A38CA4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7491D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DCF15D8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C8979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Centrální správa, aktualizace, konfigurace vč. bezpečnostních politik 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profilů pro všechna AP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42C19F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AC25D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CDDDDDD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5D1D1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Blacklist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zařízení překračující nastavitelné prahy (opakovaná špatná autentizace, porušení bezpečnostní politiky)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CF0A4D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CB21D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9A13F7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95604B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RadSec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(RADIUS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TLS)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9C0493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84162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B217566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CA39A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Radius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Accounting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, roaming klienta mezi AP vyvolá Interim Update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ED2FF4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55516D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98ED00D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1C0BC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tvorby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bezpečnostnich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politik na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zakladě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časových pravidel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BDA37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9F5BB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E3DFB0E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D068A1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Podpora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Bonjour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services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gateway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, zpracování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mDNS</w:t>
            </w:r>
            <w:proofErr w:type="spellEnd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 paketů, možnost filtrování služeb mezi </w:t>
            </w:r>
            <w:proofErr w:type="spellStart"/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subnety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A9D2B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C2255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273F5D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542AC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L2 a L3 roaming bez nutnosti speciálního SW na klientovi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B7A41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DEB2D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029281E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AB006F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bezdrátových MESH sítí s protokolem pro výběr optimální cesty v rámci MESH stromu, podporovaná hloubka min. 8 hopů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C9F88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C0EBF6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9B07490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4C22B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Rogue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detekce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C9B918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EC6E0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3AE55749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749573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Podpora PKI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62E26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54BAE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ACBEC4D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55C7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Možnost licenčního rozšíření o funkci VPN koncentrátor (SSL a IPsec VPN klienti)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B166FE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C904D9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28DE3951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34F5EE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Možnost licenčního rozšíření o podporu WIPS pro detekci útoků na bezdrátovou síť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B6887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5DE4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FE54153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9B03D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Možnost licenčního rozšíření o podporu spektrální analýzy s možností časového záznamu do souboru a přehrávání záznamu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FB0FDE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C8D4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31BDCEF8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7E723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lastRenderedPageBreak/>
              <w:t>Možnost licenčního rozšíření o podporu ochrany pomocí IDS signatur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3B2FB0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14415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AFDDC16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C4CD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Možnost licenčního rozšíření o podporu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wireless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containment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včetně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Tarpitting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BFDBF7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6775C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DF49C89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F125C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Ochrana </w:t>
            </w:r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>řídících rámců</w:t>
            </w: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Pr="00481944">
              <w:rPr>
                <w:rFonts w:ascii="Liberation Sans" w:eastAsiaTheme="minorEastAsia" w:hAnsi="Liberation Sans" w:cstheme="minorHAnsi"/>
                <w:sz w:val="20"/>
                <w:szCs w:val="20"/>
                <w:lang w:eastAsia="zh-CN"/>
              </w:rPr>
              <w:t xml:space="preserve">- 802.11w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4287B9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DB4FA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51FC6B9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25F2B5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FTM – 802.11mc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CF9C5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6E9A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D45D31F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793A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Rozšiřitelnost o web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content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filtering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(URL, kategorie, reputace)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vykonáváný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kontrolerem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75AF6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B9502E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0DFFC66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1210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Management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C0DE8" w14:textId="77777777" w:rsidR="0095736C" w:rsidRPr="00481944" w:rsidRDefault="0095736C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E88BA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5BA7848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E28AB4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CLI formou USB-C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konsole port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EFF755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031FD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8E2426B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A561A6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OoB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management formou portu RJ45 s podporou ethernetu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9FE65D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="Calibr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553515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2053F835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AC9E7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USB 3.0 port pro přenos konfigurace a firmware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C0843F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634A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24E900EA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65D96D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Dual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boot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flash</w:t>
            </w:r>
            <w:proofErr w:type="spellEnd"/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31212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E936D3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747A134B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D4D6B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SSHv2, SCP a HTTPS web GUI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D1B4C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4CE1AA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77487AC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430A9A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SNMPv2c, SNMPv3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FA6E37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631DA1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C3B1DAD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5B7B0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SYSLOG s možností různé úrovně logováni do více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syslog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serverů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4AB7D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9397F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9AC9CCF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E626B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příjmu a filtrování zpráv z externího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SYSLOGu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(např. Firewall, IPS) s možností reakce na vybrané zprávy formou ACL nebo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Blacklistu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WiFi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klienta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28446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D976B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5E03BCFD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85F8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monitorování síťového provozu pomocí IPFIX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4BB71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D7C740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7F836E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0E7A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Integrované diagnostické nástroje: ping,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traceroute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AAA test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162C9E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AA27B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06713C78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F1D2D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Nástroj pro odchytávání WLAN datového provozu včetně 802.11 hlaviček a </w:t>
            </w:r>
            <w:r w:rsidRPr="00481944">
              <w:rPr>
                <w:rFonts w:ascii="Liberation Sans" w:hAnsi="Liberation Sans" w:cstheme="minorHAnsi"/>
                <w:sz w:val="20"/>
                <w:szCs w:val="20"/>
              </w:rPr>
              <w:t>možnost jeho zasílání do Ethernetového analyzátoru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F1859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5CF5E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4ED003FC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969B0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upgrade firmware pomocí: HTTPS, TFTP, FTP a USB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C85136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E0815F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6ABDF51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5B8A9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Pre-download</w:t>
            </w:r>
            <w:proofErr w:type="spellEnd"/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Image AP s možností definovat konkrétní AP nebo skupinu AP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F9E444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B6D95E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5736C" w:rsidRPr="00481944" w14:paraId="184C5759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05CA2" w14:textId="77777777" w:rsidR="0095736C" w:rsidRPr="00481944" w:rsidRDefault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Plná kompatibilita s nabízenými přístupovými body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9E6E32" w14:textId="77777777" w:rsidR="0095736C" w:rsidRPr="00481944" w:rsidRDefault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6489C" w14:textId="77777777" w:rsidR="0095736C" w:rsidRPr="00481944" w:rsidRDefault="0095736C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481944" w:rsidRPr="00481944" w14:paraId="61BA6AF1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1842A" w14:textId="2EB1F007" w:rsidR="00481944" w:rsidRPr="00481944" w:rsidRDefault="00481944" w:rsidP="00481944">
            <w:pPr>
              <w:spacing w:after="0" w:line="240" w:lineRule="auto"/>
              <w:jc w:val="both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481944">
              <w:rPr>
                <w:rFonts w:ascii="Liberation Sans" w:hAnsi="Liberation Sans"/>
                <w:sz w:val="20"/>
                <w:szCs w:val="20"/>
              </w:rPr>
              <w:t xml:space="preserve">Podpora stávajících bezdrátových přístupových bodů značky Aruba řady 3XX, jmenovitě AP-305, AP-315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8017E" w14:textId="2D889309" w:rsidR="00481944" w:rsidRPr="00481944" w:rsidRDefault="00481944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E2E7F" w14:textId="77777777" w:rsidR="00481944" w:rsidRPr="00481944" w:rsidRDefault="00481944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481944" w:rsidRPr="00481944" w14:paraId="048913E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E11DB9" w14:textId="4FAD0DC8" w:rsidR="00481944" w:rsidRPr="00481944" w:rsidRDefault="00481944" w:rsidP="00481944">
            <w:pPr>
              <w:spacing w:after="0" w:line="240" w:lineRule="auto"/>
              <w:jc w:val="both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hAnsi="Liberation Sans"/>
                <w:sz w:val="20"/>
                <w:szCs w:val="20"/>
              </w:rPr>
              <w:t xml:space="preserve">Podpora stávajících bezdrátových přístupových bodů značky Aruba řady 5XX, jmenovitě AP-505, AP-515, AP-535, AP-565, AP-575, AP-577 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E3646" w14:textId="28763EC5" w:rsidR="00481944" w:rsidRPr="00481944" w:rsidRDefault="00481944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B4DCD8" w14:textId="77777777" w:rsidR="00481944" w:rsidRPr="00481944" w:rsidRDefault="00481944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481944" w:rsidRPr="00481944" w14:paraId="6DE47951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7948" w14:textId="48D78A19" w:rsidR="00481944" w:rsidRPr="00481944" w:rsidRDefault="00481944" w:rsidP="00481944">
            <w:pPr>
              <w:spacing w:after="0" w:line="240" w:lineRule="auto"/>
              <w:jc w:val="both"/>
              <w:rPr>
                <w:rFonts w:ascii="Liberation Sans" w:hAnsi="Liberation Sans"/>
                <w:sz w:val="20"/>
                <w:szCs w:val="20"/>
              </w:rPr>
            </w:pPr>
            <w:r w:rsidRPr="00481944">
              <w:rPr>
                <w:rFonts w:ascii="Liberation Sans" w:hAnsi="Liberation Sans"/>
                <w:sz w:val="20"/>
                <w:szCs w:val="20"/>
              </w:rPr>
              <w:t>Podpora stávajících bezdrátových přístupových bodů značky Aruba řady 6XX, jmenovitě AP-615, AP-635, AP-655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3B0D2" w14:textId="6B7D8115" w:rsidR="00481944" w:rsidRPr="00481944" w:rsidRDefault="00481944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481944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735730" w14:textId="77777777" w:rsidR="00481944" w:rsidRPr="00481944" w:rsidRDefault="00481944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46438" w:rsidRPr="00481944" w14:paraId="1735D7F8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BEC73E" w14:textId="53326F50" w:rsidR="00946438" w:rsidRPr="00481944" w:rsidRDefault="00946438" w:rsidP="00481944">
            <w:pPr>
              <w:spacing w:after="0" w:line="240" w:lineRule="auto"/>
              <w:jc w:val="both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Příslušenství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E645A" w14:textId="77777777" w:rsidR="00946438" w:rsidRPr="00481944" w:rsidRDefault="00946438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8C8778" w14:textId="77777777" w:rsidR="00946438" w:rsidRPr="00481944" w:rsidRDefault="00946438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46438" w:rsidRPr="00481944" w14:paraId="32AF21A2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28EB4" w14:textId="398430AE" w:rsidR="00946438" w:rsidRPr="00946438" w:rsidRDefault="00946438" w:rsidP="00481944">
            <w:pPr>
              <w:spacing w:after="0" w:line="240" w:lineRule="auto"/>
              <w:jc w:val="both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SFP28 transceiver 25Gbps, WDM SM, Tx1270nm,10</w:t>
            </w:r>
            <w:proofErr w:type="gramStart"/>
            <w:r w:rsidRP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km ,</w:t>
            </w:r>
            <w:proofErr w:type="gramEnd"/>
            <w:r w:rsidRP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3,3V,LC simplex,0 až 70°C, DDM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kompatibilní s dodávaným zařízením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995F57" w14:textId="50D5B4FB" w:rsidR="00946438" w:rsidRPr="00481944" w:rsidRDefault="00C33EDF" w:rsidP="00946438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</w:t>
            </w:r>
            <w:r w:rsid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B5F2C" w14:textId="77777777" w:rsidR="00946438" w:rsidRPr="00481944" w:rsidRDefault="00946438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46438" w:rsidRPr="00481944" w14:paraId="78990A97" w14:textId="77777777">
        <w:trPr>
          <w:trHeight w:val="288"/>
          <w:jc w:val="center"/>
        </w:trPr>
        <w:tc>
          <w:tcPr>
            <w:tcW w:w="7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7069FF" w14:textId="0351CE03" w:rsidR="00946438" w:rsidRPr="00946438" w:rsidRDefault="00946438" w:rsidP="00481944">
            <w:pPr>
              <w:spacing w:after="0" w:line="240" w:lineRule="auto"/>
              <w:jc w:val="both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SFP28 transceiver 25Gbps, WDM SM, Tx1330nm,10</w:t>
            </w:r>
            <w:proofErr w:type="gramStart"/>
            <w:r w:rsidRP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km ,</w:t>
            </w:r>
            <w:proofErr w:type="gramEnd"/>
            <w:r w:rsidRP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3,3V,LC simplex,0 až 70°C, DDM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kompatibilní s dodávaným zařízením</w:t>
            </w:r>
          </w:p>
        </w:tc>
        <w:tc>
          <w:tcPr>
            <w:tcW w:w="1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F46DC" w14:textId="02795557" w:rsidR="00946438" w:rsidRDefault="00C33EDF" w:rsidP="00946438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</w:t>
            </w:r>
            <w:r w:rsidR="0094643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ks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E53FE" w14:textId="77777777" w:rsidR="00946438" w:rsidRPr="00481944" w:rsidRDefault="00946438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43BFC088" w14:textId="77777777" w:rsidR="0095736C" w:rsidRPr="00481944" w:rsidRDefault="0095736C">
      <w:pPr>
        <w:spacing w:after="0" w:line="240" w:lineRule="auto"/>
        <w:rPr>
          <w:rFonts w:ascii="Liberation Sans" w:hAnsi="Liberation Sans" w:cstheme="minorHAnsi"/>
          <w:sz w:val="20"/>
          <w:szCs w:val="20"/>
        </w:rPr>
      </w:pPr>
    </w:p>
    <w:p w14:paraId="2E49FB06" w14:textId="77777777" w:rsidR="0095736C" w:rsidRPr="00481944" w:rsidRDefault="00A42695">
      <w:pPr>
        <w:pStyle w:val="Bezmezer"/>
        <w:rPr>
          <w:rFonts w:ascii="Liberation Sans" w:hAnsi="Liberation Sans"/>
          <w:sz w:val="20"/>
          <w:szCs w:val="20"/>
        </w:rPr>
      </w:pPr>
      <w:r w:rsidRPr="00481944">
        <w:rPr>
          <w:rFonts w:ascii="Liberation Sans" w:hAnsi="Liberation Sans" w:cstheme="minorHAnsi"/>
          <w:b/>
          <w:sz w:val="20"/>
          <w:szCs w:val="20"/>
        </w:rPr>
        <w:t>Ostatní podmínky:</w:t>
      </w:r>
    </w:p>
    <w:p w14:paraId="672FD1F2" w14:textId="77777777" w:rsidR="0095736C" w:rsidRPr="00481944" w:rsidRDefault="00A42695">
      <w:pPr>
        <w:pStyle w:val="Odstavecseseznamem"/>
        <w:numPr>
          <w:ilvl w:val="0"/>
          <w:numId w:val="1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>Hardware musí být dodán zcela nový, plně funkční a kompletní (včetně příslušenství), a musí být určen pro trh v rámci EU.</w:t>
      </w:r>
    </w:p>
    <w:p w14:paraId="309616AB" w14:textId="77777777" w:rsidR="0095736C" w:rsidRPr="00481944" w:rsidRDefault="00A42695">
      <w:pPr>
        <w:pStyle w:val="Odstavecseseznamem"/>
        <w:numPr>
          <w:ilvl w:val="0"/>
          <w:numId w:val="1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08F06B3A" w14:textId="119B6EBF" w:rsidR="0095736C" w:rsidRPr="00481944" w:rsidRDefault="00A42695">
      <w:pPr>
        <w:pStyle w:val="Odstavecseseznamem"/>
        <w:numPr>
          <w:ilvl w:val="0"/>
          <w:numId w:val="1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bookmarkStart w:id="0" w:name="_Hlk200450129"/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</w:t>
      </w:r>
      <w:r w:rsidR="00556923"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="00556923"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na software a hardware s odesláním náhradních dílů NBD (následující pracovní den) po oznámení poruchy v minimální délce </w:t>
      </w:r>
      <w:r w:rsidR="00CA54D6">
        <w:rPr>
          <w:rFonts w:ascii="Liberation Sans" w:hAnsi="Liberation Sans" w:cstheme="minorHAnsi"/>
          <w:sz w:val="20"/>
          <w:szCs w:val="20"/>
          <w:lang w:val="cs-CZ"/>
        </w:rPr>
        <w:t>60</w:t>
      </w:r>
      <w:r w:rsidR="00CA54D6"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měsíců</w:t>
      </w:r>
      <w:r w:rsidR="00627635">
        <w:rPr>
          <w:rFonts w:ascii="Liberation Sans" w:hAnsi="Liberation Sans" w:cstheme="minorHAnsi"/>
          <w:sz w:val="20"/>
          <w:szCs w:val="20"/>
          <w:lang w:val="cs-CZ"/>
        </w:rPr>
        <w:t xml:space="preserve"> od 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. Tato </w:t>
      </w:r>
      <w:r w:rsidR="00556923"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="00556923"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musí být garantovaná výrobcem zařízení, včetně registrace </w:t>
      </w:r>
      <w:r w:rsidR="00556923">
        <w:rPr>
          <w:rFonts w:ascii="Liberation Sans" w:hAnsi="Liberation Sans" w:cstheme="minorHAnsi"/>
          <w:sz w:val="20"/>
          <w:szCs w:val="20"/>
          <w:lang w:val="cs-CZ"/>
        </w:rPr>
        <w:t>servisní podpory</w:t>
      </w:r>
      <w:r w:rsidR="00556923"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u výrobce pro OU.</w:t>
      </w:r>
      <w:r w:rsidR="00ED558D"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="00DD6C19"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Prodávající za tímto účelem předloží kupujícímu před zahájením plnění certifikát </w:t>
      </w:r>
      <w:r w:rsidR="00DD6C19" w:rsidRPr="00DD6C19">
        <w:rPr>
          <w:rFonts w:ascii="Liberation Sans" w:hAnsi="Liberation Sans" w:cstheme="minorHAnsi"/>
          <w:sz w:val="20"/>
          <w:szCs w:val="20"/>
          <w:lang w:val="cs-CZ"/>
        </w:rPr>
        <w:lastRenderedPageBreak/>
        <w:t>či prohlášení výrobce (v listinném či elektronickém originálu či z těchto originálů úředně zkonvertováno)</w:t>
      </w:r>
      <w:r w:rsidR="00DD6C19">
        <w:rPr>
          <w:rFonts w:ascii="Liberation Sans" w:hAnsi="Liberation Sans" w:cstheme="minorHAnsi"/>
          <w:sz w:val="20"/>
          <w:szCs w:val="20"/>
          <w:lang w:val="cs-CZ"/>
        </w:rPr>
        <w:t xml:space="preserve"> a </w:t>
      </w:r>
      <w:r w:rsidR="00DD6C19"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provede registraci servisní podpory u výrobce pro OU s tím, že kupující bude mít možnost si provedení této registrace </w:t>
      </w:r>
      <w:r w:rsidR="00DD6C19">
        <w:rPr>
          <w:rFonts w:ascii="Liberation Sans" w:hAnsi="Liberation Sans" w:cstheme="minorHAnsi"/>
          <w:sz w:val="20"/>
          <w:szCs w:val="20"/>
          <w:lang w:val="cs-CZ"/>
        </w:rPr>
        <w:t xml:space="preserve">a její délku </w:t>
      </w:r>
      <w:r w:rsidR="00DD6C19"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ověřit.    </w:t>
      </w:r>
    </w:p>
    <w:p w14:paraId="61B40C7F" w14:textId="0D52E82B" w:rsidR="001D5337" w:rsidRDefault="001D5337" w:rsidP="001D5337">
      <w:pPr>
        <w:pStyle w:val="Odstavecseseznamem"/>
        <w:numPr>
          <w:ilvl w:val="0"/>
          <w:numId w:val="1"/>
        </w:numPr>
        <w:spacing w:after="0"/>
        <w:jc w:val="both"/>
        <w:rPr>
          <w:rFonts w:ascii="Liberation Sans" w:hAnsi="Liberation Sans" w:cstheme="minorHAnsi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dostupnost softwarových aktualizací (nové verze programového vybavení) po dobu minimálně 60 měsíců od </w:t>
      </w:r>
      <w:r w:rsidR="008C6DE2">
        <w:rPr>
          <w:rFonts w:ascii="Liberation Sans" w:hAnsi="Liberation Sans" w:cstheme="minorHAnsi"/>
          <w:sz w:val="20"/>
          <w:szCs w:val="20"/>
          <w:lang w:val="cs-CZ"/>
        </w:rPr>
        <w:t>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.</w:t>
      </w:r>
    </w:p>
    <w:p w14:paraId="40A16395" w14:textId="77777777" w:rsidR="00AF5B4D" w:rsidRPr="00AF5B4D" w:rsidRDefault="00AF5B4D" w:rsidP="00AF5B4D">
      <w:pPr>
        <w:spacing w:after="0"/>
        <w:jc w:val="both"/>
        <w:rPr>
          <w:rFonts w:ascii="Liberation Sans" w:hAnsi="Liberation Sans" w:cstheme="minorHAnsi"/>
          <w:sz w:val="20"/>
          <w:szCs w:val="20"/>
        </w:rPr>
      </w:pPr>
    </w:p>
    <w:bookmarkEnd w:id="0"/>
    <w:p w14:paraId="4E820256" w14:textId="4FD09542" w:rsidR="00F80A37" w:rsidRPr="00F80A37" w:rsidRDefault="00F80A37" w:rsidP="00F80A37">
      <w:pPr>
        <w:pStyle w:val="Bezmezer"/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</w:pPr>
      <w:r w:rsidRPr="00F80A37"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  <w:t xml:space="preserve">Položka č. </w:t>
      </w:r>
      <w:r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  <w:t>2</w:t>
      </w:r>
      <w:r w:rsidRPr="00F80A37"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  <w:t xml:space="preserve"> – Balíček příslušenství pro switche </w:t>
      </w:r>
    </w:p>
    <w:p w14:paraId="6CA07B33" w14:textId="77777777" w:rsidR="00F80A37" w:rsidRP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tbl>
      <w:tblPr>
        <w:tblW w:w="473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85"/>
        <w:gridCol w:w="1417"/>
      </w:tblGrid>
      <w:tr w:rsidR="00F80A37" w:rsidRPr="00F80A37" w14:paraId="2A0F1209" w14:textId="77777777" w:rsidTr="00E31841">
        <w:trPr>
          <w:trHeight w:val="288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63A34B30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/>
                <w:bCs/>
                <w:i/>
                <w:color w:val="000000"/>
                <w:sz w:val="20"/>
                <w:szCs w:val="20"/>
                <w:u w:val="single"/>
              </w:rPr>
              <w:t>Typ příslušenství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A884D6D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/>
                <w:bCs/>
                <w:i/>
                <w:color w:val="000000"/>
                <w:sz w:val="20"/>
                <w:szCs w:val="20"/>
                <w:u w:val="single"/>
              </w:rPr>
              <w:t>Minimální požadovaný počet</w:t>
            </w:r>
          </w:p>
        </w:tc>
      </w:tr>
      <w:tr w:rsidR="00F80A37" w:rsidRPr="00F80A37" w14:paraId="3A3ED929" w14:textId="77777777" w:rsidTr="00E31841">
        <w:trPr>
          <w:trHeight w:val="288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3A908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SFP+ WDM transceiver 10GBASE-BX, </w:t>
            </w:r>
            <w:proofErr w:type="spell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multirate</w:t>
            </w:r>
            <w:proofErr w:type="spell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, SM </w:t>
            </w:r>
            <w:proofErr w:type="gram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10km</w:t>
            </w:r>
            <w:proofErr w:type="gram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, TX1330/RX1270nm, LC </w:t>
            </w:r>
            <w:proofErr w:type="spell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simp</w:t>
            </w:r>
            <w:proofErr w:type="spell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., DMI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E84F81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48</w:t>
            </w:r>
          </w:p>
        </w:tc>
      </w:tr>
      <w:tr w:rsidR="00F80A37" w:rsidRPr="00F80A37" w14:paraId="191C8D01" w14:textId="77777777" w:rsidTr="00E31841">
        <w:trPr>
          <w:trHeight w:val="287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DD6CF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SFP+ WDM transceiver 10GBASE-BX, </w:t>
            </w:r>
            <w:proofErr w:type="spell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multirate</w:t>
            </w:r>
            <w:proofErr w:type="spell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, SM </w:t>
            </w:r>
            <w:proofErr w:type="gram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10km</w:t>
            </w:r>
            <w:proofErr w:type="gram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, TX1270/RX1330nm, LC </w:t>
            </w:r>
            <w:proofErr w:type="spell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simp</w:t>
            </w:r>
            <w:proofErr w:type="spell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., DMI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C67FAA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48</w:t>
            </w:r>
          </w:p>
        </w:tc>
      </w:tr>
      <w:tr w:rsidR="00F80A37" w:rsidRPr="00F80A37" w14:paraId="569FC137" w14:textId="77777777" w:rsidTr="00E31841">
        <w:trPr>
          <w:trHeight w:val="288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5A1695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SFP28 transceiver 25Gbps, WDM SM, Tx1270nm,10</w:t>
            </w:r>
            <w:proofErr w:type="gram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km ,</w:t>
            </w:r>
            <w:proofErr w:type="gram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 3,3V,LC simplex,0 až 70°C, DDM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14D4F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4</w:t>
            </w:r>
          </w:p>
        </w:tc>
      </w:tr>
      <w:tr w:rsidR="00F80A37" w:rsidRPr="00F80A37" w14:paraId="0AB05B60" w14:textId="77777777" w:rsidTr="00E31841">
        <w:trPr>
          <w:trHeight w:val="288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43BF0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SFP28 transceiver 25Gbps, WDM SM, Tx1330nm,10</w:t>
            </w:r>
            <w:proofErr w:type="gram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km ,</w:t>
            </w:r>
            <w:proofErr w:type="gram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 3,3V,LC simplex,0 až 70°C, DDM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3C41AE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4</w:t>
            </w:r>
          </w:p>
        </w:tc>
      </w:tr>
      <w:tr w:rsidR="00F80A37" w:rsidRPr="00F80A37" w14:paraId="5579E788" w14:textId="77777777" w:rsidTr="00E31841">
        <w:trPr>
          <w:trHeight w:val="288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E16F7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proofErr w:type="spell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Patchcord</w:t>
            </w:r>
            <w:proofErr w:type="spell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 optický SM OS1/OS2 G657A2, E2/APC-LC/PC, </w:t>
            </w:r>
            <w:proofErr w:type="gram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3m</w:t>
            </w:r>
            <w:proofErr w:type="gram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, LSOH žlutý simplex 2mm, I/L 0,2dB (C+), R/L -55dB (G1)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3D832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4</w:t>
            </w:r>
          </w:p>
        </w:tc>
      </w:tr>
      <w:tr w:rsidR="00F80A37" w:rsidRPr="00F80A37" w14:paraId="22C2DD2E" w14:textId="77777777" w:rsidTr="00E31841">
        <w:trPr>
          <w:trHeight w:val="288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B41F81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proofErr w:type="spell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Patchcord</w:t>
            </w:r>
            <w:proofErr w:type="spell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 optický SM OS1/OS2 9/125, LC/PC-LC/PC, </w:t>
            </w:r>
            <w:proofErr w:type="gram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2m</w:t>
            </w:r>
            <w:proofErr w:type="gram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, LSOH žlutý simplex 2,8mm, I/L 0,2dB (C+), R/L -50dB (G2+)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295C32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8</w:t>
            </w:r>
          </w:p>
        </w:tc>
      </w:tr>
      <w:tr w:rsidR="00F80A37" w:rsidRPr="00F80A37" w14:paraId="1A181BC0" w14:textId="77777777" w:rsidTr="00E31841">
        <w:trPr>
          <w:trHeight w:val="288"/>
          <w:jc w:val="center"/>
        </w:trPr>
        <w:tc>
          <w:tcPr>
            <w:tcW w:w="8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AC0095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proofErr w:type="spell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Patchcord</w:t>
            </w:r>
            <w:proofErr w:type="spell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 xml:space="preserve"> optický SM OS1/OS2 9/125, LC/PC-LC/PC, </w:t>
            </w:r>
            <w:proofErr w:type="gramStart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3m</w:t>
            </w:r>
            <w:proofErr w:type="gramEnd"/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, LSOH žlutý simplex 2,8mm, I/L 0,2dB (C+), R/L -50dB (G2+)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9F29EB" w14:textId="77777777" w:rsidR="00F80A37" w:rsidRPr="00F80A37" w:rsidRDefault="00F80A37" w:rsidP="00F80A37">
            <w:pPr>
              <w:pStyle w:val="Bezmezer"/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</w:pPr>
            <w:r w:rsidRPr="00F80A37">
              <w:rPr>
                <w:rFonts w:ascii="Liberation Sans" w:hAnsi="Liberation Sans" w:cstheme="minorHAnsi"/>
                <w:bCs/>
                <w:i/>
                <w:color w:val="000000"/>
                <w:sz w:val="20"/>
                <w:szCs w:val="20"/>
                <w:u w:val="single"/>
              </w:rPr>
              <w:t>8</w:t>
            </w:r>
          </w:p>
        </w:tc>
      </w:tr>
    </w:tbl>
    <w:p w14:paraId="29ED6680" w14:textId="77777777" w:rsidR="00F80A37" w:rsidRPr="00F80A37" w:rsidRDefault="00F80A37" w:rsidP="00F80A37">
      <w:pPr>
        <w:pStyle w:val="Bezmezer"/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</w:pPr>
    </w:p>
    <w:p w14:paraId="1381F67F" w14:textId="0FFAF406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  <w:r w:rsidRPr="00F80A37"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  <w:t>Veškeré dodávané příslušenství musí být plně kompatibilní s dodávanými switchi.</w:t>
      </w:r>
    </w:p>
    <w:p w14:paraId="29704500" w14:textId="5313DB07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3BC68711" w14:textId="4A3863C1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057AF03" w14:textId="6EE2065D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01B1CC9" w14:textId="5B2C46BA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4CA22337" w14:textId="032DC010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0D2DD971" w14:textId="32FB7D4D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502B4BF" w14:textId="03DD06C7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5159B411" w14:textId="795DDDB8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210FCB1D" w14:textId="75EFE755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0F8A92E1" w14:textId="523183E6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509DF74E" w14:textId="572542A0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4B79E56B" w14:textId="1E6305ED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57E71695" w14:textId="575A48E4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3DAB28D9" w14:textId="6A4AD463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53C2C5B6" w14:textId="7227B899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8E1AB7B" w14:textId="047C8F17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398A0D25" w14:textId="0027093B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499C62A" w14:textId="4A544021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1D2D186B" w14:textId="660E7FF5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554FD7F5" w14:textId="731CB8CD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2FEA98C5" w14:textId="55F380A0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99A69C4" w14:textId="33D876C5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12513312" w14:textId="5020E24D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1896769F" w14:textId="5F5172A6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52A82FAF" w14:textId="193A1D33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657EF216" w14:textId="521A178C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4E0642BB" w14:textId="613AD6D9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295137A6" w14:textId="2BD0959A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C07F48E" w14:textId="583DF3F4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5BC4C7F5" w14:textId="2737E68F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2694CCA6" w14:textId="357BC7D5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4DA9E8C7" w14:textId="0A53E646" w:rsid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4FB5C5F3" w14:textId="77777777" w:rsidR="00F80A37" w:rsidRP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7BDA303D" w14:textId="77777777" w:rsidR="00F80A37" w:rsidRPr="00F80A37" w:rsidRDefault="00F80A37" w:rsidP="00F80A37">
      <w:pPr>
        <w:pStyle w:val="Bezmezer"/>
        <w:rPr>
          <w:rFonts w:ascii="Liberation Sans" w:hAnsi="Liberation Sans" w:cstheme="minorHAnsi"/>
          <w:b/>
          <w:bCs/>
          <w:i/>
          <w:color w:val="000000"/>
          <w:sz w:val="20"/>
          <w:szCs w:val="20"/>
          <w:u w:val="single"/>
        </w:rPr>
      </w:pPr>
    </w:p>
    <w:p w14:paraId="47DB5D77" w14:textId="77777777" w:rsidR="00AF5B4D" w:rsidRDefault="00AF5B4D" w:rsidP="009B754F">
      <w:pPr>
        <w:pStyle w:val="Bezmezer"/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</w:pPr>
    </w:p>
    <w:p w14:paraId="2BE8D26A" w14:textId="27E6446A" w:rsidR="009B754F" w:rsidRPr="009B754F" w:rsidRDefault="00CA33AB" w:rsidP="009B754F">
      <w:pPr>
        <w:pStyle w:val="Bezmezer"/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</w:pPr>
      <w:r w:rsidRPr="00CA33AB"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  <w:t xml:space="preserve">Položka č. </w:t>
      </w:r>
      <w:r w:rsidR="00ED558D"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  <w:t>3</w:t>
      </w:r>
      <w:r w:rsidRPr="00CA33AB"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  <w:t xml:space="preserve"> - </w:t>
      </w:r>
      <w:r w:rsidR="009B754F" w:rsidRPr="00CA33AB">
        <w:rPr>
          <w:rFonts w:ascii="Liberation Sans" w:hAnsi="Liberation Sans" w:cstheme="minorHAnsi"/>
          <w:bCs/>
          <w:i/>
          <w:color w:val="000000"/>
          <w:sz w:val="20"/>
          <w:szCs w:val="20"/>
          <w:u w:val="single"/>
        </w:rPr>
        <w:t xml:space="preserve">Switch č. 3 </w:t>
      </w:r>
    </w:p>
    <w:p w14:paraId="70123E37" w14:textId="77777777" w:rsidR="009B754F" w:rsidRDefault="009B754F" w:rsidP="009B754F">
      <w:pPr>
        <w:pStyle w:val="Bezmezer"/>
        <w:rPr>
          <w:rFonts w:ascii="Liberation Sans" w:hAnsi="Liberation Sans" w:cstheme="minorHAnsi"/>
          <w:b/>
          <w:bCs/>
          <w:color w:val="000000"/>
          <w:sz w:val="20"/>
          <w:szCs w:val="20"/>
        </w:rPr>
      </w:pPr>
    </w:p>
    <w:p w14:paraId="0BCE9C94" w14:textId="73AACFC6" w:rsidR="009B754F" w:rsidRDefault="009B754F" w:rsidP="009B754F">
      <w:pPr>
        <w:pStyle w:val="Bezmezer"/>
        <w:rPr>
          <w:rFonts w:ascii="Liberation Sans" w:hAnsi="Liberation Sans" w:cstheme="minorHAnsi"/>
          <w:b/>
          <w:bCs/>
          <w:color w:val="000000"/>
          <w:sz w:val="20"/>
          <w:szCs w:val="20"/>
        </w:rPr>
      </w:pPr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>Switch L3 48x 10/100/1000Mbit/s RJ-45, 4x SFP+</w:t>
      </w:r>
    </w:p>
    <w:p w14:paraId="7AF1C2A8" w14:textId="77777777" w:rsidR="00723971" w:rsidRDefault="00723971" w:rsidP="009B754F">
      <w:pPr>
        <w:pStyle w:val="Bezmezer"/>
        <w:rPr>
          <w:rFonts w:ascii="Liberation Sans" w:hAnsi="Liberation Sans" w:cstheme="minorHAnsi"/>
          <w:b/>
          <w:bCs/>
          <w:color w:val="000000"/>
          <w:sz w:val="20"/>
          <w:szCs w:val="20"/>
        </w:rPr>
      </w:pPr>
    </w:p>
    <w:tbl>
      <w:tblPr>
        <w:tblW w:w="500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54"/>
        <w:gridCol w:w="4691"/>
      </w:tblGrid>
      <w:tr w:rsidR="00723971" w:rsidRPr="00451D1C" w14:paraId="1D1AED8A" w14:textId="77777777" w:rsidTr="00723971">
        <w:trPr>
          <w:trHeight w:hRule="exact" w:val="289"/>
          <w:jc w:val="center"/>
        </w:trPr>
        <w:tc>
          <w:tcPr>
            <w:tcW w:w="9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52244622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Konkrétní specifikace nabízeného zboží</w:t>
            </w:r>
          </w:p>
          <w:p w14:paraId="54A37060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43BF4568" w14:textId="77777777" w:rsidTr="00723971">
        <w:trPr>
          <w:trHeight w:val="288"/>
          <w:jc w:val="center"/>
        </w:trPr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1798BB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Model – typové/výrobní označení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4B105A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6B0681B4" w14:textId="77777777" w:rsidTr="00723971">
        <w:trPr>
          <w:trHeight w:val="332"/>
          <w:jc w:val="center"/>
        </w:trPr>
        <w:tc>
          <w:tcPr>
            <w:tcW w:w="5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D6723D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4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E93E44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059915E" w14:textId="77777777" w:rsidR="009B754F" w:rsidRDefault="009B754F" w:rsidP="009B754F">
      <w:pPr>
        <w:pStyle w:val="Bezmezer"/>
        <w:rPr>
          <w:rFonts w:ascii="Liberation Sans" w:hAnsi="Liberation Sans"/>
        </w:rPr>
      </w:pP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4"/>
        <w:gridCol w:w="1470"/>
        <w:gridCol w:w="1146"/>
      </w:tblGrid>
      <w:tr w:rsidR="009B754F" w14:paraId="0492D59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72A6E15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11CDF88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25C4A8F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9B754F" w14:paraId="1E0C474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99F4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F7BC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D0C4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17CE309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180A1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483E1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36BD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3F1B4E8E" w14:textId="77777777" w:rsidTr="00A42695">
        <w:trPr>
          <w:trHeight w:val="287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2ADDE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8EF673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1815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CAB88E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16BA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Počet 10/100/1000Mbit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C169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48x RJ45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AD9A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9B754F" w14:paraId="7379633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94C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Počet 10Gbit/s SFP+ nezávislých optických portů s volitelným fyzickým rozhraním</w:t>
            </w:r>
            <w:r w:rsidRPr="00B87C4B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EA88C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4x SFP+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D296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E48BE9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DF8A2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Interní AC napájecí zdroj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2A50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0AD6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072EBF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4FBA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Efficient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(802.3az)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70A1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4BC936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082CF8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34A4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D5870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176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A978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9B754F" w14:paraId="69B6A41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1746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C143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130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Mpps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FAE8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9B754F" w14:paraId="08C8ABD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1F1A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6071B5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6DEA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04B629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747A7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hloubka přepínače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8C207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31 cm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711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9B754F" w14:paraId="0B8E138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121AC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997D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3B7C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DC484C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8EF6E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3013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727A2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D34E1C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26ADF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Kapacita stohovacího propojení: 80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DD21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A1E75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CD9C51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65BB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B9862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D282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583C45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BFA2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stohu na delší vzdálenost minimálně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100m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84D2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4F12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5645E4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10751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69606D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A52AB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708A1A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1EC0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8129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E337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4381B6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2DC26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lastRenderedPageBreak/>
              <w:t>Seskupení portů IEEE 802.3ad mezi různými prvky stohu (MC-LAG)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87E19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6B84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3D8B84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807E0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stohování různých typů přepínačů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Non-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24port, 48port)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6EFE06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40A3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F15D66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121A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funguje jako jedno L3 zařízení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gateway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5CD0E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8587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E83F7D1" w14:textId="77777777" w:rsidTr="00A42695">
        <w:trPr>
          <w:trHeight w:val="288"/>
          <w:jc w:val="center"/>
        </w:trPr>
        <w:tc>
          <w:tcPr>
            <w:tcW w:w="7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EB763" w14:textId="77777777" w:rsidR="009B754F" w:rsidRDefault="009B754F" w:rsidP="00A42695">
            <w:pPr>
              <w:widowControl w:val="0"/>
              <w:spacing w:after="0" w:line="240" w:lineRule="auto"/>
              <w:rPr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Součástí dodávky přepínače je stohovací kabel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E0A8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ano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C60A3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783EB2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C6DA1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A9F4B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E893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07214F5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E1635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AD5D4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DFF75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6A57CE0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DFBC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FB63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5F128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0A44CA2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884A8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FB7F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07A6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</w:pPr>
          </w:p>
        </w:tc>
      </w:tr>
      <w:tr w:rsidR="009B754F" w14:paraId="0B5D429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0C73B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LACP skupin/linek ve skupině: 32/8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F1D4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D1F2D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14C065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CFC48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LACP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Fallback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(např. pro PXE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B3B26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CF21A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41A7FB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D558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MAC adres: 32 000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E644C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8629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5FB587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A3437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5EE7FE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6DFF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E4EC27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D43D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15A7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75CC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EC0D98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8815D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Minimálně 2000 aktivních VLAN podle IEEE 802.1Q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BAD08A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F2CA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092BCFD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653E1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0B1D7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651C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E3D9A7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D1BD8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VLAN 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translace - swap</w:t>
            </w:r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802.1Q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tagů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trunk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FD98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27E30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694095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5B00D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3D55C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10D3A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C9FD4A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36B1C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Private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 včetně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primary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secondary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community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4E3BF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5E459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43A207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D994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VLAN-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rozkládání klientů přes více VLAN ID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E22D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A869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8EE8A7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BE00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IEEE 802.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1s -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Multiple</w:t>
            </w:r>
            <w:proofErr w:type="spellEnd"/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Spanning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Tree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CE36E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1BEA0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14A3ED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2518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STP instance per VLAN s 802.1Q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tagováním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BPDU (např. PVST+)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3F0D53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EEFC1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B9A7D0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59D6A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Detekce protilehlého zařízení pomocí LLDP, včetně LLDP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over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OoB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management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CE45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0BA5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747092D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BBE11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818B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9C03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F79ABF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E222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317A0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223C8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C66B75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5F14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DHCP server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relay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pro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C6EC03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59358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498053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94226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F994D3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CF4BB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B5E8BA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0C099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Funkce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mDNS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brány pro distribuci a filtraci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multicast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služeb napříč IP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subnety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D9733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62B7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D6ED2B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20AFE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L3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port a IP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unnumbered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interface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09252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258A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2C4EB8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9648C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7246F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1961A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2A58CC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DB25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2 000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FF112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156A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A54429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64E9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1 000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1B56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29BD6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01B802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8B150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Dynamické směrování: RIP,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RIPng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, OSPFv2 včetně HMAC</w:t>
            </w:r>
            <w:r w:rsidRPr="00B87C4B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-SHA-384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B1E77D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0A604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D32173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0FDFD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police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based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09F645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9886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CD3352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B10C9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DE45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E8AE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F680B9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AA06D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D4FD0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C0C1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5DFC48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1A63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1E68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1536A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8CC535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3003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IGMP v2 a v3, IGMP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B953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8666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5CDAE8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5B14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MLD v1 a v2, MLD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EE2F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6B07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9B754F" w14:paraId="39EA644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D92A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Směrování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multicast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: PIM-DM, PIM-SM, PIM-BIDIR, IPv6 PIM-SM, PIM-SSM, IPv6 PIM-SSM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E055E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4B759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FEC2C5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1552B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Hardware podpora IPv4 a IPv6 ACL včetně podpory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object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 adresy a porty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2A09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80C4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F51F15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E5EB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5AE5D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6EEB9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8F0541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3F0B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59396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0BC0C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EB9E2D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795A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942B0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4DC0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5B467A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412ED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HW ochrana proti zahlcení portu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broadcast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multicast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unicast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) nastavitelná na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kbps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pps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E15E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8B93D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27BBFE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F9D18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802.1X ověřování včetně více současných uživatelů na port, minimálně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9048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FCE5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03ECC6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7D50F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97E3F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1DC5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0900AA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333F6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Dynamické zařazování do VLAN a přidělení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podle RFC 4675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13A1DD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5808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89B074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F5026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s podporou odlišných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Preauth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voice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69241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B8DC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CB9ADB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73E00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802.1X a MAC ověřování pomocí odlišných RADIUS serverů aplikované na různé skupiny portů přepínače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672CB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2B21B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514E29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4A3AD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definujících pro konkrétní uživatele více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tagovaných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či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netagovaných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VLAN, ACL,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politiky a SDN tunely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BF4EF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467C2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827F3E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469F1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11696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2FF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F36A3A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C516C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8723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1192B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3E461F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309BA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Tunelování uživatelského provozu do L2 GRE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tunelů - schopnost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izolovat více koncových zařízení na jednom portu do unikátních tunelů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01DAD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F3EA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70FEF4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F28E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039A5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505D1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255E9A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5B724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bezpečného transportu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ACL během 802.1X, např. pomocí SSL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3BCE75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C2F0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E34561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2778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Profilování zařízení pomocí síťových otisků DHCP, HTTP, CDP, LLDP a jejich přenos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RADIUSem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03C2D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164C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CBB0CB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D6F5B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IPv6 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DHCPv6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IPv6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Destination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C322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D24D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EE723E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E2D22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source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/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IP lockdown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A59CB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7A750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30D2C0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9BA9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Ochrana ARP protokolu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77FD5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CD8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03A062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FF7C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proofErr w:type="gram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- omezení</w:t>
            </w:r>
            <w:proofErr w:type="gram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sticky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MAC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B0FC8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D3ED0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8439EC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AFEB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BPDU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Root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DB096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037F9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F811A7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2EEBA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HW a SW podpora VXLAN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120D8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CC01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4CE652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18D0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Group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based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policy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VXLAN (VXLAN GBP)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ECA6D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9DA7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1DBAFF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0AD71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B66DA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581A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F810E0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F9AD4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A73B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B6CA7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7A629C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04904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204DF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5C93F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C0585A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9D7B1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TACACS+ a RADIUS klient pro AAA (autentizace, autorizace,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accounting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87D0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1FEB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1A5FBC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522F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7B72FE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7272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FF78F9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B9D23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Radius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TLS (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RadSec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C3A58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B11EC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89C583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D5E8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RADIUS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CoA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(RFC3576)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2FCEB0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8FC8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00AD97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F08D4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95E3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1753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CBD029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46325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ochrana před zahlcením WRED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0699C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68DD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3AC237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95A9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Minimálně 8 front pro IEEE 802.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1p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5E0F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84834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0BB3C2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85CD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DDC0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9EB60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981E72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FBB26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CLI formou RJ45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konsole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BB7ADE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57D3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F602A3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8E594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CLI formou 1x USB-C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console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4C26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A2C4A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3E2285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F719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bluetooth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sériové konzole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68FBE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5419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22D08F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31FCA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B5655C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FE4F1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EAB227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CA20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OoB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management formou portu RJ45 s podporou ethernetu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A09AE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401E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9B754F" w14:paraId="1938249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56E82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142836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75A8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81561F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E075E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IPv4 a IPv6 management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: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79F2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116D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3203A7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5BF4E1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Dvou-faktorová autentizace pro SSH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WebGUI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přihlášení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CE45C3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7248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330F54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F935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B87C4B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: AES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5301A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31CB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B9BF0A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3DFD4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2B7DD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684A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716418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6D204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7BE7FB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F7E1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167CD3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DBCE5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7258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7DB6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9B221A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387A9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lastRenderedPageBreak/>
              <w:t xml:space="preserve">Podpora aktualizací běžícího software bez nutnosti restartovat 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systém - Hot</w:t>
            </w:r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-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Patching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2E05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267DB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DF23BB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C2291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Dualní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image - podpora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dvou nezávislých verzí operačního systému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AFF36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9CD9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DFB067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A4F2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B32F5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EA5C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BC8FE2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347D3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B398D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B5A6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2AAA17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A45D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SYSLOG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over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TLS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5A9E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B5207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BF550B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0102D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automatických i manuálních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snapshotů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systému a možnost automatického obnovení předchozí konfigurace v případě konfigurační chyby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7875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70082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399F15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26CEE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standardního Linux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Shellu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(BASH) pro debugging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>skripto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B6961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66676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23D4CB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BD06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skripování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 jazyce Python – lokální interpret jazyka v přepínači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06AB5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E779E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40FDD5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B4FD9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71866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3D707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CAE32B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AAD719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Grafické rozhraní pro vynášení výsledků monitorování a analytických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skriptů - možnost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vynášení stavu monitorovaných metrik do grafů atp.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0AD663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F7AF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7259E43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DDA66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cause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analysis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 grafickém rozhraní – možnost vrácení se ke konkrétní funkční konfiguraci a stavu protokolů v čase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44744F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EE6D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C591FB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963C8B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Integrovaný nástroj na odchyt paketů (např.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WireShark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nebo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DA3D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37F5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79BB2D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1C98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C2B8A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5F004F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E3109C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98BC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zařízení: min. 15 GB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4DDD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F349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2D230EF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51D6D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Analýza síťového provozu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sFlow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podle RFC 3176 pro oba směry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ingress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egress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ACAA83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62F58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39BA796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13AC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Analýza síťového provozu IPFIX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3978A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58E2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6B437A0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D14AF3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Ochrana proti nahrání modifikovaného SW prostřednictvím image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signing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secure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ověřující autentičnost a integritu OS prostřednictvím TPM chipu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352BE4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E1749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161656F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C89C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SPAN a ERSPAN port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mirroring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alespoň 4 různé obousměrné session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2F46AD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7467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5BF7CCA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2E325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</w:t>
            </w:r>
            <w:proofErr w:type="spellStart"/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VoIP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B87C4B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pt-PT" w:eastAsia="en-GB"/>
              </w:rPr>
              <w:t>-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režim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responder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probe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A10318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0084EA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54E1E3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727BEE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integrace s automatizačními nástroji (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Ansible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NAPALM)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0936D2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8FC90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937E20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91DA2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Automatizace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podpora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read-only a read-write REST API </w:t>
            </w: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včetně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22B5E7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947E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4640C3B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6E51C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0305A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7BA39D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9B754F" w14:paraId="09B7937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A0D264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Zero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Touch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Provisioning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(ZTP)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B425C9" w14:textId="77777777" w:rsidR="009B754F" w:rsidRDefault="009B754F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A7997" w14:textId="77777777" w:rsidR="009B754F" w:rsidRDefault="009B754F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29FF3A5" w14:textId="77777777" w:rsidR="009B754F" w:rsidRDefault="009B754F" w:rsidP="009B754F">
      <w:pPr>
        <w:pStyle w:val="Bezmezer"/>
        <w:jc w:val="both"/>
        <w:rPr>
          <w:rFonts w:ascii="Liberation Sans" w:hAnsi="Liberation Sans" w:cstheme="minorHAnsi"/>
          <w:b/>
          <w:sz w:val="20"/>
          <w:szCs w:val="20"/>
        </w:rPr>
      </w:pPr>
    </w:p>
    <w:p w14:paraId="2D52F77B" w14:textId="77777777" w:rsidR="009B754F" w:rsidRDefault="009B754F" w:rsidP="009B754F">
      <w:pPr>
        <w:pStyle w:val="Bezmezer"/>
        <w:jc w:val="both"/>
      </w:pPr>
    </w:p>
    <w:p w14:paraId="62ECEACB" w14:textId="77777777" w:rsidR="009B754F" w:rsidRDefault="009B754F" w:rsidP="009B754F">
      <w:pPr>
        <w:pStyle w:val="Bezmezer"/>
        <w:jc w:val="both"/>
        <w:rPr>
          <w:rFonts w:ascii="Liberation Sans" w:hAnsi="Liberation Sans"/>
        </w:rPr>
      </w:pPr>
      <w:r>
        <w:rPr>
          <w:rFonts w:ascii="Liberation Sans" w:hAnsi="Liberation Sans" w:cstheme="minorHAnsi"/>
          <w:b/>
          <w:sz w:val="20"/>
          <w:szCs w:val="20"/>
        </w:rPr>
        <w:t>Ostatní podmínky</w:t>
      </w:r>
      <w:r>
        <w:rPr>
          <w:rFonts w:ascii="Liberation Sans" w:hAnsi="Liberation Sans" w:cstheme="minorHAnsi"/>
          <w:b/>
          <w:sz w:val="20"/>
          <w:szCs w:val="20"/>
          <w:lang w:val="en-US"/>
        </w:rPr>
        <w:t>:</w:t>
      </w:r>
    </w:p>
    <w:p w14:paraId="35F86808" w14:textId="77777777" w:rsidR="009B754F" w:rsidRPr="00B87C4B" w:rsidRDefault="009B754F" w:rsidP="009B754F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Liberation Sans" w:hAnsi="Liberation Sans"/>
          <w:lang w:val="cs-CZ"/>
        </w:rPr>
      </w:pPr>
      <w:r w:rsidRPr="00B87C4B">
        <w:rPr>
          <w:rFonts w:ascii="Liberation Sans" w:hAnsi="Liberation Sans" w:cstheme="minorHAnsi"/>
          <w:sz w:val="20"/>
          <w:szCs w:val="20"/>
          <w:lang w:val="cs-CZ"/>
        </w:rPr>
        <w:t>Hardware musí být dodán zcela nový, plně funkční a kompletní (včetně příslušenství), a musí být určen pro trh v rámci EU.</w:t>
      </w:r>
    </w:p>
    <w:p w14:paraId="15BBBF2B" w14:textId="77777777" w:rsidR="009B754F" w:rsidRPr="00B87C4B" w:rsidRDefault="009B754F" w:rsidP="009B754F">
      <w:pPr>
        <w:pStyle w:val="Odstavecseseznamem"/>
        <w:numPr>
          <w:ilvl w:val="0"/>
          <w:numId w:val="4"/>
        </w:numPr>
        <w:spacing w:after="0" w:line="240" w:lineRule="auto"/>
        <w:jc w:val="both"/>
        <w:rPr>
          <w:rFonts w:ascii="Liberation Sans" w:hAnsi="Liberation Sans"/>
          <w:lang w:val="cs-CZ"/>
        </w:rPr>
      </w:pPr>
      <w:r w:rsidRPr="00B87C4B">
        <w:rPr>
          <w:rFonts w:ascii="Liberation Sans" w:hAnsi="Liberation Sans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6CE11D77" w14:textId="77777777" w:rsidR="00627635" w:rsidRPr="00481944" w:rsidRDefault="00627635" w:rsidP="00627635">
      <w:pPr>
        <w:pStyle w:val="Odstavecseseznamem"/>
        <w:numPr>
          <w:ilvl w:val="0"/>
          <w:numId w:val="4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na software a hardware s odesláním náhradních dílů NBD (následující pracovní den) po oznámení poruchy v minimální délce </w:t>
      </w:r>
      <w:r>
        <w:rPr>
          <w:rFonts w:ascii="Liberation Sans" w:hAnsi="Liberation Sans" w:cstheme="minorHAnsi"/>
          <w:sz w:val="20"/>
          <w:szCs w:val="20"/>
          <w:lang w:val="cs-CZ"/>
        </w:rPr>
        <w:t>60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měsíců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od 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. Tato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musí být garantovaná výrobcem zařízení, včetně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podpory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u výrobce pro OU.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>Prodávající za tímto účelem předloží kupujícímu před zahájením plnění certifikát či prohlášení výrobce (v listinném či elektronickém originálu či z těchto originálů úředně zkonvertováno)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a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provede registraci servisní podpory u výrobce pro OU s tím, že kupující bude mít možnost si provedení této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a její délku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ověřit.    </w:t>
      </w:r>
    </w:p>
    <w:p w14:paraId="1334421D" w14:textId="77777777" w:rsidR="00627635" w:rsidRPr="00481944" w:rsidRDefault="00627635" w:rsidP="00627635">
      <w:pPr>
        <w:pStyle w:val="Odstavecseseznamem"/>
        <w:numPr>
          <w:ilvl w:val="0"/>
          <w:numId w:val="4"/>
        </w:numPr>
        <w:spacing w:after="0"/>
        <w:jc w:val="both"/>
        <w:rPr>
          <w:rFonts w:ascii="Liberation Sans" w:hAnsi="Liberation Sans" w:cstheme="minorHAnsi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lastRenderedPageBreak/>
        <w:t xml:space="preserve">Je požadována dostupnost softwarových aktualizací (nové verze programového vybavení) po dobu minimálně 60 měsíců od </w:t>
      </w:r>
      <w:r>
        <w:rPr>
          <w:rFonts w:ascii="Liberation Sans" w:hAnsi="Liberation Sans" w:cstheme="minorHAnsi"/>
          <w:sz w:val="20"/>
          <w:szCs w:val="20"/>
          <w:lang w:val="cs-CZ"/>
        </w:rPr>
        <w:t>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.</w:t>
      </w:r>
    </w:p>
    <w:p w14:paraId="134980FE" w14:textId="77777777" w:rsidR="009E6150" w:rsidRDefault="009E6150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70CFCB3E" w14:textId="77777777" w:rsidR="009E6150" w:rsidRDefault="009E6150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30EFC594" w14:textId="459D7898" w:rsidR="009E6150" w:rsidRDefault="009E6150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1D592A04" w14:textId="77777777" w:rsidR="00AF5B4D" w:rsidRDefault="00AF5B4D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14BA0E12" w14:textId="77777777" w:rsidR="009E6150" w:rsidRDefault="009E6150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418EEDC5" w14:textId="48662075" w:rsidR="00780848" w:rsidRPr="00780848" w:rsidRDefault="00CA33A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  <w:r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Položka č. </w:t>
      </w:r>
      <w:r w:rsidR="00ED558D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>4</w:t>
      </w:r>
      <w:r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 - </w:t>
      </w:r>
      <w:r w:rsidR="00780848"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Switch č. 4 </w:t>
      </w:r>
    </w:p>
    <w:p w14:paraId="1B8149B4" w14:textId="77777777" w:rsidR="00780848" w:rsidRDefault="00780848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/>
          <w:bCs/>
          <w:sz w:val="20"/>
          <w:szCs w:val="20"/>
          <w:lang w:val="cs-CZ"/>
        </w:rPr>
      </w:pPr>
    </w:p>
    <w:p w14:paraId="204DBA74" w14:textId="3D4163FA" w:rsidR="00780848" w:rsidRDefault="00780848" w:rsidP="00780848">
      <w:pPr>
        <w:pStyle w:val="Bezmezer"/>
        <w:rPr>
          <w:rFonts w:ascii="Liberation Sans" w:hAnsi="Liberation Sans" w:cstheme="minorHAnsi"/>
          <w:b/>
          <w:bCs/>
          <w:color w:val="000000"/>
          <w:sz w:val="20"/>
          <w:szCs w:val="20"/>
        </w:rPr>
      </w:pPr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 xml:space="preserve">Switch L3 24x 10/100/1000Mbit/s RJ-45 </w:t>
      </w:r>
      <w:proofErr w:type="spellStart"/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>PoE</w:t>
      </w:r>
      <w:proofErr w:type="spellEnd"/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 xml:space="preserve">+ </w:t>
      </w:r>
      <w:proofErr w:type="gramStart"/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>370W</w:t>
      </w:r>
      <w:proofErr w:type="gramEnd"/>
      <w:r>
        <w:rPr>
          <w:rFonts w:ascii="Liberation Sans" w:hAnsi="Liberation Sans" w:cstheme="minorHAnsi"/>
          <w:b/>
          <w:bCs/>
          <w:color w:val="000000"/>
          <w:sz w:val="20"/>
          <w:szCs w:val="20"/>
        </w:rPr>
        <w:t>, 4x SFP+</w:t>
      </w:r>
    </w:p>
    <w:p w14:paraId="10A53155" w14:textId="2C62569B" w:rsidR="00723971" w:rsidRDefault="00723971" w:rsidP="00780848">
      <w:pPr>
        <w:pStyle w:val="Bezmezer"/>
        <w:rPr>
          <w:rFonts w:ascii="Liberation Sans" w:hAnsi="Liberation Sans"/>
          <w:color w:val="000000"/>
        </w:rPr>
      </w:pPr>
    </w:p>
    <w:tbl>
      <w:tblPr>
        <w:tblW w:w="507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0"/>
        <w:gridCol w:w="4691"/>
      </w:tblGrid>
      <w:tr w:rsidR="00723971" w:rsidRPr="00451D1C" w14:paraId="7DD3866A" w14:textId="77777777" w:rsidTr="00ED558D">
        <w:trPr>
          <w:trHeight w:hRule="exact" w:val="289"/>
          <w:jc w:val="center"/>
        </w:trPr>
        <w:tc>
          <w:tcPr>
            <w:tcW w:w="9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ED94D79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Konkrétní specifikace nabízeného zboží</w:t>
            </w:r>
          </w:p>
          <w:p w14:paraId="217E1AB6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625D3E28" w14:textId="77777777" w:rsidTr="00ED558D">
        <w:trPr>
          <w:trHeight w:val="288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D88998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Model – typové/výrobní označení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235414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61E0C162" w14:textId="77777777" w:rsidTr="00ED558D">
        <w:trPr>
          <w:trHeight w:val="332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267BE5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BC13B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60F6C97B" w14:textId="77777777" w:rsidR="00780848" w:rsidRDefault="00780848" w:rsidP="00780848">
      <w:pPr>
        <w:pStyle w:val="Bezmezer"/>
        <w:rPr>
          <w:rFonts w:ascii="Liberation Sans" w:hAnsi="Liberation Sans"/>
        </w:rPr>
      </w:pP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4"/>
        <w:gridCol w:w="1470"/>
        <w:gridCol w:w="1146"/>
      </w:tblGrid>
      <w:tr w:rsidR="00780848" w14:paraId="4DE2DB5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69C6F9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6A72C48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FE98D6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780848" w14:paraId="3AF17E5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05B5E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F5CB1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3D7F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75CFAD8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87C3D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71D857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5606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3818FF43" w14:textId="77777777" w:rsidTr="00A42695">
        <w:trPr>
          <w:trHeight w:val="287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41D02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BC248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93AF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AAD22D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0570C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Počet 10/100/1000Mbit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/s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metalických portů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C4480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24x RJ45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0CF8A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780848" w14:paraId="72CC7E2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FA1E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Počet 10Gbit/s SFP+ nezávislých optických portů s volitelným fyzickým rozhraním</w:t>
            </w:r>
            <w:r w:rsidRPr="009418F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93BD91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4x SFP+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C2D8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6102D4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1132C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Interní AC napájecí zdroj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D6D3F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8F71D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D879BC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6290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přes kabely Cat3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1C84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CABC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780848" w14:paraId="5821CE1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7120D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+ dle standardu 802.3at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61E1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C47F8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2A727C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CD9E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Dostupný výkon pro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+ napájení: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0ECB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370 W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368C0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780848" w14:paraId="3800C7F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AD2C4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Perpetual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 Fast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892BE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6579D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780848" w14:paraId="14DC7EC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03F67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Efficient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(802.3az)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2313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F778A7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0AD5A9D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F95A0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FE3C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128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1772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780848" w14:paraId="3759F57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0F19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059C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95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Mpps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15580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780848" w14:paraId="2DC6198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B2B5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29FF78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3A832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D80576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CD356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hloubka přepínače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61AC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31 cm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BD981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</w:p>
        </w:tc>
      </w:tr>
      <w:tr w:rsidR="00780848" w14:paraId="4EF9430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A5512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27E78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E9875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30AFB8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C84F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Podporovaný počet přepínačů ve stohu: 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D6888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123E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FC8F88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5F729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Kapacita stohovacího propojení: 80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BC8FF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C6AC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56F8B8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F45C7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D1FD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A912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1EE668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48149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stohu na delší vzdálenost minimálně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100m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4A527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BBF1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E7E7FA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FA04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4CB2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C3D2E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8DF88A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4B33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8C14A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0418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9A3759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894A1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D8BF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F2A3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62C3F0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E40EF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stohování různých typů přepínačů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Non-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24port, 48port)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1F923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3847E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832787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B4AB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funguje jako jedno L3 zařízení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gateway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EDE70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5F41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F1E3B9D" w14:textId="77777777" w:rsidTr="00A42695">
        <w:trPr>
          <w:trHeight w:val="288"/>
          <w:jc w:val="center"/>
        </w:trPr>
        <w:tc>
          <w:tcPr>
            <w:tcW w:w="7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45349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Součástí dodávky přepínače je stohovací kabel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FF755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ano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4BD4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1F4E67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1C26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sz w:val="20"/>
                <w:szCs w:val="20"/>
                <w:lang w:eastAsia="cs-CZ"/>
              </w:rPr>
              <w:lastRenderedPageBreak/>
              <w:t>Funkce a protokoly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EB2D5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36AF6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7D96C49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AB62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6ADC38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8F395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5AC9BB8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01ECB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20F8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B787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11DAEDF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B463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26E18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68A0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</w:pPr>
          </w:p>
        </w:tc>
      </w:tr>
      <w:tr w:rsidR="00780848" w14:paraId="2F06474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E7DD0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LACP skupin/linek ve skupině: 32/8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16DCC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1E2C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3FC899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EA791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LACP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Fallback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(např. pro PXE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33617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2EAF00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0D998C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38141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MAC adres: 32 000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6892B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D0A1B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F2454A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7620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ARP: 8 000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7E4C1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FAE0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9EB573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D06C4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7937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40759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66ACA1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7E293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Minimálně 2000 aktivních VLAN podle IEEE 802.1Q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FFA7A0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CE890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007732E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D7052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DA9A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92F2B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D74B22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86D2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VLAN 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translace - swap</w:t>
            </w:r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802.1Q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tagů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trunk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B07BF0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8F747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5785FE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E28A3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DCF48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9D169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CC07D1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03A12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Private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 včetně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primary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secondary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community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49DC5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6301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3B4CCE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BFED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VLAN-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rozkládání klientů přes více VLAN ID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CB1B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A55A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18177E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25563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IEEE 802.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1s -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Multiple</w:t>
            </w:r>
            <w:proofErr w:type="spellEnd"/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Spanning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Tree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A555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5831F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15B785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E24C2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STP instance per VLAN s 802.1Q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tagováním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BPDU (např. PVST+)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8FA56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9D77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4A217B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23D34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Detekce protilehlého zařízení pomocí LLDP, včetně LLDP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over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OoB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management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6E385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5509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40B3747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746CF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452D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B9EA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57C8DE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87F1B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0D651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ABD4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9579AB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5BF450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DHCP server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relay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pro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B884D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E106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17D8D6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D6C51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37A5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8A236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6B95E0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A7421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Funkce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mDNS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brány pro distribuci a filtraci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multicast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služeb napříč IP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subnety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9EA49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1C74C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8302D3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59C51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L3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port a IP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unnumbered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interface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A7E7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033C6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966C1C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3072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76F050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DF1E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33C18D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25B1D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2 000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251D6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632E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FB1396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0F3A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1 000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E00C7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AC69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A178C2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477F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Dynamické směrování: RIP,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RIPng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, OSPFv2 včetně HMAC</w:t>
            </w:r>
            <w:r w:rsidRPr="009418F1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-SHA-384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, OSPFv3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AA29A0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BA72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3DB61F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9AFD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police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based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8B402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29778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0E2F4B2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9239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7CEF8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BDBE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C474D1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255F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8956F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DA71A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ABFDE8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640E0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D3CE6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A331F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6AD7C1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C934D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IGMP v2 a v3, IGMP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FDEF3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F885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7C2EED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7F6BE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MLD v1 a v2, MLD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5C6BE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A4E3C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80848" w14:paraId="7C7B73E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13B4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Směrování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multicast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: PIM-DM, PIM-SM, PIM-BIDIR, IPv6 PIM-SM, PIM-SSM, IPv6 PIM-SSM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5C84E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62CDB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CEFFDE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A06C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Hardware podpora IPv4 a IPv6 ACL včetně podpory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object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 adresy a porty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32AC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C10D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4B79BE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D287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54B7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9E15C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6A0D22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E5213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 a OUT ACL aplikovatelný na interface, LAG,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37560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D173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67F7B4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AA0F7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1FE2D5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DCB5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69579A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A98AD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HW ochrana proti zahlcení portu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broadcast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multicast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unicast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) nastavitelná na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kbps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pps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3F51F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3822A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E91C8E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686BC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FBC461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9864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B6CF77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D5481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3AA19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553F5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D7078D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5EE69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Dynamické zařazování do VLAN a přidělení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podle RFC 4675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C16F5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9752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046B51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D8ACD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s podporou odlišných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Preauth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voice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C958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7B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0F1672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9EA48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lastRenderedPageBreak/>
              <w:t>802.1X a MAC ověřování pomocí odlišných RADIUS serverů aplikované na různé skupiny portů přepínače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1B839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45E4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EAA292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0F97E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definujících pro konkrétní uživatele více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tagovaných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či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netagovaných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VLAN, ACL,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politiky a SDN tunely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2D34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B12A2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AD3608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A807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1FE67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DA5A9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22669D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29E71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2457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02C0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C8899D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7B17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Tunelování uživatelského provozu do L2 GRE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tunelů - schopnost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izolovat více koncových zařízení na jednom portu do unikátních tunelů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1F802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3A61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10CA66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83089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CDB1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9D427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161B6B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893F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bezpečného transportu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ACL během 802.1X, např. pomocí SSL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11657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32D6A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5FCC10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AB292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Profilování zařízení pomocí síťových otisků DHCP, HTTP, CDP, LLDP a jejich přenos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RADIUSem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595A1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A15A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72DB54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85964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IPv6 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DHCPv6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IPv6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Destination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E3549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304E0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4189C4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90967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source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/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IP lockdown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E88707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90FBC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93E08E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30EBB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Ochrana ARP protokolu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EEE93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327E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5D842C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E97EA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proofErr w:type="gram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- omezení</w:t>
            </w:r>
            <w:proofErr w:type="gram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sticky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MAC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CD7F5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E5C58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E0250E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86D1F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BPDU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Root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31CC5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A119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2DD0C5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E5DC5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HW a SW podpora VXLAN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42171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7DD83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FB96E6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2FA60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Group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based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policy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VXLAN (VXLAN GBP)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0F90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ECBB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D384B7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DB0E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09347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2E6DD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32F702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B4BC5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AA762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4800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CBCDC5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EF83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6151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4513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0C3DB2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DA6E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TACACS+ a RADIUS klient pro AAA (autentizace, autorizace,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accounting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9000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E3D08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385F05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BA662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ED552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8D6D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3800C3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2CA7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Radius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TLS (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RadSec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FF3225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37E4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39326E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04F3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RADIUS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CoA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(RFC3576)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CC29F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347B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F8FBAE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48233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BD0C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04DC9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376AEF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027B0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ochrana před zahlcením WRED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37659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1DAE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927085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235A0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Minimálně 8 front pro IEEE 802.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1p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40B72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EFE1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1B27C8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786DE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C8DB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5365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A39A4B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5F0CB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CLI formou RJ45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serial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konsole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76EC77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5A8F5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4E882A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6FFAF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CLI formou 1x USB-C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console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FB6EF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D754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C6F0B4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E8148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bluetooth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sériové konzole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698307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D4452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6B16D9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102D3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A32DA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DE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253654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633E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OoB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management formou portu RJ45 s podporou ethernetu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C26DB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84A9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780848" w14:paraId="691C5C3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60D8B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5C2D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F1537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A5D95C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099AC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IPv4 a IPv6 management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: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4332B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BAEC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7C9FF6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6E5F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Dvou-faktorová autentizace pro SSH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WebGUI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přihlášení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F1922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8065B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214E950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57396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9418F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: AES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42065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A6DA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7273C1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B8588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29203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C5AA6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6118E9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9E05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5FE568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0C06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D863C8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86E5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CE6CA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C1DF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7F9DE2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D296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aktualizací běžícího software bez nutnosti restartovat 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systém - Hot</w:t>
            </w:r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-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Patching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BA92A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993E5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A81DB8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D829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Dualní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image - podpora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dvou nezávislých verzí operačního systému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17F30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D376D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745110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FE5A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AAB53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F73F5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6B4E6F6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ABAE2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61D16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D6B0ED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A5497D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15A83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lastRenderedPageBreak/>
              <w:t xml:space="preserve">Podpora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SYSLOG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over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TLS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E29341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37FF9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FE5A1F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532E5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automatických i manuálních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snapshotů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systému a možnost automatického obnovení předchozí konfigurace v případě konfigurační chyby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2486E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5855F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7676E7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463E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standardního Linux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Shellu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(BASH) pro debugging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>skripto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F8FAC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9225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B7F69F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04FB81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skripování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 jazyce Python – lokální interpret jazyka v přepínači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3179E0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1D638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22BEBC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10E63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5DDD99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0B00D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941865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02246A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Grafické rozhraní pro vynášení výsledků monitorování a analytických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skriptů - možnost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vynášení stavu monitorovaných metrik do grafů atp.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BC39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CC0DF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006816A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B92D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cause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analysis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 grafickém rozhraní – možnost vrácení se ke konkrétní funkční konfiguraci a stavu protokolů v čase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CE31A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2C54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00D7067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AE6C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Integrovaný nástroj na odchyt paketů (např.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WireShark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nebo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44AC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A52DB2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04BAF21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FE649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D25D4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2560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66BF01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6CC0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zařízení: min. 15 GB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EEB2F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14976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70303B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E73D83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Analýza síťového provozu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sFlow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podle RFC 3176 pro oba směry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ingress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egress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2F8E2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E280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796CF30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B2558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Analýza síťového provozu IPFIX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87F1FC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B377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814A36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B34E7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Ochrana proti nahrání modifikovaného SW prostřednictvím image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signing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secure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ověřující autentičnost a integritu OS prostřednictvím TPM chipu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D63B0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A2F81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46D044F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CEB6B0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SPAN a ERSPAN port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mirroring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alespoň 4 různé obousměrné session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433DDA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A8ABB7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D0F953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F2045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</w:t>
            </w:r>
            <w:proofErr w:type="spellStart"/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VoIP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9418F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pt-PT" w:eastAsia="en-GB"/>
              </w:rPr>
              <w:t>-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režim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responder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probe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9CF37D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5EE9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758C43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DD1255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integrace s automatizačními nástroji (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Ansible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NAPALM)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154A87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8FC6E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50B1D34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6BDA3B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Automatizace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podpora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read-only a read-write REST API </w:t>
            </w: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včetně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9FCD04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890C84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17642C3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44FBF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42842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392598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780848" w14:paraId="36F6717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00CDFC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Zero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Touch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Provisioning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(ZTP)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EB297E" w14:textId="77777777" w:rsidR="00780848" w:rsidRDefault="00780848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3A4D0" w14:textId="77777777" w:rsidR="00780848" w:rsidRDefault="00780848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276BBB06" w14:textId="77777777" w:rsidR="00780848" w:rsidRDefault="00780848" w:rsidP="00780848">
      <w:pPr>
        <w:pStyle w:val="Bezmezer"/>
        <w:jc w:val="both"/>
        <w:rPr>
          <w:rFonts w:ascii="Liberation Sans" w:hAnsi="Liberation Sans" w:cstheme="minorHAnsi"/>
          <w:b/>
          <w:sz w:val="20"/>
          <w:szCs w:val="20"/>
        </w:rPr>
      </w:pPr>
    </w:p>
    <w:p w14:paraId="6AF29205" w14:textId="77777777" w:rsidR="00780848" w:rsidRDefault="00780848" w:rsidP="00780848">
      <w:pPr>
        <w:pStyle w:val="Bezmezer"/>
        <w:jc w:val="both"/>
        <w:rPr>
          <w:rFonts w:ascii="Liberation Sans" w:hAnsi="Liberation Sans"/>
        </w:rPr>
      </w:pPr>
      <w:r>
        <w:rPr>
          <w:rFonts w:ascii="Liberation Sans" w:hAnsi="Liberation Sans" w:cstheme="minorHAnsi"/>
          <w:b/>
          <w:sz w:val="20"/>
          <w:szCs w:val="20"/>
        </w:rPr>
        <w:t>Ostatní podmínky</w:t>
      </w:r>
      <w:r>
        <w:rPr>
          <w:rFonts w:ascii="Liberation Sans" w:hAnsi="Liberation Sans" w:cstheme="minorHAnsi"/>
          <w:b/>
          <w:sz w:val="20"/>
          <w:szCs w:val="20"/>
          <w:lang w:val="en-US"/>
        </w:rPr>
        <w:t>:</w:t>
      </w:r>
    </w:p>
    <w:p w14:paraId="76D8B689" w14:textId="77777777" w:rsidR="00780848" w:rsidRPr="009418F1" w:rsidRDefault="00780848" w:rsidP="0078084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Liberation Sans" w:hAnsi="Liberation Sans"/>
          <w:lang w:val="cs-CZ"/>
        </w:rPr>
      </w:pPr>
      <w:r w:rsidRPr="009418F1">
        <w:rPr>
          <w:rFonts w:ascii="Liberation Sans" w:hAnsi="Liberation Sans" w:cstheme="minorHAnsi"/>
          <w:sz w:val="20"/>
          <w:szCs w:val="20"/>
          <w:lang w:val="cs-CZ"/>
        </w:rPr>
        <w:t>Hardware musí být dodán zcela nový, plně funkční a kompletní (včetně příslušenství), a musí být určen pro trh v rámci EU.</w:t>
      </w:r>
    </w:p>
    <w:p w14:paraId="72DF952F" w14:textId="77777777" w:rsidR="00780848" w:rsidRPr="009418F1" w:rsidRDefault="00780848" w:rsidP="00780848">
      <w:pPr>
        <w:pStyle w:val="Odstavecseseznamem"/>
        <w:numPr>
          <w:ilvl w:val="0"/>
          <w:numId w:val="5"/>
        </w:numPr>
        <w:spacing w:after="0" w:line="240" w:lineRule="auto"/>
        <w:jc w:val="both"/>
        <w:rPr>
          <w:rFonts w:ascii="Liberation Sans" w:hAnsi="Liberation Sans"/>
          <w:lang w:val="cs-CZ"/>
        </w:rPr>
      </w:pPr>
      <w:r w:rsidRPr="009418F1">
        <w:rPr>
          <w:rFonts w:ascii="Liberation Sans" w:hAnsi="Liberation Sans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56D90AF5" w14:textId="77777777" w:rsidR="00627635" w:rsidRPr="00481944" w:rsidRDefault="00627635" w:rsidP="00627635">
      <w:pPr>
        <w:pStyle w:val="Odstavecseseznamem"/>
        <w:numPr>
          <w:ilvl w:val="0"/>
          <w:numId w:val="5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na software a hardware s odesláním náhradních dílů NBD (následující pracovní den) po oznámení poruchy v minimální délce </w:t>
      </w:r>
      <w:r>
        <w:rPr>
          <w:rFonts w:ascii="Liberation Sans" w:hAnsi="Liberation Sans" w:cstheme="minorHAnsi"/>
          <w:sz w:val="20"/>
          <w:szCs w:val="20"/>
          <w:lang w:val="cs-CZ"/>
        </w:rPr>
        <w:t>60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měsíců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od 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. Tato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musí být garantovaná výrobcem zařízení, včetně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podpory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u výrobce pro OU.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>Prodávající za tímto účelem předloží kupujícímu před zahájením plnění certifikát či prohlášení výrobce (v listinném či elektronickém originálu či z těchto originálů úředně zkonvertováno)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a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provede registraci servisní podpory u výrobce pro OU s tím, že kupující bude mít možnost si provedení této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a její délku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ověřit.    </w:t>
      </w:r>
    </w:p>
    <w:p w14:paraId="5F862A39" w14:textId="77777777" w:rsidR="00627635" w:rsidRPr="00481944" w:rsidRDefault="00627635" w:rsidP="00627635">
      <w:pPr>
        <w:pStyle w:val="Odstavecseseznamem"/>
        <w:numPr>
          <w:ilvl w:val="0"/>
          <w:numId w:val="5"/>
        </w:numPr>
        <w:spacing w:after="0"/>
        <w:jc w:val="both"/>
        <w:rPr>
          <w:rFonts w:ascii="Liberation Sans" w:hAnsi="Liberation Sans" w:cstheme="minorHAnsi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dostupnost softwarových aktualizací (nové verze programového vybavení) po dobu minimálně 60 měsíců od </w:t>
      </w:r>
      <w:r>
        <w:rPr>
          <w:rFonts w:ascii="Liberation Sans" w:hAnsi="Liberation Sans" w:cstheme="minorHAnsi"/>
          <w:sz w:val="20"/>
          <w:szCs w:val="20"/>
          <w:lang w:val="cs-CZ"/>
        </w:rPr>
        <w:t>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.</w:t>
      </w:r>
    </w:p>
    <w:p w14:paraId="20564F59" w14:textId="77777777" w:rsidR="00AF5B4D" w:rsidRDefault="00AF5B4D" w:rsidP="003F0005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lang w:val="cs-CZ"/>
        </w:rPr>
      </w:pPr>
    </w:p>
    <w:p w14:paraId="604C16DB" w14:textId="00ADA317" w:rsidR="003F0005" w:rsidRPr="00780848" w:rsidRDefault="00CA33AB" w:rsidP="003F0005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  <w:r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Položka č. </w:t>
      </w:r>
      <w:r w:rsidR="00ED558D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>5</w:t>
      </w:r>
      <w:r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 - </w:t>
      </w:r>
      <w:r w:rsidR="003F0005"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Switch č. 5 </w:t>
      </w:r>
    </w:p>
    <w:p w14:paraId="1C255C21" w14:textId="6B203B4D" w:rsidR="003F0005" w:rsidRDefault="003F0005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/>
          <w:bCs/>
          <w:sz w:val="20"/>
          <w:szCs w:val="20"/>
          <w:lang w:val="cs-CZ"/>
        </w:rPr>
      </w:pPr>
    </w:p>
    <w:p w14:paraId="003F4446" w14:textId="0667BB59" w:rsidR="003F0005" w:rsidRDefault="003F0005" w:rsidP="003F0005">
      <w:pPr>
        <w:pStyle w:val="Bezmezer"/>
        <w:rPr>
          <w:rFonts w:ascii="Liberation Sans" w:hAnsi="Liberation Sans" w:cstheme="minorHAnsi"/>
          <w:b/>
          <w:bCs/>
          <w:sz w:val="20"/>
          <w:szCs w:val="20"/>
        </w:rPr>
      </w:pPr>
      <w:r w:rsidRPr="001F1A25">
        <w:rPr>
          <w:rFonts w:ascii="Liberation Sans" w:hAnsi="Liberation Sans" w:cstheme="minorHAnsi"/>
          <w:b/>
          <w:bCs/>
          <w:sz w:val="20"/>
          <w:szCs w:val="20"/>
        </w:rPr>
        <w:t>Switch L3 24x SFP+, 4x SFP56, redundantní hot-swap napájecí zdroj</w:t>
      </w:r>
    </w:p>
    <w:p w14:paraId="548B0AA4" w14:textId="75241017" w:rsidR="00723971" w:rsidRDefault="00723971" w:rsidP="003F0005">
      <w:pPr>
        <w:pStyle w:val="Bezmezer"/>
        <w:rPr>
          <w:rFonts w:ascii="Liberation Sans" w:hAnsi="Liberation Sans"/>
          <w:sz w:val="20"/>
          <w:szCs w:val="20"/>
        </w:rPr>
      </w:pPr>
    </w:p>
    <w:tbl>
      <w:tblPr>
        <w:tblW w:w="507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0"/>
        <w:gridCol w:w="4691"/>
      </w:tblGrid>
      <w:tr w:rsidR="00723971" w:rsidRPr="00451D1C" w14:paraId="19C6EE44" w14:textId="77777777" w:rsidTr="00ED558D">
        <w:trPr>
          <w:trHeight w:hRule="exact" w:val="289"/>
          <w:jc w:val="center"/>
        </w:trPr>
        <w:tc>
          <w:tcPr>
            <w:tcW w:w="9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66D55FF9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Konkrétní specifikace nabízeného zboží</w:t>
            </w:r>
          </w:p>
          <w:p w14:paraId="22CFD263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5B1ACD79" w14:textId="77777777" w:rsidTr="00ED558D">
        <w:trPr>
          <w:trHeight w:val="288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AF796C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Model – typové/výrobní označení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21275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440F85C7" w14:textId="77777777" w:rsidTr="00ED558D">
        <w:trPr>
          <w:trHeight w:val="332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4972ED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CAAB03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62AF4DE" w14:textId="77777777" w:rsidR="003F0005" w:rsidRPr="001F1A25" w:rsidRDefault="003F0005" w:rsidP="003F0005">
      <w:pPr>
        <w:pStyle w:val="Bezmezer"/>
        <w:rPr>
          <w:rFonts w:cstheme="minorHAnsi"/>
          <w:b/>
          <w:bCs/>
        </w:rPr>
      </w:pP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6"/>
        <w:gridCol w:w="1468"/>
        <w:gridCol w:w="1146"/>
      </w:tblGrid>
      <w:tr w:rsidR="003F0005" w:rsidRPr="001F1A25" w14:paraId="69838A5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900AE69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A2FB81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13B6DE8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3F0005" w:rsidRPr="001F1A25" w14:paraId="7B3287F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5E959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9D192C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B6EB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51AAFC5C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96FEB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B7D48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60410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744B00C6" w14:textId="77777777" w:rsidTr="00A42695">
        <w:trPr>
          <w:trHeight w:val="287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A0415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F6AFD8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4CF2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EEE6552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69995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Počet 10G portů s volitelným optickým rozhraním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BE67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24x SFP+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35FB1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</w:p>
        </w:tc>
      </w:tr>
      <w:tr w:rsidR="003F0005" w:rsidRPr="001F1A25" w14:paraId="039C46E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B1A49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lang w:eastAsia="cs-CZ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Počet </w:t>
            </w: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10/25/50Gbit/s </w:t>
            </w: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nezávislých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opt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. portů s volitelným fyzickým rozhraním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04748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4x SFP56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8748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388AB12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59B5A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originálních transceiverů výrobce: 10GBASE-T SFP+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9BCE4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4502C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B1039C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17810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2x Interní AC hot-swap napájecí zdroje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BE62FC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804E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311C8B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86564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Redundantní hot-swap ventilátory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A97FD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B54D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3F0005" w:rsidRPr="001F1A25" w14:paraId="5934CFA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4DF8D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Efficient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(802.3az)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4EFF5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A71DF3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71370B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0F852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přepínací výkon: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74CFB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880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51541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3F0005" w:rsidRPr="001F1A25" w14:paraId="4315996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D8C49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výkon: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AF56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654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Mpps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63A40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3F0005" w:rsidRPr="001F1A25" w14:paraId="5A3D4970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B747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0B85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D1F7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1DA0BB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72E6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hloubka přepínače: 39 cm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FCABD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84EF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FC56A8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FFE8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3C6D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7F615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1E805D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94411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Podporovaný počet přepínačů ve stohu: 10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91E1D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2418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993DEF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3525B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Kapacita stohovacího propojení: 200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F45C5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7F37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F2AA3F2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DE8A1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65848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9B056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144E8F0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E053D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stohu na delší vzdálenost minimálně 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100m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FDC35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B9EB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042953C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90ED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AB04C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41D3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6555DC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64041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E231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95652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DBC390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FC983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68D498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B097C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6998575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4020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stohování různých typů přepínačů (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Non-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24port, 48port)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2DB90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1F30A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14C74D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A17B5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funguje jako jedno L3 zařízení (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router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gateway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6C940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358A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CCE7612" w14:textId="77777777" w:rsidTr="00A42695">
        <w:trPr>
          <w:trHeight w:val="288"/>
          <w:jc w:val="center"/>
        </w:trPr>
        <w:tc>
          <w:tcPr>
            <w:tcW w:w="781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BB0E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/>
                <w:sz w:val="20"/>
                <w:szCs w:val="20"/>
              </w:rPr>
              <w:t>Součástí dodávky přepínače je stohovací kabel 50Gbit/s</w:t>
            </w:r>
          </w:p>
        </w:tc>
        <w:tc>
          <w:tcPr>
            <w:tcW w:w="16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2E625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/>
                <w:sz w:val="20"/>
                <w:szCs w:val="20"/>
              </w:rPr>
              <w:t>ano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80587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9E90F45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9443D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FC5F6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E4143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2840EDA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FBC33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7D56F8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7E4C4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313C946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E9D97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7793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0364B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5D8F5F3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171DC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DDF84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B141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</w:pPr>
          </w:p>
        </w:tc>
      </w:tr>
      <w:tr w:rsidR="003F0005" w:rsidRPr="001F1A25" w14:paraId="36F09E0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4DA8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LACP skupin/linek ve skupině: 256/16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7F8E09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78BCD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063D746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EC49C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lastRenderedPageBreak/>
              <w:t xml:space="preserve">Podpora LACP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Fallback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(např. pro PXE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boot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D7A7E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50CA0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0E634E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4652A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MAC adres: 32 000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D895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9A83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3734A3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77B7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ARP: 49 000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982640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002AB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EC5353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F28ED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Protokol pro definici šířených VLAN: MVRP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5DF7B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4F0C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0DC5256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96762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Minimálně 4000 aktivních VLAN podle IEEE 802.1Q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3FE92C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E1147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7ADB0030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4F6D0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15AF4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32B9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3699B9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3193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VLAN 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translace - swap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802.1Q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tagů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trunk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0B1C7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50A22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4C36715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82DF7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C4FDB3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45B1D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7BA37A2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6676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Private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 včetně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primary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,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secondary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community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C9749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C79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D621F45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5048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VLAN-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rozkládání klientů přes více VLAN ID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BBEEE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A27B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0D8057C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56961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IEEE 802.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1s -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Multiple</w:t>
            </w:r>
            <w:proofErr w:type="spellEnd"/>
            <w:proofErr w:type="gram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Spanning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Tree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C8220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CF540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1CD0C86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57379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STP instance per VLAN s 802.1Q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tagováním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BPDU (např. PVST+)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FBA77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55633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0837DB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666A1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ERPS (ITU G.8032) pro rychlou konvergenci do 100ms v kruhových sítích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FCB8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0644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ADC64A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A965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Detekce protilehlého zařízení pomocí LLDP, včetně LLDP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over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OoB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management 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7798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E00A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6F46A16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F48C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LLDP-MED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67743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E293A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FE846A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A569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C9A46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B57F7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6F9178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B84F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DHCP server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relay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pro IPv4 a IPv6 včetně podpory VRF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5964E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FE17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2FBCF2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09521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9F1C5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0F033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B045FC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476B3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NTP server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E887C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ADA79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B1774D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DBD13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IEEE 1588v2 Transparent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Clock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F5854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075A1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E1429E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EAA2E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 xml:space="preserve">Funkce </w:t>
            </w:r>
            <w:proofErr w:type="spellStart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mDNS</w:t>
            </w:r>
            <w:proofErr w:type="spellEnd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 xml:space="preserve"> brány pro distribuci a filtraci </w:t>
            </w:r>
            <w:proofErr w:type="spellStart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multicast</w:t>
            </w:r>
            <w:proofErr w:type="spellEnd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 xml:space="preserve"> služeb napříč IP </w:t>
            </w:r>
            <w:proofErr w:type="spellStart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subnety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77DA9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ADED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64F718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98ABE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L3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port a IP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unnumbered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interface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6C79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2367B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4D11F5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C27CB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38554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C269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7DFE256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BEDB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60 000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CBB6F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37C72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69242F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AB57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60 000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0F6C5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BD347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4C748F0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20157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Dynamické směrování: RIP,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RIPng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, OSPFv2 včetně HMAC-SHA-384, OSPFv3, </w:t>
            </w:r>
            <w:r w:rsidRPr="001F1A25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BGP, MP-BGP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E422E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1B423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FA6DCD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45F1A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Funkce BGP konfederace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route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reflector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559FE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3B51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E8ABFC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4134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police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based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137FF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0773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3DFD2F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EBAEE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28313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8B6CF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BFA6F7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AE018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map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7DC580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EAC7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CBC226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2670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7E9C9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20A73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A7F28E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819EF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Podpora minimálně 256 virtuálních směrovacích instancí (VRF)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B5A6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79C2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00D58D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1663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BFD pro: 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OSFP,OSPFv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3, BGP IPv4, BGP IPv6, PIM, PIM6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A01D3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4D2F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99D3FE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16228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IGMP v2 a v3, IGMP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37302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FB20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D87126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A99C2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MLD v1 a v2, MLD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D9053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B23B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3F0005" w:rsidRPr="001F1A25" w14:paraId="564B2F5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D9E63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Směrování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: PIM-DM, PIM-SM, PIM-SSM, PIM BIDIR, PIMv6-SM, PIMv6-SSM, MSDP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619BE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A7CC0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7BF741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63EDA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Hardware podpora IPv4 a IPv6 ACL včetně podpory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object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 adresy a porty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A1F438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2D12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5935E8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5F19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A240A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6A70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6FADE0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9E8C2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 a OUT ACL aplikovatelný na interface, LAG, VLAN, SVI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74957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966DB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486A5A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41A9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1C01B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7ACFE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7808FF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8E2EF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HW ochrana proti zahlcení portu (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broadcast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multicast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unicast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) nastavitelná na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kbps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pps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ABB8A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6D39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997AE0C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0BCF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E4AB0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41EA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3C6289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FCFEF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CE264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9EE50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4A02710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F44C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Dynamické zařazování do VLAN a přidělení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podle RFC 4675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CD602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F83C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2DBFC1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07779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lastRenderedPageBreak/>
              <w:t xml:space="preserve">802.1X s podporou odlišných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Preauth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voice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84A3F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93241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8CF008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62DC9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 xml:space="preserve">802.1X a MAC ověřování pomocí odlišných RADIUS serverů aplikované na různé skupiny portů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B6603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959DA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66031F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4904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Podpora persistentní paměti pro 802.1x kritické role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03EC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50E3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821264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69E1F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definujících pro konkrétní uživatele více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tagovaných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či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netagovaných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VLAN, ACL,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politiky a SDN tunely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0DB52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AF0B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681476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7039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E13A0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7C02B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C44F0D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9E00B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8EE180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D9DA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B1FA31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D78AA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Tunelování uživatelského provozu do L2 GRE 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tunelů - schopnost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izolovat více koncových zařízení na jednom portu do unikátních tunelů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EE111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1267A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1F9B830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C0D4B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AD5A2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67822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2D64AD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1BD9F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bezpečného transportu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ACL během 802.1X, např. pomocí SSL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867C80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202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A5A590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021AE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Profilování zařízení pomocí síťových otisků DHCP, HTTP, CDP, LLDP a jejich přenos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RADIUSem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CF24C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C3A33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3813C2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6B47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IPv6 RA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DHCPv6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IPv6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Destination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61F49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AF62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109DE2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EEBC0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source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/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IP lockdown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AF3F8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56E6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52CDF3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9D665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Ochrana ARP protokolu (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6C43C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185F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61F900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7C51A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proofErr w:type="gram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- omezení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sticky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MAC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55DD5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1A4D9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EBD5EE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4D47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BPDU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Root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B73F4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4730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B60765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EFC1A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HW a SW podpora VXLAN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E5F54C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02A3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D0AF27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A9CDA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Group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based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policy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VXLAN (VXLAN GBP)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4B52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E749E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6FBF3F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5B8F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Podpora static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dynamic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VXLAN s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využítím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BGP-EVPN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94E858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A235F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9CE7C72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CBBC1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FB013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6A6C6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5B30DE5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8FC0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87CF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1FF2D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7D299F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8FF7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Enrollment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over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Secure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Transport (EST)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DCE93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CE32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D1293E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699A4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 xml:space="preserve">TACACS+ a RADIUS klient pro AAA (autentizace, autorizace, </w:t>
            </w:r>
            <w:proofErr w:type="spellStart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accounting</w:t>
            </w:r>
            <w:proofErr w:type="spellEnd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50982C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A858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765A2B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1777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10C29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05AA5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2EBC9F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1FA2F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Radius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over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TLS (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RadSec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BBB3D3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EE742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9A7E19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0375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RADIUS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CoA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(RFC3576)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46DA98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3CCD9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3FF99F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8524B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DE13F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0A6E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70A8096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C3C0A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ochrana před zahlcením WRED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C37C0C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AB1F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B4A795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3E03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Minimálně 8 front pro IEEE 802.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1p</w:t>
            </w:r>
            <w:proofErr w:type="gram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EE9DF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2FC94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3197D0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1F08A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Forward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Error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Correction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9BD20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5047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8CE504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F7FE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Možnost rozšíření</w:t>
            </w:r>
            <w:r w:rsidRPr="001F1A25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o rozpoznávání aplikací, podpora rozpoznávání min. 3000 aplikací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3A26B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EB3EA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2519BC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EB5B1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Možnost rozšíření o monitorování zpoždění klientské komunikace: autentizace, DNS a DHCP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122EE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9E8B4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03B6D25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D0EBB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F0AD7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ABB9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882E9F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D6DD6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CLI formou 1x USB-C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console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7FA9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5C56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576085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578C9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bluetooth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sériové konzole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B8619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85435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D54BDC5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B15B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EC45E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435D0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E35C2C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0FB8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Konfigurace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interfaců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pomocí šablon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BDE5B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1C95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A5C310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7D502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OoB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management formou portu RJ45 s podporou ethernetu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78297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DB1FB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3F0005" w:rsidRPr="001F1A25" w14:paraId="74415FF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D2B8C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08A50F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B0EB5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622E32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B6E2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Přepínač je možné nastavit jako distribuční bod pro upgrade OS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8CDB4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C607B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1C44A5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29A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IPv4 a IPv6 management: SSHv2 server, HTTPS server, SFTP a SCP klient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8E23C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EBF28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045F816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64938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Dvou-faktorová autentizace pro SSH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WebGUI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přihlášení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D0E38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97593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0E241A79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B0F7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Kryptografické SSH algoritmy: AES256, HMAC-SHA2-256, </w:t>
            </w: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C961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75E2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00AAEA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1843B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E9857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1E77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169846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DA38D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lastRenderedPageBreak/>
              <w:t>Možnost omezení přístupu k managementu (SSH, SNMP) pomocí ACL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C4897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9AA5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9A8391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0A574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Možnost nastavit vlastní SSH server port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377D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DA4C2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2141462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3787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51DEF4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2E91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229121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5EB9F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aktualizací běžícího software bez nutnosti restartovat 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systém - Hot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-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Patching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10DB59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BBBC0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BB146B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A7C30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pro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bezvýpadkový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upgrade přepínačů ve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stacku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(ISSU)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F12EF1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2C01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0C4F88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3CCE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Dualní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image - podpora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dvou nezávislých verzí operačního systému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097B2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C5BBD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FD8ED4C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7E6A4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C09BA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1F6E5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1E00D9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479D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920E7B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2706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406046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764DB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 xml:space="preserve">SYSLOG </w:t>
            </w:r>
            <w:proofErr w:type="spellStart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over</w:t>
            </w:r>
            <w:proofErr w:type="spellEnd"/>
            <w:r w:rsidRPr="001F1A25">
              <w:rPr>
                <w:rFonts w:ascii="Liberation Sans" w:hAnsi="Liberation Sans" w:cstheme="minorHAnsi"/>
                <w:sz w:val="20"/>
                <w:szCs w:val="20"/>
              </w:rPr>
              <w:t xml:space="preserve"> TLS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8F787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0D15B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5A62911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E50E1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automatických i manuálních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snapshotů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systému a možnost automatického obnovení předchozí konfigurace v případě konfigurační chyby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59397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FEE9F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1B92BAE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593B3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standardního Linux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Shellu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(BASH) pro debugging a skriptování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DFFA2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8D09A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EFA845A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D998A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skripování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 jazyce Python – lokální interpret jazyka v přepínači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88091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29067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E8A43A2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B44EB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3D3433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8615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3A8655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51643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Grafické rozhraní pro vynášení výsledků monitorování a analytických </w:t>
            </w:r>
            <w:proofErr w:type="gram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skriptů - možnost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vynášení stavu monitorovaných metrik do grafů atp.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7E349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4A84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BA72C2C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44984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cause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analysis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 grafickém rozhraní – možnost vrácení se ke konkrétní funkční konfiguraci a stavu protokolů v čase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2447E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A5CC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1D10BC8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5645A9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Integrovaný nástroj na odchyt paketů (např.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WireShark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nebo ekvivalentní)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B4EA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C4D94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C65C3D1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DC2F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D1FE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ED8DCE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BF52DE4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161AAB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zařízení: min. 30 GB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09E1C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71FA2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E4ADE43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EE6BD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Analýza síťového provozu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sFlow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podle RFC 3176 pro oba směry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ingress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egress</w:t>
            </w:r>
            <w:proofErr w:type="spellEnd"/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B825A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4847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22784BE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3D950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Analýza síťového provozu IPFIX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BA5A2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5DFB2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28486E7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049CC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Ochrana proti nahrání modifikovaného SW prostřednictvím image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signing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secure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boot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ověřující autentičnost a integritu OS prostřednictvím TPM chipu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FE8F0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C1BD3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7DFE7F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380DE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SPAN a ERSPAN port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mirroring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alespoň 4 různé obousměrné session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7B3E45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0E2F6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7FE701E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D3889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</w:t>
            </w:r>
            <w:proofErr w:type="spellStart"/>
            <w:proofErr w:type="gram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VoIP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- režim</w:t>
            </w:r>
            <w:proofErr w:type="gram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responder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probe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 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2CAF66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1B704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3539719B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41A308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integrace s automatizačními nástroji (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Ansible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NAPALM)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8641D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59031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137EF87F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C81DE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 xml:space="preserve">Automatizace – podpora </w:t>
            </w:r>
            <w:proofErr w:type="spellStart"/>
            <w:r w:rsidRPr="001F1A25"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>read-only</w:t>
            </w:r>
            <w:proofErr w:type="spellEnd"/>
            <w:r w:rsidRPr="001F1A25"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 xml:space="preserve"> a </w:t>
            </w:r>
            <w:proofErr w:type="spellStart"/>
            <w:r w:rsidRPr="001F1A25"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>read-write</w:t>
            </w:r>
            <w:proofErr w:type="spellEnd"/>
            <w:r w:rsidRPr="001F1A25"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 xml:space="preserve"> REST API včetně volání CLI příkazů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30E609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5D87D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4559D6BC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0FE5C0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EDA069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2FB5AF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3F0005" w:rsidRPr="001F1A25" w14:paraId="62DB73AD" w14:textId="77777777" w:rsidTr="00A42695">
        <w:trPr>
          <w:trHeight w:val="288"/>
          <w:jc w:val="center"/>
        </w:trPr>
        <w:tc>
          <w:tcPr>
            <w:tcW w:w="7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8FD42C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Zero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Touch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Provisioning</w:t>
            </w:r>
            <w:proofErr w:type="spellEnd"/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(ZTP)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B68B7" w14:textId="77777777" w:rsidR="003F0005" w:rsidRPr="001F1A25" w:rsidRDefault="003F000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 w:rsidRPr="001F1A25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CE7F5" w14:textId="77777777" w:rsidR="003F0005" w:rsidRPr="001F1A25" w:rsidRDefault="003F000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17F1A43E" w14:textId="77777777" w:rsidR="003F0005" w:rsidRPr="001F1A25" w:rsidRDefault="003F0005" w:rsidP="003F0005">
      <w:pPr>
        <w:pStyle w:val="Bezmezer"/>
        <w:jc w:val="both"/>
        <w:rPr>
          <w:rFonts w:ascii="Liberation Sans" w:hAnsi="Liberation Sans" w:cstheme="minorHAnsi"/>
          <w:b/>
          <w:sz w:val="20"/>
          <w:szCs w:val="20"/>
        </w:rPr>
      </w:pPr>
    </w:p>
    <w:p w14:paraId="2C36A3AF" w14:textId="77777777" w:rsidR="003F0005" w:rsidRPr="001F1A25" w:rsidRDefault="003F0005" w:rsidP="003F0005">
      <w:pPr>
        <w:pStyle w:val="Bezmezer"/>
        <w:jc w:val="both"/>
        <w:rPr>
          <w:rFonts w:ascii="Liberation Sans" w:hAnsi="Liberation Sans"/>
          <w:sz w:val="20"/>
          <w:szCs w:val="20"/>
        </w:rPr>
      </w:pPr>
      <w:r w:rsidRPr="001F1A25">
        <w:rPr>
          <w:rFonts w:ascii="Liberation Sans" w:hAnsi="Liberation Sans" w:cstheme="minorHAnsi"/>
          <w:b/>
          <w:sz w:val="20"/>
          <w:szCs w:val="20"/>
        </w:rPr>
        <w:t>Ostatní podmínky:</w:t>
      </w:r>
    </w:p>
    <w:p w14:paraId="47323D27" w14:textId="77777777" w:rsidR="003F0005" w:rsidRPr="001F1A25" w:rsidRDefault="003F0005" w:rsidP="003F0005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Liberation Sans" w:hAnsi="Liberation Sans"/>
          <w:sz w:val="20"/>
          <w:szCs w:val="20"/>
          <w:lang w:val="cs-CZ"/>
        </w:rPr>
      </w:pPr>
      <w:r w:rsidRPr="001F1A25">
        <w:rPr>
          <w:rFonts w:ascii="Liberation Sans" w:hAnsi="Liberation Sans" w:cstheme="minorHAnsi"/>
          <w:sz w:val="20"/>
          <w:szCs w:val="20"/>
          <w:lang w:val="cs-CZ"/>
        </w:rPr>
        <w:t>Hardware musí být dodán zcela nový, plně funkční a kompletní (včetně příslušenství), a musí být určen pro trh v rámci EU.</w:t>
      </w:r>
    </w:p>
    <w:p w14:paraId="6D60CD11" w14:textId="77777777" w:rsidR="003F0005" w:rsidRPr="001F1A25" w:rsidRDefault="003F0005" w:rsidP="003F0005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ascii="Liberation Sans" w:hAnsi="Liberation Sans"/>
          <w:sz w:val="20"/>
          <w:szCs w:val="20"/>
          <w:lang w:val="cs-CZ"/>
        </w:rPr>
      </w:pPr>
      <w:r w:rsidRPr="001F1A25">
        <w:rPr>
          <w:rFonts w:ascii="Liberation Sans" w:hAnsi="Liberation Sans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7CCA7CD3" w14:textId="77777777" w:rsidR="00627635" w:rsidRPr="00481944" w:rsidRDefault="00627635" w:rsidP="00627635">
      <w:pPr>
        <w:pStyle w:val="Odstavecseseznamem"/>
        <w:numPr>
          <w:ilvl w:val="0"/>
          <w:numId w:val="3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na software a hardware s odesláním náhradních dílů NBD (následující pracovní den) po oznámení poruchy v minimální délce </w:t>
      </w:r>
      <w:r>
        <w:rPr>
          <w:rFonts w:ascii="Liberation Sans" w:hAnsi="Liberation Sans" w:cstheme="minorHAnsi"/>
          <w:sz w:val="20"/>
          <w:szCs w:val="20"/>
          <w:lang w:val="cs-CZ"/>
        </w:rPr>
        <w:t>60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měsíců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od 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. Tato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musí být garantovaná výrobcem zařízení, včetně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podpory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u výrobce pro OU.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Prodávající za tímto účelem předloží kupujícímu před zahájením plnění certifikát či prohlášení výrobce (v listinném či elektronickém originálu či z těchto originálů úředně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lastRenderedPageBreak/>
        <w:t>zkonvertováno)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a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provede registraci servisní podpory u výrobce pro OU s tím, že kupující bude mít možnost si provedení této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a její délku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ověřit.    </w:t>
      </w:r>
    </w:p>
    <w:p w14:paraId="7F23AD19" w14:textId="77777777" w:rsidR="00627635" w:rsidRPr="00481944" w:rsidRDefault="00627635" w:rsidP="00627635">
      <w:pPr>
        <w:pStyle w:val="Odstavecseseznamem"/>
        <w:numPr>
          <w:ilvl w:val="0"/>
          <w:numId w:val="3"/>
        </w:numPr>
        <w:spacing w:after="0"/>
        <w:jc w:val="both"/>
        <w:rPr>
          <w:rFonts w:ascii="Liberation Sans" w:hAnsi="Liberation Sans" w:cstheme="minorHAnsi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dostupnost softwarových aktualizací (nové verze programového vybavení) po dobu minimálně 60 měsíců od </w:t>
      </w:r>
      <w:r>
        <w:rPr>
          <w:rFonts w:ascii="Liberation Sans" w:hAnsi="Liberation Sans" w:cstheme="minorHAnsi"/>
          <w:sz w:val="20"/>
          <w:szCs w:val="20"/>
          <w:lang w:val="cs-CZ"/>
        </w:rPr>
        <w:t>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.</w:t>
      </w:r>
    </w:p>
    <w:p w14:paraId="4F7CDFA7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145D468B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07CC5B2C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30B7601F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46EA4A9D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3BCAEB12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55AE1629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77F8923E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6468FE5E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5361AEEE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16DC891F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0022FE35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71AA2004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27C9C434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6CEF1FD7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63CBCAB2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6037D859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44E7D314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78CE723A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7A7215C4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49A61F03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00709CB7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4E7F15F5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7A24171E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3A2D1082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239DFA5C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03FC3AC3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4E76CF46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2B275B4B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393C9DF6" w14:textId="77777777" w:rsidR="00627635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5E95484B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3970DB5A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2E0EFB71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5C0B16CC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49B461FC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6829A3B9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23C267B8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6A5B73F4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26AAF487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79DF71EE" w14:textId="77777777" w:rsidR="00AF5B4D" w:rsidRDefault="00AF5B4D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35D36156" w14:textId="0773A076" w:rsidR="00F0275B" w:rsidRPr="00CA33AB" w:rsidRDefault="00627635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  <w:r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>P</w:t>
      </w:r>
      <w:r w:rsidR="00CA33AB"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oložka č. </w:t>
      </w:r>
      <w:r w:rsidR="00ED558D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>6</w:t>
      </w:r>
      <w:r w:rsidR="00CA33AB"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 - </w:t>
      </w:r>
      <w:r w:rsidR="00F0275B" w:rsidRPr="00CA33AB">
        <w:rPr>
          <w:rFonts w:ascii="Liberation Sans" w:hAnsi="Liberation Sans"/>
          <w:bCs/>
          <w:i/>
          <w:sz w:val="20"/>
          <w:szCs w:val="20"/>
          <w:u w:val="single"/>
          <w:lang w:val="cs-CZ"/>
        </w:rPr>
        <w:t xml:space="preserve">Switch č. 6 </w:t>
      </w:r>
    </w:p>
    <w:p w14:paraId="52AA119E" w14:textId="6172A9AC" w:rsidR="001A1BD4" w:rsidRDefault="001A1BD4" w:rsidP="00F0275B">
      <w:pPr>
        <w:pStyle w:val="Odstavecseseznamem"/>
        <w:spacing w:after="0" w:line="240" w:lineRule="auto"/>
        <w:ind w:left="0"/>
        <w:jc w:val="both"/>
        <w:rPr>
          <w:rFonts w:ascii="Liberation Sans" w:hAnsi="Liberation Sans"/>
          <w:bCs/>
          <w:i/>
          <w:sz w:val="20"/>
          <w:szCs w:val="20"/>
          <w:u w:val="single"/>
          <w:lang w:val="cs-CZ"/>
        </w:rPr>
      </w:pPr>
    </w:p>
    <w:p w14:paraId="232B763A" w14:textId="228C0E84" w:rsidR="00076F0E" w:rsidRDefault="00076F0E" w:rsidP="00076F0E">
      <w:pPr>
        <w:pStyle w:val="Bezmezer"/>
        <w:rPr>
          <w:rFonts w:ascii="Liberation Sans" w:eastAsia="Times New Roman" w:hAnsi="Liberation Sans" w:cstheme="minorHAnsi"/>
          <w:b/>
          <w:bCs/>
          <w:sz w:val="20"/>
          <w:szCs w:val="20"/>
          <w:lang w:eastAsia="cs-CZ"/>
        </w:rPr>
      </w:pPr>
      <w:proofErr w:type="spellStart"/>
      <w:r>
        <w:rPr>
          <w:rFonts w:ascii="Liberation Sans" w:hAnsi="Liberation Sans" w:cstheme="minorHAnsi"/>
          <w:b/>
          <w:bCs/>
          <w:sz w:val="20"/>
          <w:szCs w:val="20"/>
        </w:rPr>
        <w:t>Switch</w:t>
      </w:r>
      <w:proofErr w:type="spellEnd"/>
      <w:r>
        <w:rPr>
          <w:rFonts w:ascii="Liberation Sans" w:hAnsi="Liberation Sans" w:cstheme="minorHAnsi"/>
          <w:b/>
          <w:bCs/>
          <w:sz w:val="20"/>
          <w:szCs w:val="20"/>
        </w:rPr>
        <w:t xml:space="preserve"> L3 24</w:t>
      </w:r>
      <w:proofErr w:type="gramStart"/>
      <w:r>
        <w:rPr>
          <w:rFonts w:ascii="Liberation Sans" w:hAnsi="Liberation Sans" w:cstheme="minorHAnsi"/>
          <w:b/>
          <w:bCs/>
          <w:sz w:val="20"/>
          <w:szCs w:val="20"/>
        </w:rPr>
        <w:t xml:space="preserve">x  </w:t>
      </w:r>
      <w:proofErr w:type="spellStart"/>
      <w:r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>MultiGigabit</w:t>
      </w:r>
      <w:proofErr w:type="spellEnd"/>
      <w:proofErr w:type="gramEnd"/>
      <w:r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 xml:space="preserve"> 100Mbit/1Gbit/2,5Gbit/5Gbit/s RJ-45, </w:t>
      </w:r>
      <w:proofErr w:type="spellStart"/>
      <w:r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>PoE</w:t>
      </w:r>
      <w:proofErr w:type="spellEnd"/>
      <w:r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>+ 1050W, 4x SFP56</w:t>
      </w:r>
      <w:r>
        <w:rPr>
          <w:rFonts w:ascii="Liberation Sans" w:eastAsia="Times New Roman" w:hAnsi="Liberation Sans" w:cs="Calibri"/>
          <w:b/>
          <w:bCs/>
          <w:sz w:val="20"/>
          <w:szCs w:val="20"/>
          <w:lang w:eastAsia="cs-CZ"/>
        </w:rPr>
        <w:t xml:space="preserve">, </w:t>
      </w:r>
      <w:r>
        <w:rPr>
          <w:rFonts w:ascii="Liberation Sans" w:eastAsia="Times New Roman" w:hAnsi="Liberation Sans" w:cstheme="minorHAnsi"/>
          <w:b/>
          <w:bCs/>
          <w:sz w:val="20"/>
          <w:szCs w:val="20"/>
          <w:lang w:eastAsia="cs-CZ"/>
        </w:rPr>
        <w:t>redundantní hot-swap napájecí zdroj</w:t>
      </w:r>
    </w:p>
    <w:p w14:paraId="7215B504" w14:textId="45CE5D34" w:rsidR="00723971" w:rsidRDefault="00723971" w:rsidP="00076F0E">
      <w:pPr>
        <w:pStyle w:val="Bezmezer"/>
        <w:rPr>
          <w:rFonts w:ascii="Liberation Sans" w:hAnsi="Liberation Sans"/>
          <w:sz w:val="20"/>
          <w:szCs w:val="20"/>
        </w:rPr>
      </w:pPr>
    </w:p>
    <w:tbl>
      <w:tblPr>
        <w:tblW w:w="507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0"/>
        <w:gridCol w:w="4691"/>
      </w:tblGrid>
      <w:tr w:rsidR="00723971" w:rsidRPr="00451D1C" w14:paraId="71EED49A" w14:textId="77777777" w:rsidTr="00ED558D">
        <w:trPr>
          <w:trHeight w:hRule="exact" w:val="289"/>
          <w:jc w:val="center"/>
        </w:trPr>
        <w:tc>
          <w:tcPr>
            <w:tcW w:w="9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0E7CB2F0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Konkrétní specifikace nabízeného zboží</w:t>
            </w:r>
          </w:p>
          <w:p w14:paraId="60E951AA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lastRenderedPageBreak/>
              <w:t> </w:t>
            </w:r>
          </w:p>
        </w:tc>
      </w:tr>
      <w:tr w:rsidR="00723971" w:rsidRPr="00451D1C" w14:paraId="71040CAC" w14:textId="77777777" w:rsidTr="00ED558D">
        <w:trPr>
          <w:trHeight w:val="288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EFCB9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lastRenderedPageBreak/>
              <w:t>Model – typové/výrobní označení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122AE3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2CAEB800" w14:textId="77777777" w:rsidTr="00ED558D">
        <w:trPr>
          <w:trHeight w:val="332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6703E4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Výrobce: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0D20C3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55635ECB" w14:textId="77777777" w:rsidR="00076F0E" w:rsidRDefault="00076F0E" w:rsidP="00076F0E">
      <w:pPr>
        <w:pStyle w:val="Bezmezer"/>
        <w:rPr>
          <w:rFonts w:cstheme="minorHAnsi"/>
          <w:b/>
          <w:bCs/>
          <w:color w:val="FF0000"/>
        </w:rPr>
      </w:pPr>
    </w:p>
    <w:tbl>
      <w:tblPr>
        <w:tblW w:w="495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14"/>
        <w:gridCol w:w="1470"/>
        <w:gridCol w:w="1146"/>
      </w:tblGrid>
      <w:tr w:rsidR="00076F0E" w14:paraId="4081212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603875C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710B199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51E104C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076F0E" w14:paraId="5FB8FFC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E2C83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27AC0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FCF1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1E84E9B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3914E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Typ zařízení: L3 přepínač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E4218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6638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617E2FD0" w14:textId="77777777" w:rsidTr="00A42695">
        <w:trPr>
          <w:trHeight w:val="287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06E9B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velikost zařízení: 1U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421D2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62AA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43CDCA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FD29C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Počet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MultiGigabit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100Mbit/1Gbit/2,5Gbit/5Gbit/s metalických portů: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8DB1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24x RJ45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9B76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</w:p>
        </w:tc>
      </w:tr>
      <w:tr w:rsidR="00076F0E" w14:paraId="01F56CC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9D96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Počet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10/25/50Gbit/s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nezávislých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opt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. portů s volitelným fyzickým rozhraním</w:t>
            </w:r>
            <w:r w:rsidRPr="00B243FF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: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5D2A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4x SFP56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AF3E4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099DF5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5A1A3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originálních transceiverů výrobce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: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10GBASE-T SFP+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D156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B550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365B9C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1AA2E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2x Interní AC hot-swap napájecí zdroje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E7CFD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F16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22D185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9524C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Možnost rozšíření o napájecí zdroj s vyšším výkonem pro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B1523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CEDD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076F0E" w14:paraId="7EEB18C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0C77A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přes kabely Cat3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575A0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4700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076F0E" w14:paraId="375F2C8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219E4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Redundantní hot-swap ventilátory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C0B3B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B9C1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</w:tr>
      <w:tr w:rsidR="00076F0E" w14:paraId="621B709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3C875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+ dle standardu 802.3at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21135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EE9D7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076F0E" w14:paraId="5C666B9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BB2E9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Enhanced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dle standardu 802.3bt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F7399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69FEF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076F0E" w14:paraId="6AA6BC0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3B873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Dostupný výkon pro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+ napájení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ECAE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1050W</w:t>
            </w:r>
            <w:proofErr w:type="gram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7BDBA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eastAsia="cs-CZ"/>
              </w:rPr>
            </w:pPr>
          </w:p>
        </w:tc>
      </w:tr>
      <w:tr w:rsidR="00076F0E" w14:paraId="79CD99A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877BD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Perpetual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 Fast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A7664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CD82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076F0E" w14:paraId="221FEC2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8C5FB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Energy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Efficient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Ethernet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(802.3az)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40538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D16BC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8E75E7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B2BB7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přepínací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E289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640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F7B4F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076F0E" w14:paraId="64B305A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F240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výkon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: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576D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476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Mpps</w:t>
            </w:r>
            <w:proofErr w:type="spellEnd"/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9BB67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n-GB"/>
              </w:rPr>
            </w:pPr>
          </w:p>
        </w:tc>
      </w:tr>
      <w:tr w:rsidR="00076F0E" w14:paraId="24024F7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EDF55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paketový buffer: 8 MB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EA2AF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EA16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3C748B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B090A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Maximální hloubka přepínače: 39 cm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A953F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08198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7ED85E7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DB96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E4FD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4B2BB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88E083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C353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Podporovaný počet přepínačů ve stohu: 10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83993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9998F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9B8396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DEAAC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Kapacita stohovacího propojení: 200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4B85D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A5D4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9D36A2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7F773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0C6AE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E843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BA5A0C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C462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stohu na delší vzdálenost minimálně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100m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3BA31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ECF5F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F3F5E5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16098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Redundance řídícího prvku v rámci stohu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73C1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9B20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46E55F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12A7A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B6F50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E215E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9B23BB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E3EC6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Seskupení portů IEEE 802.3ad mezi různými prvky stohu (MC-LAG)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F0C37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87B83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EC1241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A8D3D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stohování různých typů přepínačů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Non-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24port, 48port)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D4819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CD34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793B56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91E75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Stoh funguje jako jedno L3 zařízení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gateway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264A07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6BCC9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D433572" w14:textId="77777777" w:rsidTr="00A42695">
        <w:trPr>
          <w:trHeight w:val="288"/>
          <w:jc w:val="center"/>
        </w:trPr>
        <w:tc>
          <w:tcPr>
            <w:tcW w:w="781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A2613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Součástí dodávky přepínače je stohovací kabel 50Gbit/s</w:t>
            </w:r>
          </w:p>
        </w:tc>
        <w:tc>
          <w:tcPr>
            <w:tcW w:w="162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787B6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/>
                <w:sz w:val="20"/>
                <w:szCs w:val="20"/>
              </w:rPr>
              <w:t>ano</w:t>
            </w:r>
          </w:p>
        </w:tc>
        <w:tc>
          <w:tcPr>
            <w:tcW w:w="12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32B5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85C400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664C2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sz w:val="20"/>
                <w:szCs w:val="20"/>
                <w:lang w:eastAsia="cs-CZ"/>
              </w:rPr>
              <w:t>Funkce a protokoly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34F2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14C6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4649FEF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11A3D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jumbo rámců včetně velikosti 9198 Byte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C636C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3076C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7BB152B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6626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B9F71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9EA6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1EAB2C8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BF419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Konfigurovatelné rozkládání LACP zátěže podle L2, L3 a L4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45567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11F32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</w:pPr>
          </w:p>
        </w:tc>
      </w:tr>
      <w:tr w:rsidR="00076F0E" w14:paraId="235159E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780B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LACP skupin/linek ve skupině: 256/16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71F89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5AD2A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D0FC4E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2634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LACP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Fallback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(např. pro PXE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6B63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A252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80819D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177E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MAC adres: 32 000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61DCA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5A660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081395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D33E8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záznamů v tabulce ARP: 49 000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1234C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EB20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36AB5C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81CDA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lastRenderedPageBreak/>
              <w:t>Protokol pro definici šířených VLAN: MVRP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BB034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7916C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316742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CCF1C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Minimálně 4000 aktivních VLAN podle IEEE 802.1Q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635E1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1E790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28C4392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73289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Tunelování 802.1Q v 802.1Q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E88DE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97E1F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581923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1CCD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VLAN 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translace - swap</w:t>
            </w:r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802.1Q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tagů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trunk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ABF9A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9508D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72118F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283C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16F7B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29C96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3F46DB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68DD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Private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 včetně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primary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,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secondary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community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3B9AF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B3C75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BEDCF0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21D60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VLAN-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rozkládání klientů přes více VLAN ID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1CAE8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5F23D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D5074B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2D4CE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IEEE 802.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1s -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Multiple</w:t>
            </w:r>
            <w:proofErr w:type="spellEnd"/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Spanning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Tree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a IEEE 802.1w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B839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2443F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C5282F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9A281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STP instance per VLAN s 802.1Q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tagováním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BPDU (např. PVST+)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008FC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8E9E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32B5A6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76DFC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ERPS </w:t>
            </w:r>
            <w:r w:rsidRPr="00B243FF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(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ITU G.8032) pro rychlou konvergenci do 100ms v kruhových sítích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728E0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C0AFF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25FCE9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3788F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Detekce protilehlého zařízení pomocí LLDP, včetně LLDP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over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OoB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management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F49D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1C28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47B7268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8651A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LLDP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en-GB"/>
              </w:rPr>
              <w:t>-MED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F632E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0AADB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9FFA21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84D520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Detekce jednosměrnosti optické linky (např. UDLD nebo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5163C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CFBA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7EFDB37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F942E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DHCP server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relay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pro IPv4 a IPv6 včetně podpory VRF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9C61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0E5D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7B33AE8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DA673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NTPv4 pro IPv4 a IPv6 včetně VRF a MD5 autentizace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B7AA5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E85E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4BACFE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B796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NTP server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DA17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8106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56F893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C7CF5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IEEE 1588v2 Transparent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Clock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6A8D2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B5183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70DADE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EEFD0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Funkce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mDNS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brány pro distribuci a filtraci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multicast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služeb napříč IP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subnety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D184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48706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041B23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D592D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L3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routed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port a IP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unnumbered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interface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6F421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4702C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85D719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5F4E8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54B41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8D936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528267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DAD7F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IPv4 záznamů ve směrovací tabulce: 60 000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9CD89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2E881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AA17F3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584E9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Minimální počet IPv6 záznamů ve směrovací tabulce: 60 000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CCBD6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A95C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0D4319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9B0F9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Dynamické směrování: RIP,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RIPng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, OSPFv2 včetně HMAC</w:t>
            </w:r>
            <w:r w:rsidRPr="00B243FF"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-SHA-384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, OSPFv3, </w:t>
            </w:r>
            <w:r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BGP, MP-BGP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B2ECA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2E7F3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FA42C5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7E121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Funkce BGP konfederace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route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reflector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8DFB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FB1D6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A6B0E6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45244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police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based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D6D2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A0E48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D977D6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3F0F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VRRPv2 a VRRPv3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0FF70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8432A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5DF0D0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3426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route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7E6D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2F125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5708A9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03068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ECMP včetně možnosti konfigurace rozkládání zátěže podle L3 a L4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E4C1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A3A0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44E092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8276B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Podpora minimálně 256 virtuálních směrovacích instancí (VRF)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11F1F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DAC7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81C9C5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0FDC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BFD pro: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OSFP,OSPFv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3, BGP IPv4, BGP IPv6, PIM, PIM6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D5478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26371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C5D4FA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A587F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IGMP v2 a v3, IGMP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5F20C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79FFF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A5FBEF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C5272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MLD v1 a v2, MLD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7C2EE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03A0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076F0E" w14:paraId="1801EC8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D028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Směrování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multicast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: PIM-DM, PIM-SM, PIM-SSM, PIM BIDIR, PIMv6-SM, PIMv6-SSM, MSDP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C80E1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D0DED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258BE8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C75E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Hardware podpora IPv4 a IPv6 ACL včetně podpory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object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group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 adresy a porty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A2E2F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B3B9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543769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9147B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9CE3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8E26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1AA9EA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A716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 a OUT ACL aplikovatelný na interface, LAG, VLAN, SVI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4C51E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EE150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E13BC0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4CA4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20D15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0B143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7A0BF8E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132E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HW ochrana proti zahlcení portu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broadcast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multicast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unicast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) nastavitelná na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kbps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pps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AACA5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225B0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6301BB0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59C24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7F663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8194A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A3ABB0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30D0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386499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77EFE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605AF3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267E3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Dynamické zařazování do VLAN a přidělení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podle RFC 4675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C41EE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E25C8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03F0B1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1FC5F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s podporou odlišných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Preauth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Fail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 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voice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F99D2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E722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706A84C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99CDB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802.1X a MAC ověřování pomocí odlišných RADIUS serverů aplikované na různé skupiny portů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75ED8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270EA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3A8E07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175554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Podpora persistentní paměti pro 802.1x kritické role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56916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46D1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E0FDE6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B742E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lastRenderedPageBreak/>
              <w:t xml:space="preserve">Uživatelské role definujících pro konkrétní uživatele více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tagovaných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či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netagovaných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VLAN, ACL,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politiky a SDN tunely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8DF79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183F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62098A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D459F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Uživatelské role definované lokálně v přepínači, jejich aplikace dle výsledku autorizace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8BD07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CA260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15A0E5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8C2F0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Uživatelské role dynamicky stahovatelné z RADIUS, jejich aplikace dle výsledku autorizace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F517E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A1E1A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74681A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E42D0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Tunelování uživatelského provozu do L2 GRE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tunelů - schopnost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izolovat více koncových zařízení na jednom portu do unikátních tunelů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A0BCE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B2BA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FA81B8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E9CC2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9A2C7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F65F0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FF5173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350CA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bezpečného transportu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ACL během 802.1X, např. pomocí SSL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2E07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DB37B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AFDD34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88412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Profilování zařízení pomocí síťových otisků DHCP, HTTP, CDP, LLDP a jejich přenos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RADIUSem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37E9B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D804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C688B0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9EC48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IPv6 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, DHCPv6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 IPv6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Destination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E5497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FB0A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E9EF7C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AB34C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source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/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IP lockdown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4CC4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EE722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7EB7375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942F1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Ochrana ARP protokolu (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nebo funkčně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F35C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1E3A8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135CE6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2BB3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Port </w:t>
            </w:r>
            <w:proofErr w:type="spellStart"/>
            <w:proofErr w:type="gram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security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- omezení</w:t>
            </w:r>
            <w:proofErr w:type="gram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počtu MAC adres na port, statické MAC,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sticky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MAC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6589F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69D5A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E2EE10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3CB08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BPDU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Root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sz w:val="20"/>
                <w:szCs w:val="20"/>
                <w:lang w:eastAsia="cs-CZ"/>
              </w:rPr>
              <w:t>guard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4D9DE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AEDBB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F3EDDB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7CA21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HW a SW podpora VXLAN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6220B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8D212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1ED184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CCA6F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Group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based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policy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pro VXLAN (VXLAN GBP)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2F659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5953B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7A4BB0D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C9274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Podpora static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dynamic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VXLAN s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využítím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BGP-EVPN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F3725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76D81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54DE27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CBD61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E1DE6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D839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D9D5C8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6BCD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Vynucení zadat heslo administrátora a nastavitelná politika komplexity hesla přímo na přepínači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B6448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F445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35690B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F467B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Možnost instalace vlastního certifikátu včetně podpory 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en-US" w:eastAsia="cs-CZ"/>
              </w:rPr>
              <w:t>Enrollment over Secure Transport (EST)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33C815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3A017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D57A60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FB751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TACACS+ a RADIUS klient pro AAA (autentizace, autorizace,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accounting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778F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78DA3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83954B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8929B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Aktivní monitoring dostupnosti RADIUS a TACACS+ přednastaveným jménem a heslem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1337A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4A4B5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AA9CC5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740A4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Radius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over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TLS (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RadSec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BC4F0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02FE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229F07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11EEC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RADIUS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CoA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(RFC3576)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1AD0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576E2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1BCCC2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FAC95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802.1x autentizace přepínače vůči nadřazenému přepínači s podporou EAP-TLS a EAP-MD5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0AECB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2807B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C0A209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F0B16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QoS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ochrana před zahlcením WRED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1FCCE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DC3C8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2C2185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21BA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Minimálně 8 front pro IEEE 802.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1p</w:t>
            </w:r>
            <w:proofErr w:type="gram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3A94E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6E47B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80B855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D7C4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Forward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Error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Correction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0691F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B154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E5339F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06C71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Možnost rozšíření</w:t>
            </w:r>
            <w:r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o rozpoznávání aplikací, podpora rozpoznávání min. 3000 aplikací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1E7C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565E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56021F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48E6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Možnost rozšíření o monitorování zpoždění klientské komunikace: autentizace, DNS a DHCP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37EA0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1AA60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7A38C16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03451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C7E46B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6BBFA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3CD4288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1E07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CLI formou 1x USB-C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console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4DF39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872CC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32B781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47E216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bluetooth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sériové konzole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3C5D5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9415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DFEFBF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AB2F5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Konfigurace zařízení v člověku čitelné textové formě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344422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9827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B57A92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14889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Konfigurace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interfaců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pomocí šablon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CA129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388BC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6E03E1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016F8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OoB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management formou portu RJ45 s podporou ethernetu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1F40A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00985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</w:pPr>
          </w:p>
        </w:tc>
      </w:tr>
      <w:tr w:rsidR="00076F0E" w14:paraId="7B744CB2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B741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USB port pro přenos konfigurace a firmware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2625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645DE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5077E6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7AF55A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Přepínač je možné nastavit jako distribuční bod pro upgrade OS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76C85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F1243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9728BB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89A7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IPv4 a IPv6 management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: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SSHv2 server, HTTPS server, SFTP a SCP klient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9D24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24663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D74D2FA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670B1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Dvou-faktorová autentizace pro SSH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WebGUI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přihlášení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20D40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741C7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0448A8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CEA12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Kryptografické SSH algoritmy</w:t>
            </w:r>
            <w:r w:rsidRPr="00B243FF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: AES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256, HMAC-SHA2-256,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>DH s klíčem 3072bit a vyšší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0A2BD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3FBD0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0BD18D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3C2D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D6DC3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CA2A1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2A60FA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6F705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omezení přístupu k managementu (SSH, SNMP) pomocí ACL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365B5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5B750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A57AA9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B409C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Možnost nastavit vlastní SSH server port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E9193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7A77E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2A7541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9625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Lokálně vynucené RBAC na úrovni přepínače pro administrátory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7E6F8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88A82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52E22B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52605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lastRenderedPageBreak/>
              <w:t xml:space="preserve">Podpora aktualizací běžícího software bez nutnosti restartovat </w:t>
            </w:r>
            <w:proofErr w:type="gram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systém - Hot</w:t>
            </w:r>
            <w:proofErr w:type="gram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-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Patching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47670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7C3C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4BB0F6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6077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pro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bezvýpadkový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upgrade přepínačů ve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stacku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(ISSU)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9434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72673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374546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49AA9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Dualní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image - podpora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dvou nezávislých verzí operačního systému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359F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E7DF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3C7540B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D63D6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Konfigurační změny pomocí naplánovaných pracovních úloh (Job scheduler)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E26F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29419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BC2889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FF76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TCP a UDP SYSLOG pro IPv4 a IPv6 s možností logováni do více SYSLOG serverů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F2CFE3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1DE40C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B7061C4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001F4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SYSLOG </w:t>
            </w:r>
            <w:proofErr w:type="spellStart"/>
            <w:r>
              <w:rPr>
                <w:rFonts w:ascii="Liberation Sans" w:hAnsi="Liberation Sans" w:cstheme="minorHAnsi"/>
                <w:sz w:val="20"/>
                <w:szCs w:val="20"/>
              </w:rPr>
              <w:t>over</w:t>
            </w:r>
            <w:proofErr w:type="spellEnd"/>
            <w:r>
              <w:rPr>
                <w:rFonts w:ascii="Liberation Sans" w:hAnsi="Liberation Sans" w:cstheme="minorHAnsi"/>
                <w:sz w:val="20"/>
                <w:szCs w:val="20"/>
              </w:rPr>
              <w:t xml:space="preserve"> TLS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BC55F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3990B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452072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1636E0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automatických i manuálních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snapshotů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systému a možnost automatického obnovení předchozí konfigurace v případě konfigurační chyby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80D1E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00FF6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455686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E83D3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standardního Linux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Shellu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</w:t>
            </w:r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 xml:space="preserve">(BASH) pro debugging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val="en-US" w:eastAsia="cs-CZ"/>
              </w:rPr>
              <w:t>skripto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vání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0C0E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75C6B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3D9B51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2C59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skripování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v jazyce Python – lokální interpret jazyka v přepínači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B2A54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7B0E2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E7BB97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0540E6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Možnost vytváření vlastních diagnostických a korelačních skriptů a jejich grafických interpretací v jazyce Python (korelace libovolných událostí a hodnot v podobě grafů)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976F9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A13BB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EACC573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7AF2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Grafické rozhraní pro vynášení výsledků monitorování a analytických </w:t>
            </w:r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skriptů - možnost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vynášení stavu monitorovaných metrik do grafů atp.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5639B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F1DCB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5F52FE7E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FA15F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cause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analysis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v grafickém rozhraní – možnost vrácení se ke konkrétní funkční konfiguraci a stavu protokolů v čase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E9620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52109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00AA51C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FA03D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Integrovaný nástroj na odchyt paketů (např.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WireShark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 nebo ekvivalentní)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2F1D4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B422D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7014229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F07F2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hAnsi="Liberation Sans" w:cstheme="minorHAnsi"/>
                <w:sz w:val="20"/>
                <w:szCs w:val="20"/>
              </w:rPr>
              <w:t>Interpretace uživatelských skriptů monitorujících definované parametry síťového provozu s možností automatické reakce na události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0968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C50B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E647761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541C40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zařízení: min. 30 GB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CC98AB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09B4A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27AD0A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F44C93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Analýza síťového provozu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sFlow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podle RFC 3176 pro oba směry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ingress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egress</w:t>
            </w:r>
            <w:proofErr w:type="spellEnd"/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E8EC8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8F7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6FF751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A44DD8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en-GB"/>
              </w:rPr>
              <w:t>Analýza síťového provozu IPFIX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4B3EDF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7BDF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18F1F06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3C9ED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Ochrana proti nahrání modifikovaného SW prostřednictvím image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signing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secure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boot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, ověřující autentičnost a integritu OS prostřednictvím TPM chipu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A69EFC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2DED3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0496A65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A11915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SPAN a ERSPAN port 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mirroring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alespoň 4 různé obousměrné session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4BF6CD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47C47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21A5790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8368A7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IP SLA pro měření dostupnosti a zpoždění provozu </w:t>
            </w:r>
            <w:proofErr w:type="spellStart"/>
            <w:proofErr w:type="gram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VoIP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B243FF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val="pt-PT" w:eastAsia="en-GB"/>
              </w:rPr>
              <w:t>-</w:t>
            </w: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režim</w:t>
            </w:r>
            <w:proofErr w:type="gram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responder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i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probe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 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29ED8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A4859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3DE44917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21ABF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Podpora integrace s automatizačními nástroji (</w:t>
            </w:r>
            <w:proofErr w:type="spellStart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Ansible</w:t>
            </w:r>
            <w:proofErr w:type="spellEnd"/>
            <w:r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NAPALM)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CFA83A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5B66E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6871ABAD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D4DADB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Automatizace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– </w:t>
            </w: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podpora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read-only a read-write REST API </w:t>
            </w:r>
            <w:proofErr w:type="spellStart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>včetně</w:t>
            </w:r>
            <w:proofErr w:type="spellEnd"/>
            <w:r>
              <w:rPr>
                <w:rFonts w:ascii="Liberation Sans" w:hAnsi="Liberation Sans" w:cstheme="minorHAnsi"/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Liberation Sans" w:hAnsi="Liberation Sans" w:cstheme="minorHAnsi"/>
                <w:color w:val="000000"/>
                <w:sz w:val="20"/>
                <w:szCs w:val="20"/>
              </w:rPr>
              <w:t>volání CLI příkazů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DD0C26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28131A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1E3E1BC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D406E1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Podpora Cloud i On-Premise management software výrobce zařízení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8C951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011B4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076F0E" w14:paraId="4AB9D4AF" w14:textId="77777777" w:rsidTr="00A42695">
        <w:trPr>
          <w:trHeight w:val="288"/>
          <w:jc w:val="center"/>
        </w:trPr>
        <w:tc>
          <w:tcPr>
            <w:tcW w:w="7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57BDBD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Zero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Touch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Provisioning</w:t>
            </w:r>
            <w:proofErr w:type="spellEnd"/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 (ZTP)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6F0B2" w14:textId="77777777" w:rsidR="00076F0E" w:rsidRDefault="00076F0E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  <w:sz w:val="20"/>
                <w:szCs w:val="20"/>
              </w:rPr>
            </w:pPr>
            <w:r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1CD239" w14:textId="77777777" w:rsidR="00076F0E" w:rsidRDefault="00076F0E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562120B4" w14:textId="77777777" w:rsidR="00076F0E" w:rsidRDefault="00076F0E" w:rsidP="00076F0E">
      <w:pPr>
        <w:pStyle w:val="Bezmezer"/>
        <w:jc w:val="both"/>
        <w:rPr>
          <w:rFonts w:ascii="Liberation Sans" w:hAnsi="Liberation Sans" w:cstheme="minorHAnsi"/>
          <w:b/>
          <w:sz w:val="20"/>
          <w:szCs w:val="20"/>
        </w:rPr>
      </w:pPr>
    </w:p>
    <w:p w14:paraId="4FF07F25" w14:textId="77777777" w:rsidR="00076F0E" w:rsidRDefault="00076F0E" w:rsidP="00076F0E">
      <w:pPr>
        <w:pStyle w:val="Bezmezer"/>
        <w:jc w:val="both"/>
        <w:rPr>
          <w:rFonts w:ascii="Liberation Sans" w:hAnsi="Liberation Sans"/>
          <w:sz w:val="20"/>
          <w:szCs w:val="20"/>
        </w:rPr>
      </w:pPr>
      <w:r>
        <w:rPr>
          <w:rFonts w:ascii="Liberation Sans" w:hAnsi="Liberation Sans" w:cstheme="minorHAnsi"/>
          <w:b/>
          <w:sz w:val="20"/>
          <w:szCs w:val="20"/>
        </w:rPr>
        <w:t>Ostatní podmínky</w:t>
      </w:r>
      <w:r>
        <w:rPr>
          <w:rFonts w:ascii="Liberation Sans" w:hAnsi="Liberation Sans" w:cstheme="minorHAnsi"/>
          <w:b/>
          <w:sz w:val="20"/>
          <w:szCs w:val="20"/>
          <w:lang w:val="en-US"/>
        </w:rPr>
        <w:t>:</w:t>
      </w:r>
    </w:p>
    <w:p w14:paraId="584A7B8B" w14:textId="77777777" w:rsidR="00076F0E" w:rsidRPr="00B243FF" w:rsidRDefault="00076F0E" w:rsidP="00076F0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Liberation Sans" w:hAnsi="Liberation Sans"/>
          <w:sz w:val="20"/>
          <w:szCs w:val="20"/>
          <w:lang w:val="cs-CZ"/>
        </w:rPr>
      </w:pPr>
      <w:r w:rsidRPr="00B243FF">
        <w:rPr>
          <w:rFonts w:ascii="Liberation Sans" w:hAnsi="Liberation Sans" w:cstheme="minorHAnsi"/>
          <w:sz w:val="20"/>
          <w:szCs w:val="20"/>
          <w:lang w:val="cs-CZ"/>
        </w:rPr>
        <w:t>Hardware musí být dodán zcela nový, plně funkční a kompletní (včetně příslušenství), a musí být určen pro trh v rámci EU.</w:t>
      </w:r>
    </w:p>
    <w:p w14:paraId="3C7259D0" w14:textId="77777777" w:rsidR="00076F0E" w:rsidRPr="00B243FF" w:rsidRDefault="00076F0E" w:rsidP="00076F0E">
      <w:pPr>
        <w:pStyle w:val="Odstavecseseznamem"/>
        <w:numPr>
          <w:ilvl w:val="0"/>
          <w:numId w:val="6"/>
        </w:numPr>
        <w:spacing w:after="0" w:line="240" w:lineRule="auto"/>
        <w:jc w:val="both"/>
        <w:rPr>
          <w:rFonts w:ascii="Liberation Sans" w:hAnsi="Liberation Sans"/>
          <w:sz w:val="20"/>
          <w:szCs w:val="20"/>
          <w:lang w:val="cs-CZ"/>
        </w:rPr>
      </w:pPr>
      <w:r w:rsidRPr="00B243FF">
        <w:rPr>
          <w:rFonts w:ascii="Liberation Sans" w:hAnsi="Liberation Sans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6584BE08" w14:textId="77777777" w:rsidR="00627635" w:rsidRPr="00481944" w:rsidRDefault="00627635" w:rsidP="00627635">
      <w:pPr>
        <w:pStyle w:val="Odstavecseseznamem"/>
        <w:numPr>
          <w:ilvl w:val="0"/>
          <w:numId w:val="6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na software a hardware s odesláním náhradních dílů NBD (následující pracovní den) po oznámení poruchy v minimální délce </w:t>
      </w:r>
      <w:r>
        <w:rPr>
          <w:rFonts w:ascii="Liberation Sans" w:hAnsi="Liberation Sans" w:cstheme="minorHAnsi"/>
          <w:sz w:val="20"/>
          <w:szCs w:val="20"/>
          <w:lang w:val="cs-CZ"/>
        </w:rPr>
        <w:t>60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měsíců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od 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. Tato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musí být garantovaná výrobcem zařízení, včetně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podpory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u výrobce pro OU.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>Prodávající za tímto účelem předloží kupujícímu před zahájením plnění certifikát či prohlášení výrobce (v listinném či elektronickém originálu či z těchto originálů úředně zkonvertováno)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a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provede registraci servisní podpory u výrobce pro OU s tím, že kupující bude mít možnost si provedení této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a její délku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ověřit.    </w:t>
      </w:r>
    </w:p>
    <w:p w14:paraId="307B26AD" w14:textId="77777777" w:rsidR="00627635" w:rsidRPr="00481944" w:rsidRDefault="00627635" w:rsidP="00627635">
      <w:pPr>
        <w:pStyle w:val="Odstavecseseznamem"/>
        <w:numPr>
          <w:ilvl w:val="0"/>
          <w:numId w:val="6"/>
        </w:numPr>
        <w:spacing w:after="0"/>
        <w:jc w:val="both"/>
        <w:rPr>
          <w:rFonts w:ascii="Liberation Sans" w:hAnsi="Liberation Sans" w:cstheme="minorHAnsi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lastRenderedPageBreak/>
        <w:t xml:space="preserve">Je požadována dostupnost softwarových aktualizací (nové verze programového vybavení) po dobu minimálně 60 měsíců od </w:t>
      </w:r>
      <w:r>
        <w:rPr>
          <w:rFonts w:ascii="Liberation Sans" w:hAnsi="Liberation Sans" w:cstheme="minorHAnsi"/>
          <w:sz w:val="20"/>
          <w:szCs w:val="20"/>
          <w:lang w:val="cs-CZ"/>
        </w:rPr>
        <w:t>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.</w:t>
      </w:r>
    </w:p>
    <w:p w14:paraId="2B789191" w14:textId="77777777" w:rsidR="00076F0E" w:rsidRDefault="00076F0E" w:rsidP="00076F0E">
      <w:pPr>
        <w:contextualSpacing/>
        <w:jc w:val="both"/>
        <w:rPr>
          <w:rFonts w:ascii="Liberation Sans" w:hAnsi="Liberation Sans" w:cstheme="minorHAnsi"/>
          <w:sz w:val="20"/>
          <w:szCs w:val="20"/>
        </w:rPr>
      </w:pPr>
    </w:p>
    <w:p w14:paraId="67EF5F19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1C51D91B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005AFF87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0F5FD5A8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57DAE4C8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06F3FD56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1BB91482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11E38801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56E7BD98" w14:textId="0BF04224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1B260D29" w14:textId="1DD3AC92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5C902C3D" w14:textId="21FDF9C7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27640410" w14:textId="42FC9934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6F8E2CFD" w14:textId="3C60E297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6BE19E48" w14:textId="498231C8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22BCA8CA" w14:textId="3AA40CC6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428AD508" w14:textId="631B6A39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2DC6F023" w14:textId="43F749FA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00DDDECE" w14:textId="5AB9364A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0E648A3B" w14:textId="4217B41A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22652BE7" w14:textId="1E520A52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4C62B79E" w14:textId="022AFB59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45F93BBB" w14:textId="057549D5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7F9E3323" w14:textId="77777777" w:rsidR="006337F2" w:rsidRDefault="006337F2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1876BB33" w14:textId="77777777" w:rsidR="00827A51" w:rsidRDefault="00827A5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791562CA" w14:textId="77777777" w:rsidR="00723971" w:rsidRDefault="0072397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highlight w:val="yellow"/>
          <w:u w:val="single"/>
        </w:rPr>
      </w:pPr>
    </w:p>
    <w:p w14:paraId="5F4E8E76" w14:textId="2E94C347" w:rsidR="00723971" w:rsidRDefault="00723971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u w:val="single"/>
        </w:rPr>
      </w:pPr>
    </w:p>
    <w:p w14:paraId="1C144726" w14:textId="77777777" w:rsidR="00AF5B4D" w:rsidRDefault="00AF5B4D" w:rsidP="00076F0E">
      <w:pPr>
        <w:contextualSpacing/>
        <w:jc w:val="both"/>
        <w:rPr>
          <w:rFonts w:ascii="Liberation Sans" w:hAnsi="Liberation Sans"/>
          <w:bCs/>
          <w:i/>
          <w:sz w:val="20"/>
          <w:szCs w:val="20"/>
          <w:u w:val="single"/>
        </w:rPr>
      </w:pPr>
      <w:bookmarkStart w:id="1" w:name="_GoBack"/>
      <w:bookmarkEnd w:id="1"/>
    </w:p>
    <w:p w14:paraId="4B753D05" w14:textId="1125D71A" w:rsidR="00076F0E" w:rsidRDefault="00CA33AB" w:rsidP="00076F0E">
      <w:pPr>
        <w:contextualSpacing/>
        <w:jc w:val="both"/>
        <w:rPr>
          <w:rFonts w:ascii="Liberation Sans" w:hAnsi="Liberation Sans"/>
          <w:sz w:val="20"/>
          <w:szCs w:val="20"/>
        </w:rPr>
      </w:pPr>
      <w:r w:rsidRPr="00CA33AB">
        <w:rPr>
          <w:rFonts w:ascii="Liberation Sans" w:hAnsi="Liberation Sans"/>
          <w:bCs/>
          <w:i/>
          <w:sz w:val="20"/>
          <w:szCs w:val="20"/>
          <w:u w:val="single"/>
        </w:rPr>
        <w:t xml:space="preserve">Položka č. </w:t>
      </w:r>
      <w:r w:rsidR="00ED558D">
        <w:rPr>
          <w:rFonts w:ascii="Liberation Sans" w:hAnsi="Liberation Sans"/>
          <w:bCs/>
          <w:i/>
          <w:sz w:val="20"/>
          <w:szCs w:val="20"/>
          <w:u w:val="single"/>
        </w:rPr>
        <w:t>7</w:t>
      </w:r>
      <w:r w:rsidRPr="00CA33AB">
        <w:rPr>
          <w:rFonts w:ascii="Liberation Sans" w:hAnsi="Liberation Sans"/>
          <w:bCs/>
          <w:i/>
          <w:sz w:val="20"/>
          <w:szCs w:val="20"/>
          <w:u w:val="single"/>
        </w:rPr>
        <w:t xml:space="preserve"> - </w:t>
      </w:r>
      <w:r w:rsidR="00076F0E" w:rsidRPr="00CA33AB">
        <w:rPr>
          <w:rFonts w:ascii="Liberation Sans" w:hAnsi="Liberation Sans"/>
          <w:bCs/>
          <w:i/>
          <w:sz w:val="20"/>
          <w:szCs w:val="20"/>
          <w:u w:val="single"/>
        </w:rPr>
        <w:t xml:space="preserve">Switch č. 7 </w:t>
      </w:r>
    </w:p>
    <w:p w14:paraId="51B75034" w14:textId="63BC32DC" w:rsidR="00A42695" w:rsidRDefault="00A42695" w:rsidP="00A42695">
      <w:pPr>
        <w:pStyle w:val="Bezmezer"/>
        <w:rPr>
          <w:rFonts w:ascii="Liberation Sans" w:eastAsia="Times New Roman" w:hAnsi="Liberation Sans" w:cstheme="minorHAnsi"/>
          <w:b/>
          <w:bCs/>
          <w:sz w:val="20"/>
          <w:szCs w:val="20"/>
          <w:lang w:eastAsia="cs-CZ"/>
        </w:rPr>
      </w:pPr>
      <w:proofErr w:type="spellStart"/>
      <w:r w:rsidRPr="006F6288">
        <w:rPr>
          <w:rFonts w:ascii="Liberation Sans" w:hAnsi="Liberation Sans" w:cstheme="minorHAnsi"/>
          <w:b/>
          <w:bCs/>
          <w:sz w:val="20"/>
          <w:szCs w:val="20"/>
        </w:rPr>
        <w:t>Switch</w:t>
      </w:r>
      <w:proofErr w:type="spellEnd"/>
      <w:r w:rsidRPr="006F6288">
        <w:rPr>
          <w:rFonts w:ascii="Liberation Sans" w:hAnsi="Liberation Sans" w:cstheme="minorHAnsi"/>
          <w:b/>
          <w:bCs/>
          <w:sz w:val="20"/>
          <w:szCs w:val="20"/>
        </w:rPr>
        <w:t xml:space="preserve"> L3 24</w:t>
      </w:r>
      <w:proofErr w:type="gramStart"/>
      <w:r w:rsidRPr="006F6288">
        <w:rPr>
          <w:rFonts w:ascii="Liberation Sans" w:hAnsi="Liberation Sans" w:cstheme="minorHAnsi"/>
          <w:b/>
          <w:bCs/>
          <w:sz w:val="20"/>
          <w:szCs w:val="20"/>
        </w:rPr>
        <w:t xml:space="preserve">x  </w:t>
      </w:r>
      <w:proofErr w:type="spellStart"/>
      <w:r w:rsidRPr="006F6288"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>MultiGigabit</w:t>
      </w:r>
      <w:proofErr w:type="spellEnd"/>
      <w:proofErr w:type="gramEnd"/>
      <w:r w:rsidRPr="006F6288"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 xml:space="preserve"> 100Mbit/1Gbit/2,5Gbit/5Gbit/10Gbit/s RJ-45, </w:t>
      </w:r>
      <w:proofErr w:type="spellStart"/>
      <w:r w:rsidRPr="006F6288"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>PoE</w:t>
      </w:r>
      <w:proofErr w:type="spellEnd"/>
      <w:r w:rsidRPr="006F6288">
        <w:rPr>
          <w:rFonts w:ascii="Liberation Sans" w:eastAsia="Times New Roman" w:hAnsi="Liberation Sans" w:cstheme="minorHAnsi"/>
          <w:b/>
          <w:bCs/>
          <w:color w:val="000000"/>
          <w:sz w:val="20"/>
          <w:szCs w:val="20"/>
          <w:lang w:eastAsia="cs-CZ"/>
        </w:rPr>
        <w:t>+ 1440W, 4x SFP56</w:t>
      </w:r>
      <w:r w:rsidRPr="006F6288">
        <w:rPr>
          <w:rFonts w:ascii="Liberation Sans" w:eastAsia="Times New Roman" w:hAnsi="Liberation Sans" w:cs="Calibri"/>
          <w:b/>
          <w:bCs/>
          <w:sz w:val="20"/>
          <w:szCs w:val="20"/>
          <w:lang w:eastAsia="cs-CZ"/>
        </w:rPr>
        <w:t xml:space="preserve">, </w:t>
      </w:r>
      <w:r w:rsidRPr="006F6288">
        <w:rPr>
          <w:rFonts w:ascii="Liberation Sans" w:eastAsia="Times New Roman" w:hAnsi="Liberation Sans" w:cstheme="minorHAnsi"/>
          <w:b/>
          <w:bCs/>
          <w:sz w:val="20"/>
          <w:szCs w:val="20"/>
          <w:lang w:eastAsia="cs-CZ"/>
        </w:rPr>
        <w:t>redundantní hot-swap napájecí zdroj</w:t>
      </w:r>
    </w:p>
    <w:p w14:paraId="45F814A3" w14:textId="593C8E93" w:rsidR="00723971" w:rsidRDefault="00723971" w:rsidP="00A42695">
      <w:pPr>
        <w:pStyle w:val="Bezmezer"/>
        <w:rPr>
          <w:rFonts w:ascii="Liberation Sans" w:hAnsi="Liberation Sans"/>
        </w:rPr>
      </w:pPr>
    </w:p>
    <w:tbl>
      <w:tblPr>
        <w:tblW w:w="5079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90"/>
        <w:gridCol w:w="4691"/>
      </w:tblGrid>
      <w:tr w:rsidR="00723971" w:rsidRPr="00451D1C" w14:paraId="46FC1879" w14:textId="77777777" w:rsidTr="00ED558D">
        <w:trPr>
          <w:trHeight w:hRule="exact" w:val="289"/>
          <w:jc w:val="center"/>
        </w:trPr>
        <w:tc>
          <w:tcPr>
            <w:tcW w:w="98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  <w:vAlign w:val="bottom"/>
          </w:tcPr>
          <w:p w14:paraId="5D6681BA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Konkrétní specifikace nabízeného zboží</w:t>
            </w:r>
          </w:p>
          <w:p w14:paraId="408B9C68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5C35D530" w14:textId="77777777" w:rsidTr="00ED558D">
        <w:trPr>
          <w:trHeight w:val="288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43B9DD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Model – typové/výrobní označení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E404E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723971" w:rsidRPr="00451D1C" w14:paraId="4D166449" w14:textId="77777777" w:rsidTr="00ED558D">
        <w:trPr>
          <w:trHeight w:val="332"/>
          <w:jc w:val="center"/>
        </w:trPr>
        <w:tc>
          <w:tcPr>
            <w:tcW w:w="5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07F03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  <w:r w:rsidRPr="00723971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lastRenderedPageBreak/>
              <w:t>Výrobce:</w:t>
            </w:r>
          </w:p>
        </w:tc>
        <w:tc>
          <w:tcPr>
            <w:tcW w:w="4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555121" w14:textId="77777777" w:rsidR="00723971" w:rsidRPr="00723971" w:rsidRDefault="00723971" w:rsidP="00ED558D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033683AF" w14:textId="77777777" w:rsidR="00723971" w:rsidRPr="006F6288" w:rsidRDefault="00723971" w:rsidP="00A42695">
      <w:pPr>
        <w:pStyle w:val="Bezmezer"/>
        <w:rPr>
          <w:rFonts w:ascii="Liberation Sans" w:hAnsi="Liberation Sans"/>
        </w:rPr>
      </w:pPr>
    </w:p>
    <w:p w14:paraId="008CB928" w14:textId="77777777" w:rsidR="00A42695" w:rsidRPr="006F6288" w:rsidRDefault="00A42695" w:rsidP="00A42695">
      <w:pPr>
        <w:pStyle w:val="Bezmezer"/>
        <w:rPr>
          <w:rFonts w:ascii="Liberation Sans" w:hAnsi="Liberation Sans" w:cstheme="minorHAnsi"/>
          <w:sz w:val="20"/>
          <w:szCs w:val="20"/>
        </w:rPr>
      </w:pPr>
    </w:p>
    <w:tbl>
      <w:tblPr>
        <w:tblW w:w="9737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75"/>
        <w:gridCol w:w="1400"/>
        <w:gridCol w:w="1162"/>
      </w:tblGrid>
      <w:tr w:rsidR="00A42695" w:rsidRPr="006F6288" w14:paraId="3595F749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31A7D3F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Požadavek na funkcionalitu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0E7BEA40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Minimální požadavky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center"/>
          </w:tcPr>
          <w:p w14:paraId="42D662B8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/>
                <w:bCs/>
                <w:color w:val="000000"/>
                <w:sz w:val="20"/>
                <w:szCs w:val="20"/>
                <w:lang w:eastAsia="cs-CZ"/>
              </w:rPr>
              <w:t>Splňuje ANO/NE</w:t>
            </w:r>
          </w:p>
        </w:tc>
      </w:tr>
      <w:tr w:rsidR="00A42695" w:rsidRPr="006F6288" w14:paraId="3E1D2224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3C83C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  <w:t>Základní vlastnosti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988ED0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AB7E6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6C83270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B3880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Třída zařízení: L3 switch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777E2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2F0B1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2FB84E5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43D36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Formát zařízení do racku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129CD2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16DBD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4BFC267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25FFD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Velikost zařízení: 1U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D57D62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7BFA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12B310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1E2B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Počet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MultiGigabit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100Mbit/1Gbit/2,5Gbit/5Gbit/10Gbit/s metalických portů: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B3D656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24</w:t>
            </w: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x  RJ</w:t>
            </w:r>
            <w:proofErr w:type="gram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45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24FC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298EFAF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1059C8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Počet </w:t>
            </w: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10/25/50Gbit/s </w:t>
            </w: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nezávislých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opt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. portů s volitelným fyzickým rozhraním: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53F5C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2x SFP56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A061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061607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2FD70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Počet </w:t>
            </w: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en-GB"/>
              </w:rPr>
              <w:t xml:space="preserve">10/25Gbit/s </w:t>
            </w: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nezávislých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opt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. portů s volitelným fyzickým rozhraním: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59FCB1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2x SFP28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3FEC8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434BEE2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BF81C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Všechny ethernet porty jsou dostupné zepředu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E1F45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6FE4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CBF87D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BB19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Interní AC hot-swap napájecí zdroje 230 V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284D90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5C2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369ACD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CB879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Vyměnitelné ventilátory – hot swap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1CA98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A18B4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1AA70D6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19745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dle standardu 802.3bt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39160E8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3F97A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00E7AA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B782E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Dostupný výkon pro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PoE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napájení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6BF5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1440W</w:t>
            </w:r>
            <w:proofErr w:type="gramEnd"/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879FE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6CF1B5F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84E7D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Celková propustnost přepínače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BEBDEE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780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Gbit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/s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93BF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42DD287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59E9D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Celkový paketový výkon přepínače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CF79C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580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Mpps</w:t>
            </w:r>
            <w:proofErr w:type="spellEnd"/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63E3F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7C34B2C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F23D5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Paketový buffer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270FB6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16MB</w:t>
            </w:r>
            <w:proofErr w:type="gramEnd"/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2974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CAB167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27CDE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Maximální hloubka přepínače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12AE25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max. </w:t>
            </w: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39cm</w:t>
            </w:r>
            <w:proofErr w:type="gramEnd"/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A71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DA8991F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89DAF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  <w:t>Vlastnosti stohování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A36DF0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490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539342B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06F77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Podporovaný počet přepínačů ve stohu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50EC8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10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8E850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60AF18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73AED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sz w:val="20"/>
                <w:szCs w:val="20"/>
                <w:lang w:eastAsia="en-GB"/>
              </w:rPr>
              <w:t>Kapacita stohovacího propojení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7482C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sz w:val="20"/>
                <w:szCs w:val="20"/>
                <w:lang w:eastAsia="en-GB"/>
              </w:rPr>
              <w:t xml:space="preserve">200 </w:t>
            </w:r>
            <w:proofErr w:type="spellStart"/>
            <w:r w:rsidRPr="006F6288">
              <w:rPr>
                <w:rFonts w:ascii="Liberation Sans" w:eastAsia="Times New Roman" w:hAnsi="Liberation Sans"/>
                <w:sz w:val="20"/>
                <w:szCs w:val="20"/>
                <w:lang w:eastAsia="en-GB"/>
              </w:rPr>
              <w:t>Gbps</w:t>
            </w:r>
            <w:proofErr w:type="spellEnd"/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68803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8F5EF5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E1A3F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Stoh podporuje distribuované přepínaní paketů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5AEF5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E10C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C348E1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EBC90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Kterýkoli prvek ve stohu může být řídícím prvkem (</w:t>
            </w: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1:N</w:t>
            </w:r>
            <w:proofErr w:type="gram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redundance)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8BE50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DD8B4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DC2D7B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CC34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Jednotná konfigurace stohu (IP adresa, správa, konfigurační soubor)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1C6558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689FB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3984E8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94FF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Seskupení portů IEEE 802.3ad mezi různými prvky stohu (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Multichassis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LAG)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DE303E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ED8F1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9824FA6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508BE8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Stoh funguje jako jedno L3 zařízení (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router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,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gateway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, peer) včetně podpory dynamických směrovacích protokolů jako je OSPF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82DB39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20F5C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C227EB2" w14:textId="77777777" w:rsidTr="00A42695">
        <w:trPr>
          <w:trHeight w:val="288"/>
          <w:jc w:val="center"/>
        </w:trPr>
        <w:tc>
          <w:tcPr>
            <w:tcW w:w="7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68A8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Součástí dodávky přepínače je stohovací kabel 50Gbit/s</w:t>
            </w:r>
          </w:p>
        </w:tc>
        <w:tc>
          <w:tcPr>
            <w:tcW w:w="140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6CC37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494E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7AB167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6365C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  <w:t>Základní funkce a protokoly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376F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7405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9D6C5F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892E5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"jumbo rámců" včetně velikosti 9198 Byte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C497E7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0444F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65DFE45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74A57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linkové agregace IEEE 802.1AX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C83E5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CD4D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6B19E8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F05F7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sz w:val="20"/>
                <w:szCs w:val="20"/>
                <w:lang w:eastAsia="en-GB"/>
              </w:rPr>
              <w:t>Konfigurovatelné rozkládání LACP zátěže podle L</w:t>
            </w:r>
            <w:proofErr w:type="gramStart"/>
            <w:r w:rsidRPr="006F6288">
              <w:rPr>
                <w:rFonts w:ascii="Liberation Sans" w:eastAsia="Times New Roman" w:hAnsi="Liberation Sans"/>
                <w:sz w:val="20"/>
                <w:szCs w:val="20"/>
                <w:lang w:eastAsia="en-GB"/>
              </w:rPr>
              <w:t>2,L</w:t>
            </w:r>
            <w:proofErr w:type="gramEnd"/>
            <w:r w:rsidRPr="006F6288">
              <w:rPr>
                <w:rFonts w:ascii="Liberation Sans" w:eastAsia="Times New Roman" w:hAnsi="Liberation Sans"/>
                <w:sz w:val="20"/>
                <w:szCs w:val="20"/>
                <w:lang w:eastAsia="en-GB"/>
              </w:rPr>
              <w:t>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8ABC6E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6BB95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A42695" w:rsidRPr="006F6288" w14:paraId="16975C6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1BD17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Počet LACP skupin/linek ve skupině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40EC46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256/16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B50BE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A42695" w:rsidRPr="006F6288" w14:paraId="5FE5DB0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7C115C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Počet záznamů v tabulce MAC adres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6CD01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32 000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775AD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E8C6EC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116AD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Počet záznamů v tabulce ARP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3CDA9B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49 000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9B22A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F1BEC9C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829E8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Protokol pro definici šířených VLAN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08CA3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MVRP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4318D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7606342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D50D89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Podpora VLAN podle IEEE 802.1Q, minimálně 4000 aktivních VLAN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2E4DE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62C65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BECDE4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7CCA40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VLAN </w:t>
            </w:r>
            <w:proofErr w:type="gram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translace - swap</w:t>
            </w:r>
            <w:proofErr w:type="gram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802.1Q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tagů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na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trunk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portu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BDA491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F2A7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D5032C7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1791A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zařazování do VLAN podle standardu 802.1v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3C4B7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275E0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3A2419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B8C12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IEEE 802.</w:t>
            </w: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1s -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Multiple</w:t>
            </w:r>
            <w:proofErr w:type="spellEnd"/>
            <w:proofErr w:type="gram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Spanning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Tree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D6CC3B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5F62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BA9F11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2BA1F0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STP instance per VLAN s 802.1Q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tagováním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BPDU (např. PVST+)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446691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1FB68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25E213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930B5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Detekce protilehlého zařízení pomocí LLDP a rozšíření LLDP-MED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262E52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BB7F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E31D03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02D906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lastRenderedPageBreak/>
              <w:t>Detekce jednosměrnosti optické linky (např. UDLD)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08A43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90419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BA95AD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80EBAC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DHCP server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215A57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3657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602C00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0F535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relay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DCC0E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A3AE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5F4EB3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28CCB8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NTPv4 pro IPv4 a IPv6 včetně VRF a MD5 autentizace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686909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924F3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A42695" w:rsidRPr="006F6288" w14:paraId="5F97D0F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F12DD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Statické směrování IPv4 a IPv6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798C2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03246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A571CD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3970B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Počet záznamů ve směrovací tabulce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A72C5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61 000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5E225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ABE690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9823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Dynamické směrování OSPFv2, OSPFv3 a BGP včetně podpory BFD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06A2B2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9C719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6C19F1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D0DE3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BGP a MP-BGP včetně podpory BFD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EA545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2CF2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0D3280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01680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Layer-3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routed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01E97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65F77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69F4324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B4982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IGMP v2 a v3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3DB567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53B4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52AB04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DFB91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MLD v1 a v2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CB4D6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64C01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5C2CB9F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B9D09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Hardware podpora IPv4 a IPv6 ACL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84E6B0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92A4A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DDE791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0A546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ACL definice na základě skupiny fyzických portů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054AB6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FE91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58A4DD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D9323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ACL aplikovatelný na interface, LAG, VLAN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92CCB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8517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53CF146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D85A5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BPDU a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0E8869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3DE9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2CBA58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EB38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DHCP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snooping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pro IPv4 a IPv6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ACC90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68DD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A8F9DB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99153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HW ochrana proti zahlcení portu (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broadcast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multicast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/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icmp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) nastavitelná na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kbps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a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pps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0CFA02C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406C8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55B5C1F0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2A2D4F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802.1X ověřování včetně více současných uživatelů na port, minimálně </w:t>
            </w: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32 uživatelů/port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D1E7B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44B3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7F80BF2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DDE8E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Konfigurovatelná kombinace pořadí postupného ověřování zařízení na portu (IEEE 802.1x, MAC adresou)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DDD0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547AC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1356F1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EF3E5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Dynamické zařazování do VLAN a přidělení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podle RFC 4675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36AFEC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07CC4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5F52BC39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F41D1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Podpora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Critical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VLAN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50C3992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095D7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4300C29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0BC07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uživatelských rolí definujících pro konkrétní uživatele více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tagovaných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či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netagovaných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VLAN, ACL,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politiky a SDN tunely.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22C9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503D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80F386C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360E5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Uživatelské role mohou být lokálně definované v přepínači nebo mohou být dynamicky stáhnuty z RADIUS serveru na základě výsledku autorizace.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D0361C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B88D3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869D21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F46A5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IPv6 RA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A1578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A8163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A08C36F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E85F7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IP source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guard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/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IP lockdown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562FFE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7C064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E787770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3E284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Dynamic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ARP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protection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9D0DE8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2B416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1F6FFB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8AE2EC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Port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security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304C7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F2CED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FB144F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BBD5DA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Konfigurovatelná ochrana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control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plane (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CoPP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) před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DoS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 xml:space="preserve"> útoky na CPU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ABFD79E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BFA88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9EDE7B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AFB69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IPv4 a IPv6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QoS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FC5FD2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F4F87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970040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DE5D1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IEEE 802.</w:t>
            </w: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1p - minimální</w:t>
            </w:r>
            <w:proofErr w:type="gram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počet front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756B5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8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B665E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EAF6846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957EB8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  <w:t>SDN funkce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F318C5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A140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AE68DB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40188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service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insertion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včetně technologie VXLAN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F9B761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FCD0E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6D63DF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D6E1D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BGP EVPN s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využítím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VXLAN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3A20E4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0B981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7CAB12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14DD2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tunelování uživatelského provozu pomocí L2 GRE </w:t>
            </w:r>
            <w:proofErr w:type="gram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tunelů - schopnost</w:t>
            </w:r>
            <w:proofErr w:type="gram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izololovat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více koncových zařízení na jednom portu do unikátních tunelů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756E5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6265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7FA5927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FBDAB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Přiřazení koncového zařízení do tunelu na základě výsledku autorizace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01C637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E06D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5EC1391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3AF33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  <w:t>Analytické a automatizační nástroje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291CB8A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3A544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2C70AE0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B8BBE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REST API pro automatizaci nastavení sítě.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0DEA8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2EA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5203C0B2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8F8E20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skriptování v jazyce Python – lokální interpret jazyka v přepínači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5132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BC473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8358E68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0458B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Integrovaný nástroj na odchyt paketů (např.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WireShark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nebo ekvivalentní)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2CC209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0A74F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EA046C0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A4F67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Interpretace uživatelských skriptů monitorujících definované parametry síťového provozu s možností automatické reakce na události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90D08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9DCBC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D5741F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C6EDF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lastRenderedPageBreak/>
              <w:t>Grafické rozhraní pro vynášení výsledků monitorování a analytických skriptů. Možnost vynášení stavu monitorovaných metrik do grafů atp.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A4221B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BD259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F1ED63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8B224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Root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cause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analysis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v grafickém rozhraní – možnost vrácení se ke konkrétní funkční konfiguraci a stavu protokolů v čase.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AE2348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8C4AD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06F6D2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D0DE9B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Interní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uložistě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dat pro sběr provozních dat a pokročilou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dignostiku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zařízení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9CB8EDB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345A0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F8364A6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C49F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Kapacita interního úložiště dat pro analytické účely: 30 GB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6F454D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30 GB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C2855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A42695" w:rsidRPr="006F6288" w14:paraId="0F624F8C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B93E0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  <w:t>Management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38D409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eastAsia="Times New Roman" w:hAnsi="Liberation Sans"/>
                <w:b/>
                <w:bCs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508D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B44C6E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925D2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USB-C konzolový port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0BF929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624D8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48DDFC5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90434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1xRJ45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>OoB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  <w:t xml:space="preserve"> management port s podporou ethernetu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7096DD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75860F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/>
                <w:color w:val="000000"/>
                <w:sz w:val="20"/>
                <w:szCs w:val="20"/>
                <w:highlight w:val="green"/>
                <w:lang w:eastAsia="en-GB"/>
              </w:rPr>
            </w:pPr>
          </w:p>
        </w:tc>
      </w:tr>
      <w:tr w:rsidR="00A42695" w:rsidRPr="006F6288" w14:paraId="7A1B1D0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CE46D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bCs/>
                <w:color w:val="000000"/>
                <w:sz w:val="20"/>
                <w:szCs w:val="20"/>
                <w:lang w:eastAsia="cs-CZ"/>
              </w:rPr>
              <w:t>Podpora minimálně 64 virtuálních směrovacích instancí (VRF)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80310D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60C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5625A25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34F15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Minimální počet VRF instancí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31A7DF9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64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5FB9A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4D1C9D4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928F77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Konfigurace zařízení v člověku čitelné textové formě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A94DCB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1A30D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4050DC6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38BCA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automatických i manuálních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snapshotů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konfigurace systému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AA4F9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B8C5F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81454B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EE490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USB port pro diagnostiku, přenos konfigurace a firmware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074AB85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4F19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3DE607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01DE4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Přímé bezdrátové připojení ke konzoli zařízení skrze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bluetooth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B9D4D7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6FDA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51B8506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5286D50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managementu přes IPv4 i IPv6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AF637A1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103B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493C92E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27AB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SSHv2 a HTTPS pro IPv4 a IPv6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5A3710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FF3B5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1433C34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999E0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SNMPv2c a SNMPv3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FC1B1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C66CA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D9ABFEB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B696232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RMON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4E8E0B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00DFE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689D76CF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C15EED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Možnost omezení přístupu k managementu (SSH, SNMP) pomocí ACL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963B205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1307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2D140F90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E3CFC4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Lokálně vynucené RBAC na úrovni přepínače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A699F9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DC46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DE75B51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A5DBF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Dualní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flash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image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F50FC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6A951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17570D2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A70DD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UDP, TCP a TLS SYSLOG pro IPv4 a IPv6 s možností logováni do více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syslog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serverů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CABBA8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E120B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CBD801D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9FA2B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RADIUS včetně RADIUS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CoA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(RFC3576)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27716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0F65B3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0792BA93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E88438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Podpora TACACS+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252E36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AAD9A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3A5A56A6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30C53C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Analýza síťového provozu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sFlow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podle RFC 3176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F69984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6C1479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  <w:tr w:rsidR="00A42695" w:rsidRPr="006F6288" w14:paraId="78CE0FC9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6BAFF5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 xml:space="preserve">Port </w:t>
            </w:r>
            <w:proofErr w:type="spellStart"/>
            <w:r w:rsidRPr="006F6288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mirroring</w:t>
            </w:r>
            <w:proofErr w:type="spellEnd"/>
            <w:r w:rsidRPr="006F6288">
              <w:rPr>
                <w:rFonts w:ascii="Liberation Sans" w:eastAsia="Times New Roman" w:hAnsi="Liberation Sans" w:cstheme="minorHAnsi"/>
                <w:sz w:val="20"/>
                <w:szCs w:val="20"/>
                <w:lang w:eastAsia="cs-CZ"/>
              </w:rPr>
              <w:t>, alespoň 4 různé obousměrné session: SPAN, ERSPAN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EE268B3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D7686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highlight w:val="green"/>
                <w:lang w:eastAsia="cs-CZ"/>
              </w:rPr>
            </w:pPr>
          </w:p>
        </w:tc>
      </w:tr>
      <w:tr w:rsidR="00A42695" w:rsidRPr="006F6288" w14:paraId="1D8135F4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408B55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IP SLA pro měření zpoždění provozu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VoIP</w:t>
            </w:r>
            <w:proofErr w:type="spellEnd"/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2DF25B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B7428E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highlight w:val="yellow"/>
                <w:lang w:eastAsia="cs-CZ"/>
              </w:rPr>
            </w:pPr>
          </w:p>
        </w:tc>
      </w:tr>
      <w:tr w:rsidR="00A42695" w:rsidRPr="006F6288" w14:paraId="329AB9FA" w14:textId="77777777" w:rsidTr="00A42695">
        <w:trPr>
          <w:trHeight w:val="288"/>
          <w:jc w:val="center"/>
        </w:trPr>
        <w:tc>
          <w:tcPr>
            <w:tcW w:w="7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FF8891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Podpora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Zero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Touch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Provisioning</w:t>
            </w:r>
            <w:proofErr w:type="spellEnd"/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 xml:space="preserve"> (ZTP)</w:t>
            </w:r>
          </w:p>
        </w:tc>
        <w:tc>
          <w:tcPr>
            <w:tcW w:w="1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26DB9F" w14:textId="77777777" w:rsidR="00A42695" w:rsidRPr="006F6288" w:rsidRDefault="00A42695" w:rsidP="00A42695">
            <w:pPr>
              <w:widowControl w:val="0"/>
              <w:spacing w:after="0" w:line="240" w:lineRule="auto"/>
              <w:jc w:val="center"/>
              <w:rPr>
                <w:rFonts w:ascii="Liberation Sans" w:hAnsi="Liberation Sans"/>
              </w:rPr>
            </w:pPr>
            <w:r w:rsidRPr="006F6288">
              <w:rPr>
                <w:rFonts w:ascii="Liberation Sans" w:eastAsia="Times New Roman" w:hAnsi="Liberation Sans"/>
                <w:color w:val="000000"/>
                <w:sz w:val="20"/>
                <w:szCs w:val="20"/>
                <w:lang w:eastAsia="en-GB"/>
              </w:rPr>
              <w:t>ano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43E66" w14:textId="77777777" w:rsidR="00A42695" w:rsidRPr="006F6288" w:rsidRDefault="00A42695" w:rsidP="00A42695">
            <w:pPr>
              <w:widowControl w:val="0"/>
              <w:spacing w:after="0" w:line="240" w:lineRule="auto"/>
              <w:rPr>
                <w:rFonts w:ascii="Liberation Sans" w:eastAsia="Times New Roman" w:hAnsi="Liberation Sans" w:cstheme="minorHAnsi"/>
                <w:color w:val="000000"/>
                <w:sz w:val="20"/>
                <w:szCs w:val="20"/>
                <w:lang w:eastAsia="cs-CZ"/>
              </w:rPr>
            </w:pPr>
          </w:p>
        </w:tc>
      </w:tr>
    </w:tbl>
    <w:p w14:paraId="74DD8D73" w14:textId="77777777" w:rsidR="00A42695" w:rsidRPr="006F6288" w:rsidRDefault="00A42695" w:rsidP="00A42695">
      <w:pPr>
        <w:pStyle w:val="Bezmezer"/>
        <w:rPr>
          <w:rFonts w:ascii="Liberation Sans" w:hAnsi="Liberation Sans" w:cstheme="minorHAnsi"/>
          <w:b/>
          <w:sz w:val="20"/>
          <w:szCs w:val="20"/>
        </w:rPr>
      </w:pPr>
    </w:p>
    <w:p w14:paraId="7288689D" w14:textId="77777777" w:rsidR="00A42695" w:rsidRPr="006F6288" w:rsidRDefault="00A42695" w:rsidP="00A42695">
      <w:pPr>
        <w:pStyle w:val="Bezmezer"/>
        <w:rPr>
          <w:rFonts w:ascii="Liberation Sans" w:hAnsi="Liberation Sans"/>
        </w:rPr>
      </w:pPr>
      <w:r w:rsidRPr="006F6288">
        <w:rPr>
          <w:rFonts w:ascii="Liberation Sans" w:hAnsi="Liberation Sans" w:cstheme="minorHAnsi"/>
          <w:b/>
          <w:sz w:val="20"/>
          <w:szCs w:val="20"/>
        </w:rPr>
        <w:t>Ostatní podmínky:</w:t>
      </w:r>
    </w:p>
    <w:p w14:paraId="76224857" w14:textId="77777777" w:rsidR="00A42695" w:rsidRPr="006F6288" w:rsidRDefault="00A42695" w:rsidP="00A42695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Liberation Sans" w:hAnsi="Liberation Sans"/>
          <w:sz w:val="20"/>
          <w:szCs w:val="20"/>
          <w:lang w:val="cs-CZ"/>
        </w:rPr>
      </w:pPr>
      <w:r w:rsidRPr="006F6288">
        <w:rPr>
          <w:rFonts w:ascii="Liberation Sans" w:hAnsi="Liberation Sans" w:cstheme="minorHAnsi"/>
          <w:sz w:val="20"/>
          <w:szCs w:val="20"/>
          <w:lang w:val="cs-CZ"/>
        </w:rPr>
        <w:t>Hardware musí být dodán zcela nový, plně funkční a kompletní (včetně příslušenství), a musí být určen pro trh v rámci EU.</w:t>
      </w:r>
    </w:p>
    <w:p w14:paraId="1C3E34CF" w14:textId="77777777" w:rsidR="00A42695" w:rsidRPr="006F6288" w:rsidRDefault="00A42695" w:rsidP="00A42695">
      <w:pPr>
        <w:pStyle w:val="Odstavecseseznamem"/>
        <w:numPr>
          <w:ilvl w:val="0"/>
          <w:numId w:val="7"/>
        </w:numPr>
        <w:spacing w:after="0" w:line="240" w:lineRule="auto"/>
        <w:jc w:val="both"/>
        <w:rPr>
          <w:rFonts w:ascii="Liberation Sans" w:hAnsi="Liberation Sans"/>
          <w:sz w:val="20"/>
          <w:szCs w:val="20"/>
          <w:lang w:val="cs-CZ"/>
        </w:rPr>
      </w:pPr>
      <w:r w:rsidRPr="006F6288">
        <w:rPr>
          <w:rFonts w:ascii="Liberation Sans" w:hAnsi="Liberation Sans" w:cstheme="minorHAnsi"/>
          <w:sz w:val="20"/>
          <w:szCs w:val="20"/>
          <w:lang w:val="cs-CZ"/>
        </w:rPr>
        <w:t>Dodávka musí obsahovat veškeré potřebné licence pro splnění požadovaných vlastností a parametrů.</w:t>
      </w:r>
    </w:p>
    <w:p w14:paraId="7F8798A8" w14:textId="77777777" w:rsidR="00627635" w:rsidRPr="00481944" w:rsidRDefault="00627635" w:rsidP="00627635">
      <w:pPr>
        <w:pStyle w:val="Odstavecseseznamem"/>
        <w:numPr>
          <w:ilvl w:val="0"/>
          <w:numId w:val="7"/>
        </w:numPr>
        <w:spacing w:after="0"/>
        <w:jc w:val="both"/>
        <w:rPr>
          <w:rFonts w:ascii="Liberation Sans" w:hAnsi="Liberation Sans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Je požadována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na software a hardware s odesláním náhradních dílů NBD (následující pracovní den) po oznámení poruchy v minimální délce </w:t>
      </w:r>
      <w:r>
        <w:rPr>
          <w:rFonts w:ascii="Liberation Sans" w:hAnsi="Liberation Sans" w:cstheme="minorHAnsi"/>
          <w:sz w:val="20"/>
          <w:szCs w:val="20"/>
          <w:lang w:val="cs-CZ"/>
        </w:rPr>
        <w:t>60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měsíců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od 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. Tato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podpora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musí být garantovaná výrobcem zařízení, včetně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>servisní podpory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 xml:space="preserve"> u výrobce pro OU.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>Prodávající za tímto účelem předloží kupujícímu před zahájením plnění certifikát či prohlášení výrobce (v listinném či elektronickém originálu či z těchto originálů úředně zkonvertováno)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 a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provede registraci servisní podpory u výrobce pro OU s tím, že kupující bude mít možnost si provedení této registrace </w:t>
      </w:r>
      <w:r>
        <w:rPr>
          <w:rFonts w:ascii="Liberation Sans" w:hAnsi="Liberation Sans" w:cstheme="minorHAnsi"/>
          <w:sz w:val="20"/>
          <w:szCs w:val="20"/>
          <w:lang w:val="cs-CZ"/>
        </w:rPr>
        <w:t xml:space="preserve">a její délku </w:t>
      </w:r>
      <w:r w:rsidRPr="00DD6C19">
        <w:rPr>
          <w:rFonts w:ascii="Liberation Sans" w:hAnsi="Liberation Sans" w:cstheme="minorHAnsi"/>
          <w:sz w:val="20"/>
          <w:szCs w:val="20"/>
          <w:lang w:val="cs-CZ"/>
        </w:rPr>
        <w:t xml:space="preserve">ověřit.    </w:t>
      </w:r>
    </w:p>
    <w:p w14:paraId="0FF84EC2" w14:textId="77777777" w:rsidR="00627635" w:rsidRPr="00481944" w:rsidRDefault="00627635" w:rsidP="00627635">
      <w:pPr>
        <w:pStyle w:val="Odstavecseseznamem"/>
        <w:numPr>
          <w:ilvl w:val="0"/>
          <w:numId w:val="7"/>
        </w:numPr>
        <w:spacing w:after="0"/>
        <w:jc w:val="both"/>
        <w:rPr>
          <w:rFonts w:ascii="Liberation Sans" w:hAnsi="Liberation Sans" w:cstheme="minorHAnsi"/>
          <w:sz w:val="20"/>
          <w:szCs w:val="20"/>
          <w:lang w:val="cs-CZ"/>
        </w:rPr>
      </w:pPr>
      <w:r w:rsidRPr="00481944">
        <w:rPr>
          <w:rFonts w:ascii="Liberation Sans" w:hAnsi="Liberation Sans" w:cstheme="minorHAnsi"/>
          <w:sz w:val="20"/>
          <w:szCs w:val="20"/>
          <w:lang w:val="cs-CZ"/>
        </w:rPr>
        <w:lastRenderedPageBreak/>
        <w:t xml:space="preserve">Je požadována dostupnost softwarových aktualizací (nové verze programového vybavení) po dobu minimálně 60 měsíců od </w:t>
      </w:r>
      <w:r>
        <w:rPr>
          <w:rFonts w:ascii="Liberation Sans" w:hAnsi="Liberation Sans" w:cstheme="minorHAnsi"/>
          <w:sz w:val="20"/>
          <w:szCs w:val="20"/>
          <w:lang w:val="cs-CZ"/>
        </w:rPr>
        <w:t>předání</w:t>
      </w:r>
      <w:r w:rsidRPr="00481944">
        <w:rPr>
          <w:rFonts w:ascii="Liberation Sans" w:hAnsi="Liberation Sans" w:cstheme="minorHAnsi"/>
          <w:sz w:val="20"/>
          <w:szCs w:val="20"/>
          <w:lang w:val="cs-CZ"/>
        </w:rPr>
        <w:t>.</w:t>
      </w:r>
    </w:p>
    <w:p w14:paraId="25F277C9" w14:textId="77777777" w:rsidR="00723971" w:rsidRDefault="00723971" w:rsidP="00D708D3">
      <w:pPr>
        <w:pStyle w:val="Bezmezer"/>
        <w:rPr>
          <w:rFonts w:ascii="Liberation Sans" w:hAnsi="Liberation Sans" w:cstheme="minorHAnsi"/>
          <w:bCs/>
          <w:i/>
          <w:sz w:val="20"/>
          <w:szCs w:val="20"/>
          <w:u w:val="single"/>
        </w:rPr>
      </w:pPr>
    </w:p>
    <w:p w14:paraId="72A32A9D" w14:textId="77777777" w:rsidR="00D708D3" w:rsidRPr="00481944" w:rsidRDefault="00D708D3" w:rsidP="00A32B98">
      <w:pPr>
        <w:pStyle w:val="Odstavecseseznamem"/>
        <w:spacing w:after="0" w:line="240" w:lineRule="auto"/>
        <w:ind w:left="0"/>
        <w:contextualSpacing w:val="0"/>
        <w:rPr>
          <w:rFonts w:ascii="Liberation Sans" w:hAnsi="Liberation Sans"/>
          <w:b/>
          <w:bCs/>
          <w:sz w:val="20"/>
          <w:szCs w:val="20"/>
          <w:lang w:val="cs-CZ"/>
        </w:rPr>
      </w:pPr>
    </w:p>
    <w:sectPr w:rsidR="00D708D3" w:rsidRPr="00481944" w:rsidSect="00AF5B4D">
      <w:headerReference w:type="first" r:id="rId8"/>
      <w:pgSz w:w="12240" w:h="15840"/>
      <w:pgMar w:top="1440" w:right="1440" w:bottom="1276" w:left="1063" w:header="0" w:footer="0" w:gutter="0"/>
      <w:cols w:space="708"/>
      <w:formProt w:val="0"/>
      <w:titlePg/>
      <w:docGrid w:linePitch="360" w:charSpace="409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BF198FE" w16cex:dateUtc="2025-06-09T15:31:00Z"/>
  <w16cex:commentExtensible w16cex:durableId="2BF19E71" w16cex:dateUtc="2025-06-09T15:54:00Z"/>
  <w16cex:commentExtensible w16cex:durableId="2BF19E7E" w16cex:dateUtc="2025-06-09T15:55:00Z"/>
  <w16cex:commentExtensible w16cex:durableId="2BF1996A" w16cex:dateUtc="2025-06-09T15:33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60C8BE" w14:textId="77777777" w:rsidR="00AF5B4D" w:rsidRDefault="00AF5B4D" w:rsidP="00AF5B4D">
      <w:pPr>
        <w:spacing w:after="0" w:line="240" w:lineRule="auto"/>
      </w:pPr>
      <w:r>
        <w:separator/>
      </w:r>
    </w:p>
  </w:endnote>
  <w:endnote w:type="continuationSeparator" w:id="0">
    <w:p w14:paraId="260428AF" w14:textId="77777777" w:rsidR="00AF5B4D" w:rsidRDefault="00AF5B4D" w:rsidP="00AF5B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Cambria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Futura Bk">
    <w:altName w:val="Century Gothic"/>
    <w:charset w:val="01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7A345F" w14:textId="77777777" w:rsidR="00AF5B4D" w:rsidRDefault="00AF5B4D" w:rsidP="00AF5B4D">
      <w:pPr>
        <w:spacing w:after="0" w:line="240" w:lineRule="auto"/>
      </w:pPr>
      <w:r>
        <w:separator/>
      </w:r>
    </w:p>
  </w:footnote>
  <w:footnote w:type="continuationSeparator" w:id="0">
    <w:p w14:paraId="60547CF6" w14:textId="77777777" w:rsidR="00AF5B4D" w:rsidRDefault="00AF5B4D" w:rsidP="00AF5B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A384E0" w14:textId="77777777" w:rsidR="00AF5B4D" w:rsidRDefault="00AF5B4D">
    <w:pPr>
      <w:pStyle w:val="Zhlav"/>
    </w:pPr>
  </w:p>
  <w:p w14:paraId="7152520A" w14:textId="60E50952" w:rsidR="00AF5B4D" w:rsidRDefault="00AF5B4D">
    <w:pPr>
      <w:pStyle w:val="Zhlav"/>
    </w:pPr>
    <w:r>
      <w:t>Příloha č. 1 – Technická specifikace předmětu plnění – část 2 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544B9"/>
    <w:multiLevelType w:val="multilevel"/>
    <w:tmpl w:val="52E6A8AE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EC67AA5"/>
    <w:multiLevelType w:val="multilevel"/>
    <w:tmpl w:val="9FB690FC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E8D3ADA"/>
    <w:multiLevelType w:val="multilevel"/>
    <w:tmpl w:val="FF60D2C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AC25EBE"/>
    <w:multiLevelType w:val="multilevel"/>
    <w:tmpl w:val="BB8A12C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57E959DB"/>
    <w:multiLevelType w:val="multilevel"/>
    <w:tmpl w:val="C69A772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9EB5CB4"/>
    <w:multiLevelType w:val="multilevel"/>
    <w:tmpl w:val="5C5EDCF8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eastAsiaTheme="minorHAnsi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DF74E87"/>
    <w:multiLevelType w:val="multilevel"/>
    <w:tmpl w:val="A340419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36C"/>
    <w:rsid w:val="00007002"/>
    <w:rsid w:val="0001524D"/>
    <w:rsid w:val="0004427C"/>
    <w:rsid w:val="00076F0E"/>
    <w:rsid w:val="000828BD"/>
    <w:rsid w:val="00085664"/>
    <w:rsid w:val="00093CD2"/>
    <w:rsid w:val="000F7CDD"/>
    <w:rsid w:val="00103655"/>
    <w:rsid w:val="00125D1D"/>
    <w:rsid w:val="001A1BD4"/>
    <w:rsid w:val="001B0AEB"/>
    <w:rsid w:val="001C5392"/>
    <w:rsid w:val="001D5337"/>
    <w:rsid w:val="001D77B7"/>
    <w:rsid w:val="00393F78"/>
    <w:rsid w:val="003D65C4"/>
    <w:rsid w:val="003F0005"/>
    <w:rsid w:val="00453CF2"/>
    <w:rsid w:val="00481944"/>
    <w:rsid w:val="004D2ECD"/>
    <w:rsid w:val="0052675A"/>
    <w:rsid w:val="00556923"/>
    <w:rsid w:val="00617BEF"/>
    <w:rsid w:val="00627635"/>
    <w:rsid w:val="006337F2"/>
    <w:rsid w:val="00723971"/>
    <w:rsid w:val="00780848"/>
    <w:rsid w:val="007C5BA8"/>
    <w:rsid w:val="00827A51"/>
    <w:rsid w:val="008C6DE2"/>
    <w:rsid w:val="00922430"/>
    <w:rsid w:val="00937609"/>
    <w:rsid w:val="00946438"/>
    <w:rsid w:val="0095736C"/>
    <w:rsid w:val="009B754F"/>
    <w:rsid w:val="009E2193"/>
    <w:rsid w:val="009E6150"/>
    <w:rsid w:val="00A32B98"/>
    <w:rsid w:val="00A42695"/>
    <w:rsid w:val="00AB7E46"/>
    <w:rsid w:val="00AC76AB"/>
    <w:rsid w:val="00AF5B4D"/>
    <w:rsid w:val="00BE0B76"/>
    <w:rsid w:val="00C33EDF"/>
    <w:rsid w:val="00C4388B"/>
    <w:rsid w:val="00CA33AB"/>
    <w:rsid w:val="00CA54D6"/>
    <w:rsid w:val="00D708D3"/>
    <w:rsid w:val="00DD6C19"/>
    <w:rsid w:val="00DE37EF"/>
    <w:rsid w:val="00ED558D"/>
    <w:rsid w:val="00F0275B"/>
    <w:rsid w:val="00F80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29588"/>
  <w15:docId w15:val="{BC38469B-CB54-457B-8183-A12BA79B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B3A2A"/>
    <w:pPr>
      <w:spacing w:after="200" w:line="276" w:lineRule="auto"/>
    </w:pPr>
    <w:rPr>
      <w:rFonts w:eastAsia="Calibri" w:cs="Times New Roman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2A58B8"/>
    <w:rPr>
      <w:rFonts w:ascii="Tahoma" w:eastAsia="Calibri" w:hAnsi="Tahoma" w:cs="Tahoma"/>
      <w:sz w:val="16"/>
      <w:szCs w:val="16"/>
      <w:lang w:val="cs-CZ" w:eastAsia="en-US"/>
    </w:rPr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Lohit Devanagari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Lohit Devanagari"/>
    </w:rPr>
  </w:style>
  <w:style w:type="paragraph" w:customStyle="1" w:styleId="Default">
    <w:name w:val="Default"/>
    <w:qFormat/>
    <w:rsid w:val="00492A2D"/>
    <w:rPr>
      <w:rFonts w:ascii="Futura Bk" w:hAnsi="Futura Bk" w:cs="Futura Bk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54142"/>
    <w:pPr>
      <w:ind w:left="720"/>
      <w:contextualSpacing/>
    </w:pPr>
    <w:rPr>
      <w:rFonts w:eastAsiaTheme="minorHAnsi" w:cstheme="minorBidi"/>
      <w:lang w:val="en-US"/>
    </w:rPr>
  </w:style>
  <w:style w:type="paragraph" w:styleId="Bezmezer">
    <w:name w:val="No Spacing"/>
    <w:uiPriority w:val="1"/>
    <w:qFormat/>
    <w:rsid w:val="0025305E"/>
    <w:rPr>
      <w:rFonts w:eastAsia="Calibri" w:cs="Times New Roman"/>
      <w:lang w:val="cs-CZ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2A58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DE37E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E37E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E37EF"/>
    <w:rPr>
      <w:rFonts w:eastAsia="Calibri" w:cs="Times New Roman"/>
      <w:sz w:val="20"/>
      <w:szCs w:val="20"/>
      <w:lang w:val="cs-CZ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E37E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E37EF"/>
    <w:rPr>
      <w:rFonts w:eastAsia="Calibri" w:cs="Times New Roman"/>
      <w:b/>
      <w:bCs/>
      <w:sz w:val="20"/>
      <w:szCs w:val="20"/>
      <w:lang w:val="cs-CZ" w:eastAsia="en-US"/>
    </w:rPr>
  </w:style>
  <w:style w:type="paragraph" w:styleId="Revize">
    <w:name w:val="Revision"/>
    <w:hidden/>
    <w:uiPriority w:val="99"/>
    <w:semiHidden/>
    <w:rsid w:val="00CA54D6"/>
    <w:pPr>
      <w:suppressAutoHyphens w:val="0"/>
    </w:pPr>
    <w:rPr>
      <w:rFonts w:eastAsia="Calibri" w:cs="Times New Roman"/>
      <w:lang w:val="cs-CZ" w:eastAsia="en-US"/>
    </w:rPr>
  </w:style>
  <w:style w:type="paragraph" w:styleId="Zhlav">
    <w:name w:val="header"/>
    <w:basedOn w:val="Normln"/>
    <w:link w:val="ZhlavChar"/>
    <w:uiPriority w:val="99"/>
    <w:unhideWhenUsed/>
    <w:rsid w:val="00AF5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5B4D"/>
    <w:rPr>
      <w:rFonts w:eastAsia="Calibri" w:cs="Times New Roman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AF5B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F5B4D"/>
    <w:rPr>
      <w:rFonts w:eastAsia="Calibri" w:cs="Times New Roman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104FA-2C34-4C9A-975C-F2A39E488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26</Pages>
  <Words>8372</Words>
  <Characters>49395</Characters>
  <Application>Microsoft Office Word</Application>
  <DocSecurity>0</DocSecurity>
  <Lines>411</Lines>
  <Paragraphs>115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Psotka Petr</dc:creator>
  <dc:description/>
  <cp:lastModifiedBy>Lucie Fialová</cp:lastModifiedBy>
  <cp:revision>5</cp:revision>
  <dcterms:created xsi:type="dcterms:W3CDTF">2025-06-10T05:59:00Z</dcterms:created>
  <dcterms:modified xsi:type="dcterms:W3CDTF">2025-06-10T10:35:00Z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a23c400-78e7-4d42-982d-273adef68ef9_ActionId">
    <vt:lpwstr>c06c6fd4-ab9e-424d-9304-7d955afce56e</vt:lpwstr>
  </property>
  <property fmtid="{D5CDD505-2E9C-101B-9397-08002B2CF9AE}" pid="3" name="MSIP_Label_3a23c400-78e7-4d42-982d-273adef68ef9_ContentBits">
    <vt:lpwstr>0</vt:lpwstr>
  </property>
  <property fmtid="{D5CDD505-2E9C-101B-9397-08002B2CF9AE}" pid="4" name="MSIP_Label_3a23c400-78e7-4d42-982d-273adef68ef9_Enabled">
    <vt:lpwstr>true</vt:lpwstr>
  </property>
  <property fmtid="{D5CDD505-2E9C-101B-9397-08002B2CF9AE}" pid="5" name="MSIP_Label_3a23c400-78e7-4d42-982d-273adef68ef9_Method">
    <vt:lpwstr>Standard</vt:lpwstr>
  </property>
  <property fmtid="{D5CDD505-2E9C-101B-9397-08002B2CF9AE}" pid="6" name="MSIP_Label_3a23c400-78e7-4d42-982d-273adef68ef9_Name">
    <vt:lpwstr>3a23c400-78e7-4d42-982d-273adef68ef9</vt:lpwstr>
  </property>
  <property fmtid="{D5CDD505-2E9C-101B-9397-08002B2CF9AE}" pid="7" name="MSIP_Label_3a23c400-78e7-4d42-982d-273adef68ef9_SetDate">
    <vt:lpwstr>2025-03-25T13:43:53Z</vt:lpwstr>
  </property>
  <property fmtid="{D5CDD505-2E9C-101B-9397-08002B2CF9AE}" pid="8" name="MSIP_Label_3a23c400-78e7-4d42-982d-273adef68ef9_SiteId">
    <vt:lpwstr>7fe14ab6-8f5d-4139-84bf-cd8aed0ee6b9</vt:lpwstr>
  </property>
  <property fmtid="{D5CDD505-2E9C-101B-9397-08002B2CF9AE}" pid="9" name="MSIP_Label_3a23c400-78e7-4d42-982d-273adef68ef9_Tag">
    <vt:lpwstr>10, 3, 0, 1</vt:lpwstr>
  </property>
</Properties>
</file>