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0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3742"/>
        <w:gridCol w:w="857"/>
        <w:gridCol w:w="1701"/>
        <w:gridCol w:w="2835"/>
      </w:tblGrid>
      <w:tr w:rsidR="00175237" w:rsidRPr="00175237" w14:paraId="1174686A" w14:textId="77777777" w:rsidTr="00F87EE7">
        <w:trPr>
          <w:trHeight w:val="449"/>
        </w:trPr>
        <w:tc>
          <w:tcPr>
            <w:tcW w:w="1633" w:type="dxa"/>
            <w:shd w:val="clear" w:color="auto" w:fill="AEAAAA" w:themeFill="background2" w:themeFillShade="BF"/>
            <w:vAlign w:val="center"/>
          </w:tcPr>
          <w:p w14:paraId="0E22D733" w14:textId="77777777" w:rsidR="00175237" w:rsidRPr="00175237" w:rsidRDefault="00175237" w:rsidP="001752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bCs/>
                <w:sz w:val="22"/>
                <w:szCs w:val="22"/>
              </w:rPr>
              <w:t>Popis parametru</w:t>
            </w:r>
          </w:p>
        </w:tc>
        <w:tc>
          <w:tcPr>
            <w:tcW w:w="3742" w:type="dxa"/>
            <w:shd w:val="clear" w:color="auto" w:fill="AEAAAA" w:themeFill="background2" w:themeFillShade="BF"/>
            <w:vAlign w:val="center"/>
          </w:tcPr>
          <w:p w14:paraId="69A66C7B" w14:textId="4EA052B4" w:rsidR="00175237" w:rsidRPr="00175237" w:rsidRDefault="00175237" w:rsidP="001752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Přesný název součástky </w:t>
            </w:r>
          </w:p>
        </w:tc>
        <w:tc>
          <w:tcPr>
            <w:tcW w:w="857" w:type="dxa"/>
            <w:shd w:val="clear" w:color="auto" w:fill="AEAAAA" w:themeFill="background2" w:themeFillShade="BF"/>
            <w:vAlign w:val="center"/>
          </w:tcPr>
          <w:p w14:paraId="309CAA4A" w14:textId="77777777" w:rsidR="00175237" w:rsidRPr="00175237" w:rsidRDefault="00175237" w:rsidP="0017523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sz w:val="22"/>
                <w:szCs w:val="22"/>
              </w:rPr>
              <w:t>Počet kusů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053D992D" w14:textId="3DADAA31" w:rsidR="00175237" w:rsidRPr="00175237" w:rsidRDefault="00175237" w:rsidP="001752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sz w:val="22"/>
                <w:szCs w:val="22"/>
              </w:rPr>
              <w:t>Nabídková cena v Kč bez DPH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272A00FB" w14:textId="77777777" w:rsidR="00175237" w:rsidRPr="00175237" w:rsidRDefault="00175237" w:rsidP="0017523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sz w:val="22"/>
                <w:szCs w:val="22"/>
              </w:rPr>
              <w:t>Poznámky</w:t>
            </w:r>
          </w:p>
        </w:tc>
      </w:tr>
      <w:tr w:rsidR="00175237" w:rsidRPr="00175237" w14:paraId="4C7D939A" w14:textId="77777777" w:rsidTr="00F87EE7">
        <w:trPr>
          <w:trHeight w:val="238"/>
        </w:trPr>
        <w:tc>
          <w:tcPr>
            <w:tcW w:w="1633" w:type="dxa"/>
            <w:vAlign w:val="center"/>
          </w:tcPr>
          <w:p w14:paraId="39D66C12" w14:textId="0D904576" w:rsidR="00175237" w:rsidRPr="00175237" w:rsidRDefault="00BC748A" w:rsidP="00175237">
            <w:pPr>
              <w:pStyle w:val="Bezmezer1"/>
              <w:spacing w:beforeLines="60" w:before="144" w:afterLines="60" w:after="14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Laser</w:t>
            </w:r>
          </w:p>
        </w:tc>
        <w:tc>
          <w:tcPr>
            <w:tcW w:w="3742" w:type="dxa"/>
            <w:vAlign w:val="center"/>
          </w:tcPr>
          <w:p w14:paraId="71FCC5E7" w14:textId="7B51B1B3" w:rsidR="00175237" w:rsidRPr="00175237" w:rsidRDefault="00BC748A" w:rsidP="00175237">
            <w:pPr>
              <w:pStyle w:val="Bezmezer1"/>
              <w:spacing w:beforeLines="60" w:before="144" w:afterLines="60" w:after="144"/>
              <w:jc w:val="both"/>
              <w:rPr>
                <w:rFonts w:ascii="Arial Narrow" w:hAnsi="Arial Narrow" w:cs="Arial"/>
              </w:rPr>
            </w:pPr>
            <w:proofErr w:type="spellStart"/>
            <w:r w:rsidRPr="00BC748A">
              <w:rPr>
                <w:rFonts w:ascii="Arial Narrow" w:hAnsi="Arial Narrow" w:cs="Arial"/>
              </w:rPr>
              <w:t>Kit</w:t>
            </w:r>
            <w:proofErr w:type="spellEnd"/>
            <w:r w:rsidRPr="00BC748A">
              <w:rPr>
                <w:rFonts w:ascii="Arial Narrow" w:hAnsi="Arial Narrow" w:cs="Arial"/>
              </w:rPr>
              <w:t xml:space="preserve"> 488nm JDSU to OBIS Retro </w:t>
            </w:r>
            <w:proofErr w:type="spellStart"/>
            <w:r w:rsidRPr="00BC748A">
              <w:rPr>
                <w:rFonts w:ascii="Arial Narrow" w:hAnsi="Arial Narrow" w:cs="Arial"/>
              </w:rPr>
              <w:t>Complete</w:t>
            </w:r>
            <w:proofErr w:type="spellEnd"/>
          </w:p>
        </w:tc>
        <w:tc>
          <w:tcPr>
            <w:tcW w:w="857" w:type="dxa"/>
            <w:vAlign w:val="center"/>
          </w:tcPr>
          <w:p w14:paraId="0941272E" w14:textId="77777777" w:rsidR="00175237" w:rsidRPr="00175237" w:rsidRDefault="00175237" w:rsidP="00175237">
            <w:pPr>
              <w:pStyle w:val="Bezmezer1"/>
              <w:spacing w:beforeLines="60" w:before="144" w:afterLines="60" w:after="144"/>
              <w:jc w:val="center"/>
              <w:rPr>
                <w:rFonts w:ascii="Arial Narrow" w:hAnsi="Arial Narrow" w:cs="Arial"/>
                <w:lang w:eastAsia="cs-CZ"/>
              </w:rPr>
            </w:pPr>
            <w:r w:rsidRPr="00175237">
              <w:rPr>
                <w:rFonts w:ascii="Arial Narrow" w:hAnsi="Arial Narrow" w:cs="Arial"/>
                <w:lang w:eastAsia="cs-CZ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388D7B8" w14:textId="77777777" w:rsidR="00175237" w:rsidRPr="00175237" w:rsidRDefault="00175237" w:rsidP="00175237">
            <w:pPr>
              <w:pStyle w:val="Bezmezer1"/>
              <w:spacing w:beforeLines="60" w:before="144" w:afterLines="60" w:after="144"/>
              <w:jc w:val="both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53C876AC" w14:textId="77777777" w:rsidR="00175237" w:rsidRPr="00175237" w:rsidRDefault="00175237" w:rsidP="00175237">
            <w:pPr>
              <w:pStyle w:val="Bezmezer1"/>
              <w:spacing w:beforeLines="60" w:before="144" w:afterLines="60" w:after="144"/>
              <w:rPr>
                <w:rFonts w:ascii="Arial Narrow" w:hAnsi="Arial Narrow" w:cs="Arial"/>
                <w:lang w:eastAsia="cs-CZ"/>
              </w:rPr>
            </w:pPr>
            <w:r w:rsidRPr="00175237">
              <w:rPr>
                <w:rFonts w:ascii="Arial Narrow" w:hAnsi="Arial Narrow" w:cs="Arial"/>
                <w:lang w:eastAsia="cs-CZ"/>
              </w:rPr>
              <w:t xml:space="preserve">Nutná kompatibilita s buněčným </w:t>
            </w:r>
            <w:proofErr w:type="spellStart"/>
            <w:r w:rsidRPr="00175237">
              <w:rPr>
                <w:rFonts w:ascii="Arial Narrow" w:hAnsi="Arial Narrow" w:cs="Arial"/>
                <w:lang w:eastAsia="cs-CZ"/>
              </w:rPr>
              <w:t>sorterem</w:t>
            </w:r>
            <w:proofErr w:type="spellEnd"/>
            <w:r w:rsidRPr="00175237">
              <w:rPr>
                <w:rFonts w:ascii="Arial Narrow" w:hAnsi="Arial Narrow" w:cs="Arial"/>
                <w:lang w:eastAsia="cs-CZ"/>
              </w:rPr>
              <w:t xml:space="preserve"> </w:t>
            </w:r>
            <w:proofErr w:type="spellStart"/>
            <w:r w:rsidRPr="00175237">
              <w:rPr>
                <w:rFonts w:ascii="Arial Narrow" w:hAnsi="Arial Narrow" w:cs="Arial"/>
                <w:lang w:eastAsia="cs-CZ"/>
              </w:rPr>
              <w:t>Aria</w:t>
            </w:r>
            <w:proofErr w:type="spellEnd"/>
            <w:r w:rsidRPr="00175237">
              <w:rPr>
                <w:rFonts w:ascii="Arial Narrow" w:hAnsi="Arial Narrow" w:cs="Arial"/>
                <w:lang w:eastAsia="cs-CZ"/>
              </w:rPr>
              <w:t xml:space="preserve"> III (</w:t>
            </w:r>
            <w:proofErr w:type="spellStart"/>
            <w:r w:rsidRPr="00175237">
              <w:rPr>
                <w:rFonts w:ascii="Arial Narrow" w:hAnsi="Arial Narrow" w:cs="Arial"/>
                <w:lang w:eastAsia="cs-CZ"/>
              </w:rPr>
              <w:t>v.č</w:t>
            </w:r>
            <w:proofErr w:type="spellEnd"/>
            <w:r w:rsidRPr="00175237">
              <w:rPr>
                <w:rFonts w:ascii="Arial Narrow" w:hAnsi="Arial Narrow" w:cs="Arial"/>
                <w:lang w:eastAsia="cs-CZ"/>
              </w:rPr>
              <w:t>.</w:t>
            </w:r>
            <w:r w:rsidRPr="00175237">
              <w:rPr>
                <w:rFonts w:ascii="Arial Narrow" w:hAnsi="Arial Narrow"/>
              </w:rPr>
              <w:t xml:space="preserve"> </w:t>
            </w:r>
            <w:r w:rsidRPr="00175237">
              <w:rPr>
                <w:rFonts w:ascii="Arial Narrow" w:hAnsi="Arial Narrow" w:cs="Arial"/>
                <w:lang w:eastAsia="cs-CZ"/>
              </w:rPr>
              <w:t>P64828200332)</w:t>
            </w:r>
          </w:p>
        </w:tc>
      </w:tr>
      <w:tr w:rsidR="00175237" w:rsidRPr="00175237" w14:paraId="4BCD3EFF" w14:textId="77777777" w:rsidTr="00F87EE7">
        <w:trPr>
          <w:trHeight w:val="238"/>
        </w:trPr>
        <w:tc>
          <w:tcPr>
            <w:tcW w:w="6232" w:type="dxa"/>
            <w:gridSpan w:val="3"/>
            <w:vAlign w:val="center"/>
          </w:tcPr>
          <w:p w14:paraId="52215867" w14:textId="2AAEFD65" w:rsidR="00175237" w:rsidRPr="00175237" w:rsidRDefault="006A3C77" w:rsidP="00175237">
            <w:pPr>
              <w:pStyle w:val="Zpat"/>
              <w:spacing w:beforeLines="60" w:before="144" w:afterLines="60" w:after="144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Servis přístroje vč. v</w:t>
            </w:r>
            <w:r w:rsidR="00175237" w:rsidRPr="00175237">
              <w:rPr>
                <w:rFonts w:ascii="Arial Narrow" w:hAnsi="Arial Narrow"/>
                <w:sz w:val="22"/>
                <w:szCs w:val="22"/>
              </w:rPr>
              <w:t>ýměn</w:t>
            </w:r>
            <w:r w:rsidR="00244705">
              <w:rPr>
                <w:rFonts w:ascii="Arial Narrow" w:hAnsi="Arial Narrow"/>
                <w:sz w:val="22"/>
                <w:szCs w:val="22"/>
              </w:rPr>
              <w:t>y</w:t>
            </w:r>
            <w:r w:rsidR="00175237" w:rsidRPr="00175237">
              <w:rPr>
                <w:rFonts w:ascii="Arial Narrow" w:hAnsi="Arial Narrow"/>
                <w:sz w:val="22"/>
                <w:szCs w:val="22"/>
              </w:rPr>
              <w:t xml:space="preserve"> výše </w:t>
            </w:r>
            <w:r w:rsidR="00175237">
              <w:rPr>
                <w:rFonts w:ascii="Arial Narrow" w:hAnsi="Arial Narrow"/>
                <w:sz w:val="22"/>
                <w:szCs w:val="22"/>
              </w:rPr>
              <w:t>požadovaných</w:t>
            </w:r>
            <w:r w:rsidR="00175237" w:rsidRPr="00175237">
              <w:rPr>
                <w:rFonts w:ascii="Arial Narrow" w:hAnsi="Arial Narrow"/>
                <w:sz w:val="22"/>
                <w:szCs w:val="22"/>
              </w:rPr>
              <w:t xml:space="preserve"> součástek a kalibrace přístroje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94E11" w14:textId="77777777" w:rsidR="00175237" w:rsidRPr="00175237" w:rsidRDefault="00175237" w:rsidP="00175237">
            <w:pPr>
              <w:pStyle w:val="Zpat"/>
              <w:spacing w:beforeLines="60" w:before="144" w:afterLines="60" w:after="14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4DC88" w14:textId="77777777" w:rsidR="00175237" w:rsidRPr="00175237" w:rsidRDefault="00175237" w:rsidP="00175237">
            <w:pPr>
              <w:pStyle w:val="Zpat"/>
              <w:spacing w:beforeLines="60" w:before="144" w:afterLines="60" w:after="144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75237" w:rsidRPr="00175237" w14:paraId="412244F8" w14:textId="77777777" w:rsidTr="00F87EE7">
        <w:trPr>
          <w:trHeight w:val="238"/>
        </w:trPr>
        <w:tc>
          <w:tcPr>
            <w:tcW w:w="6232" w:type="dxa"/>
            <w:gridSpan w:val="3"/>
            <w:vAlign w:val="center"/>
          </w:tcPr>
          <w:p w14:paraId="48D07D41" w14:textId="69390389" w:rsidR="00175237" w:rsidRPr="00175237" w:rsidRDefault="00175237" w:rsidP="00175237">
            <w:pPr>
              <w:pStyle w:val="Zpat"/>
              <w:spacing w:beforeLines="60" w:before="144" w:afterLines="60" w:after="144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75237">
              <w:rPr>
                <w:rFonts w:ascii="Arial Narrow" w:hAnsi="Arial Narrow"/>
                <w:b/>
                <w:bCs/>
                <w:sz w:val="22"/>
                <w:szCs w:val="22"/>
              </w:rPr>
              <w:t>Celková nabídková cena bez DPH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20121" w14:textId="77777777" w:rsidR="00175237" w:rsidRPr="00175237" w:rsidRDefault="00175237" w:rsidP="00175237">
            <w:pPr>
              <w:pStyle w:val="Zpat"/>
              <w:spacing w:beforeLines="60" w:before="144" w:afterLines="60" w:after="14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212A6" w14:textId="77777777" w:rsidR="00175237" w:rsidRPr="00175237" w:rsidRDefault="00175237" w:rsidP="00175237">
            <w:pPr>
              <w:pStyle w:val="Zpat"/>
              <w:spacing w:beforeLines="60" w:before="144" w:afterLines="60" w:after="144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2E0D2906" w14:textId="77777777" w:rsidR="00175237" w:rsidRPr="00175237" w:rsidRDefault="00175237" w:rsidP="000366F7">
      <w:pPr>
        <w:rPr>
          <w:rFonts w:ascii="Arial Narrow" w:hAnsi="Arial Narrow"/>
          <w:sz w:val="22"/>
          <w:szCs w:val="22"/>
        </w:rPr>
      </w:pPr>
    </w:p>
    <w:p w14:paraId="1DE1C5C5" w14:textId="0C943DA2" w:rsidR="00CB199A" w:rsidRPr="00175237" w:rsidRDefault="00175237" w:rsidP="00175237">
      <w:pPr>
        <w:ind w:right="-284" w:hanging="851"/>
        <w:jc w:val="both"/>
        <w:rPr>
          <w:rFonts w:ascii="Arial Narrow" w:hAnsi="Arial Narrow"/>
          <w:b/>
          <w:bCs/>
          <w:sz w:val="22"/>
          <w:szCs w:val="22"/>
        </w:rPr>
      </w:pPr>
      <w:r w:rsidRPr="00175237">
        <w:rPr>
          <w:rFonts w:ascii="Arial Narrow" w:hAnsi="Arial Narrow"/>
          <w:b/>
          <w:bCs/>
          <w:sz w:val="22"/>
          <w:szCs w:val="22"/>
        </w:rPr>
        <w:t>Z</w:t>
      </w:r>
      <w:r w:rsidR="00CB199A" w:rsidRPr="00175237">
        <w:rPr>
          <w:rFonts w:ascii="Arial Narrow" w:hAnsi="Arial Narrow"/>
          <w:b/>
          <w:bCs/>
          <w:sz w:val="22"/>
          <w:szCs w:val="22"/>
        </w:rPr>
        <w:t xml:space="preserve">důvodnění: </w:t>
      </w:r>
    </w:p>
    <w:p w14:paraId="796CC70B" w14:textId="6B301630" w:rsidR="00CB199A" w:rsidRPr="00175237" w:rsidRDefault="00CB199A" w:rsidP="00175237">
      <w:pPr>
        <w:ind w:left="-851" w:right="-284"/>
        <w:jc w:val="both"/>
        <w:rPr>
          <w:rFonts w:ascii="Arial Narrow" w:hAnsi="Arial Narrow"/>
          <w:sz w:val="22"/>
          <w:szCs w:val="22"/>
        </w:rPr>
      </w:pPr>
      <w:r w:rsidRPr="00175237">
        <w:rPr>
          <w:rFonts w:ascii="Arial Narrow" w:hAnsi="Arial Narrow"/>
          <w:sz w:val="22"/>
          <w:szCs w:val="22"/>
        </w:rPr>
        <w:t>Zadavatel vyžaduje</w:t>
      </w:r>
      <w:r w:rsidR="000366F7" w:rsidRPr="00175237">
        <w:rPr>
          <w:rFonts w:ascii="Arial Narrow" w:hAnsi="Arial Narrow"/>
          <w:sz w:val="22"/>
          <w:szCs w:val="22"/>
        </w:rPr>
        <w:t xml:space="preserve"> dodávku</w:t>
      </w:r>
      <w:r w:rsidRPr="00175237">
        <w:rPr>
          <w:rFonts w:ascii="Arial Narrow" w:hAnsi="Arial Narrow"/>
          <w:sz w:val="22"/>
          <w:szCs w:val="22"/>
        </w:rPr>
        <w:t xml:space="preserve"> konkrétní</w:t>
      </w:r>
      <w:r w:rsidR="000366F7" w:rsidRPr="00175237">
        <w:rPr>
          <w:rFonts w:ascii="Arial Narrow" w:hAnsi="Arial Narrow"/>
          <w:sz w:val="22"/>
          <w:szCs w:val="22"/>
        </w:rPr>
        <w:t>ch součástek,</w:t>
      </w:r>
      <w:r w:rsidRPr="00175237">
        <w:rPr>
          <w:rFonts w:ascii="Arial Narrow" w:hAnsi="Arial Narrow"/>
          <w:sz w:val="22"/>
          <w:szCs w:val="22"/>
        </w:rPr>
        <w:t xml:space="preserve"> jelikož se jedná o součástky pro buněčný </w:t>
      </w:r>
      <w:proofErr w:type="spellStart"/>
      <w:r w:rsidRPr="00175237">
        <w:rPr>
          <w:rFonts w:ascii="Arial Narrow" w:hAnsi="Arial Narrow"/>
          <w:sz w:val="22"/>
          <w:szCs w:val="22"/>
        </w:rPr>
        <w:t>sorter</w:t>
      </w:r>
      <w:proofErr w:type="spellEnd"/>
      <w:r w:rsidRPr="00175237">
        <w:rPr>
          <w:rFonts w:ascii="Arial Narrow" w:hAnsi="Arial Narrow"/>
          <w:sz w:val="22"/>
          <w:szCs w:val="22"/>
        </w:rPr>
        <w:t xml:space="preserve"> BD </w:t>
      </w:r>
      <w:proofErr w:type="spellStart"/>
      <w:r w:rsidRPr="00175237">
        <w:rPr>
          <w:rFonts w:ascii="Arial Narrow" w:hAnsi="Arial Narrow"/>
          <w:sz w:val="22"/>
          <w:szCs w:val="22"/>
        </w:rPr>
        <w:t>FACSAria</w:t>
      </w:r>
      <w:proofErr w:type="spellEnd"/>
      <w:r w:rsidRPr="00175237">
        <w:rPr>
          <w:rFonts w:ascii="Arial Narrow" w:hAnsi="Arial Narrow"/>
          <w:sz w:val="22"/>
          <w:szCs w:val="22"/>
        </w:rPr>
        <w:t xml:space="preserve"> III, výr.</w:t>
      </w:r>
      <w:r w:rsidR="00175237">
        <w:rPr>
          <w:rFonts w:ascii="Arial Narrow" w:hAnsi="Arial Narrow"/>
          <w:sz w:val="22"/>
          <w:szCs w:val="22"/>
        </w:rPr>
        <w:t> </w:t>
      </w:r>
      <w:r w:rsidRPr="00175237">
        <w:rPr>
          <w:rFonts w:ascii="Arial Narrow" w:hAnsi="Arial Narrow"/>
          <w:sz w:val="22"/>
          <w:szCs w:val="22"/>
        </w:rPr>
        <w:t>č.</w:t>
      </w:r>
      <w:r w:rsidR="00175237">
        <w:rPr>
          <w:rFonts w:ascii="Arial Narrow" w:hAnsi="Arial Narrow"/>
          <w:sz w:val="22"/>
          <w:szCs w:val="22"/>
        </w:rPr>
        <w:t> </w:t>
      </w:r>
      <w:r w:rsidRPr="00175237">
        <w:rPr>
          <w:rFonts w:ascii="Arial Narrow" w:hAnsi="Arial Narrow"/>
          <w:sz w:val="22"/>
          <w:szCs w:val="22"/>
        </w:rPr>
        <w:t xml:space="preserve">P64828200332, kterým již zadavatel disponuje. </w:t>
      </w:r>
    </w:p>
    <w:p w14:paraId="5D1CDED7" w14:textId="77777777" w:rsidR="00586446" w:rsidRDefault="00586446" w:rsidP="00CB199A">
      <w:pPr>
        <w:jc w:val="both"/>
        <w:rPr>
          <w:rFonts w:ascii="Arial Narrow" w:hAnsi="Arial Narrow"/>
          <w:sz w:val="24"/>
          <w:szCs w:val="24"/>
        </w:rPr>
      </w:pPr>
    </w:p>
    <w:p w14:paraId="5067C147" w14:textId="77777777" w:rsidR="00586446" w:rsidRPr="00CB199A" w:rsidRDefault="00586446" w:rsidP="00CB199A">
      <w:pPr>
        <w:jc w:val="both"/>
        <w:rPr>
          <w:rFonts w:ascii="Arial Narrow" w:hAnsi="Arial Narrow"/>
          <w:sz w:val="24"/>
          <w:szCs w:val="24"/>
        </w:rPr>
      </w:pPr>
    </w:p>
    <w:sectPr w:rsidR="00586446" w:rsidRPr="00CB199A" w:rsidSect="00576C99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97C7" w14:textId="77777777" w:rsidR="008F2D7A" w:rsidRDefault="008F2D7A">
      <w:r>
        <w:separator/>
      </w:r>
    </w:p>
  </w:endnote>
  <w:endnote w:type="continuationSeparator" w:id="0">
    <w:p w14:paraId="1C34483A" w14:textId="77777777" w:rsidR="008F2D7A" w:rsidRDefault="008F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A5E84" w14:textId="77777777" w:rsidR="008F2D7A" w:rsidRDefault="008F2D7A">
      <w:r>
        <w:separator/>
      </w:r>
    </w:p>
  </w:footnote>
  <w:footnote w:type="continuationSeparator" w:id="0">
    <w:p w14:paraId="77568B93" w14:textId="77777777" w:rsidR="008F2D7A" w:rsidRDefault="008F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8B35A" w14:textId="77777777" w:rsidR="00857AE5" w:rsidRPr="00953558" w:rsidRDefault="00BF443E" w:rsidP="00576C99">
    <w:pPr>
      <w:pStyle w:val="Zpat"/>
      <w:spacing w:before="60" w:after="60"/>
      <w:rPr>
        <w:b/>
        <w:color w:val="000000"/>
      </w:rPr>
    </w:pPr>
    <w:r w:rsidRPr="00D90D50">
      <w:rPr>
        <w:b/>
      </w:rPr>
      <w:t>P</w:t>
    </w:r>
    <w:r>
      <w:rPr>
        <w:b/>
      </w:rPr>
      <w:t>ŘÍLOHA</w:t>
    </w:r>
    <w:r w:rsidRPr="00D90D50">
      <w:rPr>
        <w:b/>
      </w:rPr>
      <w:t xml:space="preserve"> 1: </w:t>
    </w:r>
    <w:r>
      <w:rPr>
        <w:b/>
      </w:rPr>
      <w:t>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3FD1"/>
    <w:multiLevelType w:val="hybridMultilevel"/>
    <w:tmpl w:val="0536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1375"/>
    <w:multiLevelType w:val="hybridMultilevel"/>
    <w:tmpl w:val="EDD233A4"/>
    <w:lvl w:ilvl="0" w:tplc="5908F5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AA"/>
    <w:rsid w:val="00014777"/>
    <w:rsid w:val="00015FA8"/>
    <w:rsid w:val="000366F7"/>
    <w:rsid w:val="00044307"/>
    <w:rsid w:val="000863E2"/>
    <w:rsid w:val="00166AA5"/>
    <w:rsid w:val="00175237"/>
    <w:rsid w:val="0018459B"/>
    <w:rsid w:val="00194ED5"/>
    <w:rsid w:val="00206B6B"/>
    <w:rsid w:val="00244705"/>
    <w:rsid w:val="002A1C5B"/>
    <w:rsid w:val="002E7630"/>
    <w:rsid w:val="00314EEB"/>
    <w:rsid w:val="003C4B2F"/>
    <w:rsid w:val="00451B2D"/>
    <w:rsid w:val="00462D95"/>
    <w:rsid w:val="00586446"/>
    <w:rsid w:val="0059525A"/>
    <w:rsid w:val="005F14A9"/>
    <w:rsid w:val="0060360A"/>
    <w:rsid w:val="00654361"/>
    <w:rsid w:val="0068641E"/>
    <w:rsid w:val="006A3C77"/>
    <w:rsid w:val="008F2D7A"/>
    <w:rsid w:val="00901701"/>
    <w:rsid w:val="009D0CAA"/>
    <w:rsid w:val="00A75A52"/>
    <w:rsid w:val="00A760E7"/>
    <w:rsid w:val="00A8039B"/>
    <w:rsid w:val="00AC7AEF"/>
    <w:rsid w:val="00B02294"/>
    <w:rsid w:val="00B14DE1"/>
    <w:rsid w:val="00B84D7C"/>
    <w:rsid w:val="00BB26C8"/>
    <w:rsid w:val="00BC2153"/>
    <w:rsid w:val="00BC748A"/>
    <w:rsid w:val="00BD3D20"/>
    <w:rsid w:val="00BF443E"/>
    <w:rsid w:val="00C17E98"/>
    <w:rsid w:val="00C34EB5"/>
    <w:rsid w:val="00C647EB"/>
    <w:rsid w:val="00C915C0"/>
    <w:rsid w:val="00CB199A"/>
    <w:rsid w:val="00CC51CF"/>
    <w:rsid w:val="00E81930"/>
    <w:rsid w:val="00EB1808"/>
    <w:rsid w:val="00F22D41"/>
    <w:rsid w:val="00F87EE7"/>
    <w:rsid w:val="00FB249E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62D9"/>
  <w15:docId w15:val="{6174B2E9-0A34-4CCB-B8C1-C173D28C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0CAA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D0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CAA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Bezmezer1">
    <w:name w:val="Bez mezer1"/>
    <w:uiPriority w:val="99"/>
    <w:rsid w:val="009D0CA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basedOn w:val="Normln"/>
    <w:rsid w:val="009D0CAA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D0C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CA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CAA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CAA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D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D7C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8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Ševčíková</dc:creator>
  <cp:lastModifiedBy>Vrána Jan, Mgr. Ph.D.</cp:lastModifiedBy>
  <cp:revision>3</cp:revision>
  <cp:lastPrinted>2024-03-04T08:14:00Z</cp:lastPrinted>
  <dcterms:created xsi:type="dcterms:W3CDTF">2026-03-05T10:53:00Z</dcterms:created>
  <dcterms:modified xsi:type="dcterms:W3CDTF">2026-03-05T14:17:00Z</dcterms:modified>
</cp:coreProperties>
</file>