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6DC4B" w14:textId="4B3C978E" w:rsidR="00857D69" w:rsidRPr="00AB78DB" w:rsidRDefault="00AB78DB" w:rsidP="00801F69">
      <w:pPr>
        <w:autoSpaceDE w:val="0"/>
        <w:jc w:val="center"/>
        <w:outlineLvl w:val="0"/>
        <w:rPr>
          <w:rFonts w:asciiTheme="minorHAnsi" w:hAnsiTheme="minorHAnsi" w:cs="Verdana"/>
          <w:b/>
          <w:sz w:val="28"/>
          <w:szCs w:val="28"/>
        </w:rPr>
      </w:pPr>
      <w:r w:rsidRPr="00AB78DB">
        <w:rPr>
          <w:rFonts w:asciiTheme="minorHAnsi" w:hAnsiTheme="minorHAnsi" w:cs="Verdana"/>
          <w:b/>
          <w:sz w:val="28"/>
          <w:szCs w:val="28"/>
        </w:rPr>
        <w:t>Dodávka výpočetního clusteru pro bioinformatické analýzy</w:t>
      </w:r>
    </w:p>
    <w:p w14:paraId="3E728A9E" w14:textId="77777777" w:rsidR="00AB78DB" w:rsidRDefault="00AB78DB" w:rsidP="00801F69">
      <w:pPr>
        <w:autoSpaceDE w:val="0"/>
        <w:jc w:val="center"/>
        <w:outlineLvl w:val="0"/>
        <w:rPr>
          <w:rFonts w:asciiTheme="minorHAnsi" w:hAnsiTheme="minorHAnsi" w:cs="Verdana"/>
          <w:b/>
          <w:sz w:val="22"/>
          <w:szCs w:val="22"/>
          <w:u w:val="single"/>
        </w:rPr>
      </w:pPr>
    </w:p>
    <w:p w14:paraId="79529BD2" w14:textId="77777777" w:rsidR="00103687" w:rsidRPr="006F2674" w:rsidRDefault="00103687" w:rsidP="00801F69">
      <w:pPr>
        <w:autoSpaceDE w:val="0"/>
        <w:jc w:val="center"/>
        <w:outlineLvl w:val="0"/>
        <w:rPr>
          <w:rFonts w:asciiTheme="minorHAnsi" w:hAnsiTheme="minorHAnsi"/>
          <w:sz w:val="22"/>
          <w:szCs w:val="22"/>
        </w:rPr>
      </w:pPr>
      <w:r w:rsidRPr="006F2674">
        <w:rPr>
          <w:rFonts w:asciiTheme="minorHAnsi" w:hAnsiTheme="minorHAnsi" w:cs="Verdana"/>
          <w:b/>
          <w:sz w:val="22"/>
          <w:szCs w:val="22"/>
          <w:u w:val="single"/>
        </w:rPr>
        <w:t>Technická</w:t>
      </w:r>
      <w:r w:rsidRPr="006F2674">
        <w:rPr>
          <w:rFonts w:asciiTheme="minorHAnsi" w:eastAsia="Verdana" w:hAnsiTheme="minorHAnsi" w:cs="Verdana"/>
          <w:b/>
          <w:sz w:val="22"/>
          <w:szCs w:val="22"/>
          <w:u w:val="single"/>
        </w:rPr>
        <w:t xml:space="preserve"> </w:t>
      </w:r>
      <w:r w:rsidRPr="006F2674">
        <w:rPr>
          <w:rFonts w:asciiTheme="minorHAnsi" w:hAnsiTheme="minorHAnsi" w:cs="Verdana"/>
          <w:b/>
          <w:sz w:val="22"/>
          <w:szCs w:val="22"/>
          <w:u w:val="single"/>
        </w:rPr>
        <w:t>dokumentace -</w:t>
      </w:r>
      <w:r w:rsidRPr="006F2674">
        <w:rPr>
          <w:rFonts w:asciiTheme="minorHAnsi" w:eastAsia="Verdana" w:hAnsiTheme="minorHAnsi" w:cs="Verdana"/>
          <w:b/>
          <w:sz w:val="22"/>
          <w:szCs w:val="22"/>
          <w:u w:val="single"/>
        </w:rPr>
        <w:t xml:space="preserve"> </w:t>
      </w:r>
      <w:r w:rsidRPr="006F2674">
        <w:rPr>
          <w:rFonts w:asciiTheme="minorHAnsi" w:hAnsiTheme="minorHAnsi" w:cs="Verdana"/>
          <w:b/>
          <w:sz w:val="22"/>
          <w:szCs w:val="22"/>
          <w:u w:val="single"/>
        </w:rPr>
        <w:t>specifikace</w:t>
      </w:r>
      <w:r w:rsidRPr="006F2674">
        <w:rPr>
          <w:rFonts w:asciiTheme="minorHAnsi" w:eastAsia="Verdana" w:hAnsiTheme="minorHAnsi" w:cs="Verdana"/>
          <w:b/>
          <w:sz w:val="22"/>
          <w:szCs w:val="22"/>
          <w:u w:val="single"/>
        </w:rPr>
        <w:t xml:space="preserve"> </w:t>
      </w:r>
      <w:r w:rsidRPr="006F2674">
        <w:rPr>
          <w:rFonts w:asciiTheme="minorHAnsi" w:hAnsiTheme="minorHAnsi" w:cs="Verdana"/>
          <w:b/>
          <w:sz w:val="22"/>
          <w:szCs w:val="22"/>
          <w:u w:val="single"/>
        </w:rPr>
        <w:t>požadovaného</w:t>
      </w:r>
      <w:r w:rsidRPr="006F2674">
        <w:rPr>
          <w:rFonts w:asciiTheme="minorHAnsi" w:eastAsia="Verdana" w:hAnsiTheme="minorHAnsi" w:cs="Verdana"/>
          <w:b/>
          <w:sz w:val="22"/>
          <w:szCs w:val="22"/>
          <w:u w:val="single"/>
        </w:rPr>
        <w:t xml:space="preserve"> </w:t>
      </w:r>
      <w:r w:rsidRPr="006F2674">
        <w:rPr>
          <w:rFonts w:asciiTheme="minorHAnsi" w:hAnsiTheme="minorHAnsi" w:cs="Verdana"/>
          <w:b/>
          <w:sz w:val="22"/>
          <w:szCs w:val="22"/>
          <w:u w:val="single"/>
        </w:rPr>
        <w:t>plnění</w:t>
      </w:r>
    </w:p>
    <w:p w14:paraId="7130B774" w14:textId="77777777" w:rsidR="00103687" w:rsidRPr="006F2674" w:rsidRDefault="00103687" w:rsidP="00103687">
      <w:pPr>
        <w:autoSpaceDE w:val="0"/>
        <w:jc w:val="center"/>
        <w:rPr>
          <w:rFonts w:asciiTheme="minorHAnsi" w:hAnsiTheme="minorHAnsi" w:cs="Verdana"/>
          <w:b/>
          <w:sz w:val="22"/>
          <w:szCs w:val="22"/>
          <w:u w:val="single"/>
        </w:rPr>
      </w:pPr>
    </w:p>
    <w:p w14:paraId="74FADA31" w14:textId="77777777" w:rsidR="00103687" w:rsidRPr="006F2674" w:rsidRDefault="00103687" w:rsidP="00103687">
      <w:pPr>
        <w:numPr>
          <w:ilvl w:val="0"/>
          <w:numId w:val="5"/>
        </w:numPr>
        <w:autoSpaceDE w:val="0"/>
        <w:spacing w:before="120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6F2674">
        <w:rPr>
          <w:rFonts w:asciiTheme="minorHAnsi" w:hAnsiTheme="minorHAnsi" w:cs="Verdana"/>
          <w:b/>
          <w:sz w:val="22"/>
          <w:szCs w:val="22"/>
          <w:u w:val="single"/>
        </w:rPr>
        <w:t>Požadavky zadavatele na dodávku (cluster) jako celek</w:t>
      </w:r>
    </w:p>
    <w:p w14:paraId="3E28C6A5" w14:textId="5D02D8BB" w:rsidR="00B469F2" w:rsidRPr="00B469F2" w:rsidRDefault="00103687" w:rsidP="00B469F2">
      <w:pPr>
        <w:numPr>
          <w:ilvl w:val="1"/>
          <w:numId w:val="1"/>
        </w:numPr>
        <w:tabs>
          <w:tab w:val="left" w:pos="993"/>
        </w:tabs>
        <w:autoSpaceDE w:val="0"/>
        <w:ind w:left="810" w:hanging="450"/>
        <w:jc w:val="both"/>
        <w:rPr>
          <w:rFonts w:asciiTheme="minorHAnsi" w:hAnsiTheme="minorHAnsi" w:cs="Verdana"/>
          <w:sz w:val="22"/>
          <w:szCs w:val="22"/>
        </w:rPr>
      </w:pPr>
      <w:r w:rsidRPr="006F2674">
        <w:rPr>
          <w:rFonts w:asciiTheme="minorHAnsi" w:hAnsiTheme="minorHAnsi" w:cs="Verdana"/>
          <w:sz w:val="22"/>
          <w:szCs w:val="22"/>
        </w:rPr>
        <w:t xml:space="preserve">Předmětem plnění veřejné zakázky je </w:t>
      </w:r>
      <w:r w:rsidRPr="006F2674">
        <w:rPr>
          <w:rFonts w:asciiTheme="minorHAnsi" w:hAnsiTheme="minorHAnsi" w:cs="Verdana"/>
          <w:b/>
          <w:sz w:val="22"/>
          <w:szCs w:val="22"/>
        </w:rPr>
        <w:t>kompletní řešení, sestávající se z dodávky, instalace a zprovoznění</w:t>
      </w:r>
      <w:r w:rsidR="003A40D7" w:rsidRPr="006F2674">
        <w:rPr>
          <w:rFonts w:asciiTheme="minorHAnsi" w:hAnsiTheme="minorHAnsi" w:cs="Verdana"/>
          <w:b/>
          <w:sz w:val="22"/>
          <w:szCs w:val="22"/>
        </w:rPr>
        <w:t xml:space="preserve"> výpočetního</w:t>
      </w:r>
      <w:r w:rsidRPr="006F2674">
        <w:rPr>
          <w:rFonts w:asciiTheme="minorHAnsi" w:hAnsiTheme="minorHAnsi" w:cs="Verdana"/>
          <w:b/>
          <w:sz w:val="22"/>
          <w:szCs w:val="22"/>
        </w:rPr>
        <w:t xml:space="preserve"> clusteru </w:t>
      </w:r>
      <w:r w:rsidR="003A40D7" w:rsidRPr="006F2674">
        <w:rPr>
          <w:rFonts w:asciiTheme="minorHAnsi" w:hAnsiTheme="minorHAnsi" w:cs="Verdana"/>
          <w:b/>
          <w:sz w:val="22"/>
          <w:szCs w:val="22"/>
        </w:rPr>
        <w:t xml:space="preserve">a diskového subsystému s příslušenstvím </w:t>
      </w:r>
      <w:r w:rsidR="003A40D7" w:rsidRPr="006F2674">
        <w:rPr>
          <w:rFonts w:asciiTheme="minorHAnsi" w:hAnsiTheme="minorHAnsi" w:cs="Verdana"/>
          <w:sz w:val="22"/>
          <w:szCs w:val="22"/>
        </w:rPr>
        <w:t>(dále jen „cluster“),</w:t>
      </w:r>
      <w:r w:rsidR="006F2674">
        <w:rPr>
          <w:rFonts w:asciiTheme="minorHAnsi" w:hAnsiTheme="minorHAnsi" w:cs="Verdana"/>
          <w:sz w:val="22"/>
          <w:szCs w:val="22"/>
        </w:rPr>
        <w:t xml:space="preserve"> jakož i</w:t>
      </w:r>
      <w:r w:rsidRPr="006F2674">
        <w:rPr>
          <w:rFonts w:asciiTheme="minorHAnsi" w:hAnsiTheme="minorHAnsi" w:cs="Verdana"/>
          <w:sz w:val="22"/>
          <w:szCs w:val="22"/>
        </w:rPr>
        <w:t xml:space="preserve"> poskytnutí rozšířené</w:t>
      </w:r>
      <w:r w:rsidR="00BF5755" w:rsidRPr="006F2674">
        <w:rPr>
          <w:rFonts w:asciiTheme="minorHAnsi" w:hAnsiTheme="minorHAnsi" w:cs="Verdana"/>
          <w:sz w:val="22"/>
          <w:szCs w:val="22"/>
        </w:rPr>
        <w:t xml:space="preserve"> </w:t>
      </w:r>
      <w:r w:rsidR="00A71B1B">
        <w:rPr>
          <w:rFonts w:asciiTheme="minorHAnsi" w:hAnsiTheme="minorHAnsi" w:cs="Verdana"/>
          <w:sz w:val="22"/>
          <w:szCs w:val="22"/>
        </w:rPr>
        <w:t>tří</w:t>
      </w:r>
      <w:r w:rsidR="00BF5755" w:rsidRPr="006F2674">
        <w:rPr>
          <w:rFonts w:asciiTheme="minorHAnsi" w:hAnsiTheme="minorHAnsi" w:cs="Verdana"/>
          <w:sz w:val="22"/>
          <w:szCs w:val="22"/>
        </w:rPr>
        <w:t>leté</w:t>
      </w:r>
      <w:r w:rsidRPr="006F2674">
        <w:rPr>
          <w:rFonts w:asciiTheme="minorHAnsi" w:hAnsiTheme="minorHAnsi" w:cs="Verdana"/>
          <w:sz w:val="22"/>
          <w:szCs w:val="22"/>
        </w:rPr>
        <w:t xml:space="preserve"> záruky včetně </w:t>
      </w:r>
      <w:r w:rsidR="00A71B1B">
        <w:rPr>
          <w:rFonts w:asciiTheme="minorHAnsi" w:hAnsiTheme="minorHAnsi" w:cs="Verdana"/>
          <w:sz w:val="22"/>
          <w:szCs w:val="22"/>
        </w:rPr>
        <w:t>tříleté</w:t>
      </w:r>
      <w:r w:rsidR="00BF5755" w:rsidRPr="006F2674">
        <w:rPr>
          <w:rFonts w:asciiTheme="minorHAnsi" w:hAnsiTheme="minorHAnsi" w:cs="Verdana"/>
          <w:sz w:val="22"/>
          <w:szCs w:val="22"/>
        </w:rPr>
        <w:t xml:space="preserve"> </w:t>
      </w:r>
      <w:r w:rsidR="00FC7C36" w:rsidRPr="006F2674">
        <w:rPr>
          <w:rFonts w:asciiTheme="minorHAnsi" w:hAnsiTheme="minorHAnsi" w:cs="Verdana"/>
          <w:sz w:val="22"/>
          <w:szCs w:val="22"/>
        </w:rPr>
        <w:t>technické podpory</w:t>
      </w:r>
      <w:r w:rsidR="00EC4A6F" w:rsidRPr="006F2674">
        <w:rPr>
          <w:rFonts w:asciiTheme="minorHAnsi" w:hAnsiTheme="minorHAnsi" w:cs="Verdana"/>
          <w:sz w:val="22"/>
          <w:szCs w:val="22"/>
        </w:rPr>
        <w:t xml:space="preserve"> </w:t>
      </w:r>
      <w:r w:rsidR="00CA2672" w:rsidRPr="006F2674">
        <w:rPr>
          <w:rFonts w:asciiTheme="minorHAnsi" w:hAnsiTheme="minorHAnsi" w:cs="Verdana"/>
          <w:sz w:val="22"/>
          <w:szCs w:val="22"/>
        </w:rPr>
        <w:t xml:space="preserve">s reakční dobou nejpozději následující pracovní den </w:t>
      </w:r>
      <w:r w:rsidR="003A40D7" w:rsidRPr="006F2674">
        <w:rPr>
          <w:rFonts w:asciiTheme="minorHAnsi" w:hAnsiTheme="minorHAnsi" w:cs="Verdana"/>
          <w:sz w:val="22"/>
          <w:szCs w:val="22"/>
        </w:rPr>
        <w:t>(NBD).</w:t>
      </w:r>
      <w:r w:rsidR="00B469F2">
        <w:rPr>
          <w:rFonts w:asciiTheme="minorHAnsi" w:hAnsiTheme="minorHAnsi" w:cs="Verdana"/>
          <w:sz w:val="22"/>
          <w:szCs w:val="22"/>
        </w:rPr>
        <w:t xml:space="preserve"> </w:t>
      </w:r>
      <w:r w:rsidR="003A40D7" w:rsidRPr="00B469F2">
        <w:rPr>
          <w:rFonts w:asciiTheme="minorHAnsi" w:hAnsiTheme="minorHAnsi" w:cstheme="minorHAnsi"/>
          <w:sz w:val="22"/>
          <w:szCs w:val="22"/>
        </w:rPr>
        <w:t>Záruka musí být</w:t>
      </w:r>
      <w:r w:rsidR="00B469F2">
        <w:rPr>
          <w:rFonts w:asciiTheme="minorHAnsi" w:hAnsiTheme="minorHAnsi" w:cstheme="minorHAnsi"/>
          <w:sz w:val="22"/>
          <w:szCs w:val="22"/>
        </w:rPr>
        <w:t xml:space="preserve"> garantovaná výrobcem zařízení.</w:t>
      </w:r>
    </w:p>
    <w:p w14:paraId="1C07A1EE" w14:textId="3317C848" w:rsidR="00D04D8E" w:rsidRPr="00D04D8E" w:rsidRDefault="003A40D7" w:rsidP="00D04D8E">
      <w:pPr>
        <w:numPr>
          <w:ilvl w:val="1"/>
          <w:numId w:val="1"/>
        </w:numPr>
        <w:tabs>
          <w:tab w:val="left" w:pos="993"/>
        </w:tabs>
        <w:autoSpaceDE w:val="0"/>
        <w:ind w:left="810" w:hanging="450"/>
        <w:jc w:val="both"/>
        <w:rPr>
          <w:rFonts w:asciiTheme="minorHAnsi" w:hAnsiTheme="minorHAnsi" w:cs="Verdana"/>
          <w:sz w:val="22"/>
          <w:szCs w:val="22"/>
        </w:rPr>
      </w:pPr>
      <w:r w:rsidRPr="00B469F2">
        <w:rPr>
          <w:rFonts w:asciiTheme="minorHAnsi" w:hAnsiTheme="minorHAnsi" w:cs="Verdana"/>
          <w:sz w:val="22"/>
          <w:szCs w:val="22"/>
        </w:rPr>
        <w:t xml:space="preserve">Součástí </w:t>
      </w:r>
      <w:r w:rsidR="008F095C">
        <w:rPr>
          <w:rFonts w:asciiTheme="minorHAnsi" w:hAnsiTheme="minorHAnsi" w:cs="Verdana"/>
          <w:sz w:val="22"/>
          <w:szCs w:val="22"/>
        </w:rPr>
        <w:t xml:space="preserve">technické </w:t>
      </w:r>
      <w:r w:rsidRPr="00B469F2">
        <w:rPr>
          <w:rFonts w:asciiTheme="minorHAnsi" w:hAnsiTheme="minorHAnsi" w:cs="Verdana"/>
          <w:sz w:val="22"/>
          <w:szCs w:val="22"/>
        </w:rPr>
        <w:t xml:space="preserve">podpory musí být </w:t>
      </w:r>
      <w:r w:rsidRPr="00166EB0">
        <w:rPr>
          <w:rFonts w:asciiTheme="minorHAnsi" w:hAnsiTheme="minorHAnsi" w:cs="Verdana"/>
          <w:b/>
          <w:sz w:val="22"/>
          <w:szCs w:val="22"/>
        </w:rPr>
        <w:t>bezplatná dodávka náhradních dílů, práce technika a doprava na místo opravy</w:t>
      </w:r>
      <w:r w:rsidRPr="00B469F2">
        <w:rPr>
          <w:rFonts w:asciiTheme="minorHAnsi" w:hAnsiTheme="minorHAnsi" w:cs="Verdana"/>
          <w:sz w:val="22"/>
          <w:szCs w:val="22"/>
        </w:rPr>
        <w:t>. Případné výměny vadných komponent je třeba provádět výhradně v místě instalace clusteru</w:t>
      </w:r>
      <w:r w:rsidR="00166EB0" w:rsidRPr="00166EB0">
        <w:rPr>
          <w:rFonts w:asciiTheme="minorHAnsi" w:hAnsiTheme="minorHAnsi" w:cs="Verdana"/>
          <w:sz w:val="22"/>
          <w:szCs w:val="22"/>
        </w:rPr>
        <w:t xml:space="preserve">: </w:t>
      </w:r>
      <w:r w:rsidR="00D04D8E">
        <w:rPr>
          <w:rFonts w:asciiTheme="minorHAnsi" w:hAnsiTheme="minorHAnsi" w:cs="Verdana"/>
          <w:sz w:val="22"/>
          <w:szCs w:val="22"/>
        </w:rPr>
        <w:t xml:space="preserve"> </w:t>
      </w:r>
      <w:r w:rsidR="00166EB0" w:rsidRPr="00166EB0">
        <w:rPr>
          <w:rFonts w:asciiTheme="minorHAnsi" w:hAnsiTheme="minorHAnsi" w:cs="Verdana"/>
          <w:b/>
          <w:sz w:val="22"/>
          <w:szCs w:val="22"/>
        </w:rPr>
        <w:t>Ostravská univerzita,</w:t>
      </w:r>
      <w:r w:rsidRPr="00166EB0">
        <w:rPr>
          <w:rFonts w:asciiTheme="minorHAnsi" w:hAnsiTheme="minorHAnsi" w:cs="Verdana"/>
          <w:b/>
          <w:sz w:val="22"/>
          <w:szCs w:val="22"/>
        </w:rPr>
        <w:t xml:space="preserve"> </w:t>
      </w:r>
      <w:r w:rsidR="00166EB0" w:rsidRPr="00166EB0">
        <w:rPr>
          <w:rFonts w:asciiTheme="minorHAnsi" w:hAnsiTheme="minorHAnsi" w:cs="Verdana"/>
          <w:b/>
          <w:sz w:val="22"/>
          <w:szCs w:val="22"/>
        </w:rPr>
        <w:t>Přírodovědecká fakulta, Chittussiho 10, 710</w:t>
      </w:r>
      <w:r w:rsidR="003A2749">
        <w:rPr>
          <w:rFonts w:asciiTheme="minorHAnsi" w:hAnsiTheme="minorHAnsi" w:cs="Verdana"/>
          <w:b/>
          <w:sz w:val="22"/>
          <w:szCs w:val="22"/>
        </w:rPr>
        <w:t xml:space="preserve"> </w:t>
      </w:r>
      <w:r w:rsidR="00166EB0" w:rsidRPr="00166EB0">
        <w:rPr>
          <w:rFonts w:asciiTheme="minorHAnsi" w:hAnsiTheme="minorHAnsi" w:cs="Verdana"/>
          <w:b/>
          <w:sz w:val="22"/>
          <w:szCs w:val="22"/>
        </w:rPr>
        <w:t>00</w:t>
      </w:r>
      <w:r w:rsidRPr="00166EB0">
        <w:rPr>
          <w:rFonts w:asciiTheme="minorHAnsi" w:hAnsiTheme="minorHAnsi" w:cs="Verdana"/>
          <w:sz w:val="22"/>
          <w:szCs w:val="22"/>
        </w:rPr>
        <w:t>.</w:t>
      </w:r>
    </w:p>
    <w:p w14:paraId="190DD024" w14:textId="77777777" w:rsidR="00E17F2E" w:rsidRPr="00E17F2E" w:rsidRDefault="00342796" w:rsidP="003A40D7">
      <w:pPr>
        <w:numPr>
          <w:ilvl w:val="1"/>
          <w:numId w:val="1"/>
        </w:numPr>
        <w:tabs>
          <w:tab w:val="left" w:pos="993"/>
        </w:tabs>
        <w:autoSpaceDE w:val="0"/>
        <w:ind w:left="810" w:hanging="450"/>
        <w:jc w:val="both"/>
        <w:rPr>
          <w:rFonts w:asciiTheme="minorHAnsi" w:hAnsiTheme="minorHAnsi" w:cs="Verdana"/>
          <w:sz w:val="22"/>
          <w:szCs w:val="22"/>
        </w:rPr>
      </w:pPr>
      <w:r w:rsidRPr="006F2674">
        <w:rPr>
          <w:rFonts w:asciiTheme="minorHAnsi" w:hAnsiTheme="minorHAnsi" w:cs="Verdana"/>
          <w:sz w:val="22"/>
          <w:szCs w:val="22"/>
        </w:rPr>
        <w:t xml:space="preserve">Veškerý </w:t>
      </w:r>
      <w:r w:rsidRPr="00166EB0">
        <w:rPr>
          <w:rFonts w:asciiTheme="minorHAnsi" w:hAnsiTheme="minorHAnsi" w:cstheme="minorHAnsi"/>
          <w:b/>
          <w:sz w:val="22"/>
          <w:szCs w:val="22"/>
        </w:rPr>
        <w:t>hardware musí být dodán z</w:t>
      </w:r>
      <w:r w:rsidR="008F095C" w:rsidRPr="00166EB0">
        <w:rPr>
          <w:rFonts w:asciiTheme="minorHAnsi" w:hAnsiTheme="minorHAnsi" w:cstheme="minorHAnsi"/>
          <w:b/>
          <w:sz w:val="22"/>
          <w:szCs w:val="22"/>
        </w:rPr>
        <w:t>cela nový, určený pro český trh a</w:t>
      </w:r>
      <w:r w:rsidRPr="00166EB0">
        <w:rPr>
          <w:rFonts w:asciiTheme="minorHAnsi" w:hAnsiTheme="minorHAnsi" w:cstheme="minorHAnsi"/>
          <w:b/>
          <w:sz w:val="22"/>
          <w:szCs w:val="22"/>
        </w:rPr>
        <w:t xml:space="preserve"> plně funkční</w:t>
      </w:r>
      <w:r w:rsidR="00E17F2E">
        <w:rPr>
          <w:rFonts w:asciiTheme="minorHAnsi" w:hAnsiTheme="minorHAnsi" w:cstheme="minorHAnsi"/>
          <w:sz w:val="22"/>
          <w:szCs w:val="22"/>
        </w:rPr>
        <w:t>.</w:t>
      </w:r>
    </w:p>
    <w:p w14:paraId="41580DD1" w14:textId="76B2DAD9" w:rsidR="00BF5755" w:rsidRPr="006F2674" w:rsidRDefault="00D04D8E" w:rsidP="003A40D7">
      <w:pPr>
        <w:numPr>
          <w:ilvl w:val="1"/>
          <w:numId w:val="1"/>
        </w:numPr>
        <w:tabs>
          <w:tab w:val="left" w:pos="993"/>
        </w:tabs>
        <w:autoSpaceDE w:val="0"/>
        <w:ind w:left="810" w:hanging="450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Uchazeč musí být schopen veškeré zařízení d</w:t>
      </w:r>
      <w:r w:rsidR="00E17F2E">
        <w:rPr>
          <w:rFonts w:asciiTheme="minorHAnsi" w:hAnsiTheme="minorHAnsi" w:cstheme="minorHAnsi"/>
          <w:sz w:val="22"/>
          <w:szCs w:val="22"/>
        </w:rPr>
        <w:t>odat do místnosti skrze standard</w:t>
      </w:r>
      <w:r>
        <w:rPr>
          <w:rFonts w:asciiTheme="minorHAnsi" w:hAnsiTheme="minorHAnsi" w:cstheme="minorHAnsi"/>
          <w:sz w:val="22"/>
          <w:szCs w:val="22"/>
        </w:rPr>
        <w:t>ní dveřní otvor o šířce</w:t>
      </w:r>
      <w:r w:rsidR="00E17F2E">
        <w:rPr>
          <w:rFonts w:asciiTheme="minorHAnsi" w:hAnsiTheme="minorHAnsi" w:cstheme="minorHAnsi"/>
          <w:sz w:val="22"/>
          <w:szCs w:val="22"/>
        </w:rPr>
        <w:t xml:space="preserve"> ca 80 cm</w:t>
      </w:r>
      <w:r>
        <w:rPr>
          <w:rFonts w:asciiTheme="minorHAnsi" w:hAnsiTheme="minorHAnsi" w:cstheme="minorHAnsi"/>
          <w:sz w:val="22"/>
          <w:szCs w:val="22"/>
        </w:rPr>
        <w:t xml:space="preserve"> a výšce</w:t>
      </w:r>
      <w:r w:rsidR="00E17F2E">
        <w:rPr>
          <w:rFonts w:asciiTheme="minorHAnsi" w:hAnsiTheme="minorHAnsi" w:cstheme="minorHAnsi"/>
          <w:sz w:val="22"/>
          <w:szCs w:val="22"/>
        </w:rPr>
        <w:t xml:space="preserve"> ca 195 cm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A71B1B">
        <w:rPr>
          <w:rFonts w:asciiTheme="minorHAnsi" w:hAnsiTheme="minorHAnsi" w:cstheme="minorHAnsi"/>
          <w:sz w:val="22"/>
          <w:szCs w:val="22"/>
        </w:rPr>
        <w:t>Zárubně jsou obloženy a v případě nutnosti odstranění obložení či dveří je třeba vše uvést do původního stavu.</w:t>
      </w:r>
    </w:p>
    <w:p w14:paraId="5C814DB5" w14:textId="689536D7" w:rsidR="006F2674" w:rsidRPr="001A698B" w:rsidRDefault="00342796" w:rsidP="006F2674">
      <w:pPr>
        <w:numPr>
          <w:ilvl w:val="1"/>
          <w:numId w:val="1"/>
        </w:numPr>
        <w:tabs>
          <w:tab w:val="left" w:pos="993"/>
        </w:tabs>
        <w:autoSpaceDE w:val="0"/>
        <w:ind w:left="810" w:hanging="450"/>
        <w:jc w:val="both"/>
        <w:rPr>
          <w:rFonts w:asciiTheme="minorHAnsi" w:hAnsiTheme="minorHAnsi" w:cs="Verdana"/>
          <w:sz w:val="22"/>
          <w:szCs w:val="22"/>
        </w:rPr>
      </w:pPr>
      <w:r w:rsidRPr="006F2674">
        <w:rPr>
          <w:rFonts w:asciiTheme="minorHAnsi" w:hAnsiTheme="minorHAnsi" w:cs="Verdana"/>
          <w:sz w:val="22"/>
          <w:szCs w:val="22"/>
        </w:rPr>
        <w:t xml:space="preserve">Součástí dodávky </w:t>
      </w:r>
      <w:r w:rsidR="006F2674" w:rsidRPr="006F2674">
        <w:rPr>
          <w:rFonts w:asciiTheme="minorHAnsi" w:hAnsiTheme="minorHAnsi" w:cs="Verdana"/>
          <w:sz w:val="22"/>
          <w:szCs w:val="22"/>
        </w:rPr>
        <w:t xml:space="preserve">clusteru </w:t>
      </w:r>
      <w:r w:rsidR="003D3B75">
        <w:rPr>
          <w:rFonts w:asciiTheme="minorHAnsi" w:hAnsiTheme="minorHAnsi" w:cs="Verdana"/>
          <w:sz w:val="22"/>
          <w:szCs w:val="22"/>
        </w:rPr>
        <w:t>musí být</w:t>
      </w:r>
      <w:r w:rsidR="00ED04CC">
        <w:rPr>
          <w:rFonts w:asciiTheme="minorHAnsi" w:hAnsiTheme="minorHAnsi" w:cs="Verdana"/>
          <w:sz w:val="22"/>
          <w:szCs w:val="22"/>
        </w:rPr>
        <w:t xml:space="preserve"> </w:t>
      </w:r>
      <w:r w:rsidR="003D3B75">
        <w:rPr>
          <w:rFonts w:asciiTheme="minorHAnsi" w:hAnsiTheme="minorHAnsi" w:cs="Verdana"/>
          <w:sz w:val="22"/>
          <w:szCs w:val="22"/>
        </w:rPr>
        <w:t>dostatečně výkonný</w:t>
      </w:r>
      <w:r w:rsidR="001E1DA3">
        <w:rPr>
          <w:rFonts w:asciiTheme="minorHAnsi" w:hAnsiTheme="minorHAnsi" w:cs="Verdana"/>
          <w:sz w:val="22"/>
          <w:szCs w:val="22"/>
        </w:rPr>
        <w:t xml:space="preserve"> záložní napájecí zdroj (</w:t>
      </w:r>
      <w:r w:rsidR="009B1FCA" w:rsidRPr="006F2674">
        <w:rPr>
          <w:rFonts w:asciiTheme="minorHAnsi" w:hAnsiTheme="minorHAnsi" w:cs="Verdana"/>
          <w:sz w:val="22"/>
          <w:szCs w:val="22"/>
        </w:rPr>
        <w:t>UPS</w:t>
      </w:r>
      <w:r w:rsidR="001E1DA3">
        <w:rPr>
          <w:rFonts w:asciiTheme="minorHAnsi" w:hAnsiTheme="minorHAnsi" w:cs="Verdana"/>
          <w:sz w:val="22"/>
          <w:szCs w:val="22"/>
        </w:rPr>
        <w:t>)</w:t>
      </w:r>
      <w:r w:rsidRPr="006F2674">
        <w:rPr>
          <w:rFonts w:asciiTheme="minorHAnsi" w:hAnsiTheme="minorHAnsi" w:cs="Verdana"/>
          <w:sz w:val="22"/>
          <w:szCs w:val="22"/>
        </w:rPr>
        <w:t>,</w:t>
      </w:r>
      <w:r w:rsidR="00B879E7" w:rsidRPr="006F2674">
        <w:rPr>
          <w:rFonts w:asciiTheme="minorHAnsi" w:hAnsiTheme="minorHAnsi" w:cs="Verdana"/>
          <w:sz w:val="22"/>
          <w:szCs w:val="22"/>
        </w:rPr>
        <w:t xml:space="preserve"> </w:t>
      </w:r>
      <w:r w:rsidR="00BF5755" w:rsidRPr="006F2674">
        <w:rPr>
          <w:rFonts w:asciiTheme="minorHAnsi" w:hAnsiTheme="minorHAnsi" w:cs="Verdana"/>
          <w:sz w:val="22"/>
          <w:szCs w:val="22"/>
        </w:rPr>
        <w:t>19“ rack</w:t>
      </w:r>
      <w:r w:rsidR="00C54FAD">
        <w:rPr>
          <w:rFonts w:asciiTheme="minorHAnsi" w:hAnsiTheme="minorHAnsi" w:cs="Verdana"/>
          <w:sz w:val="22"/>
          <w:szCs w:val="22"/>
        </w:rPr>
        <w:t>ová</w:t>
      </w:r>
      <w:r w:rsidR="00C762D1" w:rsidRPr="006F2674">
        <w:rPr>
          <w:rFonts w:asciiTheme="minorHAnsi" w:hAnsiTheme="minorHAnsi" w:cs="Verdana"/>
          <w:sz w:val="22"/>
          <w:szCs w:val="22"/>
        </w:rPr>
        <w:t xml:space="preserve"> skříň</w:t>
      </w:r>
      <w:r w:rsidR="002A52AD" w:rsidRPr="006F2674">
        <w:rPr>
          <w:rFonts w:asciiTheme="minorHAnsi" w:hAnsiTheme="minorHAnsi" w:cs="Verdana"/>
          <w:sz w:val="22"/>
          <w:szCs w:val="22"/>
        </w:rPr>
        <w:t xml:space="preserve"> o kapacitě </w:t>
      </w:r>
      <w:r w:rsidR="005056FA">
        <w:rPr>
          <w:rFonts w:asciiTheme="minorHAnsi" w:hAnsiTheme="minorHAnsi" w:cs="Verdana"/>
          <w:sz w:val="22"/>
          <w:szCs w:val="22"/>
        </w:rPr>
        <w:t xml:space="preserve">nejméně </w:t>
      </w:r>
      <w:r w:rsidR="002A52AD" w:rsidRPr="006F2674">
        <w:rPr>
          <w:rFonts w:asciiTheme="minorHAnsi" w:hAnsiTheme="minorHAnsi" w:cs="Verdana"/>
          <w:sz w:val="22"/>
          <w:szCs w:val="22"/>
        </w:rPr>
        <w:t>42U</w:t>
      </w:r>
      <w:r w:rsidR="004D6E81">
        <w:rPr>
          <w:rFonts w:asciiTheme="minorHAnsi" w:hAnsiTheme="minorHAnsi" w:cs="Verdana"/>
          <w:sz w:val="22"/>
          <w:szCs w:val="22"/>
        </w:rPr>
        <w:t xml:space="preserve"> </w:t>
      </w:r>
      <w:r w:rsidR="004D6E81" w:rsidRPr="005056FA">
        <w:rPr>
          <w:rFonts w:asciiTheme="minorHAnsi" w:hAnsiTheme="minorHAnsi" w:cs="Verdana"/>
          <w:sz w:val="22"/>
          <w:szCs w:val="22"/>
        </w:rPr>
        <w:t xml:space="preserve">a </w:t>
      </w:r>
      <w:r w:rsidR="009B505F" w:rsidRPr="005056FA">
        <w:rPr>
          <w:rFonts w:asciiTheme="minorHAnsi" w:hAnsiTheme="minorHAnsi" w:cs="Verdana"/>
          <w:sz w:val="22"/>
          <w:szCs w:val="22"/>
        </w:rPr>
        <w:t>switch vysokorychlostní</w:t>
      </w:r>
      <w:r w:rsidR="00973EC8" w:rsidRPr="005056FA">
        <w:rPr>
          <w:rFonts w:asciiTheme="minorHAnsi" w:hAnsiTheme="minorHAnsi" w:cs="Verdana"/>
          <w:sz w:val="22"/>
          <w:szCs w:val="22"/>
        </w:rPr>
        <w:t>ho</w:t>
      </w:r>
      <w:r w:rsidR="009B505F" w:rsidRPr="005056FA">
        <w:rPr>
          <w:rFonts w:asciiTheme="minorHAnsi" w:hAnsiTheme="minorHAnsi" w:cs="Verdana"/>
          <w:sz w:val="22"/>
          <w:szCs w:val="22"/>
        </w:rPr>
        <w:t xml:space="preserve"> (min.</w:t>
      </w:r>
      <w:r w:rsidR="00D1678B">
        <w:rPr>
          <w:rFonts w:asciiTheme="minorHAnsi" w:hAnsiTheme="minorHAnsi" w:cs="Verdana"/>
          <w:sz w:val="22"/>
          <w:szCs w:val="22"/>
        </w:rPr>
        <w:t xml:space="preserve"> </w:t>
      </w:r>
      <w:r w:rsidR="009B505F" w:rsidRPr="005056FA">
        <w:rPr>
          <w:rFonts w:asciiTheme="minorHAnsi" w:hAnsiTheme="minorHAnsi" w:cs="Verdana"/>
          <w:sz w:val="22"/>
          <w:szCs w:val="22"/>
        </w:rPr>
        <w:t>70</w:t>
      </w:r>
      <w:bookmarkStart w:id="0" w:name="_GoBack"/>
      <w:r w:rsidR="009B505F" w:rsidRPr="005056FA">
        <w:rPr>
          <w:rFonts w:asciiTheme="minorHAnsi" w:hAnsiTheme="minorHAnsi" w:cs="Verdana"/>
          <w:sz w:val="22"/>
          <w:szCs w:val="22"/>
        </w:rPr>
        <w:t>Gb</w:t>
      </w:r>
      <w:bookmarkEnd w:id="0"/>
      <w:r w:rsidR="00D1678B">
        <w:rPr>
          <w:rFonts w:asciiTheme="minorHAnsi" w:hAnsiTheme="minorHAnsi" w:cs="Verdana"/>
          <w:sz w:val="22"/>
          <w:szCs w:val="22"/>
        </w:rPr>
        <w:t>/</w:t>
      </w:r>
      <w:r w:rsidR="009B505F" w:rsidRPr="005056FA">
        <w:rPr>
          <w:rFonts w:asciiTheme="minorHAnsi" w:hAnsiTheme="minorHAnsi" w:cs="Verdana"/>
          <w:sz w:val="22"/>
          <w:szCs w:val="22"/>
        </w:rPr>
        <w:t xml:space="preserve">s) </w:t>
      </w:r>
      <w:r w:rsidR="009B505F" w:rsidRPr="001A698B">
        <w:rPr>
          <w:rFonts w:asciiTheme="minorHAnsi" w:hAnsiTheme="minorHAnsi" w:cs="Verdana"/>
          <w:sz w:val="22"/>
          <w:szCs w:val="22"/>
        </w:rPr>
        <w:t>OFED kompatibilní</w:t>
      </w:r>
      <w:r w:rsidR="00973EC8" w:rsidRPr="001A698B">
        <w:rPr>
          <w:rFonts w:asciiTheme="minorHAnsi" w:hAnsiTheme="minorHAnsi" w:cs="Verdana"/>
          <w:sz w:val="22"/>
          <w:szCs w:val="22"/>
        </w:rPr>
        <w:t>ho</w:t>
      </w:r>
      <w:r w:rsidR="009B505F" w:rsidRPr="001A698B">
        <w:rPr>
          <w:rFonts w:asciiTheme="minorHAnsi" w:hAnsiTheme="minorHAnsi" w:cs="Verdana"/>
          <w:sz w:val="22"/>
          <w:szCs w:val="22"/>
        </w:rPr>
        <w:t xml:space="preserve"> propojení s nízkou latencí pro HPC použití</w:t>
      </w:r>
      <w:r w:rsidR="00E17F2E">
        <w:rPr>
          <w:rFonts w:asciiTheme="minorHAnsi" w:hAnsiTheme="minorHAnsi" w:cs="Verdana"/>
          <w:sz w:val="22"/>
          <w:szCs w:val="22"/>
        </w:rPr>
        <w:t>.</w:t>
      </w:r>
    </w:p>
    <w:p w14:paraId="5A9A012D" w14:textId="6F5E7FAA" w:rsidR="005056FA" w:rsidRPr="001A698B" w:rsidRDefault="005056FA" w:rsidP="006F2674">
      <w:pPr>
        <w:numPr>
          <w:ilvl w:val="1"/>
          <w:numId w:val="1"/>
        </w:numPr>
        <w:tabs>
          <w:tab w:val="left" w:pos="993"/>
        </w:tabs>
        <w:autoSpaceDE w:val="0"/>
        <w:ind w:left="810" w:hanging="450"/>
        <w:jc w:val="both"/>
        <w:rPr>
          <w:rFonts w:asciiTheme="minorHAnsi" w:hAnsiTheme="minorHAnsi" w:cs="Verdana"/>
          <w:sz w:val="22"/>
          <w:szCs w:val="22"/>
        </w:rPr>
      </w:pPr>
      <w:r w:rsidRPr="001A698B">
        <w:rPr>
          <w:rFonts w:asciiTheme="minorHAnsi" w:hAnsiTheme="minorHAnsi" w:cs="Verdana"/>
          <w:sz w:val="22"/>
          <w:szCs w:val="22"/>
        </w:rPr>
        <w:t>Součástí dodávky ne</w:t>
      </w:r>
      <w:r w:rsidR="008F15E8" w:rsidRPr="001A698B">
        <w:rPr>
          <w:rFonts w:asciiTheme="minorHAnsi" w:hAnsiTheme="minorHAnsi" w:cs="Verdana"/>
          <w:sz w:val="22"/>
          <w:szCs w:val="22"/>
        </w:rPr>
        <w:t>ní</w:t>
      </w:r>
      <w:r w:rsidRPr="001A698B">
        <w:rPr>
          <w:rFonts w:asciiTheme="minorHAnsi" w:hAnsiTheme="minorHAnsi" w:cs="Verdana"/>
          <w:sz w:val="22"/>
          <w:szCs w:val="22"/>
        </w:rPr>
        <w:t xml:space="preserve"> switch</w:t>
      </w:r>
      <w:r w:rsidR="008F15E8" w:rsidRPr="001A698B">
        <w:rPr>
          <w:rFonts w:asciiTheme="minorHAnsi" w:hAnsiTheme="minorHAnsi" w:cs="Verdana"/>
          <w:sz w:val="22"/>
          <w:szCs w:val="22"/>
        </w:rPr>
        <w:t xml:space="preserve"> Ethernet</w:t>
      </w:r>
      <w:r w:rsidR="003D29A7">
        <w:rPr>
          <w:rFonts w:asciiTheme="minorHAnsi" w:hAnsiTheme="minorHAnsi" w:cs="Verdana"/>
          <w:sz w:val="22"/>
          <w:szCs w:val="22"/>
        </w:rPr>
        <w:t xml:space="preserve">, zadavatel disponuje starším switchem </w:t>
      </w:r>
      <w:r w:rsidR="002F3506" w:rsidRPr="00166EB0">
        <w:rPr>
          <w:rFonts w:asciiTheme="minorHAnsi" w:hAnsiTheme="minorHAnsi" w:cs="Verdana"/>
          <w:b/>
          <w:sz w:val="22"/>
          <w:szCs w:val="22"/>
        </w:rPr>
        <w:t>Cisco WS-C2960G-48TC-L</w:t>
      </w:r>
      <w:r w:rsidR="002F3506">
        <w:rPr>
          <w:rFonts w:asciiTheme="minorHAnsi" w:hAnsiTheme="minorHAnsi" w:cs="Verdana"/>
          <w:sz w:val="22"/>
          <w:szCs w:val="22"/>
        </w:rPr>
        <w:t>.</w:t>
      </w:r>
    </w:p>
    <w:p w14:paraId="67D202C7" w14:textId="522854C4" w:rsidR="006F2674" w:rsidRPr="006F3E20" w:rsidRDefault="00EC63FB" w:rsidP="00D1678B">
      <w:pPr>
        <w:numPr>
          <w:ilvl w:val="1"/>
          <w:numId w:val="1"/>
        </w:numPr>
        <w:tabs>
          <w:tab w:val="left" w:pos="993"/>
        </w:tabs>
        <w:autoSpaceDE w:val="0"/>
        <w:jc w:val="both"/>
        <w:rPr>
          <w:rFonts w:asciiTheme="minorHAnsi" w:hAnsiTheme="minorHAnsi" w:cs="Verdana"/>
          <w:sz w:val="22"/>
          <w:szCs w:val="22"/>
        </w:rPr>
      </w:pPr>
      <w:r w:rsidRPr="006F2674">
        <w:rPr>
          <w:rFonts w:asciiTheme="minorHAnsi" w:hAnsiTheme="minorHAnsi" w:cs="Verdana"/>
          <w:sz w:val="22"/>
          <w:szCs w:val="22"/>
        </w:rPr>
        <w:t>V</w:t>
      </w:r>
      <w:r w:rsidR="00E929F1" w:rsidRPr="006F2674">
        <w:rPr>
          <w:rFonts w:asciiTheme="minorHAnsi" w:eastAsia="Verdana" w:hAnsiTheme="minorHAnsi" w:cs="Verdana"/>
          <w:sz w:val="22"/>
          <w:szCs w:val="22"/>
        </w:rPr>
        <w:t>ýpočetní c</w:t>
      </w:r>
      <w:r w:rsidR="00103687" w:rsidRPr="006F2674">
        <w:rPr>
          <w:rFonts w:asciiTheme="minorHAnsi" w:eastAsia="Verdana" w:hAnsiTheme="minorHAnsi" w:cs="Verdana"/>
          <w:sz w:val="22"/>
          <w:szCs w:val="22"/>
        </w:rPr>
        <w:t xml:space="preserve">luster </w:t>
      </w:r>
      <w:r w:rsidR="00103687" w:rsidRPr="005056FA">
        <w:rPr>
          <w:rFonts w:asciiTheme="minorHAnsi" w:eastAsia="Verdana" w:hAnsiTheme="minorHAnsi" w:cs="Verdana"/>
          <w:sz w:val="22"/>
          <w:szCs w:val="22"/>
        </w:rPr>
        <w:t>musí obsahovat</w:t>
      </w:r>
      <w:r w:rsidR="00103687" w:rsidRPr="005056FA">
        <w:rPr>
          <w:rFonts w:asciiTheme="minorHAnsi" w:eastAsia="Verdana" w:hAnsiTheme="minorHAnsi" w:cs="Verdana"/>
          <w:b/>
          <w:bCs/>
          <w:sz w:val="22"/>
          <w:szCs w:val="22"/>
        </w:rPr>
        <w:t xml:space="preserve"> alespoň </w:t>
      </w:r>
      <w:r w:rsidR="00D25841">
        <w:rPr>
          <w:rFonts w:asciiTheme="minorHAnsi" w:eastAsia="Verdana" w:hAnsiTheme="minorHAnsi" w:cs="Verdana"/>
          <w:b/>
          <w:bCs/>
          <w:sz w:val="22"/>
          <w:szCs w:val="22"/>
        </w:rPr>
        <w:t>11</w:t>
      </w:r>
      <w:r w:rsidR="000055FD" w:rsidRPr="005056FA">
        <w:rPr>
          <w:rFonts w:asciiTheme="minorHAnsi" w:eastAsia="Verdana" w:hAnsiTheme="minorHAnsi" w:cs="Verdana"/>
          <w:b/>
          <w:bCs/>
          <w:sz w:val="22"/>
          <w:szCs w:val="22"/>
        </w:rPr>
        <w:t xml:space="preserve"> </w:t>
      </w:r>
      <w:r w:rsidR="000055FD" w:rsidRPr="005056FA">
        <w:rPr>
          <w:rFonts w:asciiTheme="minorHAnsi" w:eastAsia="Verdana" w:hAnsiTheme="minorHAnsi" w:cs="Verdana"/>
          <w:sz w:val="22"/>
          <w:szCs w:val="22"/>
        </w:rPr>
        <w:t>identických</w:t>
      </w:r>
      <w:r w:rsidR="000055FD" w:rsidRPr="005056FA" w:rsidDel="000055FD">
        <w:rPr>
          <w:rFonts w:asciiTheme="minorHAnsi" w:eastAsia="Verdana" w:hAnsiTheme="minorHAnsi" w:cs="Verdana"/>
          <w:b/>
          <w:bCs/>
          <w:sz w:val="22"/>
          <w:szCs w:val="22"/>
        </w:rPr>
        <w:t xml:space="preserve"> </w:t>
      </w:r>
      <w:r w:rsidR="00103687" w:rsidRPr="005056FA">
        <w:rPr>
          <w:rFonts w:asciiTheme="minorHAnsi" w:eastAsia="Verdana" w:hAnsiTheme="minorHAnsi" w:cs="Verdana"/>
          <w:b/>
          <w:bCs/>
          <w:sz w:val="22"/>
          <w:szCs w:val="22"/>
        </w:rPr>
        <w:t>výpočetních uzlů</w:t>
      </w:r>
      <w:r w:rsidR="001B3448" w:rsidRPr="005056FA">
        <w:rPr>
          <w:rFonts w:asciiTheme="minorHAnsi" w:eastAsia="Verdana" w:hAnsiTheme="minorHAnsi" w:cs="Verdana"/>
          <w:b/>
          <w:bCs/>
          <w:sz w:val="22"/>
          <w:szCs w:val="22"/>
        </w:rPr>
        <w:t xml:space="preserve">, </w:t>
      </w:r>
      <w:r w:rsidR="001B3448" w:rsidRPr="005056FA">
        <w:rPr>
          <w:rFonts w:asciiTheme="minorHAnsi" w:eastAsia="Verdana" w:hAnsiTheme="minorHAnsi" w:cs="Verdana"/>
          <w:bCs/>
          <w:sz w:val="22"/>
          <w:szCs w:val="22"/>
        </w:rPr>
        <w:t>každý</w:t>
      </w:r>
      <w:r w:rsidR="00103687" w:rsidRPr="005056FA">
        <w:rPr>
          <w:rFonts w:asciiTheme="minorHAnsi" w:eastAsia="Verdana" w:hAnsiTheme="minorHAnsi" w:cs="Verdana"/>
          <w:b/>
          <w:bCs/>
          <w:sz w:val="22"/>
          <w:szCs w:val="22"/>
        </w:rPr>
        <w:t xml:space="preserve"> </w:t>
      </w:r>
      <w:r w:rsidR="000055FD" w:rsidRPr="005056FA">
        <w:rPr>
          <w:rFonts w:asciiTheme="minorHAnsi" w:eastAsia="Verdana" w:hAnsiTheme="minorHAnsi" w:cs="Verdana"/>
          <w:sz w:val="22"/>
          <w:szCs w:val="22"/>
        </w:rPr>
        <w:t>s</w:t>
      </w:r>
      <w:r w:rsidR="001B3448" w:rsidRPr="005056FA">
        <w:rPr>
          <w:rFonts w:asciiTheme="minorHAnsi" w:eastAsia="Verdana" w:hAnsiTheme="minorHAnsi" w:cs="Verdana"/>
          <w:sz w:val="22"/>
          <w:szCs w:val="22"/>
        </w:rPr>
        <w:t> alespoň</w:t>
      </w:r>
      <w:r w:rsidR="000055FD" w:rsidRPr="005056FA">
        <w:rPr>
          <w:rFonts w:asciiTheme="minorHAnsi" w:eastAsia="Verdana" w:hAnsiTheme="minorHAnsi" w:cs="Verdana"/>
          <w:sz w:val="22"/>
          <w:szCs w:val="22"/>
        </w:rPr>
        <w:t xml:space="preserve"> 192 GB </w:t>
      </w:r>
      <w:r w:rsidR="00D1678B">
        <w:rPr>
          <w:rFonts w:asciiTheme="minorHAnsi" w:eastAsia="Verdana" w:hAnsiTheme="minorHAnsi" w:cs="Verdana"/>
          <w:sz w:val="22"/>
          <w:szCs w:val="22"/>
        </w:rPr>
        <w:t>o</w:t>
      </w:r>
      <w:r w:rsidR="00D1678B" w:rsidRPr="00D1678B">
        <w:rPr>
          <w:rFonts w:asciiTheme="minorHAnsi" w:eastAsia="Verdana" w:hAnsiTheme="minorHAnsi" w:cs="Verdana"/>
          <w:sz w:val="22"/>
          <w:szCs w:val="22"/>
        </w:rPr>
        <w:t>perační paměti</w:t>
      </w:r>
      <w:r w:rsidR="009C6522">
        <w:rPr>
          <w:rFonts w:asciiTheme="minorHAnsi" w:eastAsia="Verdana" w:hAnsiTheme="minorHAnsi" w:cs="Verdana"/>
          <w:sz w:val="22"/>
          <w:szCs w:val="22"/>
        </w:rPr>
        <w:t xml:space="preserve"> ECC</w:t>
      </w:r>
      <w:r w:rsidR="000055FD" w:rsidRPr="005056FA">
        <w:rPr>
          <w:rFonts w:asciiTheme="minorHAnsi" w:eastAsia="Verdana" w:hAnsiTheme="minorHAnsi" w:cs="Verdana"/>
          <w:sz w:val="22"/>
          <w:szCs w:val="22"/>
        </w:rPr>
        <w:t>.</w:t>
      </w:r>
      <w:r w:rsidR="002B3174" w:rsidRPr="005056FA">
        <w:rPr>
          <w:rFonts w:asciiTheme="minorHAnsi" w:eastAsia="Verdana" w:hAnsiTheme="minorHAnsi" w:cs="Verdana"/>
          <w:sz w:val="22"/>
          <w:szCs w:val="22"/>
        </w:rPr>
        <w:t xml:space="preserve"> Celkový počet logických CPU jader (threadů) </w:t>
      </w:r>
      <w:r w:rsidR="00336377" w:rsidRPr="005056FA">
        <w:rPr>
          <w:rFonts w:asciiTheme="minorHAnsi" w:eastAsia="Verdana" w:hAnsiTheme="minorHAnsi" w:cs="Verdana"/>
          <w:sz w:val="22"/>
          <w:szCs w:val="22"/>
        </w:rPr>
        <w:t>ve výpočetních uzlech</w:t>
      </w:r>
      <w:r w:rsidR="002B3174" w:rsidRPr="005056FA">
        <w:rPr>
          <w:rFonts w:asciiTheme="minorHAnsi" w:eastAsia="Verdana" w:hAnsiTheme="minorHAnsi" w:cs="Verdana"/>
          <w:sz w:val="22"/>
          <w:szCs w:val="22"/>
        </w:rPr>
        <w:t xml:space="preserve"> musí dosahovat </w:t>
      </w:r>
      <w:r w:rsidR="002B3174" w:rsidRPr="005056FA">
        <w:rPr>
          <w:rFonts w:asciiTheme="minorHAnsi" w:eastAsia="Verdana" w:hAnsiTheme="minorHAnsi" w:cs="Verdana"/>
          <w:b/>
          <w:sz w:val="22"/>
          <w:szCs w:val="22"/>
        </w:rPr>
        <w:t xml:space="preserve">nejméně </w:t>
      </w:r>
      <w:r w:rsidR="00D25841" w:rsidRPr="00166EB0">
        <w:rPr>
          <w:rFonts w:asciiTheme="minorHAnsi" w:eastAsia="Verdana" w:hAnsiTheme="minorHAnsi" w:cs="Verdana"/>
          <w:b/>
          <w:sz w:val="22"/>
          <w:szCs w:val="22"/>
        </w:rPr>
        <w:t>88</w:t>
      </w:r>
      <w:r w:rsidR="00336377" w:rsidRPr="00166EB0">
        <w:rPr>
          <w:rFonts w:asciiTheme="minorHAnsi" w:eastAsia="Verdana" w:hAnsiTheme="minorHAnsi" w:cs="Verdana"/>
          <w:b/>
          <w:sz w:val="22"/>
          <w:szCs w:val="22"/>
        </w:rPr>
        <w:t>0</w:t>
      </w:r>
      <w:r w:rsidR="005056FA" w:rsidRPr="005056FA">
        <w:rPr>
          <w:rFonts w:asciiTheme="minorHAnsi" w:eastAsia="Verdana" w:hAnsiTheme="minorHAnsi" w:cs="Verdana"/>
          <w:b/>
          <w:sz w:val="22"/>
          <w:szCs w:val="22"/>
        </w:rPr>
        <w:t xml:space="preserve"> threadů</w:t>
      </w:r>
      <w:r w:rsidR="002B3174" w:rsidRPr="005056FA">
        <w:rPr>
          <w:rFonts w:asciiTheme="minorHAnsi" w:eastAsia="Verdana" w:hAnsiTheme="minorHAnsi" w:cs="Verdana"/>
          <w:sz w:val="22"/>
          <w:szCs w:val="22"/>
        </w:rPr>
        <w:t>.</w:t>
      </w:r>
      <w:r w:rsidR="00E929F1" w:rsidRPr="005056FA">
        <w:rPr>
          <w:rFonts w:asciiTheme="minorHAnsi" w:hAnsiTheme="minorHAnsi" w:cs="Verdana"/>
          <w:sz w:val="22"/>
          <w:szCs w:val="22"/>
        </w:rPr>
        <w:t xml:space="preserve"> </w:t>
      </w:r>
      <w:r w:rsidR="00103687" w:rsidRPr="005056FA">
        <w:rPr>
          <w:rFonts w:asciiTheme="minorHAnsi" w:hAnsiTheme="minorHAnsi" w:cs="Verdana"/>
          <w:sz w:val="22"/>
          <w:szCs w:val="22"/>
        </w:rPr>
        <w:t>Identickým</w:t>
      </w:r>
      <w:r w:rsidR="00103687" w:rsidRPr="006F2674">
        <w:rPr>
          <w:rFonts w:asciiTheme="minorHAnsi" w:hAnsiTheme="minorHAnsi" w:cs="Verdana"/>
          <w:sz w:val="22"/>
          <w:szCs w:val="22"/>
        </w:rPr>
        <w:t xml:space="preserve"> uzlem se </w:t>
      </w:r>
      <w:r w:rsidR="00E929F1" w:rsidRPr="006F2674">
        <w:rPr>
          <w:rFonts w:asciiTheme="minorHAnsi" w:hAnsiTheme="minorHAnsi" w:cs="Verdana"/>
          <w:sz w:val="22"/>
          <w:szCs w:val="22"/>
        </w:rPr>
        <w:t xml:space="preserve">přitom </w:t>
      </w:r>
      <w:r w:rsidR="00103687" w:rsidRPr="006F2674">
        <w:rPr>
          <w:rFonts w:asciiTheme="minorHAnsi" w:hAnsiTheme="minorHAnsi" w:cs="Verdana"/>
          <w:sz w:val="22"/>
          <w:szCs w:val="22"/>
        </w:rPr>
        <w:t>rozumí osazení zcela shodných komponent do každého uzlu</w:t>
      </w:r>
      <w:r w:rsidR="00103687" w:rsidRPr="006F3E20">
        <w:rPr>
          <w:rFonts w:asciiTheme="minorHAnsi" w:hAnsiTheme="minorHAnsi" w:cs="Verdana"/>
          <w:sz w:val="22"/>
          <w:szCs w:val="22"/>
        </w:rPr>
        <w:t>, včetně použitých pamětí.</w:t>
      </w:r>
    </w:p>
    <w:p w14:paraId="4AA1E9CB" w14:textId="7EC1756A" w:rsidR="00103687" w:rsidRPr="006F3E20" w:rsidRDefault="00103687" w:rsidP="006F2674">
      <w:pPr>
        <w:numPr>
          <w:ilvl w:val="1"/>
          <w:numId w:val="1"/>
        </w:numPr>
        <w:tabs>
          <w:tab w:val="left" w:pos="993"/>
        </w:tabs>
        <w:autoSpaceDE w:val="0"/>
        <w:ind w:left="810" w:hanging="450"/>
        <w:jc w:val="both"/>
        <w:rPr>
          <w:rFonts w:asciiTheme="minorHAnsi" w:hAnsiTheme="minorHAnsi" w:cs="Verdana"/>
          <w:sz w:val="22"/>
          <w:szCs w:val="22"/>
        </w:rPr>
      </w:pPr>
      <w:r w:rsidRPr="006F3E20">
        <w:rPr>
          <w:rFonts w:asciiTheme="minorHAnsi" w:eastAsia="Verdana" w:hAnsiTheme="minorHAnsi" w:cs="Verdana"/>
          <w:sz w:val="22"/>
          <w:szCs w:val="22"/>
        </w:rPr>
        <w:t>Diskový</w:t>
      </w:r>
      <w:r w:rsidRPr="006F3E20">
        <w:rPr>
          <w:rFonts w:asciiTheme="minorHAnsi" w:hAnsiTheme="minorHAnsi" w:cs="Verdana"/>
          <w:sz w:val="22"/>
          <w:szCs w:val="22"/>
        </w:rPr>
        <w:t xml:space="preserve"> subsystém se musí skládat z následujících komponent: </w:t>
      </w:r>
    </w:p>
    <w:p w14:paraId="4092FB38" w14:textId="3F65B377" w:rsidR="00587CAD" w:rsidRPr="006F3E20" w:rsidRDefault="00BC0CDB" w:rsidP="00FB0E59">
      <w:pPr>
        <w:numPr>
          <w:ilvl w:val="1"/>
          <w:numId w:val="4"/>
        </w:numPr>
        <w:tabs>
          <w:tab w:val="left" w:pos="1080"/>
        </w:tabs>
        <w:autoSpaceDE w:val="0"/>
        <w:spacing w:before="60"/>
        <w:ind w:left="1260" w:hanging="450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6F3E20">
        <w:rPr>
          <w:rFonts w:asciiTheme="minorHAnsi" w:hAnsiTheme="minorHAnsi" w:cs="Verdana"/>
          <w:b/>
          <w:bCs/>
          <w:sz w:val="22"/>
          <w:szCs w:val="22"/>
        </w:rPr>
        <w:t>uzel pro ukládání dat</w:t>
      </w:r>
      <w:r w:rsidR="00103687" w:rsidRPr="006F3E20">
        <w:rPr>
          <w:rFonts w:asciiTheme="minorHAnsi" w:eastAsia="Verdana" w:hAnsiTheme="minorHAnsi" w:cs="Verdana"/>
          <w:b/>
          <w:bCs/>
          <w:sz w:val="22"/>
          <w:szCs w:val="22"/>
        </w:rPr>
        <w:t xml:space="preserve"> </w:t>
      </w:r>
      <w:r w:rsidR="005056FA" w:rsidRPr="006F3E20">
        <w:rPr>
          <w:rFonts w:asciiTheme="minorHAnsi" w:eastAsia="Verdana" w:hAnsiTheme="minorHAnsi" w:cs="Verdana"/>
          <w:b/>
          <w:bCs/>
          <w:sz w:val="22"/>
          <w:szCs w:val="22"/>
        </w:rPr>
        <w:t xml:space="preserve">a distribuci úloh </w:t>
      </w:r>
      <w:r w:rsidR="00103687" w:rsidRPr="006F3E20">
        <w:rPr>
          <w:rFonts w:asciiTheme="minorHAnsi" w:hAnsiTheme="minorHAnsi" w:cs="Verdana"/>
          <w:b/>
          <w:bCs/>
          <w:sz w:val="22"/>
          <w:szCs w:val="22"/>
        </w:rPr>
        <w:t>s</w:t>
      </w:r>
      <w:r w:rsidR="00103687" w:rsidRPr="006F3E20">
        <w:rPr>
          <w:rFonts w:asciiTheme="minorHAnsi" w:eastAsia="Verdana" w:hAnsiTheme="minorHAnsi" w:cs="Verdana"/>
          <w:b/>
          <w:bCs/>
          <w:sz w:val="22"/>
          <w:szCs w:val="22"/>
        </w:rPr>
        <w:t xml:space="preserve"> </w:t>
      </w:r>
      <w:r w:rsidR="00103687" w:rsidRPr="006F3E20">
        <w:rPr>
          <w:rFonts w:asciiTheme="minorHAnsi" w:hAnsiTheme="minorHAnsi" w:cs="Verdana"/>
          <w:b/>
          <w:bCs/>
          <w:sz w:val="22"/>
          <w:szCs w:val="22"/>
        </w:rPr>
        <w:t>čistou</w:t>
      </w:r>
      <w:r w:rsidR="00103687" w:rsidRPr="006F3E20">
        <w:rPr>
          <w:rFonts w:asciiTheme="minorHAnsi" w:eastAsia="Verdana" w:hAnsiTheme="minorHAnsi" w:cs="Verdana"/>
          <w:b/>
          <w:bCs/>
          <w:sz w:val="22"/>
          <w:szCs w:val="22"/>
        </w:rPr>
        <w:t xml:space="preserve"> </w:t>
      </w:r>
      <w:r w:rsidR="00103687" w:rsidRPr="006F3E20">
        <w:rPr>
          <w:rFonts w:asciiTheme="minorHAnsi" w:hAnsiTheme="minorHAnsi" w:cs="Verdana"/>
          <w:b/>
          <w:bCs/>
          <w:sz w:val="22"/>
          <w:szCs w:val="22"/>
        </w:rPr>
        <w:t>kapacitou</w:t>
      </w:r>
      <w:r w:rsidR="00103687" w:rsidRPr="006F3E20">
        <w:rPr>
          <w:rFonts w:asciiTheme="minorHAnsi" w:eastAsia="Verdana" w:hAnsiTheme="minorHAnsi" w:cs="Verdana"/>
          <w:b/>
          <w:bCs/>
          <w:sz w:val="22"/>
          <w:szCs w:val="22"/>
        </w:rPr>
        <w:t xml:space="preserve"> alespoň </w:t>
      </w:r>
      <w:r w:rsidR="00166EB0" w:rsidRPr="006F3E20">
        <w:rPr>
          <w:rFonts w:asciiTheme="minorHAnsi" w:eastAsia="Verdana" w:hAnsiTheme="minorHAnsi" w:cs="Verdana"/>
          <w:b/>
          <w:bCs/>
          <w:sz w:val="22"/>
          <w:szCs w:val="22"/>
        </w:rPr>
        <w:t>28</w:t>
      </w:r>
      <w:r w:rsidR="00D638C3" w:rsidRPr="006F3E20">
        <w:rPr>
          <w:rFonts w:asciiTheme="minorHAnsi" w:eastAsia="Verdana" w:hAnsiTheme="minorHAnsi" w:cs="Verdana"/>
          <w:b/>
          <w:bCs/>
          <w:sz w:val="22"/>
          <w:szCs w:val="22"/>
        </w:rPr>
        <w:t xml:space="preserve"> </w:t>
      </w:r>
      <w:r w:rsidR="00103687" w:rsidRPr="006F3E20">
        <w:rPr>
          <w:rFonts w:asciiTheme="minorHAnsi" w:hAnsiTheme="minorHAnsi" w:cs="Verdana"/>
          <w:b/>
          <w:bCs/>
          <w:sz w:val="22"/>
          <w:szCs w:val="22"/>
        </w:rPr>
        <w:t>TB</w:t>
      </w:r>
      <w:r w:rsidR="00D1678B">
        <w:rPr>
          <w:rFonts w:asciiTheme="minorHAnsi" w:hAnsiTheme="minorHAnsi" w:cs="Verdana"/>
          <w:b/>
          <w:bCs/>
          <w:sz w:val="22"/>
          <w:szCs w:val="22"/>
        </w:rPr>
        <w:t>;</w:t>
      </w:r>
    </w:p>
    <w:p w14:paraId="61BC7174" w14:textId="3BA2C282" w:rsidR="00103687" w:rsidRPr="006F3E20" w:rsidRDefault="00587CAD" w:rsidP="00FB0E59">
      <w:pPr>
        <w:numPr>
          <w:ilvl w:val="1"/>
          <w:numId w:val="4"/>
        </w:numPr>
        <w:tabs>
          <w:tab w:val="left" w:pos="1080"/>
        </w:tabs>
        <w:autoSpaceDE w:val="0"/>
        <w:spacing w:before="60"/>
        <w:ind w:left="1260" w:hanging="450"/>
        <w:jc w:val="both"/>
        <w:rPr>
          <w:rFonts w:asciiTheme="minorHAnsi" w:hAnsiTheme="minorHAnsi"/>
          <w:sz w:val="22"/>
          <w:szCs w:val="22"/>
        </w:rPr>
      </w:pPr>
      <w:r w:rsidRPr="006F3E20">
        <w:rPr>
          <w:rFonts w:asciiTheme="minorHAnsi" w:eastAsia="Verdana" w:hAnsiTheme="minorHAnsi" w:cs="Verdana"/>
          <w:b/>
          <w:bCs/>
          <w:sz w:val="22"/>
          <w:szCs w:val="22"/>
        </w:rPr>
        <w:t xml:space="preserve">uzel pro archivaci dat </w:t>
      </w:r>
      <w:r w:rsidRPr="006F3E20">
        <w:rPr>
          <w:rFonts w:asciiTheme="minorHAnsi" w:hAnsiTheme="minorHAnsi" w:cs="Verdana"/>
          <w:b/>
          <w:bCs/>
          <w:sz w:val="22"/>
          <w:szCs w:val="22"/>
        </w:rPr>
        <w:t>s</w:t>
      </w:r>
      <w:r w:rsidRPr="006F3E20">
        <w:rPr>
          <w:rFonts w:asciiTheme="minorHAnsi" w:eastAsia="Verdana" w:hAnsiTheme="minorHAnsi" w:cs="Verdana"/>
          <w:b/>
          <w:bCs/>
          <w:sz w:val="22"/>
          <w:szCs w:val="22"/>
        </w:rPr>
        <w:t xml:space="preserve"> </w:t>
      </w:r>
      <w:r w:rsidRPr="006F3E20">
        <w:rPr>
          <w:rFonts w:asciiTheme="minorHAnsi" w:hAnsiTheme="minorHAnsi" w:cs="Verdana"/>
          <w:b/>
          <w:bCs/>
          <w:sz w:val="22"/>
          <w:szCs w:val="22"/>
        </w:rPr>
        <w:t>čistou</w:t>
      </w:r>
      <w:r w:rsidRPr="006F3E20">
        <w:rPr>
          <w:rFonts w:asciiTheme="minorHAnsi" w:eastAsia="Verdana" w:hAnsiTheme="minorHAnsi" w:cs="Verdana"/>
          <w:b/>
          <w:bCs/>
          <w:sz w:val="22"/>
          <w:szCs w:val="22"/>
        </w:rPr>
        <w:t xml:space="preserve"> </w:t>
      </w:r>
      <w:r w:rsidRPr="006F3E20">
        <w:rPr>
          <w:rFonts w:asciiTheme="minorHAnsi" w:hAnsiTheme="minorHAnsi" w:cs="Verdana"/>
          <w:b/>
          <w:bCs/>
          <w:sz w:val="22"/>
          <w:szCs w:val="22"/>
        </w:rPr>
        <w:t>kapacitou</w:t>
      </w:r>
      <w:r w:rsidRPr="006F3E20">
        <w:rPr>
          <w:rFonts w:asciiTheme="minorHAnsi" w:eastAsia="Verdana" w:hAnsiTheme="minorHAnsi" w:cs="Verdana"/>
          <w:b/>
          <w:bCs/>
          <w:sz w:val="22"/>
          <w:szCs w:val="22"/>
        </w:rPr>
        <w:t xml:space="preserve"> alespoň </w:t>
      </w:r>
      <w:r w:rsidR="000E4921" w:rsidRPr="006F3E20">
        <w:rPr>
          <w:rFonts w:asciiTheme="minorHAnsi" w:eastAsia="Verdana" w:hAnsiTheme="minorHAnsi" w:cs="Verdana"/>
          <w:b/>
          <w:bCs/>
          <w:sz w:val="22"/>
          <w:szCs w:val="22"/>
        </w:rPr>
        <w:t>2</w:t>
      </w:r>
      <w:r w:rsidR="00857F6D" w:rsidRPr="006F3E20">
        <w:rPr>
          <w:rFonts w:asciiTheme="minorHAnsi" w:eastAsia="Verdana" w:hAnsiTheme="minorHAnsi" w:cs="Verdana"/>
          <w:b/>
          <w:bCs/>
          <w:sz w:val="22"/>
          <w:szCs w:val="22"/>
        </w:rPr>
        <w:t>8</w:t>
      </w:r>
      <w:r w:rsidRPr="006F3E20">
        <w:rPr>
          <w:rFonts w:asciiTheme="minorHAnsi" w:eastAsia="Verdana" w:hAnsiTheme="minorHAnsi" w:cs="Verdana"/>
          <w:b/>
          <w:bCs/>
          <w:sz w:val="22"/>
          <w:szCs w:val="22"/>
        </w:rPr>
        <w:t xml:space="preserve"> </w:t>
      </w:r>
      <w:r w:rsidRPr="006F3E20">
        <w:rPr>
          <w:rFonts w:asciiTheme="minorHAnsi" w:hAnsiTheme="minorHAnsi" w:cs="Verdana"/>
          <w:b/>
          <w:bCs/>
          <w:sz w:val="22"/>
          <w:szCs w:val="22"/>
        </w:rPr>
        <w:t>TB</w:t>
      </w:r>
      <w:r w:rsidR="00D1678B">
        <w:rPr>
          <w:rFonts w:asciiTheme="minorHAnsi" w:hAnsiTheme="minorHAnsi" w:cs="Verdana"/>
          <w:b/>
          <w:bCs/>
          <w:sz w:val="22"/>
          <w:szCs w:val="22"/>
        </w:rPr>
        <w:t>.</w:t>
      </w:r>
    </w:p>
    <w:p w14:paraId="5E0B7ABD" w14:textId="127945BA" w:rsidR="003A40D7" w:rsidRPr="006F2674" w:rsidRDefault="003A40D7" w:rsidP="006F2674">
      <w:pPr>
        <w:numPr>
          <w:ilvl w:val="1"/>
          <w:numId w:val="1"/>
        </w:numPr>
        <w:tabs>
          <w:tab w:val="left" w:pos="993"/>
        </w:tabs>
        <w:autoSpaceDE w:val="0"/>
        <w:ind w:left="810" w:hanging="450"/>
        <w:jc w:val="both"/>
        <w:rPr>
          <w:rFonts w:asciiTheme="minorHAnsi" w:hAnsiTheme="minorHAnsi" w:cs="Verdana"/>
          <w:sz w:val="22"/>
          <w:szCs w:val="22"/>
        </w:rPr>
      </w:pPr>
      <w:r w:rsidRPr="006F3E20">
        <w:rPr>
          <w:rFonts w:asciiTheme="minorHAnsi" w:hAnsiTheme="minorHAnsi" w:cs="Verdana"/>
          <w:sz w:val="22"/>
          <w:szCs w:val="22"/>
        </w:rPr>
        <w:t>Instalací a zprovozněním clusteru</w:t>
      </w:r>
      <w:r w:rsidRPr="006F2674">
        <w:rPr>
          <w:rFonts w:asciiTheme="minorHAnsi" w:hAnsiTheme="minorHAnsi" w:cs="Verdana"/>
          <w:sz w:val="22"/>
          <w:szCs w:val="22"/>
        </w:rPr>
        <w:t xml:space="preserve"> se rozumí instalace </w:t>
      </w:r>
      <w:r w:rsidR="006F2674">
        <w:rPr>
          <w:rFonts w:asciiTheme="minorHAnsi" w:hAnsiTheme="minorHAnsi" w:cs="Verdana"/>
          <w:sz w:val="22"/>
          <w:szCs w:val="22"/>
        </w:rPr>
        <w:t xml:space="preserve">veškerého </w:t>
      </w:r>
      <w:r w:rsidRPr="006F2674">
        <w:rPr>
          <w:rFonts w:asciiTheme="minorHAnsi" w:hAnsiTheme="minorHAnsi" w:cs="Verdana"/>
          <w:sz w:val="22"/>
          <w:szCs w:val="22"/>
        </w:rPr>
        <w:t>hardware, zapojení všech síťových rozhraní, zapojení do elektrické sítě a spuštění hardware a ověření bezchybného chodu všech komponent</w:t>
      </w:r>
      <w:r w:rsidR="005056FA">
        <w:rPr>
          <w:rFonts w:asciiTheme="minorHAnsi" w:hAnsiTheme="minorHAnsi" w:cs="Verdana"/>
          <w:sz w:val="22"/>
          <w:szCs w:val="22"/>
        </w:rPr>
        <w:t>, a to v</w:t>
      </w:r>
      <w:r w:rsidR="003D29A7">
        <w:rPr>
          <w:rFonts w:asciiTheme="minorHAnsi" w:hAnsiTheme="minorHAnsi" w:cs="Verdana"/>
          <w:sz w:val="22"/>
          <w:szCs w:val="22"/>
        </w:rPr>
        <w:t>četně připojení do stávajícího E</w:t>
      </w:r>
      <w:r w:rsidR="005056FA">
        <w:rPr>
          <w:rFonts w:asciiTheme="minorHAnsi" w:hAnsiTheme="minorHAnsi" w:cs="Verdana"/>
          <w:sz w:val="22"/>
          <w:szCs w:val="22"/>
        </w:rPr>
        <w:t>thernet switche</w:t>
      </w:r>
      <w:r w:rsidRPr="006F2674">
        <w:rPr>
          <w:rFonts w:asciiTheme="minorHAnsi" w:hAnsiTheme="minorHAnsi" w:cs="Verdana"/>
          <w:sz w:val="22"/>
          <w:szCs w:val="22"/>
        </w:rPr>
        <w:t>. Pokud bude dodavatel preferovat prověření výkon</w:t>
      </w:r>
      <w:r w:rsidR="00ED04CC">
        <w:rPr>
          <w:rFonts w:asciiTheme="minorHAnsi" w:hAnsiTheme="minorHAnsi" w:cs="Verdana"/>
          <w:sz w:val="22"/>
          <w:szCs w:val="22"/>
        </w:rPr>
        <w:t>nostních</w:t>
      </w:r>
      <w:r w:rsidRPr="006F2674">
        <w:rPr>
          <w:rFonts w:asciiTheme="minorHAnsi" w:hAnsiTheme="minorHAnsi" w:cs="Verdana"/>
          <w:sz w:val="22"/>
          <w:szCs w:val="22"/>
        </w:rPr>
        <w:t xml:space="preserve"> požadavků na vlastní instalaci linuxových strojů, musí být součástí instalace a zprovoznění také instalace příslušného počtu klientských stanic. </w:t>
      </w:r>
    </w:p>
    <w:p w14:paraId="47BE3714" w14:textId="77777777" w:rsidR="003A40D7" w:rsidRDefault="003A40D7" w:rsidP="003A40D7">
      <w:pPr>
        <w:tabs>
          <w:tab w:val="left" w:pos="993"/>
        </w:tabs>
        <w:autoSpaceDE w:val="0"/>
        <w:jc w:val="both"/>
        <w:rPr>
          <w:rFonts w:asciiTheme="minorHAnsi" w:hAnsiTheme="minorHAnsi"/>
          <w:sz w:val="22"/>
          <w:szCs w:val="22"/>
        </w:rPr>
      </w:pPr>
    </w:p>
    <w:p w14:paraId="7FEF455B" w14:textId="1944A547" w:rsidR="003D3B75" w:rsidRPr="006F2674" w:rsidRDefault="003D3B75" w:rsidP="003D3B7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tbl>
      <w:tblPr>
        <w:tblW w:w="94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1779"/>
        <w:gridCol w:w="3103"/>
      </w:tblGrid>
      <w:tr w:rsidR="003A40D7" w:rsidRPr="006F2674" w14:paraId="54B355AE" w14:textId="77777777" w:rsidTr="00D32F31">
        <w:trPr>
          <w:trHeight w:val="274"/>
        </w:trPr>
        <w:tc>
          <w:tcPr>
            <w:tcW w:w="94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bottom"/>
            <w:hideMark/>
          </w:tcPr>
          <w:p w14:paraId="738F1F5E" w14:textId="18B36B1E" w:rsidR="003A40D7" w:rsidRPr="00D32F31" w:rsidRDefault="00D23B71" w:rsidP="00BE773A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D32F3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Tab. 1. </w:t>
            </w:r>
            <w:r w:rsidR="00BE773A" w:rsidRPr="00D32F3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Základní</w:t>
            </w:r>
            <w:r w:rsidR="00FB133C" w:rsidRPr="00D32F3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 xml:space="preserve"> t</w:t>
            </w:r>
            <w:r w:rsidR="003A40D7" w:rsidRPr="00D32F3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echnická specifikace clusteru</w:t>
            </w:r>
            <w:r w:rsidR="00C05824" w:rsidRPr="00D32F3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53F22" w:rsidRPr="00D32F3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– souhrn</w:t>
            </w:r>
            <w:r w:rsidR="004B7B86" w:rsidRPr="00D32F3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 xml:space="preserve"> dodávky</w:t>
            </w:r>
          </w:p>
        </w:tc>
      </w:tr>
      <w:tr w:rsidR="001B78D3" w:rsidRPr="006F2674" w14:paraId="79C89E3D" w14:textId="77777777" w:rsidTr="00D32F31">
        <w:trPr>
          <w:trHeight w:val="287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C9DA" w14:textId="77777777" w:rsidR="003A40D7" w:rsidRPr="00D32F31" w:rsidRDefault="003A40D7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D32F3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Požadavek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A1A4" w14:textId="5E2DF6F9" w:rsidR="003A40D7" w:rsidRPr="00D32F31" w:rsidRDefault="003A40D7" w:rsidP="004B7B86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D32F3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Min</w:t>
            </w:r>
            <w:r w:rsidR="004B7B86" w:rsidRPr="00D32F3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D32F3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BC45B" w14:textId="181E3687" w:rsidR="003A40D7" w:rsidRPr="00D32F31" w:rsidRDefault="003A40D7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D32F3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Parametry nabízené uchazečem</w:t>
            </w:r>
          </w:p>
        </w:tc>
      </w:tr>
      <w:tr w:rsidR="001B78D3" w:rsidRPr="003D3B75" w14:paraId="67EE337B" w14:textId="77777777" w:rsidTr="001B78D3">
        <w:trPr>
          <w:trHeight w:val="3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796E" w14:textId="69C6D4C2" w:rsidR="003A40D7" w:rsidRPr="003D3B75" w:rsidRDefault="003A40D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Cena 2 592 000 Kč bez DPH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40C2" w14:textId="77777777" w:rsidR="003A40D7" w:rsidRPr="003D3B75" w:rsidRDefault="003A40D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73D79" w14:textId="77777777" w:rsidR="003A40D7" w:rsidRPr="003D3B75" w:rsidRDefault="003A40D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1B78D3" w:rsidRPr="003D3B75" w14:paraId="7D335190" w14:textId="77777777" w:rsidTr="001B78D3">
        <w:trPr>
          <w:trHeight w:val="3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DE6F" w14:textId="526C8CAC" w:rsidR="003A40D7" w:rsidRPr="003D3B75" w:rsidRDefault="00E73FD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Garantovaná z</w:t>
            </w:r>
            <w:r w:rsidR="00A71B1B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áruka 3</w:t>
            </w:r>
            <w:r w:rsidR="003A40D7"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="00A71B1B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roky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1F9E" w14:textId="77777777" w:rsidR="003A40D7" w:rsidRPr="003D3B75" w:rsidRDefault="003A40D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4BB53" w14:textId="77777777" w:rsidR="003A40D7" w:rsidRPr="003D3B75" w:rsidRDefault="003A40D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1B78D3" w:rsidRPr="003D3B75" w14:paraId="3C74CCE1" w14:textId="77777777" w:rsidTr="001B78D3">
        <w:trPr>
          <w:trHeight w:val="3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0F87" w14:textId="27D4BE02" w:rsidR="003A40D7" w:rsidRPr="003D3B75" w:rsidRDefault="00A71B1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Technická podpora 3 roky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7E97" w14:textId="77777777" w:rsidR="003A40D7" w:rsidRPr="003D3B75" w:rsidRDefault="003A40D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A4ACF" w14:textId="77777777" w:rsidR="003A40D7" w:rsidRPr="003D3B75" w:rsidRDefault="003A40D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1B78D3" w:rsidRPr="003D3B75" w14:paraId="22D5DA2A" w14:textId="77777777" w:rsidTr="001B78D3">
        <w:trPr>
          <w:trHeight w:val="3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99DE" w14:textId="77777777" w:rsidR="003A40D7" w:rsidRPr="003D3B75" w:rsidRDefault="003A40D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Reakční doba NBD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DA73" w14:textId="77777777" w:rsidR="003A40D7" w:rsidRPr="003D3B75" w:rsidRDefault="003A40D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C50D5" w14:textId="77777777" w:rsidR="003A40D7" w:rsidRPr="003D3B75" w:rsidRDefault="003A40D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1B78D3" w:rsidRPr="003D3B75" w14:paraId="52287B45" w14:textId="77777777" w:rsidTr="001B78D3">
        <w:trPr>
          <w:trHeight w:val="3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4E7C" w14:textId="316F91A5" w:rsidR="003A40D7" w:rsidRPr="003D3B75" w:rsidRDefault="00266BB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Zcela nový HW</w:t>
            </w:r>
            <w:r w:rsidR="003A40D7"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určený pro ČR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9AA1" w14:textId="77777777" w:rsidR="003A40D7" w:rsidRPr="003D3B75" w:rsidRDefault="003A40D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2D314" w14:textId="77777777" w:rsidR="003A40D7" w:rsidRPr="003D3B75" w:rsidRDefault="003A40D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1B78D3" w:rsidRPr="003D3B75" w14:paraId="2DF2866A" w14:textId="77777777" w:rsidTr="001B78D3">
        <w:trPr>
          <w:trHeight w:val="3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F5DB" w14:textId="77777777" w:rsidR="003A40D7" w:rsidRPr="003D3B75" w:rsidRDefault="003A40D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Počet výpočetních uzlů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D310" w14:textId="26DDD8B9" w:rsidR="003A40D7" w:rsidRPr="003D3B75" w:rsidRDefault="00D2584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6D413" w14:textId="77777777" w:rsidR="003A40D7" w:rsidRPr="003D3B75" w:rsidRDefault="003A40D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1B78D3" w:rsidRPr="003D3B75" w14:paraId="1DC2A3F8" w14:textId="77777777" w:rsidTr="00612C77">
        <w:trPr>
          <w:trHeight w:val="3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249E7" w14:textId="5909892F" w:rsidR="001B78D3" w:rsidRPr="00612C77" w:rsidRDefault="001B78D3" w:rsidP="001B78D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612C7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Celkový SPEC výkon výpočetních uzlů podle SPECfp2006 var. FP, rate, baseline (počet bodů)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9EE86" w14:textId="457A755C" w:rsidR="001B78D3" w:rsidRPr="00612C77" w:rsidRDefault="003D29A7" w:rsidP="005D109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612C7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</w:t>
            </w:r>
            <w:r w:rsidR="005D109F" w:rsidRPr="00612C7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1048B9" w14:textId="77777777" w:rsidR="001B78D3" w:rsidRPr="00CD301D" w:rsidRDefault="001B78D3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1B78D3" w:rsidRPr="003D3B75" w14:paraId="1E8350D1" w14:textId="77777777" w:rsidTr="001B78D3">
        <w:trPr>
          <w:trHeight w:val="3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5C1C" w14:textId="49CAD38B" w:rsidR="003A40D7" w:rsidRPr="004D7943" w:rsidRDefault="00997CC8" w:rsidP="00997CC8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D7943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Celk.</w:t>
            </w:r>
            <w:r w:rsidR="003A40D7" w:rsidRPr="004D7943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kapacita </w:t>
            </w:r>
            <w:r w:rsidR="001C55A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o</w:t>
            </w:r>
            <w:r w:rsidR="001C55A9" w:rsidRPr="001C55A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perační</w:t>
            </w:r>
            <w:r w:rsidR="001C55A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="003A40D7" w:rsidRPr="004D7943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paměti</w:t>
            </w:r>
            <w:r w:rsidRPr="004D7943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="009C652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(ECC) </w:t>
            </w:r>
            <w:r w:rsidRPr="004D7943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</w:t>
            </w:r>
            <w:r w:rsidR="003A40D7" w:rsidRPr="004D7943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Pr="004D7943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výpočetního</w:t>
            </w:r>
            <w:r w:rsidR="001C55A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uzlu (GB</w:t>
            </w:r>
            <w:r w:rsidR="003A40D7" w:rsidRPr="004D7943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8293" w14:textId="77777777" w:rsidR="003A40D7" w:rsidRPr="00DA1585" w:rsidRDefault="003A40D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DA158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32A88" w14:textId="77777777" w:rsidR="003A40D7" w:rsidRPr="003D3B75" w:rsidRDefault="003A40D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94330C" w:rsidRPr="003D3B75" w14:paraId="71101615" w14:textId="77777777" w:rsidTr="00612C77">
        <w:trPr>
          <w:trHeight w:val="3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62346" w14:textId="25DDCC65" w:rsidR="0094330C" w:rsidRPr="00612C77" w:rsidRDefault="0094330C" w:rsidP="0094330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612C7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Celk. kapacita </w:t>
            </w:r>
            <w:r w:rsidR="001C55A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o</w:t>
            </w:r>
            <w:r w:rsidR="001C55A9" w:rsidRPr="001C55A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perační</w:t>
            </w:r>
            <w:r w:rsidR="001C55A9" w:rsidRPr="00612C7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Pr="00612C7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paměti </w:t>
            </w:r>
            <w:r w:rsidR="009C652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(ECC) </w:t>
            </w:r>
            <w:r w:rsidRPr="00612C7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uzlu pro ukládání dat (GB)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41935" w14:textId="5B2655CB" w:rsidR="0094330C" w:rsidRPr="00612C77" w:rsidRDefault="0094330C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612C7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</w:t>
            </w:r>
            <w:r w:rsidR="006F3E20" w:rsidRPr="00612C7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A7EBDC" w14:textId="77777777" w:rsidR="0094330C" w:rsidRPr="003D3B75" w:rsidRDefault="0094330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6F3E20" w:rsidRPr="003D3B75" w14:paraId="6231D111" w14:textId="77777777" w:rsidTr="001B78D3">
        <w:trPr>
          <w:trHeight w:val="3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1670A" w14:textId="226E8662" w:rsidR="006F3E20" w:rsidRPr="006F3E20" w:rsidRDefault="006F3E20" w:rsidP="006F3E20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6F3E2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Celk. kapacita </w:t>
            </w:r>
            <w:r w:rsidR="001C55A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o</w:t>
            </w:r>
            <w:r w:rsidR="001C55A9" w:rsidRPr="001C55A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perační</w:t>
            </w:r>
            <w:r w:rsidR="001C55A9" w:rsidRPr="006F3E2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Pr="006F3E2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paměti </w:t>
            </w:r>
            <w:r w:rsidR="009C652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(ECC) </w:t>
            </w:r>
            <w:r w:rsidRPr="006F3E2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uzlu pro archivaci dat (GB)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ACC90" w14:textId="0C82D72F" w:rsidR="006F3E20" w:rsidRPr="006F3E20" w:rsidRDefault="006F3E20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6F3E2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B699A9" w14:textId="77777777" w:rsidR="006F3E20" w:rsidRPr="003D3B75" w:rsidRDefault="006F3E20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1B78D3" w:rsidRPr="003D3B75" w14:paraId="4D2062EF" w14:textId="77777777" w:rsidTr="001B78D3">
        <w:trPr>
          <w:trHeight w:val="353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30D0" w14:textId="77777777" w:rsidR="003A40D7" w:rsidRPr="003D3B75" w:rsidRDefault="003A40D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Typ procesorů použitých ve výpočetním uzlu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57CF" w14:textId="77777777" w:rsidR="003A40D7" w:rsidRPr="003D3B75" w:rsidRDefault="003A40D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0552C" w14:textId="77777777" w:rsidR="003A40D7" w:rsidRPr="003D3B75" w:rsidRDefault="003A40D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1B78D3" w:rsidRPr="003D3B75" w14:paraId="35FFB24B" w14:textId="77777777" w:rsidTr="001B78D3">
        <w:trPr>
          <w:trHeight w:val="3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3E84" w14:textId="77777777" w:rsidR="003A40D7" w:rsidRPr="003D3B75" w:rsidRDefault="003A40D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Počet procesorů použitých ve výpočetním uzlu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4A09" w14:textId="77777777" w:rsidR="003A40D7" w:rsidRPr="003D3B75" w:rsidRDefault="003A40D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40D52" w14:textId="77777777" w:rsidR="003A40D7" w:rsidRPr="003D3B75" w:rsidRDefault="003A40D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1B78D3" w:rsidRPr="003D3B75" w14:paraId="03A0E1A9" w14:textId="77777777" w:rsidTr="001B78D3">
        <w:trPr>
          <w:trHeight w:val="3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C73B" w14:textId="77777777" w:rsidR="003A40D7" w:rsidRPr="003D3B75" w:rsidRDefault="003A40D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Celkový počet threadů v jednom výpočetním uzlu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F010" w14:textId="77777777" w:rsidR="003A40D7" w:rsidRPr="003D3B75" w:rsidRDefault="003A40D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5056FA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0502E" w14:textId="77777777" w:rsidR="003A40D7" w:rsidRPr="003D3B75" w:rsidRDefault="003A40D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1B78D3" w:rsidRPr="003D3B75" w14:paraId="2CAA20EE" w14:textId="77777777" w:rsidTr="001B78D3">
        <w:trPr>
          <w:trHeight w:val="3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31A5" w14:textId="10D44E5A" w:rsidR="001B78D3" w:rsidRDefault="003D3B75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V</w:t>
            </w:r>
            <w:r w:rsidR="003A40D7"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ýkon výpočetního uzlu</w:t>
            </w:r>
            <w:r w:rsidR="008F095C"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podle </w:t>
            </w:r>
            <w:r w:rsidR="001B78D3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SPECfp2006 ve</w:t>
            </w:r>
          </w:p>
          <w:p w14:paraId="4DFDD361" w14:textId="2F6AEE42" w:rsidR="003A40D7" w:rsidRPr="003D3B75" w:rsidRDefault="003A40D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variantě FP, rate, baseline</w:t>
            </w:r>
            <w:r w:rsidR="008F095C"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(počet bodů</w:t>
            </w:r>
            <w:r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18EA" w14:textId="3B2CBDCE" w:rsidR="003A40D7" w:rsidRPr="003D29A7" w:rsidRDefault="001A698B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D29A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13</w:t>
            </w:r>
            <w:r w:rsidR="005056FA" w:rsidRPr="003D29A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F9955" w14:textId="77777777" w:rsidR="003A40D7" w:rsidRPr="003D3B75" w:rsidRDefault="003A40D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1B78D3" w:rsidRPr="003D3B75" w14:paraId="3BE50A49" w14:textId="77777777" w:rsidTr="001B78D3">
        <w:trPr>
          <w:trHeight w:val="3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B09AA" w14:textId="127D4ADE" w:rsidR="00B81331" w:rsidRPr="003D3B75" w:rsidRDefault="003D3B75" w:rsidP="001A698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V</w:t>
            </w:r>
            <w:r w:rsidR="00B81331"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ýkon uzlu pro archivaci dat podle </w:t>
            </w:r>
            <w:r w:rsidR="001A698B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výsledků </w:t>
            </w:r>
            <w:r w:rsidR="00B81331"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SPEC</w:t>
            </w:r>
            <w:r w:rsidR="001A698B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-int-base-rate</w:t>
            </w:r>
            <w:r w:rsidR="00B81331"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(počet bodů)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EA08A" w14:textId="6EA3F2FD" w:rsidR="00B81331" w:rsidRPr="003D29A7" w:rsidRDefault="001A698B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D29A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51A99F" w14:textId="77777777" w:rsidR="00B81331" w:rsidRPr="003D3B75" w:rsidRDefault="00B81331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1B78D3" w:rsidRPr="003D3B75" w14:paraId="5FAC3F93" w14:textId="77777777" w:rsidTr="001B78D3">
        <w:trPr>
          <w:trHeight w:val="3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71277" w14:textId="7F3AEC04" w:rsidR="00B81331" w:rsidRPr="003D3B75" w:rsidRDefault="003D3B75" w:rsidP="00B81331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V</w:t>
            </w:r>
            <w:r w:rsidR="00B81331"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ýkon uzlu pro ukládání dat </w:t>
            </w:r>
            <w:r w:rsidR="001A698B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podle </w:t>
            </w:r>
            <w:r w:rsidR="001A698B"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SPEC</w:t>
            </w:r>
            <w:r w:rsidR="001A698B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-int-base-rate</w:t>
            </w:r>
            <w:r w:rsidR="00B81331"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(počet bodů)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C42F5" w14:textId="0B392566" w:rsidR="00B81331" w:rsidRPr="006F3E20" w:rsidRDefault="001A698B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6F3E2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51A824" w14:textId="77777777" w:rsidR="00B81331" w:rsidRPr="003D3B75" w:rsidRDefault="00B81331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1B78D3" w:rsidRPr="003D3B75" w14:paraId="63F69075" w14:textId="77777777" w:rsidTr="001B78D3">
        <w:trPr>
          <w:trHeight w:val="3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EBE5" w14:textId="7C3EBC47" w:rsidR="003A40D7" w:rsidRPr="003D3B75" w:rsidRDefault="000B1EAA" w:rsidP="000039F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Celk.</w:t>
            </w:r>
            <w:r w:rsidR="00B81331"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="000039F6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disk. </w:t>
            </w:r>
            <w:r w:rsidR="00B81331"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kapacita </w:t>
            </w:r>
            <w:r w:rsidR="003A40D7"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v uzlu pro ukládání dat</w:t>
            </w:r>
            <w:r w:rsidR="00B81331"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(TB)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96D7" w14:textId="31E0D6E1" w:rsidR="003A40D7" w:rsidRPr="006F3E20" w:rsidRDefault="00F80CD6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6F3E2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8B077" w14:textId="77777777" w:rsidR="003A40D7" w:rsidRPr="003D3B75" w:rsidRDefault="003A40D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1B78D3" w:rsidRPr="003D3B75" w14:paraId="05685D85" w14:textId="77777777" w:rsidTr="001B78D3">
        <w:trPr>
          <w:trHeight w:val="3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C06F" w14:textId="75ED5AA7" w:rsidR="003A40D7" w:rsidRPr="003D3B75" w:rsidRDefault="00997CC8" w:rsidP="000039F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Celk.</w:t>
            </w:r>
            <w:r w:rsidR="00B81331"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="000039F6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disk. kapacita </w:t>
            </w:r>
            <w:r w:rsidR="003A40D7"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v uzlu pro archivaci dat</w:t>
            </w:r>
            <w:r w:rsidR="00B81331"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(TB)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1353" w14:textId="305F91E4" w:rsidR="003A40D7" w:rsidRPr="006F3E20" w:rsidRDefault="00F80CD6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6F3E2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94F69" w14:textId="77777777" w:rsidR="003A40D7" w:rsidRPr="003D3B75" w:rsidRDefault="003A40D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1B78D3" w:rsidRPr="003D3B75" w14:paraId="1618EE0E" w14:textId="77777777" w:rsidTr="001B78D3">
        <w:trPr>
          <w:trHeight w:val="3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9C227" w14:textId="069A3ED3" w:rsidR="002777C0" w:rsidRPr="003D3B75" w:rsidRDefault="002777C0" w:rsidP="002777C0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Počet hot-spare disků v uzlu pro archivaci dat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A2989" w14:textId="40A708C9" w:rsidR="002777C0" w:rsidRPr="003D3B75" w:rsidRDefault="002777C0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83EAA" w14:textId="77777777" w:rsidR="002777C0" w:rsidRPr="003D3B75" w:rsidRDefault="002777C0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1B78D3" w:rsidRPr="003D3B75" w14:paraId="64EFD8A8" w14:textId="77777777" w:rsidTr="001B78D3">
        <w:trPr>
          <w:trHeight w:val="3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8B601" w14:textId="435921D5" w:rsidR="002777C0" w:rsidRPr="003D3B75" w:rsidRDefault="002777C0" w:rsidP="002777C0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Počet hot-spare disků v uzlu </w:t>
            </w:r>
            <w:r w:rsidR="00B81331"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pro ukládání</w:t>
            </w:r>
            <w:r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dat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B04E1" w14:textId="757911A6" w:rsidR="002777C0" w:rsidRPr="003D3B75" w:rsidRDefault="00B8133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6EE46" w14:textId="77777777" w:rsidR="002777C0" w:rsidRPr="003D3B75" w:rsidRDefault="002777C0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1B78D3" w:rsidRPr="003D3B75" w14:paraId="7FDF2BE0" w14:textId="77777777" w:rsidTr="001B78D3">
        <w:trPr>
          <w:trHeight w:val="3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89ACE" w14:textId="4FE83D22" w:rsidR="00307FF2" w:rsidRPr="003D3B75" w:rsidRDefault="00307FF2" w:rsidP="00813D9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D3B75">
              <w:rPr>
                <w:rFonts w:asciiTheme="minorHAnsi" w:hAnsiTheme="minorHAnsi" w:cs="Verdana"/>
                <w:sz w:val="20"/>
                <w:szCs w:val="20"/>
              </w:rPr>
              <w:t>Celková maximální spotřeba sestavy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78C67" w14:textId="1B7E18A5" w:rsidR="00307FF2" w:rsidRPr="003D3B75" w:rsidRDefault="00307FF2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F234C4" w14:textId="77777777" w:rsidR="00307FF2" w:rsidRPr="003D3B75" w:rsidRDefault="00307FF2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1B78D3" w:rsidRPr="003D3B75" w14:paraId="0D0A5252" w14:textId="77777777" w:rsidTr="001B78D3">
        <w:trPr>
          <w:trHeight w:val="3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5B94A" w14:textId="1271E227" w:rsidR="00307FF2" w:rsidRPr="003D3B75" w:rsidRDefault="009B505F" w:rsidP="001A698B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Vysokorychlostní</w:t>
            </w:r>
            <w:r w:rsidR="001A698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switch</w:t>
            </w:r>
            <w:r w:rsidR="002A0B20">
              <w:rPr>
                <w:rFonts w:asciiTheme="minorHAnsi" w:hAnsiTheme="minorHAnsi" w:cs="Arial"/>
                <w:bCs/>
                <w:sz w:val="20"/>
                <w:szCs w:val="20"/>
              </w:rPr>
              <w:t xml:space="preserve">; </w:t>
            </w:r>
            <w:r w:rsidR="002A0B20" w:rsidRPr="002A0B20">
              <w:rPr>
                <w:rFonts w:asciiTheme="minorHAnsi" w:hAnsiTheme="minorHAnsi" w:cs="Verdana"/>
                <w:sz w:val="20"/>
                <w:szCs w:val="20"/>
              </w:rPr>
              <w:t>min. 70Gb</w:t>
            </w:r>
            <w:r w:rsidR="001C55A9">
              <w:rPr>
                <w:rFonts w:asciiTheme="minorHAnsi" w:hAnsiTheme="minorHAnsi" w:cs="Verdana"/>
                <w:sz w:val="20"/>
                <w:szCs w:val="20"/>
              </w:rPr>
              <w:t>/</w:t>
            </w:r>
            <w:r w:rsidR="002A0B20" w:rsidRPr="002A0B20">
              <w:rPr>
                <w:rFonts w:asciiTheme="minorHAnsi" w:hAnsiTheme="minorHAnsi" w:cs="Verdana"/>
                <w:sz w:val="20"/>
                <w:szCs w:val="20"/>
              </w:rPr>
              <w:t>s, OFED kompatibilní propojení s nízkou latencí pro HPC</w:t>
            </w:r>
            <w:r w:rsidR="002A0B20">
              <w:rPr>
                <w:rFonts w:asciiTheme="minorHAnsi" w:hAnsiTheme="minorHAnsi" w:cs="Verdana"/>
                <w:sz w:val="20"/>
                <w:szCs w:val="20"/>
              </w:rPr>
              <w:t xml:space="preserve"> (uvést typ</w:t>
            </w:r>
            <w:r w:rsidR="002A0B20" w:rsidRPr="002A0B20">
              <w:rPr>
                <w:rFonts w:asciiTheme="minorHAnsi" w:hAnsiTheme="minorHAnsi" w:cs="Verdana"/>
                <w:sz w:val="20"/>
                <w:szCs w:val="20"/>
              </w:rPr>
              <w:t>)</w:t>
            </w:r>
            <w:r w:rsidR="002A0B2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25980" w14:textId="0E74FD32" w:rsidR="00307FF2" w:rsidRPr="003D3B75" w:rsidRDefault="002A0B20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0042AB" w14:textId="77777777" w:rsidR="00307FF2" w:rsidRPr="003D3B75" w:rsidRDefault="00307FF2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1B78D3" w:rsidRPr="003D3B75" w14:paraId="260EE60C" w14:textId="77777777" w:rsidTr="001B78D3">
        <w:trPr>
          <w:trHeight w:val="3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A679D" w14:textId="6A88A308" w:rsidR="00307FF2" w:rsidRDefault="00F53F22" w:rsidP="00C31EF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Veškerá k</w:t>
            </w:r>
            <w:r w:rsidR="00307FF2">
              <w:rPr>
                <w:rFonts w:asciiTheme="minorHAnsi" w:hAnsiTheme="minorHAnsi" w:cs="Arial"/>
                <w:bCs/>
                <w:sz w:val="20"/>
                <w:szCs w:val="20"/>
              </w:rPr>
              <w:t>abeláž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a instalace </w:t>
            </w:r>
            <w:r w:rsidR="00C31EFC">
              <w:rPr>
                <w:rFonts w:asciiTheme="minorHAnsi" w:hAnsiTheme="minorHAnsi" w:cs="Arial"/>
                <w:bCs/>
                <w:sz w:val="20"/>
                <w:szCs w:val="20"/>
              </w:rPr>
              <w:t>clusteru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5EB31" w14:textId="31782250" w:rsidR="00307FF2" w:rsidRDefault="00F53F22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6CABFE" w14:textId="77777777" w:rsidR="00307FF2" w:rsidRPr="003D3B75" w:rsidRDefault="00307FF2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1B78D3" w:rsidRPr="003D3B75" w14:paraId="4B4EB625" w14:textId="77777777" w:rsidTr="001B78D3">
        <w:trPr>
          <w:trHeight w:val="3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3BED6" w14:textId="121BDB17" w:rsidR="00307FF2" w:rsidRPr="003D3B75" w:rsidRDefault="00307FF2" w:rsidP="00022A1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D3B75">
              <w:rPr>
                <w:rFonts w:asciiTheme="minorHAnsi" w:hAnsiTheme="minorHAnsi" w:cs="Arial"/>
                <w:bCs/>
                <w:sz w:val="20"/>
                <w:szCs w:val="20"/>
              </w:rPr>
              <w:t>Záložní zdroj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(e)</w:t>
            </w:r>
            <w:r w:rsidRPr="003D3B75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UPS </w:t>
            </w:r>
            <w:r w:rsidRPr="003D3B75">
              <w:rPr>
                <w:rFonts w:asciiTheme="minorHAnsi" w:hAnsiTheme="minorHAnsi" w:cs="Arial"/>
                <w:bCs/>
                <w:sz w:val="20"/>
                <w:szCs w:val="20"/>
              </w:rPr>
              <w:t>(online, 230V</w:t>
            </w:r>
            <w:r w:rsidR="00022A1B">
              <w:rPr>
                <w:rFonts w:asciiTheme="minorHAnsi" w:hAnsiTheme="minorHAnsi" w:cs="Arial"/>
                <w:bCs/>
                <w:sz w:val="20"/>
                <w:szCs w:val="20"/>
              </w:rPr>
              <w:t>, min 8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kVA</w:t>
            </w:r>
            <w:r w:rsidRPr="003D3B75">
              <w:rPr>
                <w:rFonts w:asciiTheme="minorHAnsi" w:hAnsiTheme="minorHAnsi" w:cs="Arial"/>
                <w:bCs/>
                <w:sz w:val="20"/>
                <w:szCs w:val="20"/>
              </w:rPr>
              <w:t>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CD33D" w14:textId="38790801" w:rsidR="00307FF2" w:rsidRPr="003D3B75" w:rsidRDefault="00CE25B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8kVA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00872D" w14:textId="77777777" w:rsidR="00307FF2" w:rsidRPr="003D3B75" w:rsidRDefault="00307FF2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1B78D3" w:rsidRPr="003D3B75" w14:paraId="423D460A" w14:textId="77777777" w:rsidTr="001B78D3">
        <w:trPr>
          <w:trHeight w:val="3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4B13E" w14:textId="3A443600" w:rsidR="00307FF2" w:rsidRPr="003D3B75" w:rsidRDefault="00307FF2" w:rsidP="00813D9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D3B75">
              <w:rPr>
                <w:rFonts w:asciiTheme="minorHAnsi" w:hAnsiTheme="minorHAnsi" w:cs="Arial"/>
                <w:bCs/>
                <w:sz w:val="20"/>
                <w:szCs w:val="20"/>
              </w:rPr>
              <w:t>Rozšiřující Bateriový Pack k UPS (ks)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067C5" w14:textId="478705F3" w:rsidR="00307FF2" w:rsidRPr="003D3B75" w:rsidRDefault="00C74054" w:rsidP="005D109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ano/ne 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89DF03" w14:textId="77777777" w:rsidR="00307FF2" w:rsidRPr="003D3B75" w:rsidRDefault="00307FF2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1B78D3" w:rsidRPr="003D3B75" w14:paraId="158D0415" w14:textId="77777777" w:rsidTr="001B78D3">
        <w:trPr>
          <w:trHeight w:val="3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C454C" w14:textId="64DEFA6D" w:rsidR="00307FF2" w:rsidRPr="003D3B75" w:rsidRDefault="00307FF2" w:rsidP="00813D9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D3B75">
              <w:rPr>
                <w:rFonts w:asciiTheme="minorHAnsi" w:hAnsiTheme="minorHAnsi" w:cs="Arial"/>
                <w:bCs/>
                <w:sz w:val="20"/>
                <w:szCs w:val="20"/>
              </w:rPr>
              <w:t>UPS Network Management Card (ks)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B3CB1" w14:textId="30D4C9FE" w:rsidR="00307FF2" w:rsidRPr="003D3B75" w:rsidRDefault="00307FF2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 pro každou UPS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B4221A" w14:textId="77777777" w:rsidR="00307FF2" w:rsidRPr="003D3B75" w:rsidRDefault="00307FF2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1B78D3" w:rsidRPr="003D3B75" w14:paraId="557BCBB0" w14:textId="77777777" w:rsidTr="001B78D3">
        <w:trPr>
          <w:trHeight w:val="338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59C9" w14:textId="299CB8CC" w:rsidR="003A40D7" w:rsidRPr="003D3B75" w:rsidRDefault="00307FF2" w:rsidP="00997CC8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Standardní 19“ rack, 42U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3CC6" w14:textId="60697E8F" w:rsidR="003A40D7" w:rsidRPr="003D3B75" w:rsidRDefault="005D109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</w:t>
            </w:r>
            <w:r w:rsidR="00307FF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D6014" w14:textId="77777777" w:rsidR="003A40D7" w:rsidRPr="003D3B75" w:rsidRDefault="003A40D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D3B7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59142407" w14:textId="74E28B13" w:rsidR="00896BF7" w:rsidRDefault="00896BF7" w:rsidP="00103687">
      <w:pPr>
        <w:autoSpaceDE w:val="0"/>
        <w:jc w:val="both"/>
        <w:rPr>
          <w:rFonts w:asciiTheme="minorHAnsi" w:hAnsiTheme="minorHAnsi"/>
          <w:sz w:val="20"/>
          <w:szCs w:val="20"/>
        </w:rPr>
      </w:pPr>
    </w:p>
    <w:p w14:paraId="7490DFB1" w14:textId="1CEBF317" w:rsidR="00103687" w:rsidRPr="00CD301D" w:rsidRDefault="00896BF7" w:rsidP="00CD301D">
      <w:pPr>
        <w:rPr>
          <w:rFonts w:asciiTheme="minorHAnsi" w:hAnsiTheme="minorHAnsi"/>
          <w:b/>
          <w:sz w:val="20"/>
          <w:szCs w:val="20"/>
        </w:rPr>
      </w:pPr>
      <w:r w:rsidRPr="00CD301D">
        <w:rPr>
          <w:rFonts w:asciiTheme="minorHAnsi" w:hAnsiTheme="minorHAnsi"/>
          <w:b/>
          <w:sz w:val="20"/>
          <w:szCs w:val="20"/>
        </w:rPr>
        <w:br w:type="page"/>
      </w:r>
    </w:p>
    <w:p w14:paraId="74B70133" w14:textId="77777777" w:rsidR="00103687" w:rsidRPr="006F2674" w:rsidRDefault="00103687" w:rsidP="00103687">
      <w:pPr>
        <w:numPr>
          <w:ilvl w:val="0"/>
          <w:numId w:val="5"/>
        </w:numPr>
        <w:autoSpaceDE w:val="0"/>
        <w:spacing w:before="120"/>
        <w:ind w:left="0" w:firstLine="0"/>
        <w:jc w:val="both"/>
        <w:rPr>
          <w:rFonts w:asciiTheme="minorHAnsi" w:hAnsiTheme="minorHAnsi"/>
          <w:sz w:val="22"/>
          <w:szCs w:val="22"/>
        </w:rPr>
      </w:pPr>
      <w:bookmarkStart w:id="1" w:name="_Ref472340245"/>
      <w:r w:rsidRPr="006F2674">
        <w:rPr>
          <w:rFonts w:asciiTheme="minorHAnsi" w:hAnsiTheme="minorHAnsi" w:cs="Verdana"/>
          <w:b/>
          <w:sz w:val="22"/>
          <w:szCs w:val="22"/>
          <w:u w:val="single"/>
        </w:rPr>
        <w:lastRenderedPageBreak/>
        <w:t>Požadavky zadavatele na jednotlivé části dodávky</w:t>
      </w:r>
      <w:bookmarkEnd w:id="1"/>
    </w:p>
    <w:p w14:paraId="2BB5E782" w14:textId="77777777" w:rsidR="00103687" w:rsidRPr="006F2674" w:rsidRDefault="00103687" w:rsidP="00103687">
      <w:pPr>
        <w:numPr>
          <w:ilvl w:val="0"/>
          <w:numId w:val="6"/>
        </w:numPr>
        <w:spacing w:before="120"/>
        <w:ind w:hanging="578"/>
        <w:jc w:val="both"/>
        <w:rPr>
          <w:rFonts w:asciiTheme="minorHAnsi" w:hAnsiTheme="minorHAnsi"/>
          <w:sz w:val="22"/>
          <w:szCs w:val="22"/>
        </w:rPr>
      </w:pPr>
      <w:r w:rsidRPr="006F2674">
        <w:rPr>
          <w:rFonts w:asciiTheme="minorHAnsi" w:hAnsiTheme="minorHAnsi" w:cs="Verdana"/>
          <w:b/>
          <w:sz w:val="22"/>
          <w:szCs w:val="22"/>
        </w:rPr>
        <w:t>Každý výpočetní uzel clusteru musí splňovat tyto podmínky:</w:t>
      </w:r>
    </w:p>
    <w:p w14:paraId="7C7F21F1" w14:textId="1F5B093D" w:rsidR="00103687" w:rsidRPr="006F2674" w:rsidRDefault="00103687" w:rsidP="00103687">
      <w:pPr>
        <w:numPr>
          <w:ilvl w:val="1"/>
          <w:numId w:val="2"/>
        </w:numPr>
        <w:tabs>
          <w:tab w:val="left" w:pos="993"/>
        </w:tabs>
        <w:autoSpaceDE w:val="0"/>
        <w:ind w:left="993" w:hanging="633"/>
        <w:jc w:val="both"/>
        <w:rPr>
          <w:rFonts w:asciiTheme="minorHAnsi" w:hAnsiTheme="minorHAnsi"/>
          <w:sz w:val="22"/>
          <w:szCs w:val="22"/>
        </w:rPr>
      </w:pPr>
      <w:r w:rsidRPr="006F2674">
        <w:rPr>
          <w:rFonts w:asciiTheme="minorHAnsi" w:hAnsiTheme="minorHAnsi" w:cs="Verdana"/>
          <w:sz w:val="22"/>
          <w:szCs w:val="22"/>
        </w:rPr>
        <w:t>Provedení do standardního 19" racku, velikost uzlu musí být maximálně 1U.</w:t>
      </w:r>
    </w:p>
    <w:p w14:paraId="344611D6" w14:textId="77777777" w:rsidR="00103687" w:rsidRPr="006F2674" w:rsidRDefault="00103687" w:rsidP="00103687">
      <w:pPr>
        <w:numPr>
          <w:ilvl w:val="1"/>
          <w:numId w:val="2"/>
        </w:numPr>
        <w:tabs>
          <w:tab w:val="left" w:pos="993"/>
        </w:tabs>
        <w:autoSpaceDE w:val="0"/>
        <w:ind w:left="993" w:hanging="633"/>
        <w:jc w:val="both"/>
        <w:rPr>
          <w:rFonts w:asciiTheme="minorHAnsi" w:hAnsiTheme="minorHAnsi"/>
          <w:sz w:val="22"/>
          <w:szCs w:val="22"/>
        </w:rPr>
      </w:pPr>
      <w:r w:rsidRPr="006F2674">
        <w:rPr>
          <w:rFonts w:asciiTheme="minorHAnsi" w:hAnsiTheme="minorHAnsi" w:cs="Verdana"/>
          <w:sz w:val="22"/>
          <w:szCs w:val="22"/>
        </w:rPr>
        <w:t>V případě sdílení některých komponent mezi více uzly clusteru musí být všechny sdílené aktivní komponenty redundantní.</w:t>
      </w:r>
    </w:p>
    <w:p w14:paraId="7F271F2C" w14:textId="3F89F7EF" w:rsidR="00103687" w:rsidRPr="006F2674" w:rsidRDefault="00103687" w:rsidP="00103687">
      <w:pPr>
        <w:numPr>
          <w:ilvl w:val="1"/>
          <w:numId w:val="2"/>
        </w:numPr>
        <w:tabs>
          <w:tab w:val="left" w:pos="993"/>
        </w:tabs>
        <w:autoSpaceDE w:val="0"/>
        <w:ind w:left="993" w:hanging="633"/>
        <w:jc w:val="both"/>
        <w:rPr>
          <w:rFonts w:asciiTheme="minorHAnsi" w:hAnsiTheme="minorHAnsi"/>
          <w:sz w:val="22"/>
          <w:szCs w:val="22"/>
        </w:rPr>
      </w:pPr>
      <w:r w:rsidRPr="006F2674">
        <w:rPr>
          <w:rFonts w:asciiTheme="minorHAnsi" w:hAnsiTheme="minorHAnsi" w:cs="Verdana"/>
          <w:sz w:val="22"/>
          <w:szCs w:val="22"/>
        </w:rPr>
        <w:t>Každý uzel clusteru (výpočetní jednotka se samostatnou pamětí, chipsetem, procesory, diskem, atd.) musí mít minimálně dva procesory se sdílenou pamětí v architektuře x86_64.</w:t>
      </w:r>
    </w:p>
    <w:p w14:paraId="1AE3D26C" w14:textId="172C3628" w:rsidR="00103687" w:rsidRPr="001A698B" w:rsidRDefault="00103687" w:rsidP="00103687">
      <w:pPr>
        <w:numPr>
          <w:ilvl w:val="1"/>
          <w:numId w:val="2"/>
        </w:numPr>
        <w:tabs>
          <w:tab w:val="left" w:pos="993"/>
        </w:tabs>
        <w:autoSpaceDE w:val="0"/>
        <w:ind w:left="993" w:hanging="633"/>
        <w:jc w:val="both"/>
        <w:rPr>
          <w:rFonts w:asciiTheme="minorHAnsi" w:hAnsiTheme="minorHAnsi"/>
          <w:sz w:val="22"/>
          <w:szCs w:val="22"/>
        </w:rPr>
      </w:pPr>
      <w:bookmarkStart w:id="2" w:name="_Ref472340264"/>
      <w:r w:rsidRPr="005D109F">
        <w:rPr>
          <w:rFonts w:asciiTheme="minorHAnsi" w:hAnsiTheme="minorHAnsi" w:cs="Verdana"/>
          <w:b/>
          <w:sz w:val="22"/>
          <w:szCs w:val="22"/>
        </w:rPr>
        <w:t>Minimální</w:t>
      </w:r>
      <w:r w:rsidRPr="005D109F"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r w:rsidRPr="005D109F">
        <w:rPr>
          <w:rFonts w:asciiTheme="minorHAnsi" w:hAnsiTheme="minorHAnsi" w:cs="Verdana"/>
          <w:b/>
          <w:sz w:val="22"/>
          <w:szCs w:val="22"/>
        </w:rPr>
        <w:t>výkon</w:t>
      </w:r>
      <w:r w:rsidRPr="005D109F"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r w:rsidRPr="005D109F">
        <w:rPr>
          <w:rFonts w:asciiTheme="minorHAnsi" w:hAnsiTheme="minorHAnsi" w:cs="Verdana"/>
          <w:b/>
          <w:sz w:val="22"/>
          <w:szCs w:val="22"/>
        </w:rPr>
        <w:t>celého</w:t>
      </w:r>
      <w:r w:rsidRPr="005D109F"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r w:rsidRPr="005D109F">
        <w:rPr>
          <w:rFonts w:asciiTheme="minorHAnsi" w:hAnsiTheme="minorHAnsi" w:cs="Verdana"/>
          <w:b/>
          <w:sz w:val="22"/>
          <w:szCs w:val="22"/>
        </w:rPr>
        <w:t>uzlu</w:t>
      </w:r>
      <w:r w:rsidRPr="005D109F"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r w:rsidRPr="005D109F">
        <w:rPr>
          <w:rFonts w:asciiTheme="minorHAnsi" w:hAnsiTheme="minorHAnsi" w:cs="Verdana"/>
          <w:b/>
          <w:sz w:val="22"/>
          <w:szCs w:val="22"/>
        </w:rPr>
        <w:t>měřený</w:t>
      </w:r>
      <w:r w:rsidRPr="005D109F"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r w:rsidRPr="005D109F">
        <w:rPr>
          <w:rFonts w:asciiTheme="minorHAnsi" w:hAnsiTheme="minorHAnsi" w:cs="Verdana"/>
          <w:b/>
          <w:sz w:val="22"/>
          <w:szCs w:val="22"/>
        </w:rPr>
        <w:t>nástrojem</w:t>
      </w:r>
      <w:r w:rsidRPr="006F2674">
        <w:rPr>
          <w:rFonts w:asciiTheme="minorHAnsi" w:eastAsia="Verdana" w:hAnsiTheme="minorHAnsi" w:cs="Verdana"/>
          <w:sz w:val="22"/>
          <w:szCs w:val="22"/>
        </w:rPr>
        <w:t xml:space="preserve"> </w:t>
      </w:r>
      <w:r w:rsidRPr="005D109F">
        <w:rPr>
          <w:rFonts w:asciiTheme="minorHAnsi" w:hAnsiTheme="minorHAnsi" w:cs="Verdana"/>
          <w:b/>
          <w:sz w:val="22"/>
          <w:szCs w:val="22"/>
        </w:rPr>
        <w:t>SPECfp2006</w:t>
      </w:r>
      <w:r w:rsidRPr="005D109F"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r w:rsidRPr="005D109F">
        <w:rPr>
          <w:rFonts w:asciiTheme="minorHAnsi" w:hAnsiTheme="minorHAnsi" w:cs="Verdana"/>
          <w:b/>
          <w:sz w:val="22"/>
          <w:szCs w:val="22"/>
        </w:rPr>
        <w:t>ve</w:t>
      </w:r>
      <w:r w:rsidRPr="005D109F"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r w:rsidRPr="005D109F">
        <w:rPr>
          <w:rFonts w:asciiTheme="minorHAnsi" w:hAnsiTheme="minorHAnsi" w:cs="Verdana"/>
          <w:b/>
          <w:sz w:val="22"/>
          <w:szCs w:val="22"/>
        </w:rPr>
        <w:t>variantě</w:t>
      </w:r>
      <w:r w:rsidRPr="005D109F">
        <w:rPr>
          <w:rFonts w:asciiTheme="minorHAnsi" w:eastAsia="Verdana" w:hAnsiTheme="minorHAnsi" w:cs="Verdana"/>
          <w:b/>
          <w:sz w:val="22"/>
          <w:szCs w:val="22"/>
        </w:rPr>
        <w:t xml:space="preserve"> FP</w:t>
      </w:r>
      <w:r w:rsidRPr="005D109F">
        <w:rPr>
          <w:rFonts w:asciiTheme="minorHAnsi" w:hAnsiTheme="minorHAnsi" w:cs="Verdana"/>
          <w:b/>
          <w:sz w:val="22"/>
          <w:szCs w:val="22"/>
        </w:rPr>
        <w:t>,</w:t>
      </w:r>
      <w:r w:rsidRPr="005D109F"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r w:rsidRPr="005D109F">
        <w:rPr>
          <w:rFonts w:asciiTheme="minorHAnsi" w:hAnsiTheme="minorHAnsi" w:cs="Verdana"/>
          <w:b/>
          <w:sz w:val="22"/>
          <w:szCs w:val="22"/>
        </w:rPr>
        <w:t>rate,</w:t>
      </w:r>
      <w:r w:rsidRPr="005D109F"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r w:rsidRPr="005D109F">
        <w:rPr>
          <w:rFonts w:asciiTheme="minorHAnsi" w:hAnsiTheme="minorHAnsi" w:cs="Verdana"/>
          <w:b/>
          <w:sz w:val="22"/>
          <w:szCs w:val="22"/>
        </w:rPr>
        <w:t>baseline</w:t>
      </w:r>
      <w:r w:rsidRPr="005D109F"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r w:rsidRPr="005D109F">
        <w:rPr>
          <w:rFonts w:asciiTheme="minorHAnsi" w:hAnsiTheme="minorHAnsi" w:cs="Verdana"/>
          <w:b/>
          <w:sz w:val="22"/>
          <w:szCs w:val="22"/>
        </w:rPr>
        <w:t>musí</w:t>
      </w:r>
      <w:r w:rsidRPr="005D109F"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r w:rsidRPr="005D109F">
        <w:rPr>
          <w:rFonts w:asciiTheme="minorHAnsi" w:hAnsiTheme="minorHAnsi" w:cs="Verdana"/>
          <w:b/>
          <w:sz w:val="22"/>
          <w:szCs w:val="22"/>
        </w:rPr>
        <w:t>být</w:t>
      </w:r>
      <w:r w:rsidRPr="005D109F"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r w:rsidRPr="005D109F">
        <w:rPr>
          <w:rFonts w:asciiTheme="minorHAnsi" w:hAnsiTheme="minorHAnsi" w:cs="Verdana"/>
          <w:b/>
          <w:sz w:val="22"/>
          <w:szCs w:val="22"/>
        </w:rPr>
        <w:t>alespoň</w:t>
      </w:r>
      <w:r w:rsidRPr="005D109F"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r w:rsidR="001A698B" w:rsidRPr="005D109F">
        <w:rPr>
          <w:rFonts w:asciiTheme="minorHAnsi" w:eastAsia="Verdana" w:hAnsiTheme="minorHAnsi" w:cs="Verdana"/>
          <w:b/>
          <w:sz w:val="22"/>
          <w:szCs w:val="22"/>
        </w:rPr>
        <w:t>13</w:t>
      </w:r>
      <w:r w:rsidR="00C74054" w:rsidRPr="005D109F">
        <w:rPr>
          <w:rFonts w:asciiTheme="minorHAnsi" w:eastAsia="Verdana" w:hAnsiTheme="minorHAnsi" w:cs="Verdana"/>
          <w:b/>
          <w:sz w:val="22"/>
          <w:szCs w:val="22"/>
        </w:rPr>
        <w:t>00</w:t>
      </w:r>
      <w:r w:rsidRPr="005D109F"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r w:rsidRPr="005D109F">
        <w:rPr>
          <w:rFonts w:asciiTheme="minorHAnsi" w:hAnsiTheme="minorHAnsi" w:cs="Verdana"/>
          <w:b/>
          <w:sz w:val="22"/>
          <w:szCs w:val="22"/>
        </w:rPr>
        <w:t>bodů</w:t>
      </w:r>
      <w:r w:rsidRPr="001A698B">
        <w:rPr>
          <w:rFonts w:asciiTheme="minorHAnsi" w:hAnsiTheme="minorHAnsi" w:cs="Verdana"/>
          <w:sz w:val="22"/>
          <w:szCs w:val="22"/>
        </w:rPr>
        <w:t>.</w:t>
      </w:r>
      <w:bookmarkEnd w:id="2"/>
    </w:p>
    <w:p w14:paraId="310C4164" w14:textId="77777777" w:rsidR="00103687" w:rsidRPr="006F2674" w:rsidRDefault="00103687" w:rsidP="00103687">
      <w:pPr>
        <w:numPr>
          <w:ilvl w:val="1"/>
          <w:numId w:val="2"/>
        </w:numPr>
        <w:tabs>
          <w:tab w:val="left" w:pos="993"/>
        </w:tabs>
        <w:autoSpaceDE w:val="0"/>
        <w:ind w:left="993" w:hanging="633"/>
        <w:jc w:val="both"/>
        <w:rPr>
          <w:rFonts w:asciiTheme="minorHAnsi" w:hAnsiTheme="minorHAnsi"/>
          <w:sz w:val="22"/>
          <w:szCs w:val="22"/>
        </w:rPr>
      </w:pPr>
      <w:r w:rsidRPr="006F2674">
        <w:rPr>
          <w:rFonts w:asciiTheme="minorHAnsi" w:hAnsiTheme="minorHAnsi" w:cs="Verdana"/>
          <w:sz w:val="22"/>
          <w:szCs w:val="22"/>
        </w:rPr>
        <w:t>Nabízený procesor i další komponenty (motherboard, BIOS) musí podporovat virtualizaci, včetně virtualizace I/O (v terminologii firmy Intel VT-d, v terminologii firmy AMD AMD-Vi).</w:t>
      </w:r>
    </w:p>
    <w:p w14:paraId="3E357018" w14:textId="749D1708" w:rsidR="00103687" w:rsidRPr="006F2674" w:rsidRDefault="00103687" w:rsidP="00103687">
      <w:pPr>
        <w:numPr>
          <w:ilvl w:val="1"/>
          <w:numId w:val="2"/>
        </w:numPr>
        <w:tabs>
          <w:tab w:val="left" w:pos="993"/>
        </w:tabs>
        <w:autoSpaceDE w:val="0"/>
        <w:ind w:left="993" w:hanging="633"/>
        <w:jc w:val="both"/>
        <w:rPr>
          <w:rFonts w:asciiTheme="minorHAnsi" w:hAnsiTheme="minorHAnsi"/>
          <w:sz w:val="22"/>
          <w:szCs w:val="22"/>
        </w:rPr>
      </w:pPr>
      <w:r w:rsidRPr="005D109F">
        <w:rPr>
          <w:rFonts w:asciiTheme="minorHAnsi" w:hAnsiTheme="minorHAnsi" w:cs="Verdana"/>
          <w:b/>
          <w:sz w:val="22"/>
          <w:szCs w:val="22"/>
        </w:rPr>
        <w:t>Operační</w:t>
      </w:r>
      <w:r w:rsidRPr="005D109F"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r w:rsidRPr="005D109F">
        <w:rPr>
          <w:rFonts w:asciiTheme="minorHAnsi" w:hAnsiTheme="minorHAnsi" w:cs="Verdana"/>
          <w:b/>
          <w:sz w:val="22"/>
          <w:szCs w:val="22"/>
        </w:rPr>
        <w:t>paměť</w:t>
      </w:r>
      <w:r w:rsidRPr="005D109F"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r w:rsidR="009C6522">
        <w:rPr>
          <w:rFonts w:asciiTheme="minorHAnsi" w:eastAsia="Verdana" w:hAnsiTheme="minorHAnsi" w:cs="Verdana"/>
          <w:b/>
          <w:sz w:val="22"/>
          <w:szCs w:val="22"/>
        </w:rPr>
        <w:t xml:space="preserve">(ECC) </w:t>
      </w:r>
      <w:r w:rsidR="001B3448" w:rsidRPr="005D109F">
        <w:rPr>
          <w:rFonts w:asciiTheme="minorHAnsi" w:eastAsia="Verdana" w:hAnsiTheme="minorHAnsi" w:cs="Verdana"/>
          <w:b/>
          <w:sz w:val="22"/>
          <w:szCs w:val="22"/>
        </w:rPr>
        <w:t xml:space="preserve">musí být </w:t>
      </w:r>
      <w:r w:rsidRPr="005D109F">
        <w:rPr>
          <w:rFonts w:asciiTheme="minorHAnsi" w:hAnsiTheme="minorHAnsi" w:cs="Verdana"/>
          <w:b/>
          <w:sz w:val="22"/>
          <w:szCs w:val="22"/>
        </w:rPr>
        <w:t>alespoň</w:t>
      </w:r>
      <w:r w:rsidRPr="005D109F"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r w:rsidR="005910B4" w:rsidRPr="005D109F">
        <w:rPr>
          <w:rFonts w:asciiTheme="minorHAnsi" w:eastAsia="Verdana" w:hAnsiTheme="minorHAnsi" w:cs="Verdana"/>
          <w:b/>
          <w:sz w:val="22"/>
          <w:szCs w:val="22"/>
        </w:rPr>
        <w:t xml:space="preserve">192 </w:t>
      </w:r>
      <w:r w:rsidRPr="005D109F">
        <w:rPr>
          <w:rFonts w:asciiTheme="minorHAnsi" w:hAnsiTheme="minorHAnsi" w:cs="Verdana"/>
          <w:b/>
          <w:sz w:val="22"/>
          <w:szCs w:val="22"/>
        </w:rPr>
        <w:t>GB</w:t>
      </w:r>
      <w:r w:rsidRPr="005D109F"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r w:rsidRPr="005D109F">
        <w:rPr>
          <w:rFonts w:asciiTheme="minorHAnsi" w:hAnsiTheme="minorHAnsi" w:cs="Verdana"/>
          <w:b/>
          <w:sz w:val="22"/>
          <w:szCs w:val="22"/>
        </w:rPr>
        <w:t>v každém uzlu</w:t>
      </w:r>
      <w:r w:rsidRPr="006F2674">
        <w:rPr>
          <w:rFonts w:asciiTheme="minorHAnsi" w:hAnsiTheme="minorHAnsi" w:cs="Verdana"/>
          <w:sz w:val="22"/>
          <w:szCs w:val="22"/>
        </w:rPr>
        <w:t>. Rychlost</w:t>
      </w:r>
      <w:r w:rsidRPr="006F2674">
        <w:rPr>
          <w:rFonts w:asciiTheme="minorHAnsi" w:eastAsia="Verdana" w:hAnsiTheme="minorHAnsi" w:cs="Verdana"/>
          <w:sz w:val="22"/>
          <w:szCs w:val="22"/>
        </w:rPr>
        <w:t xml:space="preserve"> </w:t>
      </w:r>
      <w:r w:rsidRPr="006F2674">
        <w:rPr>
          <w:rFonts w:asciiTheme="minorHAnsi" w:hAnsiTheme="minorHAnsi" w:cs="Verdana"/>
          <w:sz w:val="22"/>
          <w:szCs w:val="22"/>
        </w:rPr>
        <w:t>pamětí</w:t>
      </w:r>
      <w:r w:rsidRPr="006F2674">
        <w:rPr>
          <w:rFonts w:asciiTheme="minorHAnsi" w:eastAsia="Verdana" w:hAnsiTheme="minorHAnsi" w:cs="Verdana"/>
          <w:sz w:val="22"/>
          <w:szCs w:val="22"/>
        </w:rPr>
        <w:t xml:space="preserve"> nesmí být horší než rychlost paměti použité ve SPEC benchmarku v bodu </w:t>
      </w:r>
      <w:r w:rsidRPr="006F2674">
        <w:rPr>
          <w:rFonts w:asciiTheme="minorHAnsi" w:eastAsia="Verdana" w:hAnsiTheme="minorHAnsi" w:cs="Verdana"/>
          <w:sz w:val="22"/>
          <w:szCs w:val="22"/>
        </w:rPr>
        <w:fldChar w:fldCharType="begin"/>
      </w:r>
      <w:r w:rsidRPr="006F2674">
        <w:rPr>
          <w:rFonts w:asciiTheme="minorHAnsi" w:eastAsia="Verdana" w:hAnsiTheme="minorHAnsi" w:cs="Verdana"/>
          <w:sz w:val="22"/>
          <w:szCs w:val="22"/>
        </w:rPr>
        <w:instrText xml:space="preserve"> REF _Ref472340264 \r \h </w:instrText>
      </w:r>
      <w:r w:rsidR="006F2674" w:rsidRPr="006F2674">
        <w:rPr>
          <w:rFonts w:asciiTheme="minorHAnsi" w:eastAsia="Verdana" w:hAnsiTheme="minorHAnsi" w:cs="Verdana"/>
          <w:sz w:val="22"/>
          <w:szCs w:val="22"/>
        </w:rPr>
        <w:instrText xml:space="preserve"> \* MERGEFORMAT </w:instrText>
      </w:r>
      <w:r w:rsidRPr="006F2674">
        <w:rPr>
          <w:rFonts w:asciiTheme="minorHAnsi" w:eastAsia="Verdana" w:hAnsiTheme="minorHAnsi" w:cs="Verdana"/>
          <w:sz w:val="22"/>
          <w:szCs w:val="22"/>
        </w:rPr>
      </w:r>
      <w:r w:rsidRPr="006F2674">
        <w:rPr>
          <w:rFonts w:asciiTheme="minorHAnsi" w:eastAsia="Verdana" w:hAnsiTheme="minorHAnsi" w:cs="Verdana"/>
          <w:sz w:val="22"/>
          <w:szCs w:val="22"/>
        </w:rPr>
        <w:fldChar w:fldCharType="separate"/>
      </w:r>
      <w:r w:rsidR="00022A1B">
        <w:rPr>
          <w:rFonts w:asciiTheme="minorHAnsi" w:eastAsia="Verdana" w:hAnsiTheme="minorHAnsi" w:cs="Verdana"/>
          <w:sz w:val="22"/>
          <w:szCs w:val="22"/>
        </w:rPr>
        <w:t>1.4</w:t>
      </w:r>
      <w:r w:rsidRPr="006F2674">
        <w:rPr>
          <w:rFonts w:asciiTheme="minorHAnsi" w:eastAsia="Verdana" w:hAnsiTheme="minorHAnsi" w:cs="Verdana"/>
          <w:sz w:val="22"/>
          <w:szCs w:val="22"/>
        </w:rPr>
        <w:fldChar w:fldCharType="end"/>
      </w:r>
      <w:r w:rsidRPr="006F2674">
        <w:rPr>
          <w:rFonts w:asciiTheme="minorHAnsi" w:hAnsiTheme="minorHAnsi" w:cs="Verdana"/>
          <w:sz w:val="22"/>
          <w:szCs w:val="22"/>
        </w:rPr>
        <w:t xml:space="preserve">. Propustnost paměti na jeden procesor musí být alespoň 50GB/s. </w:t>
      </w:r>
      <w:bookmarkStart w:id="3" w:name="__DdeLink__7_1932087238"/>
      <w:r w:rsidRPr="006F2674">
        <w:rPr>
          <w:rFonts w:asciiTheme="minorHAnsi" w:hAnsiTheme="minorHAnsi" w:cs="Verdana"/>
          <w:sz w:val="22"/>
          <w:szCs w:val="22"/>
        </w:rPr>
        <w:t>Na všech použitých paměťových kanálech musí být stejný počet DIMMů</w:t>
      </w:r>
      <w:bookmarkEnd w:id="3"/>
      <w:r w:rsidRPr="006F2674">
        <w:rPr>
          <w:rFonts w:asciiTheme="minorHAnsi" w:hAnsiTheme="minorHAnsi" w:cs="Verdana"/>
          <w:sz w:val="22"/>
          <w:szCs w:val="22"/>
        </w:rPr>
        <w:t>. Všechny osazené DIMMy ve všech uzlech jednoho typu musí být identické.</w:t>
      </w:r>
    </w:p>
    <w:p w14:paraId="231A2F99" w14:textId="54F086D7" w:rsidR="00103687" w:rsidRPr="006F2674" w:rsidRDefault="00103687" w:rsidP="00103687">
      <w:pPr>
        <w:numPr>
          <w:ilvl w:val="1"/>
          <w:numId w:val="2"/>
        </w:numPr>
        <w:tabs>
          <w:tab w:val="left" w:pos="993"/>
        </w:tabs>
        <w:autoSpaceDE w:val="0"/>
        <w:ind w:left="993" w:hanging="633"/>
        <w:jc w:val="both"/>
        <w:rPr>
          <w:rFonts w:asciiTheme="minorHAnsi" w:hAnsiTheme="minorHAnsi"/>
          <w:sz w:val="22"/>
          <w:szCs w:val="22"/>
        </w:rPr>
      </w:pPr>
      <w:r w:rsidRPr="006F2674">
        <w:rPr>
          <w:rFonts w:asciiTheme="minorHAnsi" w:hAnsiTheme="minorHAnsi" w:cs="Verdana"/>
          <w:sz w:val="22"/>
          <w:szCs w:val="22"/>
        </w:rPr>
        <w:t>Každý</w:t>
      </w:r>
      <w:r w:rsidRPr="006F2674">
        <w:rPr>
          <w:rFonts w:asciiTheme="minorHAnsi" w:eastAsia="Verdana" w:hAnsiTheme="minorHAnsi" w:cs="Verdana"/>
          <w:sz w:val="22"/>
          <w:szCs w:val="22"/>
        </w:rPr>
        <w:t xml:space="preserve"> uzel clusteru </w:t>
      </w:r>
      <w:r w:rsidRPr="006F2674">
        <w:rPr>
          <w:rFonts w:asciiTheme="minorHAnsi" w:hAnsiTheme="minorHAnsi" w:cs="Verdana"/>
          <w:sz w:val="22"/>
          <w:szCs w:val="22"/>
        </w:rPr>
        <w:t>musí</w:t>
      </w:r>
      <w:r w:rsidRPr="006F2674">
        <w:rPr>
          <w:rFonts w:asciiTheme="minorHAnsi" w:eastAsia="Verdana" w:hAnsiTheme="minorHAnsi" w:cs="Verdana"/>
          <w:sz w:val="22"/>
          <w:szCs w:val="22"/>
        </w:rPr>
        <w:t xml:space="preserve"> </w:t>
      </w:r>
      <w:r w:rsidRPr="006F2674">
        <w:rPr>
          <w:rFonts w:asciiTheme="minorHAnsi" w:hAnsiTheme="minorHAnsi" w:cs="Verdana"/>
          <w:sz w:val="22"/>
          <w:szCs w:val="22"/>
        </w:rPr>
        <w:t>mít</w:t>
      </w:r>
      <w:r w:rsidRPr="006F2674">
        <w:rPr>
          <w:rFonts w:asciiTheme="minorHAnsi" w:eastAsia="Verdana" w:hAnsiTheme="minorHAnsi" w:cs="Verdana"/>
          <w:sz w:val="22"/>
          <w:szCs w:val="22"/>
        </w:rPr>
        <w:t xml:space="preserve"> </w:t>
      </w:r>
      <w:r w:rsidRPr="006F2674">
        <w:rPr>
          <w:rFonts w:asciiTheme="minorHAnsi" w:hAnsiTheme="minorHAnsi" w:cs="Verdana"/>
          <w:sz w:val="22"/>
          <w:szCs w:val="22"/>
        </w:rPr>
        <w:t>přístup</w:t>
      </w:r>
      <w:r w:rsidRPr="006F2674">
        <w:rPr>
          <w:rFonts w:asciiTheme="minorHAnsi" w:eastAsia="Verdana" w:hAnsiTheme="minorHAnsi" w:cs="Verdana"/>
          <w:sz w:val="22"/>
          <w:szCs w:val="22"/>
        </w:rPr>
        <w:t xml:space="preserve"> </w:t>
      </w:r>
      <w:r w:rsidRPr="006F2674">
        <w:rPr>
          <w:rFonts w:asciiTheme="minorHAnsi" w:hAnsiTheme="minorHAnsi" w:cs="Verdana"/>
          <w:sz w:val="22"/>
          <w:szCs w:val="22"/>
        </w:rPr>
        <w:t>k</w:t>
      </w:r>
      <w:r w:rsidRPr="006F2674">
        <w:rPr>
          <w:rFonts w:asciiTheme="minorHAnsi" w:eastAsia="Verdana" w:hAnsiTheme="minorHAnsi" w:cs="Verdana"/>
          <w:sz w:val="22"/>
          <w:szCs w:val="22"/>
        </w:rPr>
        <w:t xml:space="preserve"> </w:t>
      </w:r>
      <w:r w:rsidRPr="006F2674">
        <w:rPr>
          <w:rFonts w:asciiTheme="minorHAnsi" w:hAnsiTheme="minorHAnsi" w:cs="Verdana"/>
          <w:sz w:val="22"/>
          <w:szCs w:val="22"/>
        </w:rPr>
        <w:t>lokálním</w:t>
      </w:r>
      <w:r w:rsidR="005910B4" w:rsidRPr="006F2674">
        <w:rPr>
          <w:rFonts w:asciiTheme="minorHAnsi" w:hAnsiTheme="minorHAnsi" w:cs="Verdana"/>
          <w:sz w:val="22"/>
          <w:szCs w:val="22"/>
        </w:rPr>
        <w:t>u</w:t>
      </w:r>
      <w:r w:rsidRPr="006F2674">
        <w:rPr>
          <w:rFonts w:asciiTheme="minorHAnsi" w:eastAsia="Verdana" w:hAnsiTheme="minorHAnsi" w:cs="Verdana"/>
          <w:sz w:val="22"/>
          <w:szCs w:val="22"/>
        </w:rPr>
        <w:t xml:space="preserve"> disk</w:t>
      </w:r>
      <w:r w:rsidR="005910B4" w:rsidRPr="006F2674">
        <w:rPr>
          <w:rFonts w:asciiTheme="minorHAnsi" w:eastAsia="Verdana" w:hAnsiTheme="minorHAnsi" w:cs="Verdana"/>
          <w:sz w:val="22"/>
          <w:szCs w:val="22"/>
        </w:rPr>
        <w:t>u</w:t>
      </w:r>
      <w:r w:rsidRPr="006F2674">
        <w:rPr>
          <w:rFonts w:asciiTheme="minorHAnsi" w:hAnsiTheme="minorHAnsi" w:cs="Verdana"/>
          <w:sz w:val="22"/>
          <w:szCs w:val="22"/>
        </w:rPr>
        <w:t>,</w:t>
      </w:r>
      <w:r w:rsidRPr="006F2674">
        <w:rPr>
          <w:rFonts w:asciiTheme="minorHAnsi" w:eastAsia="Verdana" w:hAnsiTheme="minorHAnsi" w:cs="Verdana"/>
          <w:sz w:val="22"/>
          <w:szCs w:val="22"/>
        </w:rPr>
        <w:t xml:space="preserve"> </w:t>
      </w:r>
      <w:r w:rsidRPr="006F2674">
        <w:rPr>
          <w:rFonts w:asciiTheme="minorHAnsi" w:hAnsiTheme="minorHAnsi" w:cs="Verdana"/>
          <w:sz w:val="22"/>
          <w:szCs w:val="22"/>
        </w:rPr>
        <w:t>na</w:t>
      </w:r>
      <w:r w:rsidRPr="006F2674">
        <w:rPr>
          <w:rFonts w:asciiTheme="minorHAnsi" w:eastAsia="Verdana" w:hAnsiTheme="minorHAnsi" w:cs="Verdana"/>
          <w:sz w:val="22"/>
          <w:szCs w:val="22"/>
        </w:rPr>
        <w:t xml:space="preserve"> </w:t>
      </w:r>
      <w:r w:rsidR="005910B4" w:rsidRPr="006F2674">
        <w:rPr>
          <w:rFonts w:asciiTheme="minorHAnsi" w:hAnsiTheme="minorHAnsi" w:cs="Verdana"/>
          <w:sz w:val="22"/>
          <w:szCs w:val="22"/>
        </w:rPr>
        <w:t>kterém</w:t>
      </w:r>
      <w:r w:rsidR="005910B4" w:rsidRPr="006F2674">
        <w:rPr>
          <w:rFonts w:asciiTheme="minorHAnsi" w:eastAsia="Verdana" w:hAnsiTheme="minorHAnsi" w:cs="Verdana"/>
          <w:sz w:val="22"/>
          <w:szCs w:val="22"/>
        </w:rPr>
        <w:t xml:space="preserve"> </w:t>
      </w:r>
      <w:r w:rsidRPr="006F2674">
        <w:rPr>
          <w:rFonts w:asciiTheme="minorHAnsi" w:hAnsiTheme="minorHAnsi" w:cs="Verdana"/>
          <w:sz w:val="22"/>
          <w:szCs w:val="22"/>
        </w:rPr>
        <w:t>bude</w:t>
      </w:r>
      <w:r w:rsidRPr="006F2674">
        <w:rPr>
          <w:rFonts w:asciiTheme="minorHAnsi" w:eastAsia="Verdana" w:hAnsiTheme="minorHAnsi" w:cs="Verdana"/>
          <w:sz w:val="22"/>
          <w:szCs w:val="22"/>
        </w:rPr>
        <w:t xml:space="preserve"> </w:t>
      </w:r>
      <w:r w:rsidRPr="006F2674">
        <w:rPr>
          <w:rFonts w:asciiTheme="minorHAnsi" w:hAnsiTheme="minorHAnsi" w:cs="Verdana"/>
          <w:sz w:val="22"/>
          <w:szCs w:val="22"/>
        </w:rPr>
        <w:t>nainstalován</w:t>
      </w:r>
      <w:r w:rsidRPr="006F2674">
        <w:rPr>
          <w:rFonts w:asciiTheme="minorHAnsi" w:eastAsia="Verdana" w:hAnsiTheme="minorHAnsi" w:cs="Verdana"/>
          <w:sz w:val="22"/>
          <w:szCs w:val="22"/>
        </w:rPr>
        <w:t xml:space="preserve"> </w:t>
      </w:r>
      <w:r w:rsidRPr="006F2674">
        <w:rPr>
          <w:rFonts w:asciiTheme="minorHAnsi" w:hAnsiTheme="minorHAnsi" w:cs="Verdana"/>
          <w:sz w:val="22"/>
          <w:szCs w:val="22"/>
        </w:rPr>
        <w:t>operační</w:t>
      </w:r>
      <w:r w:rsidRPr="006F2674">
        <w:rPr>
          <w:rFonts w:asciiTheme="minorHAnsi" w:eastAsia="Verdana" w:hAnsiTheme="minorHAnsi" w:cs="Verdana"/>
          <w:sz w:val="22"/>
          <w:szCs w:val="22"/>
        </w:rPr>
        <w:t xml:space="preserve"> </w:t>
      </w:r>
      <w:r w:rsidRPr="006F2674">
        <w:rPr>
          <w:rFonts w:asciiTheme="minorHAnsi" w:hAnsiTheme="minorHAnsi" w:cs="Verdana"/>
          <w:sz w:val="22"/>
          <w:szCs w:val="22"/>
        </w:rPr>
        <w:t>systém,</w:t>
      </w:r>
      <w:r w:rsidRPr="006F2674">
        <w:rPr>
          <w:rFonts w:asciiTheme="minorHAnsi" w:eastAsia="Verdana" w:hAnsiTheme="minorHAnsi" w:cs="Verdana"/>
          <w:sz w:val="22"/>
          <w:szCs w:val="22"/>
        </w:rPr>
        <w:t xml:space="preserve"> </w:t>
      </w:r>
      <w:r w:rsidRPr="006F2674">
        <w:rPr>
          <w:rFonts w:asciiTheme="minorHAnsi" w:hAnsiTheme="minorHAnsi" w:cs="Verdana"/>
          <w:sz w:val="22"/>
          <w:szCs w:val="22"/>
        </w:rPr>
        <w:t>odkládací</w:t>
      </w:r>
      <w:r w:rsidRPr="006F2674">
        <w:rPr>
          <w:rFonts w:asciiTheme="minorHAnsi" w:eastAsia="Verdana" w:hAnsiTheme="minorHAnsi" w:cs="Verdana"/>
          <w:sz w:val="22"/>
          <w:szCs w:val="22"/>
        </w:rPr>
        <w:t xml:space="preserve"> </w:t>
      </w:r>
      <w:r w:rsidRPr="006F2674">
        <w:rPr>
          <w:rFonts w:asciiTheme="minorHAnsi" w:hAnsiTheme="minorHAnsi" w:cs="Verdana"/>
          <w:sz w:val="22"/>
          <w:szCs w:val="22"/>
        </w:rPr>
        <w:t>prostor</w:t>
      </w:r>
      <w:r w:rsidRPr="006F2674">
        <w:rPr>
          <w:rFonts w:asciiTheme="minorHAnsi" w:eastAsia="Verdana" w:hAnsiTheme="minorHAnsi" w:cs="Verdana"/>
          <w:sz w:val="22"/>
          <w:szCs w:val="22"/>
        </w:rPr>
        <w:t xml:space="preserve"> </w:t>
      </w:r>
      <w:r w:rsidRPr="006F2674">
        <w:rPr>
          <w:rFonts w:asciiTheme="minorHAnsi" w:hAnsiTheme="minorHAnsi" w:cs="Verdana"/>
          <w:sz w:val="22"/>
          <w:szCs w:val="22"/>
        </w:rPr>
        <w:t>a</w:t>
      </w:r>
      <w:r w:rsidRPr="006F2674">
        <w:rPr>
          <w:rFonts w:asciiTheme="minorHAnsi" w:eastAsia="Verdana" w:hAnsiTheme="minorHAnsi" w:cs="Verdana"/>
          <w:sz w:val="22"/>
          <w:szCs w:val="22"/>
        </w:rPr>
        <w:t xml:space="preserve"> </w:t>
      </w:r>
      <w:r w:rsidRPr="006F2674">
        <w:rPr>
          <w:rFonts w:asciiTheme="minorHAnsi" w:hAnsiTheme="minorHAnsi" w:cs="Verdana"/>
          <w:sz w:val="22"/>
          <w:szCs w:val="22"/>
        </w:rPr>
        <w:t>prostor</w:t>
      </w:r>
      <w:r w:rsidRPr="006F2674">
        <w:rPr>
          <w:rFonts w:asciiTheme="minorHAnsi" w:eastAsia="Verdana" w:hAnsiTheme="minorHAnsi" w:cs="Verdana"/>
          <w:sz w:val="22"/>
          <w:szCs w:val="22"/>
        </w:rPr>
        <w:t xml:space="preserve"> </w:t>
      </w:r>
      <w:r w:rsidRPr="006F2674">
        <w:rPr>
          <w:rFonts w:asciiTheme="minorHAnsi" w:hAnsiTheme="minorHAnsi" w:cs="Verdana"/>
          <w:sz w:val="22"/>
          <w:szCs w:val="22"/>
        </w:rPr>
        <w:t>pro</w:t>
      </w:r>
      <w:r w:rsidRPr="006F2674">
        <w:rPr>
          <w:rFonts w:asciiTheme="minorHAnsi" w:eastAsia="Verdana" w:hAnsiTheme="minorHAnsi" w:cs="Verdana"/>
          <w:sz w:val="22"/>
          <w:szCs w:val="22"/>
        </w:rPr>
        <w:t xml:space="preserve"> </w:t>
      </w:r>
      <w:r w:rsidRPr="006F2674">
        <w:rPr>
          <w:rFonts w:asciiTheme="minorHAnsi" w:hAnsiTheme="minorHAnsi" w:cs="Verdana"/>
          <w:sz w:val="22"/>
          <w:szCs w:val="22"/>
        </w:rPr>
        <w:t>dočasné</w:t>
      </w:r>
      <w:r w:rsidRPr="006F2674">
        <w:rPr>
          <w:rFonts w:asciiTheme="minorHAnsi" w:eastAsia="Verdana" w:hAnsiTheme="minorHAnsi" w:cs="Verdana"/>
          <w:sz w:val="22"/>
          <w:szCs w:val="22"/>
        </w:rPr>
        <w:t xml:space="preserve"> </w:t>
      </w:r>
      <w:r w:rsidRPr="006F2674">
        <w:rPr>
          <w:rFonts w:asciiTheme="minorHAnsi" w:hAnsiTheme="minorHAnsi" w:cs="Verdana"/>
          <w:sz w:val="22"/>
          <w:szCs w:val="22"/>
        </w:rPr>
        <w:t>soubory,</w:t>
      </w:r>
      <w:r w:rsidRPr="006F2674">
        <w:rPr>
          <w:rFonts w:asciiTheme="minorHAnsi" w:eastAsia="Verdana" w:hAnsiTheme="minorHAnsi" w:cs="Verdana"/>
          <w:sz w:val="22"/>
          <w:szCs w:val="22"/>
        </w:rPr>
        <w:t xml:space="preserve"> </w:t>
      </w:r>
      <w:r w:rsidRPr="006F2674">
        <w:rPr>
          <w:rFonts w:asciiTheme="minorHAnsi" w:hAnsiTheme="minorHAnsi" w:cs="Verdana"/>
          <w:sz w:val="22"/>
          <w:szCs w:val="22"/>
        </w:rPr>
        <w:t>vše</w:t>
      </w:r>
      <w:r w:rsidRPr="006F2674">
        <w:rPr>
          <w:rFonts w:asciiTheme="minorHAnsi" w:eastAsia="Verdana" w:hAnsiTheme="minorHAnsi" w:cs="Verdana"/>
          <w:sz w:val="22"/>
          <w:szCs w:val="22"/>
        </w:rPr>
        <w:t xml:space="preserve"> </w:t>
      </w:r>
      <w:r w:rsidRPr="006F2674">
        <w:rPr>
          <w:rFonts w:asciiTheme="minorHAnsi" w:hAnsiTheme="minorHAnsi" w:cs="Verdana"/>
          <w:sz w:val="22"/>
          <w:szCs w:val="22"/>
        </w:rPr>
        <w:t>realizováno</w:t>
      </w:r>
      <w:r w:rsidRPr="006F2674">
        <w:rPr>
          <w:rFonts w:asciiTheme="minorHAnsi" w:eastAsia="Verdana" w:hAnsiTheme="minorHAnsi" w:cs="Verdana"/>
          <w:sz w:val="22"/>
          <w:szCs w:val="22"/>
        </w:rPr>
        <w:t xml:space="preserve"> </w:t>
      </w:r>
      <w:r w:rsidR="005910B4" w:rsidRPr="006F2674">
        <w:rPr>
          <w:rFonts w:asciiTheme="minorHAnsi" w:eastAsia="Verdana" w:hAnsiTheme="minorHAnsi" w:cs="Verdana"/>
          <w:sz w:val="22"/>
          <w:szCs w:val="22"/>
        </w:rPr>
        <w:t xml:space="preserve">jedním </w:t>
      </w:r>
      <w:r w:rsidR="005910B4" w:rsidRPr="005D109F">
        <w:rPr>
          <w:rFonts w:asciiTheme="minorHAnsi" w:eastAsia="Verdana" w:hAnsiTheme="minorHAnsi" w:cs="Verdana"/>
          <w:b/>
          <w:sz w:val="22"/>
          <w:szCs w:val="22"/>
        </w:rPr>
        <w:t xml:space="preserve">SSD diskem s celkovou kapacitou alespoň </w:t>
      </w:r>
      <w:r w:rsidR="0065697B" w:rsidRPr="005D109F">
        <w:rPr>
          <w:rFonts w:asciiTheme="minorHAnsi" w:eastAsia="Verdana" w:hAnsiTheme="minorHAnsi" w:cs="Verdana"/>
          <w:b/>
          <w:sz w:val="22"/>
          <w:szCs w:val="22"/>
        </w:rPr>
        <w:t>240</w:t>
      </w:r>
      <w:r w:rsidR="005910B4" w:rsidRPr="005D109F">
        <w:rPr>
          <w:rFonts w:asciiTheme="minorHAnsi" w:eastAsia="Verdana" w:hAnsiTheme="minorHAnsi" w:cs="Verdana"/>
          <w:b/>
          <w:sz w:val="22"/>
          <w:szCs w:val="22"/>
        </w:rPr>
        <w:t> GB</w:t>
      </w:r>
      <w:r w:rsidR="005910B4" w:rsidRPr="001A698B">
        <w:rPr>
          <w:rFonts w:asciiTheme="minorHAnsi" w:eastAsia="Verdana" w:hAnsiTheme="minorHAnsi" w:cs="Verdana"/>
          <w:sz w:val="22"/>
          <w:szCs w:val="22"/>
        </w:rPr>
        <w:t>.</w:t>
      </w:r>
      <w:r w:rsidR="005910B4" w:rsidRPr="006F2674">
        <w:rPr>
          <w:rFonts w:asciiTheme="minorHAnsi" w:eastAsia="Verdana" w:hAnsiTheme="minorHAnsi" w:cs="Verdana"/>
          <w:sz w:val="22"/>
          <w:szCs w:val="22"/>
        </w:rPr>
        <w:t xml:space="preserve"> </w:t>
      </w:r>
      <w:r w:rsidR="006F647E" w:rsidRPr="006F2674">
        <w:rPr>
          <w:rFonts w:asciiTheme="minorHAnsi" w:eastAsia="Verdana" w:hAnsiTheme="minorHAnsi" w:cs="Verdana"/>
          <w:sz w:val="22"/>
          <w:szCs w:val="22"/>
        </w:rPr>
        <w:t xml:space="preserve">Tento disk musí </w:t>
      </w:r>
      <w:r w:rsidR="006F647E" w:rsidRPr="006F2674">
        <w:rPr>
          <w:rFonts w:asciiTheme="minorHAnsi" w:hAnsiTheme="minorHAnsi" w:cs="Verdana"/>
          <w:sz w:val="22"/>
          <w:szCs w:val="22"/>
        </w:rPr>
        <w:t xml:space="preserve">být určený pro trvalý serverový provoz a </w:t>
      </w:r>
      <w:r w:rsidR="006F647E" w:rsidRPr="006F2674">
        <w:rPr>
          <w:rFonts w:asciiTheme="minorHAnsi" w:eastAsia="Verdana" w:hAnsiTheme="minorHAnsi" w:cs="Verdana"/>
          <w:sz w:val="22"/>
          <w:szCs w:val="22"/>
        </w:rPr>
        <w:t>r</w:t>
      </w:r>
      <w:r w:rsidR="005910B4" w:rsidRPr="006F2674">
        <w:rPr>
          <w:rFonts w:asciiTheme="minorHAnsi" w:eastAsia="Verdana" w:hAnsiTheme="minorHAnsi" w:cs="Verdana"/>
          <w:sz w:val="22"/>
          <w:szCs w:val="22"/>
        </w:rPr>
        <w:t xml:space="preserve">ychlost lineárního čtení/zápisu </w:t>
      </w:r>
      <w:r w:rsidR="006F647E" w:rsidRPr="006F2674">
        <w:rPr>
          <w:rFonts w:asciiTheme="minorHAnsi" w:eastAsia="Verdana" w:hAnsiTheme="minorHAnsi" w:cs="Verdana"/>
          <w:sz w:val="22"/>
          <w:szCs w:val="22"/>
        </w:rPr>
        <w:t xml:space="preserve">tohoto </w:t>
      </w:r>
      <w:r w:rsidR="005910B4" w:rsidRPr="006F2674">
        <w:rPr>
          <w:rFonts w:asciiTheme="minorHAnsi" w:eastAsia="Verdana" w:hAnsiTheme="minorHAnsi" w:cs="Verdana"/>
          <w:sz w:val="22"/>
          <w:szCs w:val="22"/>
        </w:rPr>
        <w:t>SSD disku musí být alespoň 500/400 MB/s</w:t>
      </w:r>
      <w:r w:rsidR="00E533CF" w:rsidRPr="006F2674">
        <w:rPr>
          <w:rFonts w:asciiTheme="minorHAnsi" w:eastAsia="Verdana" w:hAnsiTheme="minorHAnsi" w:cs="Verdana"/>
          <w:sz w:val="22"/>
          <w:szCs w:val="22"/>
        </w:rPr>
        <w:t>;</w:t>
      </w:r>
      <w:r w:rsidR="005910B4" w:rsidRPr="006F2674">
        <w:rPr>
          <w:rFonts w:asciiTheme="minorHAnsi" w:eastAsia="Verdana" w:hAnsiTheme="minorHAnsi" w:cs="Verdana"/>
          <w:sz w:val="22"/>
          <w:szCs w:val="22"/>
        </w:rPr>
        <w:t xml:space="preserve"> SSD disk musí nabízet alespoň 50000/2500</w:t>
      </w:r>
      <w:r w:rsidR="00E533CF" w:rsidRPr="006F2674">
        <w:rPr>
          <w:rFonts w:asciiTheme="minorHAnsi" w:eastAsia="Verdana" w:hAnsiTheme="minorHAnsi" w:cs="Verdana"/>
          <w:sz w:val="22"/>
          <w:szCs w:val="22"/>
        </w:rPr>
        <w:t xml:space="preserve">0 IOPS pro náhodné čtení/zápis a </w:t>
      </w:r>
      <w:r w:rsidR="005910B4" w:rsidRPr="006F2674">
        <w:rPr>
          <w:rFonts w:asciiTheme="minorHAnsi" w:eastAsia="Verdana" w:hAnsiTheme="minorHAnsi" w:cs="Verdana"/>
          <w:sz w:val="22"/>
          <w:szCs w:val="22"/>
        </w:rPr>
        <w:t>musí mít TBW (TeraBytes Written) alespoň 2 PB.</w:t>
      </w:r>
      <w:r w:rsidRPr="006F2674">
        <w:rPr>
          <w:rFonts w:asciiTheme="minorHAnsi" w:hAnsiTheme="minorHAnsi" w:cs="Verdana"/>
          <w:sz w:val="22"/>
          <w:szCs w:val="22"/>
        </w:rPr>
        <w:t xml:space="preserve"> </w:t>
      </w:r>
    </w:p>
    <w:p w14:paraId="386A3B21" w14:textId="3B3F3725" w:rsidR="00103687" w:rsidRPr="00635D6C" w:rsidRDefault="00103687" w:rsidP="00103687">
      <w:pPr>
        <w:numPr>
          <w:ilvl w:val="1"/>
          <w:numId w:val="2"/>
        </w:numPr>
        <w:tabs>
          <w:tab w:val="left" w:pos="993"/>
        </w:tabs>
        <w:autoSpaceDE w:val="0"/>
        <w:ind w:left="993" w:hanging="633"/>
        <w:jc w:val="both"/>
        <w:rPr>
          <w:rFonts w:asciiTheme="minorHAnsi" w:hAnsiTheme="minorHAnsi" w:cs="Verdana"/>
          <w:sz w:val="22"/>
          <w:szCs w:val="22"/>
        </w:rPr>
      </w:pPr>
      <w:r w:rsidRPr="006F2674">
        <w:rPr>
          <w:rFonts w:asciiTheme="minorHAnsi" w:hAnsiTheme="minorHAnsi" w:cs="Verdana"/>
          <w:sz w:val="22"/>
          <w:szCs w:val="22"/>
        </w:rPr>
        <w:t xml:space="preserve">Každý uzel clusteru musí mít </w:t>
      </w:r>
      <w:r w:rsidRPr="005D109F">
        <w:rPr>
          <w:rFonts w:asciiTheme="minorHAnsi" w:hAnsiTheme="minorHAnsi" w:cs="Verdana"/>
          <w:b/>
          <w:sz w:val="22"/>
          <w:szCs w:val="22"/>
        </w:rPr>
        <w:t>síťové rozhraní 1Gb Ethernet</w:t>
      </w:r>
      <w:r w:rsidRPr="00C74054">
        <w:rPr>
          <w:rFonts w:asciiTheme="minorHAnsi" w:hAnsiTheme="minorHAnsi" w:cs="Verdana"/>
          <w:sz w:val="22"/>
          <w:szCs w:val="22"/>
        </w:rPr>
        <w:t xml:space="preserve"> </w:t>
      </w:r>
      <w:r w:rsidR="00C53F25" w:rsidRPr="00C74054">
        <w:rPr>
          <w:rFonts w:asciiTheme="minorHAnsi" w:hAnsiTheme="minorHAnsi" w:cs="Verdana"/>
          <w:sz w:val="22"/>
          <w:szCs w:val="22"/>
        </w:rPr>
        <w:t>(dva porty,</w:t>
      </w:r>
      <w:r w:rsidR="00C53F25" w:rsidRPr="006F2674">
        <w:rPr>
          <w:rFonts w:asciiTheme="minorHAnsi" w:hAnsiTheme="minorHAnsi" w:cs="Verdana"/>
          <w:sz w:val="22"/>
          <w:szCs w:val="22"/>
        </w:rPr>
        <w:t xml:space="preserve"> s podporou bootování přes PXE)</w:t>
      </w:r>
      <w:r w:rsidR="00C53F25">
        <w:rPr>
          <w:rFonts w:asciiTheme="minorHAnsi" w:hAnsiTheme="minorHAnsi" w:cs="Verdana"/>
          <w:sz w:val="22"/>
          <w:szCs w:val="22"/>
        </w:rPr>
        <w:t xml:space="preserve"> </w:t>
      </w:r>
      <w:r w:rsidR="002A0B20" w:rsidRPr="00635D6C">
        <w:rPr>
          <w:rFonts w:asciiTheme="minorHAnsi" w:hAnsiTheme="minorHAnsi" w:cs="Verdana"/>
          <w:sz w:val="22"/>
          <w:szCs w:val="22"/>
        </w:rPr>
        <w:t>a</w:t>
      </w:r>
      <w:r w:rsidR="0065697B" w:rsidRPr="00635D6C">
        <w:rPr>
          <w:rFonts w:asciiTheme="minorHAnsi" w:hAnsiTheme="minorHAnsi" w:cs="Verdana"/>
          <w:sz w:val="22"/>
          <w:szCs w:val="22"/>
        </w:rPr>
        <w:t xml:space="preserve"> </w:t>
      </w:r>
      <w:r w:rsidR="0065697B" w:rsidRPr="005D109F">
        <w:rPr>
          <w:rFonts w:asciiTheme="minorHAnsi" w:hAnsiTheme="minorHAnsi" w:cs="Verdana"/>
          <w:b/>
          <w:sz w:val="22"/>
          <w:szCs w:val="22"/>
        </w:rPr>
        <w:t>minimálně jeden port vysokorychlostního (min. 70Gb</w:t>
      </w:r>
      <w:r w:rsidR="00D1678B">
        <w:rPr>
          <w:rFonts w:asciiTheme="minorHAnsi" w:hAnsiTheme="minorHAnsi" w:cs="Verdana"/>
          <w:b/>
          <w:sz w:val="22"/>
          <w:szCs w:val="22"/>
        </w:rPr>
        <w:t>/</w:t>
      </w:r>
      <w:r w:rsidR="0065697B" w:rsidRPr="005D109F">
        <w:rPr>
          <w:rFonts w:asciiTheme="minorHAnsi" w:hAnsiTheme="minorHAnsi" w:cs="Verdana"/>
          <w:b/>
          <w:sz w:val="22"/>
          <w:szCs w:val="22"/>
        </w:rPr>
        <w:t>s) OFED kompatibilního propojení s nízkou latencí pro HPC použití</w:t>
      </w:r>
      <w:r w:rsidR="00C53F25" w:rsidRPr="00635D6C">
        <w:rPr>
          <w:rFonts w:asciiTheme="minorHAnsi" w:hAnsiTheme="minorHAnsi" w:cs="Verdana"/>
          <w:sz w:val="22"/>
          <w:szCs w:val="22"/>
        </w:rPr>
        <w:t>.</w:t>
      </w:r>
    </w:p>
    <w:p w14:paraId="4F4470A6" w14:textId="77777777" w:rsidR="00103687" w:rsidRPr="006F2674" w:rsidRDefault="00103687" w:rsidP="00103687">
      <w:pPr>
        <w:numPr>
          <w:ilvl w:val="1"/>
          <w:numId w:val="2"/>
        </w:numPr>
        <w:tabs>
          <w:tab w:val="left" w:pos="993"/>
        </w:tabs>
        <w:autoSpaceDE w:val="0"/>
        <w:ind w:left="993" w:hanging="633"/>
        <w:jc w:val="both"/>
        <w:rPr>
          <w:rFonts w:asciiTheme="minorHAnsi" w:hAnsiTheme="minorHAnsi"/>
          <w:sz w:val="22"/>
          <w:szCs w:val="22"/>
        </w:rPr>
      </w:pPr>
      <w:r w:rsidRPr="006F2674">
        <w:rPr>
          <w:rFonts w:asciiTheme="minorHAnsi" w:hAnsiTheme="minorHAnsi" w:cs="Verdana"/>
          <w:sz w:val="22"/>
          <w:szCs w:val="22"/>
        </w:rPr>
        <w:t>Každý uzel clusteru umožňuje centralizovaný přístup ke konzoli (klávesnice + monitor), a to jak lokálně (KVM switch), tak po síti (síťový KVM nebo BMC).</w:t>
      </w:r>
    </w:p>
    <w:p w14:paraId="0FA2711E" w14:textId="4BAF9FE8" w:rsidR="00103687" w:rsidRPr="006F2674" w:rsidRDefault="00103687" w:rsidP="00103687">
      <w:pPr>
        <w:numPr>
          <w:ilvl w:val="1"/>
          <w:numId w:val="2"/>
        </w:numPr>
        <w:tabs>
          <w:tab w:val="left" w:pos="993"/>
        </w:tabs>
        <w:autoSpaceDE w:val="0"/>
        <w:ind w:left="993" w:hanging="633"/>
        <w:jc w:val="both"/>
        <w:rPr>
          <w:rFonts w:asciiTheme="minorHAnsi" w:hAnsiTheme="minorHAnsi"/>
          <w:sz w:val="22"/>
          <w:szCs w:val="22"/>
        </w:rPr>
      </w:pPr>
      <w:r w:rsidRPr="006F2674">
        <w:rPr>
          <w:rFonts w:asciiTheme="minorHAnsi" w:hAnsiTheme="minorHAnsi" w:cs="Verdana"/>
          <w:sz w:val="22"/>
          <w:szCs w:val="22"/>
        </w:rPr>
        <w:t xml:space="preserve">Každý uzel clusteru podporuje bootování z externího zařízení a to jak lokálně (boot z USB – CD-ROM, flash disk, harddisk), tak po síti (boot z virtuálního média implementovaného pomocí síťového KVM nebo BMC). </w:t>
      </w:r>
    </w:p>
    <w:p w14:paraId="65DA3315" w14:textId="77777777" w:rsidR="00103687" w:rsidRPr="006F2674" w:rsidRDefault="00103687" w:rsidP="00103687">
      <w:pPr>
        <w:numPr>
          <w:ilvl w:val="1"/>
          <w:numId w:val="2"/>
        </w:numPr>
        <w:tabs>
          <w:tab w:val="left" w:pos="993"/>
        </w:tabs>
        <w:autoSpaceDE w:val="0"/>
        <w:ind w:left="993" w:hanging="633"/>
        <w:jc w:val="both"/>
        <w:rPr>
          <w:rFonts w:asciiTheme="minorHAnsi" w:hAnsiTheme="minorHAnsi"/>
          <w:sz w:val="22"/>
          <w:szCs w:val="22"/>
        </w:rPr>
      </w:pPr>
      <w:r w:rsidRPr="006F2674">
        <w:rPr>
          <w:rFonts w:asciiTheme="minorHAnsi" w:hAnsiTheme="minorHAnsi" w:cs="Verdana"/>
          <w:sz w:val="22"/>
          <w:szCs w:val="22"/>
        </w:rPr>
        <w:t>Základní deska musí umožňovat změnu pořadí bootovacích zařízení.</w:t>
      </w:r>
    </w:p>
    <w:p w14:paraId="7EE6ACC1" w14:textId="77777777" w:rsidR="00103687" w:rsidRPr="005D109F" w:rsidRDefault="00103687" w:rsidP="00103687">
      <w:pPr>
        <w:numPr>
          <w:ilvl w:val="1"/>
          <w:numId w:val="2"/>
        </w:numPr>
        <w:tabs>
          <w:tab w:val="left" w:pos="993"/>
        </w:tabs>
        <w:autoSpaceDE w:val="0"/>
        <w:ind w:left="993" w:hanging="633"/>
        <w:jc w:val="both"/>
        <w:rPr>
          <w:rFonts w:asciiTheme="minorHAnsi" w:hAnsiTheme="minorHAnsi"/>
          <w:sz w:val="22"/>
          <w:szCs w:val="22"/>
        </w:rPr>
      </w:pPr>
      <w:r w:rsidRPr="006F2674">
        <w:rPr>
          <w:rFonts w:asciiTheme="minorHAnsi" w:hAnsiTheme="minorHAnsi" w:cs="Verdana"/>
          <w:sz w:val="22"/>
          <w:szCs w:val="22"/>
        </w:rPr>
        <w:t xml:space="preserve">Základní deska musí obsahovat management controller (BMC) kompatibilní se specifikací IPMI 2.0 nebo vyšší. BMC musí umět monitorovat minimálně funkčnost ventilátorů a zdroje, teplotu CPU a základní desky; dále musí BMC poskytovat </w:t>
      </w:r>
      <w:r w:rsidRPr="005D109F">
        <w:rPr>
          <w:rFonts w:asciiTheme="minorHAnsi" w:hAnsiTheme="minorHAnsi" w:cs="Verdana"/>
          <w:b/>
          <w:sz w:val="22"/>
          <w:szCs w:val="22"/>
        </w:rPr>
        <w:t>základní vzdálený power management</w:t>
      </w:r>
      <w:r w:rsidRPr="006F2674">
        <w:rPr>
          <w:rFonts w:asciiTheme="minorHAnsi" w:hAnsiTheme="minorHAnsi" w:cs="Verdana"/>
          <w:sz w:val="22"/>
          <w:szCs w:val="22"/>
        </w:rPr>
        <w:t xml:space="preserve"> (vypnout, zapnout, reset). Požadujeme možnost změny bootovacího zařízení vzdáleně pomocí BMC nebo KVM. </w:t>
      </w:r>
    </w:p>
    <w:p w14:paraId="5C19CEE1" w14:textId="65227690" w:rsidR="005D109F" w:rsidRPr="00D23B71" w:rsidRDefault="005D109F" w:rsidP="00103687">
      <w:pPr>
        <w:numPr>
          <w:ilvl w:val="1"/>
          <w:numId w:val="2"/>
        </w:numPr>
        <w:tabs>
          <w:tab w:val="left" w:pos="993"/>
        </w:tabs>
        <w:autoSpaceDE w:val="0"/>
        <w:ind w:left="993" w:hanging="63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F</w:t>
      </w:r>
      <w:r w:rsidRPr="006F2674">
        <w:rPr>
          <w:rFonts w:asciiTheme="minorHAnsi" w:hAnsiTheme="minorHAnsi" w:cs="Verdana"/>
          <w:sz w:val="22"/>
          <w:szCs w:val="22"/>
        </w:rPr>
        <w:t>unkcionalita IPMI musí být přístupná z příkazové řádky běžící na vzdáleném linuxovém sy</w:t>
      </w:r>
      <w:r>
        <w:rPr>
          <w:rFonts w:asciiTheme="minorHAnsi" w:hAnsiTheme="minorHAnsi" w:cs="Verdana"/>
          <w:sz w:val="22"/>
          <w:szCs w:val="22"/>
        </w:rPr>
        <w:t>stému připojeném k BMC přes LAN</w:t>
      </w:r>
    </w:p>
    <w:p w14:paraId="34B18CA8" w14:textId="7194B2B6" w:rsidR="00D23B71" w:rsidRPr="008F095C" w:rsidRDefault="00896BF7" w:rsidP="00896B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tbl>
      <w:tblPr>
        <w:tblW w:w="9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8"/>
        <w:gridCol w:w="1418"/>
        <w:gridCol w:w="3316"/>
      </w:tblGrid>
      <w:tr w:rsidR="008F095C" w:rsidRPr="006F2674" w14:paraId="26E99B91" w14:textId="77777777" w:rsidTr="00D32F31">
        <w:trPr>
          <w:trHeight w:val="288"/>
        </w:trPr>
        <w:tc>
          <w:tcPr>
            <w:tcW w:w="9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bottom"/>
            <w:hideMark/>
          </w:tcPr>
          <w:p w14:paraId="43E0ECCF" w14:textId="76ED4670" w:rsidR="008F095C" w:rsidRPr="00D32F31" w:rsidRDefault="00D23B71" w:rsidP="008F095C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D32F3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Tab. 2. </w:t>
            </w:r>
            <w:r w:rsidR="008F095C" w:rsidRPr="00D32F3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 xml:space="preserve">Technická specifikace výpočetního clusteru </w:t>
            </w:r>
            <w:r w:rsidR="00997CC8" w:rsidRPr="00D32F3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(</w:t>
            </w:r>
            <w:r w:rsidR="008F095C" w:rsidRPr="00D32F3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pro jeden identický uzel</w:t>
            </w:r>
            <w:r w:rsidR="00997CC8" w:rsidRPr="00D32F3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8F095C" w:rsidRPr="006F2674" w14:paraId="6712CB71" w14:textId="77777777" w:rsidTr="008F095C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BF66" w14:textId="77777777" w:rsidR="008F095C" w:rsidRPr="00D32F31" w:rsidRDefault="008F095C" w:rsidP="00F4570B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D32F3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Požadavek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8EF6" w14:textId="271B98E0" w:rsidR="008F095C" w:rsidRPr="00D32F31" w:rsidRDefault="008F095C" w:rsidP="00F4570B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D32F3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Požadované parametry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14436" w14:textId="77777777" w:rsidR="008F095C" w:rsidRPr="00D32F31" w:rsidRDefault="008F095C" w:rsidP="00F4570B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D32F3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Parametry nabízené uchazečem</w:t>
            </w:r>
          </w:p>
        </w:tc>
      </w:tr>
      <w:tr w:rsidR="008F095C" w:rsidRPr="006F2674" w14:paraId="4F629EB4" w14:textId="77777777" w:rsidTr="008F095C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A9C2" w14:textId="239B43B1" w:rsidR="008F095C" w:rsidRPr="008F095C" w:rsidRDefault="008F095C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F095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Provedení do 19“ racku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4D0C" w14:textId="77777777" w:rsidR="008F095C" w:rsidRPr="008F095C" w:rsidRDefault="008F095C" w:rsidP="00F4570B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F095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C8979" w14:textId="77777777" w:rsidR="008F095C" w:rsidRPr="008F095C" w:rsidRDefault="008F095C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F095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8F095C" w:rsidRPr="006F2674" w14:paraId="0327005B" w14:textId="77777777" w:rsidTr="008F095C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3EA1" w14:textId="415730B3" w:rsidR="008F095C" w:rsidRPr="008F095C" w:rsidRDefault="008F095C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F095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Velikost uzlu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54CB" w14:textId="5572234E" w:rsidR="008F095C" w:rsidRPr="008F095C" w:rsidRDefault="008F095C" w:rsidP="008F095C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F095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Max. 1U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BD354" w14:textId="77777777" w:rsidR="008F095C" w:rsidRPr="008F095C" w:rsidRDefault="008F095C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F095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8F095C" w:rsidRPr="006F2674" w14:paraId="1F13D309" w14:textId="77777777" w:rsidTr="00997CC8">
        <w:trPr>
          <w:trHeight w:val="353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5770" w14:textId="547CBD78" w:rsidR="008F095C" w:rsidRPr="008F095C" w:rsidRDefault="00632479" w:rsidP="0063247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Počet procesorů</w:t>
            </w:r>
            <w:r w:rsidR="008F095C" w:rsidRPr="008F095C">
              <w:rPr>
                <w:rFonts w:asciiTheme="minorHAnsi" w:hAnsiTheme="minorHAnsi" w:cs="Verdana"/>
                <w:sz w:val="20"/>
                <w:szCs w:val="20"/>
              </w:rPr>
              <w:t xml:space="preserve"> se sdílenou pamětí, x86_64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15E5" w14:textId="62DC1F14" w:rsidR="008F095C" w:rsidRPr="008F095C" w:rsidRDefault="008F095C" w:rsidP="00997CC8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Min. 2 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CB11E" w14:textId="78920B60" w:rsidR="008F095C" w:rsidRPr="008F095C" w:rsidRDefault="008F095C" w:rsidP="00997CC8">
            <w:pPr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</w:rPr>
            </w:pPr>
            <w:r w:rsidRPr="008F095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997CC8" w:rsidRPr="008F095C" w14:paraId="7D68C408" w14:textId="77777777" w:rsidTr="00F4570B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AB33" w14:textId="3F1929C9" w:rsidR="00997CC8" w:rsidRPr="008F095C" w:rsidRDefault="00632479" w:rsidP="0063247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Typ procesorů</w:t>
            </w:r>
            <w:r w:rsidR="00997CC8" w:rsidRPr="008F095C">
              <w:rPr>
                <w:rFonts w:asciiTheme="minorHAnsi" w:hAnsiTheme="minorHAnsi" w:cs="Verdana"/>
                <w:sz w:val="20"/>
                <w:szCs w:val="20"/>
              </w:rPr>
              <w:t xml:space="preserve"> se sdílenou pamětí, x86_64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94E6" w14:textId="67C7D70D" w:rsidR="00997CC8" w:rsidRPr="008F095C" w:rsidRDefault="00997CC8" w:rsidP="00F4570B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E1F6E" w14:textId="77777777" w:rsidR="00997CC8" w:rsidRPr="008F095C" w:rsidRDefault="00997CC8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F095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8F095C" w:rsidRPr="006F2674" w14:paraId="1DA05FBC" w14:textId="77777777" w:rsidTr="008F095C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B731" w14:textId="38DB7FD8" w:rsidR="008F095C" w:rsidRPr="00997CC8" w:rsidRDefault="00F40D03" w:rsidP="008F095C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V</w:t>
            </w:r>
            <w:r w:rsidR="008F095C" w:rsidRPr="008F095C">
              <w:rPr>
                <w:rFonts w:asciiTheme="minorHAnsi" w:hAnsiTheme="minorHAnsi" w:cs="Verdana"/>
                <w:sz w:val="20"/>
                <w:szCs w:val="20"/>
              </w:rPr>
              <w:t xml:space="preserve">ýkon </w:t>
            </w:r>
            <w:r w:rsidR="008F095C">
              <w:rPr>
                <w:rFonts w:asciiTheme="minorHAnsi" w:hAnsiTheme="minorHAnsi" w:cs="Verdana"/>
                <w:sz w:val="20"/>
                <w:szCs w:val="20"/>
              </w:rPr>
              <w:t xml:space="preserve">celého </w:t>
            </w:r>
            <w:r w:rsidR="008F095C" w:rsidRPr="008F095C">
              <w:rPr>
                <w:rFonts w:asciiTheme="minorHAnsi" w:hAnsiTheme="minorHAnsi" w:cs="Verdana"/>
                <w:sz w:val="20"/>
                <w:szCs w:val="20"/>
              </w:rPr>
              <w:t>uzlu měřený nástrojem SPECfp2006 ve variantě FP, rate, baseline</w:t>
            </w:r>
            <w:r w:rsidR="008F095C">
              <w:rPr>
                <w:rFonts w:asciiTheme="minorHAnsi" w:hAnsiTheme="minorHAnsi" w:cs="Verdana"/>
                <w:sz w:val="20"/>
                <w:szCs w:val="20"/>
              </w:rPr>
              <w:t xml:space="preserve"> (počet bodů)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B21B" w14:textId="5748495B" w:rsidR="008F095C" w:rsidRPr="008F095C" w:rsidRDefault="00632479" w:rsidP="00C74054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A698B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Min. </w:t>
            </w:r>
            <w:r w:rsidR="001A698B" w:rsidRPr="001A698B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13</w:t>
            </w:r>
            <w:r w:rsidR="00C74054" w:rsidRPr="001A698B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8B7D0" w14:textId="77777777" w:rsidR="008F095C" w:rsidRPr="008F095C" w:rsidRDefault="008F095C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F095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C8125E" w:rsidRPr="006F2674" w14:paraId="430B9AB0" w14:textId="77777777" w:rsidTr="008F095C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89EF1" w14:textId="451A2469" w:rsidR="00C8125E" w:rsidRPr="008F095C" w:rsidRDefault="00C8125E" w:rsidP="00E43FBC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V</w:t>
            </w:r>
            <w:r w:rsidRPr="00C8125E">
              <w:rPr>
                <w:rFonts w:asciiTheme="minorHAnsi" w:hAnsiTheme="minorHAnsi" w:cs="Verdana"/>
                <w:sz w:val="20"/>
                <w:szCs w:val="20"/>
              </w:rPr>
              <w:t>šechny sdílené aktivní komponenty mezi uzly jsou redundantní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67CB5" w14:textId="1A1C9EA8" w:rsidR="00C8125E" w:rsidRDefault="00C8125E" w:rsidP="00F4570B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5B20F2" w14:textId="77777777" w:rsidR="00C8125E" w:rsidRPr="008F095C" w:rsidRDefault="00C8125E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8F095C" w:rsidRPr="006F2674" w14:paraId="40E8C357" w14:textId="77777777" w:rsidTr="008F095C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797B" w14:textId="1D197912" w:rsidR="008F095C" w:rsidRPr="00997CC8" w:rsidRDefault="00997CC8" w:rsidP="00997CC8">
            <w:pPr>
              <w:rPr>
                <w:rFonts w:asciiTheme="minorHAnsi" w:hAnsiTheme="minorHAnsi" w:cs="Verdana"/>
                <w:sz w:val="20"/>
                <w:szCs w:val="20"/>
              </w:rPr>
            </w:pPr>
            <w:r w:rsidRPr="00997CC8">
              <w:rPr>
                <w:rFonts w:asciiTheme="minorHAnsi" w:hAnsiTheme="minorHAnsi" w:cs="Verdana"/>
                <w:sz w:val="20"/>
                <w:szCs w:val="20"/>
              </w:rPr>
              <w:t xml:space="preserve">Podpora virtualizace včetně virtualizace I/O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276C" w14:textId="77777777" w:rsidR="008F095C" w:rsidRPr="008F095C" w:rsidRDefault="008F095C" w:rsidP="00F4570B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F095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F1580" w14:textId="77777777" w:rsidR="008F095C" w:rsidRPr="008F095C" w:rsidRDefault="008F095C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F095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D23B71" w:rsidRPr="006F2674" w14:paraId="616656B6" w14:textId="77777777" w:rsidTr="008F095C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92E16" w14:textId="49CEF52E" w:rsidR="00D23B71" w:rsidRPr="00997CC8" w:rsidRDefault="00D23B71" w:rsidP="00997CC8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Celkový počet threadů v</w:t>
            </w:r>
            <w:r w:rsidRPr="00997CC8">
              <w:rPr>
                <w:rFonts w:asciiTheme="minorHAnsi" w:hAnsiTheme="minorHAnsi" w:cs="Verdana"/>
                <w:sz w:val="20"/>
                <w:szCs w:val="20"/>
              </w:rPr>
              <w:t xml:space="preserve"> jednom výpočetním uzlu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9CAF9" w14:textId="5B79F6CF" w:rsidR="00D23B71" w:rsidRPr="008F095C" w:rsidRDefault="00E43FBC" w:rsidP="00F4570B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Min. </w:t>
            </w:r>
            <w:r w:rsidR="00D23B71" w:rsidRPr="008F095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3C8926" w14:textId="77777777" w:rsidR="00D23B71" w:rsidRPr="008F095C" w:rsidRDefault="00D23B71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D23B71" w:rsidRPr="006F2674" w14:paraId="34CC7CC5" w14:textId="77777777" w:rsidTr="008F095C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B367" w14:textId="4CC1F307" w:rsidR="00D23B71" w:rsidRPr="00997CC8" w:rsidRDefault="00D23B71" w:rsidP="00F4570B">
            <w:pPr>
              <w:rPr>
                <w:rFonts w:asciiTheme="minorHAnsi" w:hAnsiTheme="minorHAnsi" w:cs="Verdana"/>
                <w:sz w:val="20"/>
                <w:szCs w:val="20"/>
              </w:rPr>
            </w:pPr>
            <w:r w:rsidRPr="00997CC8">
              <w:rPr>
                <w:rFonts w:asciiTheme="minorHAnsi" w:hAnsiTheme="minorHAnsi" w:cs="Verdana"/>
                <w:sz w:val="20"/>
                <w:szCs w:val="20"/>
              </w:rPr>
              <w:t>Propustnost paměti na jeden procesor</w:t>
            </w:r>
            <w:r>
              <w:rPr>
                <w:rFonts w:asciiTheme="minorHAnsi" w:hAnsiTheme="minorHAnsi" w:cs="Verdana"/>
                <w:sz w:val="20"/>
                <w:szCs w:val="20"/>
              </w:rPr>
              <w:t xml:space="preserve"> (GB/s)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453F" w14:textId="479533D3" w:rsidR="00D23B71" w:rsidRPr="008F095C" w:rsidRDefault="00D23B71" w:rsidP="00F4570B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Min. 50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A38A8" w14:textId="77777777" w:rsidR="00D23B71" w:rsidRPr="008F095C" w:rsidRDefault="00D23B71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F095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D23B71" w:rsidRPr="006F2674" w14:paraId="0401C865" w14:textId="77777777" w:rsidTr="008F095C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4F3C" w14:textId="5ECE3C5A" w:rsidR="00D23B71" w:rsidRPr="00997CC8" w:rsidRDefault="00D23B71" w:rsidP="00E628E3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Celk.</w:t>
            </w:r>
            <w:r w:rsidRPr="00997CC8">
              <w:rPr>
                <w:rFonts w:asciiTheme="minorHAnsi" w:hAnsiTheme="minorHAnsi" w:cs="Verdana"/>
                <w:sz w:val="20"/>
                <w:szCs w:val="20"/>
              </w:rPr>
              <w:t xml:space="preserve"> kapacita operační paměti </w:t>
            </w:r>
            <w:r w:rsidR="00E628E3">
              <w:rPr>
                <w:rFonts w:asciiTheme="minorHAnsi" w:hAnsiTheme="minorHAnsi" w:cs="Verdana"/>
                <w:sz w:val="20"/>
                <w:szCs w:val="20"/>
              </w:rPr>
              <w:t xml:space="preserve">(ECC) </w:t>
            </w:r>
            <w:r>
              <w:rPr>
                <w:rFonts w:asciiTheme="minorHAnsi" w:hAnsiTheme="minorHAnsi" w:cs="Verdana"/>
                <w:sz w:val="20"/>
                <w:szCs w:val="20"/>
              </w:rPr>
              <w:t xml:space="preserve">v uzlu </w:t>
            </w:r>
            <w:r w:rsidRPr="00997CC8">
              <w:rPr>
                <w:rFonts w:asciiTheme="minorHAnsi" w:hAnsiTheme="minorHAnsi" w:cs="Verdana"/>
                <w:sz w:val="20"/>
                <w:szCs w:val="20"/>
              </w:rPr>
              <w:t>(GB</w:t>
            </w:r>
            <w:r w:rsidR="00E628E3">
              <w:rPr>
                <w:rFonts w:asciiTheme="minorHAnsi" w:hAnsiTheme="minorHAnsi" w:cs="Verdana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7715" w14:textId="6707C11A" w:rsidR="00D23B71" w:rsidRPr="008F095C" w:rsidRDefault="00D23B71" w:rsidP="00F4570B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Min. </w:t>
            </w:r>
            <w:r w:rsidRPr="008F095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422A4" w14:textId="77777777" w:rsidR="00D23B71" w:rsidRPr="008F095C" w:rsidRDefault="00D23B71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F095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D23B71" w:rsidRPr="006F2674" w14:paraId="3F52FE71" w14:textId="77777777" w:rsidTr="008F095C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9E19" w14:textId="566318E6" w:rsidR="00D23B71" w:rsidRPr="00997CC8" w:rsidRDefault="00D23B71" w:rsidP="00D23B71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S</w:t>
            </w:r>
            <w:r w:rsidRPr="00D23B71">
              <w:rPr>
                <w:rFonts w:asciiTheme="minorHAnsi" w:hAnsiTheme="minorHAnsi" w:cs="Verdana"/>
                <w:sz w:val="20"/>
                <w:szCs w:val="20"/>
              </w:rPr>
              <w:t>tejný počet DIMMů na paměťových kanálech; všechny osazené DIMMy musí být identické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2BE2" w14:textId="64A4A733" w:rsidR="00D23B71" w:rsidRPr="008F095C" w:rsidRDefault="00D23B71" w:rsidP="00F4570B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C27E3" w14:textId="77777777" w:rsidR="00D23B71" w:rsidRPr="008F095C" w:rsidRDefault="00D23B71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F095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D23B71" w:rsidRPr="006F2674" w14:paraId="1B834CE0" w14:textId="77777777" w:rsidTr="008F095C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F9C2" w14:textId="308D3AA0" w:rsidR="00D23B71" w:rsidRPr="00997CC8" w:rsidRDefault="00582A5D" w:rsidP="00582A5D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Kapacita lokálního SSD disku dle spec. v bodě 1.7</w:t>
            </w:r>
            <w:r w:rsidR="00A129F1">
              <w:rPr>
                <w:rFonts w:asciiTheme="minorHAnsi" w:hAnsiTheme="minorHAnsi" w:cs="Verdana"/>
                <w:sz w:val="20"/>
                <w:szCs w:val="20"/>
              </w:rPr>
              <w:t>.</w:t>
            </w:r>
            <w:r>
              <w:rPr>
                <w:rFonts w:asciiTheme="minorHAnsi" w:hAnsiTheme="minorHAnsi" w:cs="Verdana"/>
                <w:sz w:val="20"/>
                <w:szCs w:val="20"/>
              </w:rPr>
              <w:t xml:space="preserve"> (GB)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76F8" w14:textId="1C0813A6" w:rsidR="00D23B71" w:rsidRPr="008F095C" w:rsidRDefault="007952E6" w:rsidP="00F4570B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A698B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Min. </w:t>
            </w:r>
            <w:r w:rsidR="000039F6" w:rsidRPr="001A698B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1ECB8" w14:textId="77777777" w:rsidR="00D23B71" w:rsidRPr="008F095C" w:rsidRDefault="00D23B71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F095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E43FBC" w:rsidRPr="006F2674" w14:paraId="65EFBA9E" w14:textId="77777777" w:rsidTr="008F095C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A0431" w14:textId="5F5EA7F3" w:rsidR="00E43FBC" w:rsidRDefault="0081085F" w:rsidP="0081085F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 xml:space="preserve">Rozhraní 1Gb Ethernet: </w:t>
            </w:r>
            <w:r w:rsidR="00C53F25">
              <w:rPr>
                <w:rFonts w:asciiTheme="minorHAnsi" w:hAnsiTheme="minorHAnsi" w:cs="Verdana"/>
                <w:sz w:val="20"/>
                <w:szCs w:val="20"/>
              </w:rPr>
              <w:t>2 porty, podpora</w:t>
            </w:r>
            <w:r w:rsidR="00E43FBC" w:rsidRPr="00E43FBC">
              <w:rPr>
                <w:rFonts w:asciiTheme="minorHAnsi" w:hAnsiTheme="minorHAnsi" w:cs="Verdana"/>
                <w:sz w:val="20"/>
                <w:szCs w:val="20"/>
              </w:rPr>
              <w:t xml:space="preserve"> boot</w:t>
            </w:r>
            <w:r>
              <w:rPr>
                <w:rFonts w:asciiTheme="minorHAnsi" w:hAnsiTheme="minorHAnsi" w:cs="Verdana"/>
                <w:sz w:val="20"/>
                <w:szCs w:val="20"/>
              </w:rPr>
              <w:t xml:space="preserve"> přes </w:t>
            </w:r>
            <w:r w:rsidR="00E43FBC" w:rsidRPr="00E43FBC">
              <w:rPr>
                <w:rFonts w:asciiTheme="minorHAnsi" w:hAnsiTheme="minorHAnsi" w:cs="Verdana"/>
                <w:sz w:val="20"/>
                <w:szCs w:val="20"/>
              </w:rPr>
              <w:t>PXE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FC676" w14:textId="3B180298" w:rsidR="00E43FBC" w:rsidRPr="00E43FBC" w:rsidRDefault="00E43FBC" w:rsidP="00F4570B">
            <w:pPr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ano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D5DAF" w14:textId="77777777" w:rsidR="00E43FBC" w:rsidRPr="00E43FBC" w:rsidRDefault="00E43FBC" w:rsidP="00F4570B">
            <w:pPr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  <w:tr w:rsidR="00E43FBC" w:rsidRPr="006F2674" w14:paraId="77188866" w14:textId="77777777" w:rsidTr="008F095C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76195" w14:textId="03335B30" w:rsidR="00E43FBC" w:rsidRPr="00E43FBC" w:rsidRDefault="002A0B20" w:rsidP="00E43FBC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 xml:space="preserve">Vysokorychlostní </w:t>
            </w:r>
            <w:r w:rsidRPr="002A0B20">
              <w:rPr>
                <w:rFonts w:asciiTheme="minorHAnsi" w:hAnsiTheme="minorHAnsi" w:cs="Verdana"/>
                <w:sz w:val="20"/>
                <w:szCs w:val="20"/>
              </w:rPr>
              <w:t>rozhraní (min. 70Gb</w:t>
            </w:r>
            <w:r w:rsidR="00D1678B">
              <w:rPr>
                <w:rFonts w:asciiTheme="minorHAnsi" w:hAnsiTheme="minorHAnsi" w:cs="Verdana"/>
                <w:sz w:val="20"/>
                <w:szCs w:val="20"/>
              </w:rPr>
              <w:t>/</w:t>
            </w:r>
            <w:r w:rsidRPr="002A0B20">
              <w:rPr>
                <w:rFonts w:asciiTheme="minorHAnsi" w:hAnsiTheme="minorHAnsi" w:cs="Verdana"/>
                <w:sz w:val="20"/>
                <w:szCs w:val="20"/>
              </w:rPr>
              <w:t>s, OFED kompatibilní propojení s nízkou latencí pro HPC)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78F61" w14:textId="47669334" w:rsidR="00E43FBC" w:rsidRPr="00E43FBC" w:rsidRDefault="0066367E" w:rsidP="00F4570B">
            <w:pPr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Min. 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D47EFD" w14:textId="77777777" w:rsidR="00E43FBC" w:rsidRPr="00E43FBC" w:rsidRDefault="00E43FBC" w:rsidP="00F4570B">
            <w:pPr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  <w:tr w:rsidR="00D23B71" w:rsidRPr="006F2674" w14:paraId="568B5ED4" w14:textId="77777777" w:rsidTr="008F095C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7A78" w14:textId="4BDB3903" w:rsidR="00D23B71" w:rsidRPr="00997CC8" w:rsidRDefault="00582A5D" w:rsidP="00582A5D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C</w:t>
            </w:r>
            <w:r w:rsidRPr="00582A5D">
              <w:rPr>
                <w:rFonts w:asciiTheme="minorHAnsi" w:hAnsiTheme="minorHAnsi" w:cs="Verdana"/>
                <w:sz w:val="20"/>
                <w:szCs w:val="20"/>
              </w:rPr>
              <w:t>entralizovaný přístup ke konzoli, a to jak lokálně (KVM switch), tak po síti (síťový KVM nebo BMC)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10F4" w14:textId="1D598A6C" w:rsidR="00D23B71" w:rsidRPr="008F095C" w:rsidRDefault="00D23B71" w:rsidP="00F4570B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D45CC" w14:textId="77777777" w:rsidR="00D23B71" w:rsidRPr="008F095C" w:rsidRDefault="00D23B71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F095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D23B71" w:rsidRPr="006F2674" w14:paraId="5EC8E3BF" w14:textId="77777777" w:rsidTr="008F095C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BBF0" w14:textId="70FE3FBC" w:rsidR="00D23B71" w:rsidRPr="00997CC8" w:rsidRDefault="00582A5D" w:rsidP="00E43FBC">
            <w:pPr>
              <w:rPr>
                <w:rFonts w:asciiTheme="minorHAnsi" w:hAnsiTheme="minorHAnsi" w:cs="Verdana"/>
                <w:sz w:val="20"/>
                <w:szCs w:val="20"/>
              </w:rPr>
            </w:pPr>
            <w:r w:rsidRPr="00582A5D">
              <w:rPr>
                <w:rFonts w:asciiTheme="minorHAnsi" w:hAnsiTheme="minorHAnsi" w:cs="Verdana"/>
                <w:sz w:val="20"/>
                <w:szCs w:val="20"/>
              </w:rPr>
              <w:t>Podpora bootování z externího zařízení jak lokálně, tak po síti (boot z virtuálního média implementovaného pomocí síťového KVM či BMC)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C6A0" w14:textId="3B2FE7EA" w:rsidR="00D23B71" w:rsidRPr="008F095C" w:rsidRDefault="00582A5D" w:rsidP="00F4570B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792D6" w14:textId="77777777" w:rsidR="00D23B71" w:rsidRPr="008F095C" w:rsidRDefault="00D23B71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F095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D23B71" w:rsidRPr="006F2674" w14:paraId="28CB8686" w14:textId="77777777" w:rsidTr="008F095C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0594" w14:textId="68D343D6" w:rsidR="00D23B71" w:rsidRPr="00997CC8" w:rsidRDefault="00582A5D" w:rsidP="00E43FBC">
            <w:pPr>
              <w:rPr>
                <w:rFonts w:asciiTheme="minorHAnsi" w:hAnsiTheme="minorHAnsi" w:cs="Verdana"/>
                <w:sz w:val="20"/>
                <w:szCs w:val="20"/>
              </w:rPr>
            </w:pPr>
            <w:r w:rsidRPr="00582A5D">
              <w:rPr>
                <w:rFonts w:asciiTheme="minorHAnsi" w:hAnsiTheme="minorHAnsi" w:cs="Verdana"/>
                <w:sz w:val="20"/>
                <w:szCs w:val="20"/>
              </w:rPr>
              <w:t>Základní deska umožň</w:t>
            </w:r>
            <w:r w:rsidR="00E43FBC">
              <w:rPr>
                <w:rFonts w:asciiTheme="minorHAnsi" w:hAnsiTheme="minorHAnsi" w:cs="Verdana"/>
                <w:sz w:val="20"/>
                <w:szCs w:val="20"/>
              </w:rPr>
              <w:t>uje</w:t>
            </w:r>
            <w:r w:rsidRPr="00582A5D">
              <w:rPr>
                <w:rFonts w:asciiTheme="minorHAnsi" w:hAnsiTheme="minorHAnsi" w:cs="Verdana"/>
                <w:sz w:val="20"/>
                <w:szCs w:val="20"/>
              </w:rPr>
              <w:t xml:space="preserve"> změnu pořadí bootovacích zařízení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EDE3" w14:textId="5F82E489" w:rsidR="00D23B71" w:rsidRPr="008F095C" w:rsidRDefault="00582A5D" w:rsidP="00F4570B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2DF41" w14:textId="77777777" w:rsidR="00D23B71" w:rsidRPr="008F095C" w:rsidRDefault="00D23B71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F095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D23B71" w:rsidRPr="006F2674" w14:paraId="5F124B3F" w14:textId="77777777" w:rsidTr="008F095C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8837" w14:textId="0E100324" w:rsidR="00D23B71" w:rsidRPr="00997CC8" w:rsidRDefault="00C8125E" w:rsidP="00C8125E">
            <w:pPr>
              <w:rPr>
                <w:rFonts w:asciiTheme="minorHAnsi" w:hAnsiTheme="minorHAnsi" w:cs="Verdana"/>
                <w:sz w:val="20"/>
                <w:szCs w:val="20"/>
              </w:rPr>
            </w:pPr>
            <w:r w:rsidRPr="00C8125E">
              <w:rPr>
                <w:rFonts w:asciiTheme="minorHAnsi" w:hAnsiTheme="minorHAnsi" w:cs="Verdana"/>
                <w:sz w:val="20"/>
                <w:szCs w:val="20"/>
              </w:rPr>
              <w:t xml:space="preserve">Základní deska </w:t>
            </w:r>
            <w:r>
              <w:rPr>
                <w:rFonts w:asciiTheme="minorHAnsi" w:hAnsiTheme="minorHAnsi" w:cs="Verdana"/>
                <w:sz w:val="20"/>
                <w:szCs w:val="20"/>
              </w:rPr>
              <w:t>obsahuje</w:t>
            </w:r>
            <w:r w:rsidRPr="00C8125E">
              <w:rPr>
                <w:rFonts w:asciiTheme="minorHAnsi" w:hAnsiTheme="minorHAnsi" w:cs="Verdana"/>
                <w:sz w:val="20"/>
                <w:szCs w:val="20"/>
              </w:rPr>
              <w:t xml:space="preserve"> management controller (</w:t>
            </w:r>
            <w:r w:rsidR="00582A5D" w:rsidRPr="00C8125E">
              <w:rPr>
                <w:rFonts w:asciiTheme="minorHAnsi" w:hAnsiTheme="minorHAnsi" w:cs="Verdana"/>
                <w:sz w:val="20"/>
                <w:szCs w:val="20"/>
              </w:rPr>
              <w:t>BMC</w:t>
            </w:r>
            <w:r>
              <w:rPr>
                <w:rFonts w:asciiTheme="minorHAnsi" w:hAnsiTheme="minorHAnsi" w:cs="Verdana"/>
                <w:sz w:val="20"/>
                <w:szCs w:val="20"/>
              </w:rPr>
              <w:t>)</w:t>
            </w:r>
            <w:r w:rsidR="00582A5D" w:rsidRPr="00C8125E">
              <w:rPr>
                <w:rFonts w:asciiTheme="minorHAnsi" w:hAnsiTheme="minorHAnsi" w:cs="Verdana"/>
                <w:sz w:val="20"/>
                <w:szCs w:val="20"/>
              </w:rPr>
              <w:t xml:space="preserve"> kompatibilní se specifikací IPMI 2.0 nebo </w:t>
            </w:r>
            <w:r>
              <w:rPr>
                <w:rFonts w:asciiTheme="minorHAnsi" w:hAnsiTheme="minorHAnsi" w:cs="Verdana"/>
                <w:sz w:val="20"/>
                <w:szCs w:val="20"/>
              </w:rPr>
              <w:t>vyšší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6F0A" w14:textId="3CCE6C93" w:rsidR="00D23B71" w:rsidRPr="008F095C" w:rsidRDefault="00C8125E" w:rsidP="00F4570B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289EF" w14:textId="77777777" w:rsidR="00D23B71" w:rsidRPr="008F095C" w:rsidRDefault="00D23B71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F095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C8125E" w:rsidRPr="006F2674" w14:paraId="42C72C7B" w14:textId="77777777" w:rsidTr="008F095C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C25B0" w14:textId="2037537B" w:rsidR="00C8125E" w:rsidRPr="00C8125E" w:rsidRDefault="00C8125E" w:rsidP="00C8125E">
            <w:pPr>
              <w:rPr>
                <w:rFonts w:asciiTheme="minorHAnsi" w:hAnsiTheme="minorHAnsi" w:cs="Verdana"/>
                <w:sz w:val="20"/>
                <w:szCs w:val="20"/>
              </w:rPr>
            </w:pPr>
            <w:r w:rsidRPr="00C8125E">
              <w:rPr>
                <w:rFonts w:asciiTheme="minorHAnsi" w:hAnsiTheme="minorHAnsi" w:cs="Verdana"/>
                <w:sz w:val="20"/>
                <w:szCs w:val="20"/>
              </w:rPr>
              <w:t xml:space="preserve">BMC </w:t>
            </w:r>
            <w:r>
              <w:rPr>
                <w:rFonts w:asciiTheme="minorHAnsi" w:hAnsiTheme="minorHAnsi" w:cs="Verdana"/>
                <w:sz w:val="20"/>
                <w:szCs w:val="20"/>
              </w:rPr>
              <w:t>poskytuje</w:t>
            </w:r>
            <w:r w:rsidRPr="00C8125E">
              <w:rPr>
                <w:rFonts w:asciiTheme="minorHAnsi" w:hAnsiTheme="minorHAnsi" w:cs="Verdana"/>
                <w:sz w:val="20"/>
                <w:szCs w:val="20"/>
              </w:rPr>
              <w:t xml:space="preserve"> monitoring funkčnosti ventilátoru, zdroje, teploty CPU a základní desky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E8B03" w14:textId="40E35784" w:rsidR="00C8125E" w:rsidRPr="008F095C" w:rsidRDefault="00C8125E" w:rsidP="00F4570B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779CCC" w14:textId="77777777" w:rsidR="00C8125E" w:rsidRPr="008F095C" w:rsidRDefault="00C8125E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C8125E" w:rsidRPr="006F2674" w14:paraId="510AFE2F" w14:textId="77777777" w:rsidTr="008F095C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8ECCA" w14:textId="37D1CDAA" w:rsidR="00C8125E" w:rsidRPr="00C8125E" w:rsidRDefault="00C8125E" w:rsidP="00E43FBC">
            <w:pPr>
              <w:rPr>
                <w:rFonts w:asciiTheme="minorHAnsi" w:hAnsiTheme="minorHAnsi" w:cs="Verdana"/>
                <w:sz w:val="20"/>
                <w:szCs w:val="20"/>
              </w:rPr>
            </w:pPr>
            <w:r w:rsidRPr="00C8125E">
              <w:rPr>
                <w:rFonts w:asciiTheme="minorHAnsi" w:hAnsiTheme="minorHAnsi" w:cs="Verdana"/>
                <w:sz w:val="20"/>
                <w:szCs w:val="20"/>
              </w:rPr>
              <w:t>BMC poskyt</w:t>
            </w:r>
            <w:r w:rsidR="00E43FBC">
              <w:rPr>
                <w:rFonts w:asciiTheme="minorHAnsi" w:hAnsiTheme="minorHAnsi" w:cs="Verdana"/>
                <w:sz w:val="20"/>
                <w:szCs w:val="20"/>
              </w:rPr>
              <w:t>uje</w:t>
            </w:r>
            <w:r w:rsidRPr="00C8125E">
              <w:rPr>
                <w:rFonts w:asciiTheme="minorHAnsi" w:hAnsiTheme="minorHAnsi" w:cs="Verdana"/>
                <w:sz w:val="20"/>
                <w:szCs w:val="20"/>
              </w:rPr>
              <w:t xml:space="preserve"> základní vzdálený power management (vypnout, zapnout, reset)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0CD22" w14:textId="290AFA32" w:rsidR="00C8125E" w:rsidRPr="008F095C" w:rsidRDefault="00C8125E" w:rsidP="00F4570B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2A83B1" w14:textId="77777777" w:rsidR="00C8125E" w:rsidRPr="008F095C" w:rsidRDefault="00C8125E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C8125E" w:rsidRPr="006F2674" w14:paraId="47DC0E21" w14:textId="77777777" w:rsidTr="008F095C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6A3C5" w14:textId="06036933" w:rsidR="00C8125E" w:rsidRPr="00C8125E" w:rsidRDefault="00C8125E" w:rsidP="00C8125E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M</w:t>
            </w:r>
            <w:r w:rsidRPr="00C8125E">
              <w:rPr>
                <w:rFonts w:asciiTheme="minorHAnsi" w:hAnsiTheme="minorHAnsi" w:cs="Verdana"/>
                <w:sz w:val="20"/>
                <w:szCs w:val="20"/>
              </w:rPr>
              <w:t>ožnost změny bootovacího zařízení vzdáleně pomocí BMC nebo KVM</w:t>
            </w:r>
            <w:r>
              <w:rPr>
                <w:rFonts w:asciiTheme="minorHAnsi" w:hAnsiTheme="minorHAnsi" w:cs="Verdana"/>
                <w:sz w:val="20"/>
                <w:szCs w:val="20"/>
              </w:rPr>
              <w:t xml:space="preserve"> (specifikovat)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5C28A" w14:textId="2E795892" w:rsidR="00C8125E" w:rsidRPr="008F095C" w:rsidRDefault="00C8125E" w:rsidP="00C8125E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ano (BMC/KVM)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04F948" w14:textId="77777777" w:rsidR="00C8125E" w:rsidRPr="008F095C" w:rsidRDefault="00C8125E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66367E" w:rsidRPr="006F2674" w14:paraId="41CD4BAE" w14:textId="77777777" w:rsidTr="008F095C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DA7E5" w14:textId="7BDD1FFC" w:rsidR="0066367E" w:rsidRDefault="0066367E" w:rsidP="00C8125E">
            <w:pPr>
              <w:rPr>
                <w:rFonts w:asciiTheme="minorHAnsi" w:hAnsiTheme="minorHAnsi" w:cs="Verdana"/>
                <w:sz w:val="20"/>
                <w:szCs w:val="20"/>
              </w:rPr>
            </w:pPr>
            <w:r w:rsidRPr="00C869DC">
              <w:rPr>
                <w:rFonts w:asciiTheme="minorHAnsi" w:hAnsiTheme="minorHAnsi" w:cs="Verdana"/>
                <w:sz w:val="20"/>
                <w:szCs w:val="20"/>
              </w:rPr>
              <w:t>IPMI musí být přístupná z příkazové řádky běžící na vzdáleném linuxovém systému připojeném k BMC přes 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EC698" w14:textId="6D20F537" w:rsidR="0066367E" w:rsidRDefault="0066367E" w:rsidP="00C8125E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E59D38" w14:textId="77777777" w:rsidR="0066367E" w:rsidRPr="008F095C" w:rsidRDefault="0066367E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D23B71" w:rsidRPr="006F2674" w14:paraId="0CA6FD98" w14:textId="77777777" w:rsidTr="008F095C">
        <w:trPr>
          <w:trHeight w:val="34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9D48" w14:textId="7312EB17" w:rsidR="00D23B71" w:rsidRPr="007374E9" w:rsidRDefault="00D23B71" w:rsidP="00997C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7374E9">
              <w:rPr>
                <w:rFonts w:asciiTheme="minorHAnsi" w:hAnsiTheme="minorHAnsi" w:cs="Verdana"/>
                <w:b/>
                <w:sz w:val="20"/>
                <w:szCs w:val="20"/>
              </w:rPr>
              <w:t xml:space="preserve">Počet identických výpočetních uzlů </w:t>
            </w:r>
            <w:r w:rsidR="00130C2B" w:rsidRPr="007374E9">
              <w:rPr>
                <w:rFonts w:asciiTheme="minorHAnsi" w:hAnsiTheme="minorHAnsi" w:cs="Verdana"/>
                <w:b/>
                <w:sz w:val="20"/>
                <w:szCs w:val="20"/>
              </w:rPr>
              <w:t>(ks)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CB7D" w14:textId="3FE057AA" w:rsidR="00D23B71" w:rsidRPr="007374E9" w:rsidRDefault="00D23B71" w:rsidP="0066367E">
            <w:pPr>
              <w:jc w:val="right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  <w:r w:rsidRPr="007374E9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Min. 1</w:t>
            </w:r>
            <w:r w:rsidR="0066367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66FAC" w14:textId="77777777" w:rsidR="00D23B71" w:rsidRPr="008F095C" w:rsidRDefault="00D23B71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F095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3C42DB7C" w14:textId="77777777" w:rsidR="00F40D03" w:rsidRDefault="00F40D03" w:rsidP="00F40D03">
      <w:pPr>
        <w:spacing w:before="120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14:paraId="331A681E" w14:textId="77777777" w:rsidR="00F40D03" w:rsidRDefault="00F40D03">
      <w:pPr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br w:type="page"/>
      </w:r>
    </w:p>
    <w:p w14:paraId="727E592D" w14:textId="0FC3DBA1" w:rsidR="00103687" w:rsidRPr="00F40D03" w:rsidRDefault="005E5746" w:rsidP="00F40D03">
      <w:pPr>
        <w:numPr>
          <w:ilvl w:val="0"/>
          <w:numId w:val="6"/>
        </w:numPr>
        <w:spacing w:before="120"/>
        <w:ind w:hanging="578"/>
        <w:jc w:val="both"/>
        <w:rPr>
          <w:rFonts w:asciiTheme="minorHAnsi" w:hAnsiTheme="minorHAnsi"/>
          <w:sz w:val="22"/>
          <w:szCs w:val="22"/>
        </w:rPr>
      </w:pPr>
      <w:r w:rsidRPr="00F40D03">
        <w:rPr>
          <w:rFonts w:asciiTheme="minorHAnsi" w:hAnsiTheme="minorHAnsi" w:cs="Verdana"/>
          <w:b/>
          <w:bCs/>
          <w:sz w:val="22"/>
          <w:szCs w:val="22"/>
        </w:rPr>
        <w:lastRenderedPageBreak/>
        <w:t>Uzel pro ukládání dat</w:t>
      </w:r>
      <w:r w:rsidRPr="00F40D03">
        <w:rPr>
          <w:rFonts w:asciiTheme="minorHAnsi" w:eastAsia="Verdana" w:hAnsiTheme="minorHAnsi" w:cs="Verdana"/>
          <w:b/>
          <w:bCs/>
          <w:sz w:val="22"/>
          <w:szCs w:val="22"/>
        </w:rPr>
        <w:t xml:space="preserve"> </w:t>
      </w:r>
      <w:r w:rsidR="0091405D">
        <w:rPr>
          <w:rFonts w:asciiTheme="minorHAnsi" w:eastAsia="Verdana" w:hAnsiTheme="minorHAnsi" w:cs="Verdana"/>
          <w:b/>
          <w:bCs/>
          <w:sz w:val="22"/>
          <w:szCs w:val="22"/>
        </w:rPr>
        <w:t xml:space="preserve">a distribuci úloh </w:t>
      </w:r>
      <w:r w:rsidR="00103687" w:rsidRPr="00F40D03">
        <w:rPr>
          <w:rFonts w:asciiTheme="minorHAnsi" w:hAnsiTheme="minorHAnsi" w:cs="Verdana"/>
          <w:b/>
          <w:sz w:val="22"/>
          <w:szCs w:val="22"/>
        </w:rPr>
        <w:t>musí splňovat tyto podmínky:</w:t>
      </w:r>
    </w:p>
    <w:p w14:paraId="7430174B" w14:textId="313E774B" w:rsidR="00103687" w:rsidRPr="006F2674" w:rsidRDefault="00103687" w:rsidP="00FB0E59">
      <w:pPr>
        <w:numPr>
          <w:ilvl w:val="1"/>
          <w:numId w:val="6"/>
        </w:numPr>
        <w:tabs>
          <w:tab w:val="left" w:pos="993"/>
        </w:tabs>
        <w:autoSpaceDE w:val="0"/>
        <w:ind w:left="990" w:hanging="630"/>
        <w:jc w:val="both"/>
        <w:rPr>
          <w:rFonts w:asciiTheme="minorHAnsi" w:hAnsiTheme="minorHAnsi"/>
          <w:sz w:val="22"/>
          <w:szCs w:val="22"/>
        </w:rPr>
      </w:pPr>
      <w:r w:rsidRPr="006F2674">
        <w:rPr>
          <w:rFonts w:asciiTheme="minorHAnsi" w:hAnsiTheme="minorHAnsi" w:cs="Verdana"/>
          <w:sz w:val="22"/>
          <w:szCs w:val="22"/>
        </w:rPr>
        <w:t>Provedení</w:t>
      </w:r>
      <w:r w:rsidRPr="006F2674">
        <w:rPr>
          <w:rFonts w:asciiTheme="minorHAnsi" w:eastAsia="Verdana" w:hAnsiTheme="minorHAnsi" w:cs="Verdana"/>
          <w:sz w:val="22"/>
          <w:szCs w:val="22"/>
        </w:rPr>
        <w:t xml:space="preserve"> </w:t>
      </w:r>
      <w:r w:rsidRPr="006F2674">
        <w:rPr>
          <w:rFonts w:asciiTheme="minorHAnsi" w:hAnsiTheme="minorHAnsi" w:cs="Verdana"/>
          <w:sz w:val="22"/>
          <w:szCs w:val="22"/>
        </w:rPr>
        <w:t>do</w:t>
      </w:r>
      <w:r w:rsidRPr="006F2674">
        <w:rPr>
          <w:rFonts w:asciiTheme="minorHAnsi" w:eastAsia="Verdana" w:hAnsiTheme="minorHAnsi" w:cs="Verdana"/>
          <w:sz w:val="22"/>
          <w:szCs w:val="22"/>
        </w:rPr>
        <w:t xml:space="preserve"> </w:t>
      </w:r>
      <w:r w:rsidRPr="006F2674">
        <w:rPr>
          <w:rFonts w:asciiTheme="minorHAnsi" w:hAnsiTheme="minorHAnsi" w:cs="Verdana"/>
          <w:sz w:val="22"/>
          <w:szCs w:val="22"/>
        </w:rPr>
        <w:t>standardního</w:t>
      </w:r>
      <w:r w:rsidRPr="006F2674">
        <w:rPr>
          <w:rFonts w:asciiTheme="minorHAnsi" w:eastAsia="Verdana" w:hAnsiTheme="minorHAnsi" w:cs="Verdana"/>
          <w:sz w:val="22"/>
          <w:szCs w:val="22"/>
        </w:rPr>
        <w:t xml:space="preserve"> </w:t>
      </w:r>
      <w:r w:rsidRPr="006F2674">
        <w:rPr>
          <w:rFonts w:asciiTheme="minorHAnsi" w:hAnsiTheme="minorHAnsi" w:cs="Verdana"/>
          <w:sz w:val="22"/>
          <w:szCs w:val="22"/>
        </w:rPr>
        <w:t>19"</w:t>
      </w:r>
      <w:r w:rsidRPr="006F2674">
        <w:rPr>
          <w:rFonts w:asciiTheme="minorHAnsi" w:eastAsia="Verdana" w:hAnsiTheme="minorHAnsi" w:cs="Verdana"/>
          <w:sz w:val="22"/>
          <w:szCs w:val="22"/>
        </w:rPr>
        <w:t xml:space="preserve"> </w:t>
      </w:r>
      <w:r w:rsidRPr="006F2674">
        <w:rPr>
          <w:rFonts w:asciiTheme="minorHAnsi" w:hAnsiTheme="minorHAnsi" w:cs="Verdana"/>
          <w:sz w:val="22"/>
          <w:szCs w:val="22"/>
        </w:rPr>
        <w:t>racku,</w:t>
      </w:r>
      <w:r w:rsidRPr="006F2674">
        <w:rPr>
          <w:rFonts w:asciiTheme="minorHAnsi" w:eastAsia="Verdana" w:hAnsiTheme="minorHAnsi" w:cs="Verdana"/>
          <w:sz w:val="22"/>
          <w:szCs w:val="22"/>
        </w:rPr>
        <w:t xml:space="preserve"> </w:t>
      </w:r>
      <w:r w:rsidRPr="006F2674">
        <w:rPr>
          <w:rFonts w:asciiTheme="minorHAnsi" w:hAnsiTheme="minorHAnsi" w:cs="Verdana"/>
          <w:sz w:val="22"/>
          <w:szCs w:val="22"/>
        </w:rPr>
        <w:t>velikost</w:t>
      </w:r>
      <w:r w:rsidRPr="006F2674">
        <w:rPr>
          <w:rFonts w:asciiTheme="minorHAnsi" w:eastAsia="Verdana" w:hAnsiTheme="minorHAnsi" w:cs="Verdana"/>
          <w:sz w:val="22"/>
          <w:szCs w:val="22"/>
        </w:rPr>
        <w:t xml:space="preserve"> </w:t>
      </w:r>
      <w:r w:rsidRPr="006F2674">
        <w:rPr>
          <w:rFonts w:asciiTheme="minorHAnsi" w:hAnsiTheme="minorHAnsi" w:cs="Verdana"/>
          <w:sz w:val="22"/>
          <w:szCs w:val="22"/>
        </w:rPr>
        <w:t>uzlu</w:t>
      </w:r>
      <w:r w:rsidRPr="006F2674">
        <w:rPr>
          <w:rFonts w:asciiTheme="minorHAnsi" w:eastAsia="Verdana" w:hAnsiTheme="minorHAnsi" w:cs="Verdana"/>
          <w:sz w:val="22"/>
          <w:szCs w:val="22"/>
        </w:rPr>
        <w:t xml:space="preserve"> </w:t>
      </w:r>
      <w:r w:rsidRPr="006F2674">
        <w:rPr>
          <w:rFonts w:asciiTheme="minorHAnsi" w:hAnsiTheme="minorHAnsi" w:cs="Verdana"/>
          <w:sz w:val="22"/>
          <w:szCs w:val="22"/>
        </w:rPr>
        <w:t>musí</w:t>
      </w:r>
      <w:r w:rsidRPr="006F2674">
        <w:rPr>
          <w:rFonts w:asciiTheme="minorHAnsi" w:eastAsia="Verdana" w:hAnsiTheme="minorHAnsi" w:cs="Verdana"/>
          <w:sz w:val="22"/>
          <w:szCs w:val="22"/>
        </w:rPr>
        <w:t xml:space="preserve"> </w:t>
      </w:r>
      <w:r w:rsidRPr="006F2674">
        <w:rPr>
          <w:rFonts w:asciiTheme="minorHAnsi" w:hAnsiTheme="minorHAnsi" w:cs="Verdana"/>
          <w:sz w:val="22"/>
          <w:szCs w:val="22"/>
        </w:rPr>
        <w:t>být</w:t>
      </w:r>
      <w:r w:rsidRPr="006F2674">
        <w:rPr>
          <w:rFonts w:asciiTheme="minorHAnsi" w:eastAsia="Verdana" w:hAnsiTheme="minorHAnsi" w:cs="Verdana"/>
          <w:sz w:val="22"/>
          <w:szCs w:val="22"/>
        </w:rPr>
        <w:t xml:space="preserve"> </w:t>
      </w:r>
      <w:r w:rsidRPr="00635D6C">
        <w:rPr>
          <w:rFonts w:asciiTheme="minorHAnsi" w:eastAsia="Verdana" w:hAnsiTheme="minorHAnsi" w:cs="Verdana"/>
          <w:sz w:val="22"/>
          <w:szCs w:val="22"/>
        </w:rPr>
        <w:t xml:space="preserve">maximálně </w:t>
      </w:r>
      <w:r w:rsidR="00251F9E" w:rsidRPr="00635D6C">
        <w:rPr>
          <w:rFonts w:asciiTheme="minorHAnsi" w:eastAsia="Verdana" w:hAnsiTheme="minorHAnsi" w:cs="Verdana"/>
          <w:sz w:val="22"/>
          <w:szCs w:val="22"/>
        </w:rPr>
        <w:t>4</w:t>
      </w:r>
      <w:r w:rsidR="003E4E10" w:rsidRPr="00635D6C">
        <w:rPr>
          <w:rFonts w:asciiTheme="minorHAnsi" w:eastAsia="Verdana" w:hAnsiTheme="minorHAnsi" w:cs="Verdana"/>
          <w:sz w:val="22"/>
          <w:szCs w:val="22"/>
        </w:rPr>
        <w:t>U</w:t>
      </w:r>
      <w:r w:rsidRPr="00635D6C">
        <w:rPr>
          <w:rFonts w:asciiTheme="minorHAnsi" w:eastAsia="Verdana" w:hAnsiTheme="minorHAnsi" w:cs="Verdana"/>
          <w:sz w:val="22"/>
          <w:szCs w:val="22"/>
        </w:rPr>
        <w:t>.</w:t>
      </w:r>
    </w:p>
    <w:p w14:paraId="73FA9380" w14:textId="5E5FE7A9" w:rsidR="00103687" w:rsidRPr="006F2674" w:rsidRDefault="005E5746" w:rsidP="00103687">
      <w:pPr>
        <w:numPr>
          <w:ilvl w:val="1"/>
          <w:numId w:val="6"/>
        </w:numPr>
        <w:tabs>
          <w:tab w:val="left" w:pos="993"/>
        </w:tabs>
        <w:autoSpaceDE w:val="0"/>
        <w:ind w:left="993" w:hanging="633"/>
        <w:jc w:val="both"/>
        <w:rPr>
          <w:rFonts w:asciiTheme="minorHAnsi" w:hAnsiTheme="minorHAnsi" w:cs="Verdana"/>
          <w:sz w:val="22"/>
          <w:szCs w:val="22"/>
        </w:rPr>
      </w:pPr>
      <w:r w:rsidRPr="006F2674">
        <w:rPr>
          <w:rFonts w:asciiTheme="minorHAnsi" w:hAnsiTheme="minorHAnsi" w:cs="Verdana"/>
          <w:sz w:val="22"/>
          <w:szCs w:val="22"/>
        </w:rPr>
        <w:t>U</w:t>
      </w:r>
      <w:r w:rsidR="00103687" w:rsidRPr="006F2674">
        <w:rPr>
          <w:rFonts w:asciiTheme="minorHAnsi" w:hAnsiTheme="minorHAnsi" w:cs="Verdana"/>
          <w:sz w:val="22"/>
          <w:szCs w:val="22"/>
        </w:rPr>
        <w:t xml:space="preserve">zel musí mít </w:t>
      </w:r>
      <w:r w:rsidR="00103687" w:rsidRPr="009F0AC1">
        <w:rPr>
          <w:rFonts w:asciiTheme="minorHAnsi" w:hAnsiTheme="minorHAnsi" w:cs="Verdana"/>
          <w:b/>
          <w:sz w:val="22"/>
          <w:szCs w:val="22"/>
        </w:rPr>
        <w:t>duální napájení</w:t>
      </w:r>
      <w:r w:rsidR="00103687" w:rsidRPr="006F2674">
        <w:rPr>
          <w:rFonts w:asciiTheme="minorHAnsi" w:hAnsiTheme="minorHAnsi" w:cs="Verdana"/>
          <w:sz w:val="22"/>
          <w:szCs w:val="22"/>
        </w:rPr>
        <w:t>.</w:t>
      </w:r>
      <w:r w:rsidR="00FB50B2" w:rsidRPr="006F2674">
        <w:rPr>
          <w:rFonts w:asciiTheme="minorHAnsi" w:hAnsiTheme="minorHAnsi" w:cs="Verdana"/>
          <w:sz w:val="22"/>
          <w:szCs w:val="22"/>
        </w:rPr>
        <w:t xml:space="preserve"> </w:t>
      </w:r>
      <w:r w:rsidR="00FB50B2" w:rsidRPr="009F0AC1">
        <w:rPr>
          <w:rFonts w:asciiTheme="minorHAnsi" w:hAnsiTheme="minorHAnsi" w:cs="Verdana"/>
          <w:b/>
          <w:sz w:val="22"/>
          <w:szCs w:val="22"/>
        </w:rPr>
        <w:t>Zdroje i disky musí být vyměnitelné za chodu</w:t>
      </w:r>
      <w:r w:rsidR="00FB50B2" w:rsidRPr="006F2674">
        <w:rPr>
          <w:rFonts w:asciiTheme="minorHAnsi" w:hAnsiTheme="minorHAnsi" w:cs="Verdana"/>
          <w:sz w:val="22"/>
          <w:szCs w:val="22"/>
        </w:rPr>
        <w:t>.</w:t>
      </w:r>
    </w:p>
    <w:p w14:paraId="6EF98E0F" w14:textId="747DC7CB" w:rsidR="00103687" w:rsidRPr="007A43F1" w:rsidRDefault="005E5746" w:rsidP="00103687">
      <w:pPr>
        <w:numPr>
          <w:ilvl w:val="1"/>
          <w:numId w:val="6"/>
        </w:numPr>
        <w:tabs>
          <w:tab w:val="left" w:pos="993"/>
        </w:tabs>
        <w:autoSpaceDE w:val="0"/>
        <w:ind w:left="993" w:hanging="633"/>
        <w:jc w:val="both"/>
        <w:rPr>
          <w:rFonts w:asciiTheme="minorHAnsi" w:hAnsiTheme="minorHAnsi" w:cs="Verdana"/>
          <w:sz w:val="22"/>
          <w:szCs w:val="22"/>
        </w:rPr>
      </w:pPr>
      <w:bookmarkStart w:id="4" w:name="_Ref472414396"/>
      <w:r w:rsidRPr="006F2674">
        <w:rPr>
          <w:rFonts w:asciiTheme="minorHAnsi" w:hAnsiTheme="minorHAnsi" w:cs="Verdana"/>
          <w:sz w:val="22"/>
          <w:szCs w:val="22"/>
        </w:rPr>
        <w:t>U</w:t>
      </w:r>
      <w:r w:rsidR="00103687" w:rsidRPr="006F2674">
        <w:rPr>
          <w:rFonts w:asciiTheme="minorHAnsi" w:hAnsiTheme="minorHAnsi" w:cs="Verdana"/>
          <w:sz w:val="22"/>
          <w:szCs w:val="22"/>
        </w:rPr>
        <w:t xml:space="preserve">zel musí mít jeden procesor v architektuře x86_64. </w:t>
      </w:r>
      <w:r w:rsidR="0012725D" w:rsidRPr="006F2674">
        <w:rPr>
          <w:rFonts w:asciiTheme="minorHAnsi" w:eastAsia="Verdana" w:hAnsiTheme="minorHAnsi" w:cs="Verdana"/>
          <w:sz w:val="22"/>
          <w:szCs w:val="22"/>
        </w:rPr>
        <w:t xml:space="preserve">Celkový počet logických CPU jader (threadů) na tomto uzlu musí dosahovat </w:t>
      </w:r>
      <w:r w:rsidR="0012725D" w:rsidRPr="007A43F1">
        <w:rPr>
          <w:rFonts w:asciiTheme="minorHAnsi" w:eastAsia="Verdana" w:hAnsiTheme="minorHAnsi" w:cs="Verdana"/>
          <w:sz w:val="22"/>
          <w:szCs w:val="22"/>
        </w:rPr>
        <w:t xml:space="preserve">nejméně </w:t>
      </w:r>
      <w:r w:rsidR="00635D6C" w:rsidRPr="007A43F1">
        <w:rPr>
          <w:rFonts w:asciiTheme="minorHAnsi" w:eastAsia="Verdana" w:hAnsiTheme="minorHAnsi" w:cs="Verdana"/>
          <w:sz w:val="22"/>
          <w:szCs w:val="22"/>
        </w:rPr>
        <w:t>8</w:t>
      </w:r>
      <w:r w:rsidR="0012725D" w:rsidRPr="007A43F1">
        <w:rPr>
          <w:rFonts w:asciiTheme="minorHAnsi" w:eastAsia="Verdana" w:hAnsiTheme="minorHAnsi" w:cs="Verdana"/>
          <w:sz w:val="22"/>
          <w:szCs w:val="22"/>
        </w:rPr>
        <w:t xml:space="preserve">. </w:t>
      </w:r>
      <w:r w:rsidR="00103687" w:rsidRPr="009F0AC1">
        <w:rPr>
          <w:rFonts w:asciiTheme="minorHAnsi" w:hAnsiTheme="minorHAnsi" w:cs="Verdana"/>
          <w:sz w:val="22"/>
          <w:szCs w:val="22"/>
        </w:rPr>
        <w:t xml:space="preserve">Výkon celého uzlu ve </w:t>
      </w:r>
      <w:r w:rsidR="001A698B" w:rsidRPr="009F0AC1">
        <w:rPr>
          <w:rFonts w:asciiTheme="minorHAnsi" w:eastAsia="Verdana" w:hAnsiTheme="minorHAnsi" w:cs="Verdana"/>
          <w:sz w:val="22"/>
          <w:szCs w:val="22"/>
        </w:rPr>
        <w:t>SPEC-int-base-rate</w:t>
      </w:r>
      <w:r w:rsidR="00103687" w:rsidRPr="009F0AC1">
        <w:rPr>
          <w:rFonts w:asciiTheme="minorHAnsi" w:eastAsia="Verdana" w:hAnsiTheme="minorHAnsi" w:cs="Verdana"/>
          <w:sz w:val="22"/>
          <w:szCs w:val="22"/>
        </w:rPr>
        <w:t xml:space="preserve"> m</w:t>
      </w:r>
      <w:r w:rsidR="00103687" w:rsidRPr="009F0AC1">
        <w:rPr>
          <w:rFonts w:asciiTheme="minorHAnsi" w:hAnsiTheme="minorHAnsi" w:cs="Verdana"/>
          <w:sz w:val="22"/>
          <w:szCs w:val="22"/>
        </w:rPr>
        <w:t>usí být</w:t>
      </w:r>
      <w:r w:rsidR="00103687" w:rsidRPr="009F0AC1">
        <w:rPr>
          <w:rFonts w:asciiTheme="minorHAnsi" w:hAnsiTheme="minorHAnsi" w:cs="Verdana"/>
          <w:b/>
          <w:sz w:val="22"/>
          <w:szCs w:val="22"/>
        </w:rPr>
        <w:t xml:space="preserve"> alespoň </w:t>
      </w:r>
      <w:r w:rsidR="001A698B" w:rsidRPr="009F0AC1">
        <w:rPr>
          <w:rFonts w:asciiTheme="minorHAnsi" w:hAnsiTheme="minorHAnsi" w:cs="Verdana"/>
          <w:b/>
          <w:sz w:val="22"/>
          <w:szCs w:val="22"/>
        </w:rPr>
        <w:t>250</w:t>
      </w:r>
      <w:r w:rsidR="00103687" w:rsidRPr="009F0AC1">
        <w:rPr>
          <w:rFonts w:asciiTheme="minorHAnsi" w:hAnsiTheme="minorHAnsi" w:cs="Verdana"/>
          <w:b/>
          <w:sz w:val="22"/>
          <w:szCs w:val="22"/>
        </w:rPr>
        <w:t xml:space="preserve"> bodů</w:t>
      </w:r>
      <w:r w:rsidR="00103687" w:rsidRPr="007A43F1">
        <w:rPr>
          <w:rFonts w:asciiTheme="minorHAnsi" w:hAnsiTheme="minorHAnsi" w:cs="Verdana"/>
          <w:sz w:val="22"/>
          <w:szCs w:val="22"/>
        </w:rPr>
        <w:t>.</w:t>
      </w:r>
      <w:bookmarkEnd w:id="4"/>
    </w:p>
    <w:p w14:paraId="76CBB953" w14:textId="44DD2E76" w:rsidR="00103687" w:rsidRPr="006F2674" w:rsidRDefault="00103687" w:rsidP="00103687">
      <w:pPr>
        <w:numPr>
          <w:ilvl w:val="1"/>
          <w:numId w:val="6"/>
        </w:numPr>
        <w:tabs>
          <w:tab w:val="left" w:pos="993"/>
        </w:tabs>
        <w:autoSpaceDE w:val="0"/>
        <w:ind w:left="993" w:hanging="633"/>
        <w:jc w:val="both"/>
        <w:rPr>
          <w:rFonts w:asciiTheme="minorHAnsi" w:hAnsiTheme="minorHAnsi" w:cs="Verdana"/>
          <w:sz w:val="22"/>
          <w:szCs w:val="22"/>
        </w:rPr>
      </w:pPr>
      <w:r w:rsidRPr="007A43F1">
        <w:rPr>
          <w:rFonts w:asciiTheme="minorHAnsi" w:hAnsiTheme="minorHAnsi" w:cs="Verdana"/>
          <w:sz w:val="22"/>
          <w:szCs w:val="22"/>
        </w:rPr>
        <w:t xml:space="preserve">Operační paměť </w:t>
      </w:r>
      <w:r w:rsidR="001C55A9">
        <w:rPr>
          <w:rFonts w:asciiTheme="minorHAnsi" w:hAnsiTheme="minorHAnsi" w:cs="Verdana"/>
          <w:sz w:val="22"/>
          <w:szCs w:val="22"/>
        </w:rPr>
        <w:t>(</w:t>
      </w:r>
      <w:r w:rsidR="001C55A9" w:rsidRPr="001C55A9">
        <w:rPr>
          <w:rFonts w:asciiTheme="minorHAnsi" w:hAnsiTheme="minorHAnsi" w:cs="Verdana"/>
          <w:sz w:val="22"/>
          <w:szCs w:val="22"/>
        </w:rPr>
        <w:t>ECC</w:t>
      </w:r>
      <w:r w:rsidR="001C55A9" w:rsidRPr="001C55A9">
        <w:rPr>
          <w:rFonts w:asciiTheme="minorHAnsi" w:hAnsiTheme="minorHAnsi" w:cs="Verdana"/>
          <w:sz w:val="22"/>
          <w:szCs w:val="22"/>
        </w:rPr>
        <w:t>)</w:t>
      </w:r>
      <w:r w:rsidR="001C55A9">
        <w:rPr>
          <w:rFonts w:asciiTheme="minorHAnsi" w:hAnsiTheme="minorHAnsi" w:cs="Verdana"/>
          <w:b/>
          <w:sz w:val="22"/>
          <w:szCs w:val="22"/>
        </w:rPr>
        <w:t xml:space="preserve"> </w:t>
      </w:r>
      <w:r w:rsidRPr="000B6D34">
        <w:rPr>
          <w:rFonts w:asciiTheme="minorHAnsi" w:hAnsiTheme="minorHAnsi" w:cs="Verdana"/>
          <w:b/>
          <w:sz w:val="22"/>
          <w:szCs w:val="22"/>
        </w:rPr>
        <w:t xml:space="preserve">alespoň </w:t>
      </w:r>
      <w:r w:rsidR="006D00C2" w:rsidRPr="000B6D34">
        <w:rPr>
          <w:rFonts w:asciiTheme="minorHAnsi" w:hAnsiTheme="minorHAnsi" w:cs="Verdana"/>
          <w:b/>
          <w:sz w:val="22"/>
          <w:szCs w:val="22"/>
        </w:rPr>
        <w:t>64</w:t>
      </w:r>
      <w:r w:rsidR="00592394" w:rsidRPr="000B6D34">
        <w:rPr>
          <w:rFonts w:asciiTheme="minorHAnsi" w:hAnsiTheme="minorHAnsi" w:cs="Verdana"/>
          <w:b/>
          <w:sz w:val="22"/>
          <w:szCs w:val="22"/>
        </w:rPr>
        <w:t xml:space="preserve"> </w:t>
      </w:r>
      <w:r w:rsidRPr="000B6D34">
        <w:rPr>
          <w:rFonts w:asciiTheme="minorHAnsi" w:hAnsiTheme="minorHAnsi" w:cs="Verdana"/>
          <w:b/>
          <w:sz w:val="22"/>
          <w:szCs w:val="22"/>
        </w:rPr>
        <w:t>GB</w:t>
      </w:r>
      <w:r w:rsidRPr="007A43F1">
        <w:rPr>
          <w:rFonts w:asciiTheme="minorHAnsi" w:hAnsiTheme="minorHAnsi" w:cs="Verdana"/>
          <w:sz w:val="22"/>
          <w:szCs w:val="22"/>
        </w:rPr>
        <w:t>. Rychlost pamětí</w:t>
      </w:r>
      <w:r w:rsidRPr="006F2674">
        <w:rPr>
          <w:rFonts w:asciiTheme="minorHAnsi" w:hAnsiTheme="minorHAnsi" w:cs="Verdana"/>
          <w:sz w:val="22"/>
          <w:szCs w:val="22"/>
        </w:rPr>
        <w:t xml:space="preserve"> nesmí být horší než rychlost paměti použité ve SPEC benchmarku v bodu </w:t>
      </w:r>
      <w:r w:rsidRPr="006F2674">
        <w:rPr>
          <w:rFonts w:asciiTheme="minorHAnsi" w:hAnsiTheme="minorHAnsi" w:cs="Verdana"/>
          <w:sz w:val="22"/>
          <w:szCs w:val="22"/>
        </w:rPr>
        <w:fldChar w:fldCharType="begin"/>
      </w:r>
      <w:r w:rsidRPr="006F2674">
        <w:rPr>
          <w:rFonts w:asciiTheme="minorHAnsi" w:hAnsiTheme="minorHAnsi" w:cs="Verdana"/>
          <w:sz w:val="22"/>
          <w:szCs w:val="22"/>
        </w:rPr>
        <w:instrText xml:space="preserve"> REF _Ref472414396 \r \h </w:instrText>
      </w:r>
      <w:r w:rsidR="006F2674" w:rsidRPr="006F2674">
        <w:rPr>
          <w:rFonts w:asciiTheme="minorHAnsi" w:hAnsiTheme="minorHAnsi" w:cs="Verdana"/>
          <w:sz w:val="22"/>
          <w:szCs w:val="22"/>
        </w:rPr>
        <w:instrText xml:space="preserve"> \* MERGEFORMAT </w:instrText>
      </w:r>
      <w:r w:rsidRPr="006F2674">
        <w:rPr>
          <w:rFonts w:asciiTheme="minorHAnsi" w:hAnsiTheme="minorHAnsi" w:cs="Verdana"/>
          <w:sz w:val="22"/>
          <w:szCs w:val="22"/>
        </w:rPr>
      </w:r>
      <w:r w:rsidRPr="006F2674">
        <w:rPr>
          <w:rFonts w:asciiTheme="minorHAnsi" w:hAnsiTheme="minorHAnsi" w:cs="Verdana"/>
          <w:sz w:val="22"/>
          <w:szCs w:val="22"/>
        </w:rPr>
        <w:fldChar w:fldCharType="separate"/>
      </w:r>
      <w:r w:rsidR="00022A1B">
        <w:rPr>
          <w:rFonts w:asciiTheme="minorHAnsi" w:hAnsiTheme="minorHAnsi" w:cs="Verdana"/>
          <w:sz w:val="22"/>
          <w:szCs w:val="22"/>
        </w:rPr>
        <w:t>2.3</w:t>
      </w:r>
      <w:r w:rsidRPr="006F2674">
        <w:rPr>
          <w:rFonts w:asciiTheme="minorHAnsi" w:hAnsiTheme="minorHAnsi" w:cs="Verdana"/>
          <w:sz w:val="22"/>
          <w:szCs w:val="22"/>
        </w:rPr>
        <w:fldChar w:fldCharType="end"/>
      </w:r>
      <w:r w:rsidRPr="006F2674">
        <w:rPr>
          <w:rFonts w:asciiTheme="minorHAnsi" w:hAnsiTheme="minorHAnsi" w:cs="Verdana"/>
          <w:sz w:val="22"/>
          <w:szCs w:val="22"/>
        </w:rPr>
        <w:t>. Na všech použitých paměťových kanálech musí být stejný počet DIMMů. Všechny osazené DIMMy ve všech uzlech jednoho typu musí být identické.</w:t>
      </w:r>
    </w:p>
    <w:p w14:paraId="0091AA4E" w14:textId="51D7619D" w:rsidR="00103687" w:rsidRPr="006F2674" w:rsidRDefault="005E5746" w:rsidP="00103687">
      <w:pPr>
        <w:numPr>
          <w:ilvl w:val="1"/>
          <w:numId w:val="6"/>
        </w:numPr>
        <w:tabs>
          <w:tab w:val="left" w:pos="993"/>
        </w:tabs>
        <w:autoSpaceDE w:val="0"/>
        <w:ind w:left="993" w:hanging="633"/>
        <w:jc w:val="both"/>
        <w:rPr>
          <w:rFonts w:asciiTheme="minorHAnsi" w:hAnsiTheme="minorHAnsi" w:cs="Verdana"/>
          <w:sz w:val="22"/>
          <w:szCs w:val="22"/>
        </w:rPr>
      </w:pPr>
      <w:r w:rsidRPr="006F2674">
        <w:rPr>
          <w:rFonts w:asciiTheme="minorHAnsi" w:hAnsiTheme="minorHAnsi" w:cs="Verdana"/>
          <w:sz w:val="22"/>
          <w:szCs w:val="22"/>
        </w:rPr>
        <w:t>U</w:t>
      </w:r>
      <w:r w:rsidR="00103687" w:rsidRPr="006F2674">
        <w:rPr>
          <w:rFonts w:asciiTheme="minorHAnsi" w:hAnsiTheme="minorHAnsi" w:cs="Verdana"/>
          <w:sz w:val="22"/>
          <w:szCs w:val="22"/>
        </w:rPr>
        <w:t xml:space="preserve">zel musí mít přístup </w:t>
      </w:r>
      <w:r w:rsidR="00760185" w:rsidRPr="006F2674">
        <w:rPr>
          <w:rFonts w:asciiTheme="minorHAnsi" w:hAnsiTheme="minorHAnsi" w:cs="Verdana"/>
          <w:sz w:val="22"/>
          <w:szCs w:val="22"/>
        </w:rPr>
        <w:t xml:space="preserve">ke </w:t>
      </w:r>
      <w:r w:rsidR="00760185" w:rsidRPr="009F0AC1">
        <w:rPr>
          <w:rFonts w:asciiTheme="minorHAnsi" w:hAnsiTheme="minorHAnsi" w:cs="Verdana"/>
          <w:b/>
          <w:sz w:val="22"/>
          <w:szCs w:val="22"/>
        </w:rPr>
        <w:t xml:space="preserve">dvěma </w:t>
      </w:r>
      <w:r w:rsidR="00075655" w:rsidRPr="009F0AC1">
        <w:rPr>
          <w:rFonts w:asciiTheme="minorHAnsi" w:hAnsiTheme="minorHAnsi" w:cs="Verdana"/>
          <w:b/>
          <w:sz w:val="22"/>
          <w:szCs w:val="22"/>
        </w:rPr>
        <w:t xml:space="preserve">vzájemně zrcadleným </w:t>
      </w:r>
      <w:r w:rsidR="00103687" w:rsidRPr="009F0AC1">
        <w:rPr>
          <w:rFonts w:asciiTheme="minorHAnsi" w:hAnsiTheme="minorHAnsi" w:cs="Verdana"/>
          <w:b/>
          <w:sz w:val="22"/>
          <w:szCs w:val="22"/>
        </w:rPr>
        <w:t xml:space="preserve">lokálním </w:t>
      </w:r>
      <w:r w:rsidR="00B84B16" w:rsidRPr="009F0AC1">
        <w:rPr>
          <w:rFonts w:asciiTheme="minorHAnsi" w:hAnsiTheme="minorHAnsi" w:cs="Verdana"/>
          <w:b/>
          <w:sz w:val="22"/>
          <w:szCs w:val="22"/>
        </w:rPr>
        <w:t>disk</w:t>
      </w:r>
      <w:r w:rsidR="00760185" w:rsidRPr="009F0AC1">
        <w:rPr>
          <w:rFonts w:asciiTheme="minorHAnsi" w:hAnsiTheme="minorHAnsi" w:cs="Verdana"/>
          <w:b/>
          <w:sz w:val="22"/>
          <w:szCs w:val="22"/>
        </w:rPr>
        <w:t>ům</w:t>
      </w:r>
      <w:r w:rsidR="00103687" w:rsidRPr="006F2674">
        <w:rPr>
          <w:rFonts w:asciiTheme="minorHAnsi" w:hAnsiTheme="minorHAnsi" w:cs="Verdana"/>
          <w:sz w:val="22"/>
          <w:szCs w:val="22"/>
        </w:rPr>
        <w:t xml:space="preserve">, na </w:t>
      </w:r>
      <w:r w:rsidR="00B84B16" w:rsidRPr="006F2674">
        <w:rPr>
          <w:rFonts w:asciiTheme="minorHAnsi" w:hAnsiTheme="minorHAnsi" w:cs="Verdana"/>
          <w:sz w:val="22"/>
          <w:szCs w:val="22"/>
        </w:rPr>
        <w:t>kter</w:t>
      </w:r>
      <w:r w:rsidR="00075655" w:rsidRPr="006F2674">
        <w:rPr>
          <w:rFonts w:asciiTheme="minorHAnsi" w:hAnsiTheme="minorHAnsi" w:cs="Verdana"/>
          <w:sz w:val="22"/>
          <w:szCs w:val="22"/>
        </w:rPr>
        <w:t>ých</w:t>
      </w:r>
      <w:r w:rsidR="00B84B16" w:rsidRPr="006F2674">
        <w:rPr>
          <w:rFonts w:asciiTheme="minorHAnsi" w:hAnsiTheme="minorHAnsi" w:cs="Verdana"/>
          <w:sz w:val="22"/>
          <w:szCs w:val="22"/>
        </w:rPr>
        <w:t xml:space="preserve"> </w:t>
      </w:r>
      <w:r w:rsidR="00103687" w:rsidRPr="006F2674">
        <w:rPr>
          <w:rFonts w:asciiTheme="minorHAnsi" w:hAnsiTheme="minorHAnsi" w:cs="Verdana"/>
          <w:sz w:val="22"/>
          <w:szCs w:val="22"/>
        </w:rPr>
        <w:t>bude nainstalován operační systém</w:t>
      </w:r>
      <w:r w:rsidR="00DD1551" w:rsidRPr="006F2674">
        <w:rPr>
          <w:rFonts w:asciiTheme="minorHAnsi" w:hAnsiTheme="minorHAnsi" w:cs="Verdana"/>
          <w:sz w:val="22"/>
          <w:szCs w:val="22"/>
        </w:rPr>
        <w:t xml:space="preserve"> a umístěn datový cache</w:t>
      </w:r>
      <w:r w:rsidR="00103687" w:rsidRPr="006F2674">
        <w:rPr>
          <w:rFonts w:asciiTheme="minorHAnsi" w:hAnsiTheme="minorHAnsi" w:cs="Verdana"/>
          <w:sz w:val="22"/>
          <w:szCs w:val="22"/>
        </w:rPr>
        <w:t xml:space="preserve">, vše realizováno </w:t>
      </w:r>
      <w:r w:rsidR="00103687" w:rsidRPr="009F0AC1">
        <w:rPr>
          <w:rFonts w:asciiTheme="minorHAnsi" w:hAnsiTheme="minorHAnsi" w:cs="Verdana"/>
          <w:b/>
          <w:sz w:val="22"/>
          <w:szCs w:val="22"/>
        </w:rPr>
        <w:t xml:space="preserve">SSD </w:t>
      </w:r>
      <w:r w:rsidR="000743E5" w:rsidRPr="009F0AC1">
        <w:rPr>
          <w:rFonts w:asciiTheme="minorHAnsi" w:hAnsiTheme="minorHAnsi" w:cs="Verdana"/>
          <w:b/>
          <w:sz w:val="22"/>
          <w:szCs w:val="22"/>
        </w:rPr>
        <w:t>disk</w:t>
      </w:r>
      <w:r w:rsidR="00075655" w:rsidRPr="009F0AC1">
        <w:rPr>
          <w:rFonts w:asciiTheme="minorHAnsi" w:hAnsiTheme="minorHAnsi" w:cs="Verdana"/>
          <w:b/>
          <w:sz w:val="22"/>
          <w:szCs w:val="22"/>
        </w:rPr>
        <w:t>y</w:t>
      </w:r>
      <w:r w:rsidR="000743E5" w:rsidRPr="009F0AC1">
        <w:rPr>
          <w:rFonts w:asciiTheme="minorHAnsi" w:hAnsiTheme="minorHAnsi" w:cs="Verdana"/>
          <w:b/>
          <w:sz w:val="22"/>
          <w:szCs w:val="22"/>
        </w:rPr>
        <w:t xml:space="preserve"> </w:t>
      </w:r>
      <w:r w:rsidR="00103687" w:rsidRPr="009F0AC1">
        <w:rPr>
          <w:rFonts w:asciiTheme="minorHAnsi" w:hAnsiTheme="minorHAnsi" w:cs="Verdana"/>
          <w:b/>
          <w:sz w:val="22"/>
          <w:szCs w:val="22"/>
        </w:rPr>
        <w:t xml:space="preserve">s kapacitou alespoň </w:t>
      </w:r>
      <w:r w:rsidR="006D00C2" w:rsidRPr="009F0AC1">
        <w:rPr>
          <w:rFonts w:asciiTheme="minorHAnsi" w:hAnsiTheme="minorHAnsi" w:cs="Verdana"/>
          <w:b/>
          <w:sz w:val="22"/>
          <w:szCs w:val="22"/>
        </w:rPr>
        <w:t>240</w:t>
      </w:r>
      <w:r w:rsidR="000743E5" w:rsidRPr="009F0AC1">
        <w:rPr>
          <w:rFonts w:asciiTheme="minorHAnsi" w:hAnsiTheme="minorHAnsi" w:cs="Verdana"/>
          <w:b/>
          <w:sz w:val="22"/>
          <w:szCs w:val="22"/>
        </w:rPr>
        <w:t> </w:t>
      </w:r>
      <w:r w:rsidR="00103687" w:rsidRPr="009F0AC1">
        <w:rPr>
          <w:rFonts w:asciiTheme="minorHAnsi" w:hAnsiTheme="minorHAnsi" w:cs="Verdana"/>
          <w:b/>
          <w:sz w:val="22"/>
          <w:szCs w:val="22"/>
        </w:rPr>
        <w:t>GB</w:t>
      </w:r>
      <w:r w:rsidR="003A6C8B" w:rsidRPr="009F0AC1">
        <w:rPr>
          <w:rFonts w:asciiTheme="minorHAnsi" w:hAnsiTheme="minorHAnsi" w:cs="Verdana"/>
          <w:b/>
          <w:sz w:val="22"/>
          <w:szCs w:val="22"/>
        </w:rPr>
        <w:t xml:space="preserve"> na disk</w:t>
      </w:r>
      <w:r w:rsidR="00103687" w:rsidRPr="006F2674">
        <w:rPr>
          <w:rFonts w:asciiTheme="minorHAnsi" w:hAnsiTheme="minorHAnsi" w:cs="Verdana"/>
          <w:sz w:val="22"/>
          <w:szCs w:val="22"/>
        </w:rPr>
        <w:t>. Rychlost lineárního čtení/zápisu SSD disku musí být alespoň 500/400 MB/s</w:t>
      </w:r>
      <w:r w:rsidR="00B84B16" w:rsidRPr="006F2674">
        <w:rPr>
          <w:rFonts w:asciiTheme="minorHAnsi" w:hAnsiTheme="minorHAnsi" w:cs="Verdana"/>
          <w:sz w:val="22"/>
          <w:szCs w:val="22"/>
        </w:rPr>
        <w:t xml:space="preserve">; </w:t>
      </w:r>
      <w:r w:rsidR="0012725D" w:rsidRPr="006F2674">
        <w:rPr>
          <w:rFonts w:asciiTheme="minorHAnsi" w:hAnsiTheme="minorHAnsi" w:cs="Verdana"/>
          <w:sz w:val="22"/>
          <w:szCs w:val="22"/>
        </w:rPr>
        <w:t xml:space="preserve">každý </w:t>
      </w:r>
      <w:r w:rsidR="00103687" w:rsidRPr="006F2674">
        <w:rPr>
          <w:rFonts w:asciiTheme="minorHAnsi" w:hAnsiTheme="minorHAnsi" w:cs="Verdana"/>
          <w:sz w:val="22"/>
          <w:szCs w:val="22"/>
        </w:rPr>
        <w:t xml:space="preserve">SSD disk musí </w:t>
      </w:r>
      <w:r w:rsidR="0012725D" w:rsidRPr="006F2674">
        <w:rPr>
          <w:rFonts w:asciiTheme="minorHAnsi" w:hAnsiTheme="minorHAnsi" w:cs="Verdana"/>
          <w:sz w:val="22"/>
          <w:szCs w:val="22"/>
        </w:rPr>
        <w:t xml:space="preserve">být určený pro trvalý serverový provoz a musí </w:t>
      </w:r>
      <w:r w:rsidR="00103687" w:rsidRPr="006F2674">
        <w:rPr>
          <w:rFonts w:asciiTheme="minorHAnsi" w:hAnsiTheme="minorHAnsi" w:cs="Verdana"/>
          <w:sz w:val="22"/>
          <w:szCs w:val="22"/>
        </w:rPr>
        <w:t xml:space="preserve">nabízet alespoň 50000/25000 IOPS pro náhodné čtení/zápis, </w:t>
      </w:r>
      <w:r w:rsidR="00B84B16" w:rsidRPr="006F2674">
        <w:rPr>
          <w:rFonts w:asciiTheme="minorHAnsi" w:hAnsiTheme="minorHAnsi" w:cs="Verdana"/>
          <w:sz w:val="22"/>
          <w:szCs w:val="22"/>
        </w:rPr>
        <w:t xml:space="preserve">a </w:t>
      </w:r>
      <w:r w:rsidR="00103687" w:rsidRPr="006F2674">
        <w:rPr>
          <w:rFonts w:asciiTheme="minorHAnsi" w:hAnsiTheme="minorHAnsi" w:cs="Verdana"/>
          <w:sz w:val="22"/>
          <w:szCs w:val="22"/>
        </w:rPr>
        <w:t>musí mít TBW (TeraBytes Written) alespoň 2 PB.</w:t>
      </w:r>
    </w:p>
    <w:p w14:paraId="3F95979D" w14:textId="0E4B342C" w:rsidR="00EE1A50" w:rsidRPr="006F3E20" w:rsidRDefault="005E5746" w:rsidP="00CA0BA7">
      <w:pPr>
        <w:numPr>
          <w:ilvl w:val="1"/>
          <w:numId w:val="6"/>
        </w:numPr>
        <w:tabs>
          <w:tab w:val="left" w:pos="993"/>
        </w:tabs>
        <w:ind w:left="993" w:hanging="636"/>
        <w:jc w:val="both"/>
        <w:rPr>
          <w:rFonts w:asciiTheme="minorHAnsi" w:hAnsiTheme="minorHAnsi"/>
          <w:sz w:val="22"/>
          <w:szCs w:val="22"/>
        </w:rPr>
      </w:pPr>
      <w:r w:rsidRPr="006F2674">
        <w:rPr>
          <w:rFonts w:asciiTheme="minorHAnsi" w:hAnsiTheme="minorHAnsi" w:cs="Verdana"/>
          <w:sz w:val="22"/>
          <w:szCs w:val="22"/>
        </w:rPr>
        <w:t>U</w:t>
      </w:r>
      <w:r w:rsidR="00103687" w:rsidRPr="006F2674">
        <w:rPr>
          <w:rFonts w:asciiTheme="minorHAnsi" w:hAnsiTheme="minorHAnsi" w:cs="Verdana"/>
          <w:sz w:val="22"/>
          <w:szCs w:val="22"/>
        </w:rPr>
        <w:t>zel musí mít přístup k lokálním diskům, na kterých budo</w:t>
      </w:r>
      <w:r w:rsidR="00862FE6">
        <w:rPr>
          <w:rFonts w:asciiTheme="minorHAnsi" w:hAnsiTheme="minorHAnsi" w:cs="Verdana"/>
          <w:sz w:val="22"/>
          <w:szCs w:val="22"/>
        </w:rPr>
        <w:t>u uložena data, vše realizováno</w:t>
      </w:r>
      <w:r w:rsidR="00C74054">
        <w:rPr>
          <w:rFonts w:asciiTheme="minorHAnsi" w:hAnsiTheme="minorHAnsi" w:cs="Verdana"/>
          <w:sz w:val="22"/>
          <w:szCs w:val="22"/>
          <w:highlight w:val="yellow"/>
        </w:rPr>
        <w:t xml:space="preserve"> </w:t>
      </w:r>
      <w:r w:rsidR="00103687" w:rsidRPr="00862FE6">
        <w:rPr>
          <w:rFonts w:asciiTheme="minorHAnsi" w:hAnsiTheme="minorHAnsi" w:cs="Verdana"/>
          <w:sz w:val="22"/>
          <w:szCs w:val="22"/>
        </w:rPr>
        <w:t xml:space="preserve">disky s </w:t>
      </w:r>
      <w:r w:rsidR="00103687" w:rsidRPr="00862FE6">
        <w:rPr>
          <w:rFonts w:asciiTheme="minorHAnsi" w:hAnsiTheme="minorHAnsi" w:cs="Verdana"/>
          <w:b/>
          <w:sz w:val="22"/>
          <w:szCs w:val="22"/>
        </w:rPr>
        <w:t xml:space="preserve">alespoň </w:t>
      </w:r>
      <w:r w:rsidR="00C74054" w:rsidRPr="00862FE6">
        <w:rPr>
          <w:rFonts w:asciiTheme="minorHAnsi" w:hAnsiTheme="minorHAnsi" w:cs="Verdana"/>
          <w:b/>
          <w:sz w:val="22"/>
          <w:szCs w:val="22"/>
        </w:rPr>
        <w:t>7</w:t>
      </w:r>
      <w:r w:rsidR="00103687" w:rsidRPr="00862FE6">
        <w:rPr>
          <w:rFonts w:asciiTheme="minorHAnsi" w:hAnsiTheme="minorHAnsi" w:cs="Verdana"/>
          <w:b/>
          <w:sz w:val="22"/>
          <w:szCs w:val="22"/>
        </w:rPr>
        <w:t>.</w:t>
      </w:r>
      <w:r w:rsidR="00C74054" w:rsidRPr="00862FE6">
        <w:rPr>
          <w:rFonts w:asciiTheme="minorHAnsi" w:hAnsiTheme="minorHAnsi" w:cs="Verdana"/>
          <w:b/>
          <w:sz w:val="22"/>
          <w:szCs w:val="22"/>
        </w:rPr>
        <w:t>2</w:t>
      </w:r>
      <w:r w:rsidRPr="00862FE6">
        <w:rPr>
          <w:rFonts w:asciiTheme="minorHAnsi" w:hAnsiTheme="minorHAnsi" w:cs="Verdana"/>
          <w:b/>
          <w:sz w:val="22"/>
          <w:szCs w:val="22"/>
        </w:rPr>
        <w:t xml:space="preserve">00 </w:t>
      </w:r>
      <w:r w:rsidR="00103687" w:rsidRPr="00862FE6">
        <w:rPr>
          <w:rFonts w:asciiTheme="minorHAnsi" w:hAnsiTheme="minorHAnsi" w:cs="Verdana"/>
          <w:b/>
          <w:sz w:val="22"/>
          <w:szCs w:val="22"/>
        </w:rPr>
        <w:t>RPM</w:t>
      </w:r>
      <w:r w:rsidR="00103687" w:rsidRPr="00862FE6">
        <w:rPr>
          <w:rFonts w:asciiTheme="minorHAnsi" w:hAnsiTheme="minorHAnsi" w:cs="Verdana"/>
          <w:sz w:val="22"/>
          <w:szCs w:val="22"/>
        </w:rPr>
        <w:t>,</w:t>
      </w:r>
      <w:r w:rsidR="00103687" w:rsidRPr="006F2674">
        <w:rPr>
          <w:rFonts w:asciiTheme="minorHAnsi" w:hAnsiTheme="minorHAnsi" w:cs="Verdana"/>
          <w:sz w:val="22"/>
          <w:szCs w:val="22"/>
        </w:rPr>
        <w:t xml:space="preserve"> </w:t>
      </w:r>
      <w:r w:rsidR="00103687" w:rsidRPr="00862FE6">
        <w:rPr>
          <w:rFonts w:asciiTheme="minorHAnsi" w:hAnsiTheme="minorHAnsi" w:cs="Verdana"/>
          <w:b/>
          <w:sz w:val="22"/>
          <w:szCs w:val="22"/>
        </w:rPr>
        <w:t xml:space="preserve">s </w:t>
      </w:r>
      <w:r w:rsidR="00103687" w:rsidRPr="006F3E20">
        <w:rPr>
          <w:rFonts w:asciiTheme="minorHAnsi" w:hAnsiTheme="minorHAnsi" w:cs="Verdana"/>
          <w:b/>
          <w:sz w:val="22"/>
          <w:szCs w:val="22"/>
        </w:rPr>
        <w:t xml:space="preserve">celkovou kapacitou </w:t>
      </w:r>
      <w:r w:rsidR="00893D52" w:rsidRPr="006F3E20">
        <w:rPr>
          <w:rFonts w:asciiTheme="minorHAnsi" w:hAnsiTheme="minorHAnsi" w:cs="Verdana"/>
          <w:b/>
          <w:sz w:val="22"/>
          <w:szCs w:val="22"/>
        </w:rPr>
        <w:t xml:space="preserve">disků </w:t>
      </w:r>
      <w:r w:rsidR="00103687" w:rsidRPr="006F3E20">
        <w:rPr>
          <w:rFonts w:asciiTheme="minorHAnsi" w:hAnsiTheme="minorHAnsi" w:cs="Verdana"/>
          <w:b/>
          <w:sz w:val="22"/>
          <w:szCs w:val="22"/>
        </w:rPr>
        <w:t xml:space="preserve">alespoň </w:t>
      </w:r>
      <w:r w:rsidR="0094271E" w:rsidRPr="006F3E20">
        <w:rPr>
          <w:rFonts w:asciiTheme="minorHAnsi" w:hAnsiTheme="minorHAnsi" w:cs="Verdana"/>
          <w:b/>
          <w:sz w:val="22"/>
          <w:szCs w:val="22"/>
        </w:rPr>
        <w:t>28</w:t>
      </w:r>
      <w:r w:rsidRPr="006F3E20">
        <w:rPr>
          <w:rFonts w:asciiTheme="minorHAnsi" w:hAnsiTheme="minorHAnsi" w:cs="Verdana"/>
          <w:b/>
          <w:sz w:val="22"/>
          <w:szCs w:val="22"/>
        </w:rPr>
        <w:t> </w:t>
      </w:r>
      <w:r w:rsidR="00103687" w:rsidRPr="006F3E20">
        <w:rPr>
          <w:rFonts w:asciiTheme="minorHAnsi" w:hAnsiTheme="minorHAnsi" w:cs="Verdana"/>
          <w:b/>
          <w:sz w:val="22"/>
          <w:szCs w:val="22"/>
        </w:rPr>
        <w:t>TB</w:t>
      </w:r>
      <w:r w:rsidR="00103687" w:rsidRPr="006F3E20">
        <w:rPr>
          <w:rFonts w:asciiTheme="minorHAnsi" w:hAnsiTheme="minorHAnsi" w:cs="Verdana"/>
          <w:sz w:val="22"/>
          <w:szCs w:val="22"/>
        </w:rPr>
        <w:t xml:space="preserve">. </w:t>
      </w:r>
      <w:r w:rsidR="00CA0BA7" w:rsidRPr="006F3E20">
        <w:rPr>
          <w:rFonts w:asciiTheme="minorHAnsi" w:hAnsiTheme="minorHAnsi" w:cs="Verdana"/>
          <w:b/>
          <w:sz w:val="22"/>
          <w:szCs w:val="22"/>
        </w:rPr>
        <w:t>Do požadované celkové kapacity přitom nejsou počítány paritní ani hot-spare disky</w:t>
      </w:r>
      <w:r w:rsidR="00CA0BA7" w:rsidRPr="006F3E20">
        <w:rPr>
          <w:rFonts w:asciiTheme="minorHAnsi" w:hAnsiTheme="minorHAnsi" w:cs="Verdana"/>
          <w:sz w:val="22"/>
          <w:szCs w:val="22"/>
        </w:rPr>
        <w:t xml:space="preserve">. </w:t>
      </w:r>
      <w:r w:rsidR="00103687" w:rsidRPr="006F3E20">
        <w:rPr>
          <w:rFonts w:asciiTheme="minorHAnsi" w:hAnsiTheme="minorHAnsi" w:cs="Verdana"/>
          <w:sz w:val="22"/>
          <w:szCs w:val="22"/>
        </w:rPr>
        <w:t>Všechny disky musí být totožného typu a kapacity, musí být určeny pro použití v serverech nebo raidových polích.</w:t>
      </w:r>
    </w:p>
    <w:p w14:paraId="6FB92E6B" w14:textId="22FB2418" w:rsidR="00FB50B2" w:rsidRPr="006F2674" w:rsidRDefault="00EE1A50" w:rsidP="00103687">
      <w:pPr>
        <w:numPr>
          <w:ilvl w:val="1"/>
          <w:numId w:val="6"/>
        </w:numPr>
        <w:tabs>
          <w:tab w:val="left" w:pos="993"/>
        </w:tabs>
        <w:autoSpaceDE w:val="0"/>
        <w:ind w:left="993" w:hanging="633"/>
        <w:jc w:val="both"/>
        <w:rPr>
          <w:rFonts w:asciiTheme="minorHAnsi" w:eastAsia="Verdana" w:hAnsiTheme="minorHAnsi" w:cs="Verdana"/>
          <w:sz w:val="22"/>
          <w:szCs w:val="22"/>
        </w:rPr>
      </w:pPr>
      <w:r w:rsidRPr="006F3E20">
        <w:rPr>
          <w:rFonts w:asciiTheme="minorHAnsi" w:hAnsiTheme="minorHAnsi" w:cs="Verdana"/>
          <w:sz w:val="22"/>
          <w:szCs w:val="22"/>
        </w:rPr>
        <w:t xml:space="preserve">Zabezpečení disků </w:t>
      </w:r>
      <w:r w:rsidR="00B75462" w:rsidRPr="006F3E20">
        <w:rPr>
          <w:rFonts w:asciiTheme="minorHAnsi" w:hAnsiTheme="minorHAnsi" w:cs="Verdana"/>
          <w:sz w:val="22"/>
          <w:szCs w:val="22"/>
        </w:rPr>
        <w:t xml:space="preserve">z bodu 2.6 </w:t>
      </w:r>
      <w:r w:rsidRPr="006F3E20">
        <w:rPr>
          <w:rFonts w:asciiTheme="minorHAnsi" w:hAnsiTheme="minorHAnsi" w:cs="Verdana"/>
          <w:sz w:val="22"/>
          <w:szCs w:val="22"/>
        </w:rPr>
        <w:t xml:space="preserve">musí být pomocí </w:t>
      </w:r>
      <w:r w:rsidR="00CA0BA7" w:rsidRPr="006F3E20">
        <w:rPr>
          <w:rFonts w:asciiTheme="minorHAnsi" w:hAnsiTheme="minorHAnsi" w:cs="Verdana"/>
          <w:b/>
          <w:sz w:val="22"/>
          <w:szCs w:val="22"/>
        </w:rPr>
        <w:t>dvou R</w:t>
      </w:r>
      <w:r w:rsidR="00862FE6" w:rsidRPr="006F3E20">
        <w:rPr>
          <w:rFonts w:asciiTheme="minorHAnsi" w:hAnsiTheme="minorHAnsi" w:cs="Verdana"/>
          <w:b/>
          <w:sz w:val="22"/>
          <w:szCs w:val="22"/>
        </w:rPr>
        <w:t xml:space="preserve">AID </w:t>
      </w:r>
      <w:r w:rsidR="00CA0BA7" w:rsidRPr="006F3E20">
        <w:rPr>
          <w:rFonts w:asciiTheme="minorHAnsi" w:hAnsiTheme="minorHAnsi" w:cs="Verdana"/>
          <w:b/>
          <w:sz w:val="22"/>
          <w:szCs w:val="22"/>
        </w:rPr>
        <w:t xml:space="preserve">6 skupin, každá v konfiguraci </w:t>
      </w:r>
      <w:r w:rsidR="009F0AC1" w:rsidRPr="006F3E20">
        <w:rPr>
          <w:rFonts w:asciiTheme="minorHAnsi" w:hAnsiTheme="minorHAnsi" w:cs="Verdana"/>
          <w:b/>
          <w:sz w:val="22"/>
          <w:szCs w:val="22"/>
        </w:rPr>
        <w:t xml:space="preserve">maximálně </w:t>
      </w:r>
      <w:r w:rsidR="00F80CD6" w:rsidRPr="006F3E20">
        <w:rPr>
          <w:rFonts w:asciiTheme="minorHAnsi" w:hAnsiTheme="minorHAnsi" w:cs="Verdana"/>
          <w:b/>
          <w:sz w:val="22"/>
          <w:szCs w:val="22"/>
        </w:rPr>
        <w:t>7</w:t>
      </w:r>
      <w:r w:rsidR="00CA0BA7" w:rsidRPr="006F3E20">
        <w:rPr>
          <w:rFonts w:asciiTheme="minorHAnsi" w:hAnsiTheme="minorHAnsi" w:cs="Verdana"/>
          <w:b/>
          <w:sz w:val="22"/>
          <w:szCs w:val="22"/>
        </w:rPr>
        <w:t xml:space="preserve"> + 2 </w:t>
      </w:r>
      <w:r w:rsidR="00862FE6" w:rsidRPr="006F3E20">
        <w:rPr>
          <w:rFonts w:asciiTheme="minorHAnsi" w:hAnsiTheme="minorHAnsi" w:cs="Verdana"/>
          <w:b/>
          <w:sz w:val="22"/>
          <w:szCs w:val="22"/>
        </w:rPr>
        <w:t>paritní disky</w:t>
      </w:r>
      <w:r w:rsidR="00CA0BA7" w:rsidRPr="006F3E20">
        <w:rPr>
          <w:rFonts w:asciiTheme="minorHAnsi" w:hAnsiTheme="minorHAnsi" w:cs="Verdana"/>
          <w:b/>
          <w:sz w:val="22"/>
          <w:szCs w:val="22"/>
        </w:rPr>
        <w:t xml:space="preserve"> </w:t>
      </w:r>
      <w:r w:rsidR="00401F8D" w:rsidRPr="006F3E20">
        <w:rPr>
          <w:rFonts w:asciiTheme="minorHAnsi" w:hAnsiTheme="minorHAnsi" w:cs="Verdana"/>
          <w:b/>
          <w:sz w:val="22"/>
          <w:szCs w:val="22"/>
        </w:rPr>
        <w:t>a</w:t>
      </w:r>
      <w:r w:rsidR="00893D52" w:rsidRPr="006F3E20">
        <w:rPr>
          <w:rFonts w:asciiTheme="minorHAnsi" w:hAnsiTheme="minorHAnsi" w:cs="Verdana"/>
          <w:b/>
          <w:sz w:val="22"/>
          <w:szCs w:val="22"/>
        </w:rPr>
        <w:t xml:space="preserve"> alespoň </w:t>
      </w:r>
      <w:r w:rsidR="00F80CD6" w:rsidRPr="006F3E20">
        <w:rPr>
          <w:rFonts w:asciiTheme="minorHAnsi" w:hAnsiTheme="minorHAnsi" w:cs="Verdana"/>
          <w:b/>
          <w:sz w:val="22"/>
          <w:szCs w:val="22"/>
        </w:rPr>
        <w:t>jeden disk</w:t>
      </w:r>
      <w:r w:rsidR="00893D52" w:rsidRPr="006F3E20">
        <w:rPr>
          <w:rFonts w:asciiTheme="minorHAnsi" w:hAnsiTheme="minorHAnsi" w:cs="Verdana"/>
          <w:b/>
          <w:sz w:val="22"/>
          <w:szCs w:val="22"/>
        </w:rPr>
        <w:t xml:space="preserve"> </w:t>
      </w:r>
      <w:r w:rsidR="00075655" w:rsidRPr="006F3E20">
        <w:rPr>
          <w:rFonts w:asciiTheme="minorHAnsi" w:hAnsiTheme="minorHAnsi" w:cs="Verdana"/>
          <w:b/>
          <w:sz w:val="22"/>
          <w:szCs w:val="22"/>
        </w:rPr>
        <w:t>hot</w:t>
      </w:r>
      <w:r w:rsidR="00401F8D" w:rsidRPr="006F3E20">
        <w:rPr>
          <w:rFonts w:asciiTheme="minorHAnsi" w:hAnsiTheme="minorHAnsi" w:cs="Verdana"/>
          <w:b/>
          <w:sz w:val="22"/>
          <w:szCs w:val="22"/>
        </w:rPr>
        <w:t>-spare</w:t>
      </w:r>
      <w:r w:rsidR="00075655" w:rsidRPr="006F3E20">
        <w:rPr>
          <w:rFonts w:asciiTheme="minorHAnsi" w:hAnsiTheme="minorHAnsi" w:cs="Verdana"/>
          <w:b/>
          <w:sz w:val="22"/>
          <w:szCs w:val="22"/>
        </w:rPr>
        <w:t xml:space="preserve"> </w:t>
      </w:r>
      <w:r w:rsidRPr="006F3E20">
        <w:rPr>
          <w:rFonts w:asciiTheme="minorHAnsi" w:hAnsiTheme="minorHAnsi" w:cs="Verdana"/>
          <w:sz w:val="22"/>
          <w:szCs w:val="22"/>
        </w:rPr>
        <w:t xml:space="preserve">nebo pomocí ekvivalentní technologie se stejnou úrovní zabezpečení. </w:t>
      </w:r>
      <w:r w:rsidR="00C74054" w:rsidRPr="006F3E20">
        <w:rPr>
          <w:rFonts w:asciiTheme="minorHAnsi" w:hAnsiTheme="minorHAnsi" w:cs="Verdana"/>
          <w:sz w:val="22"/>
          <w:szCs w:val="22"/>
        </w:rPr>
        <w:t>Je požadován HW RAID</w:t>
      </w:r>
      <w:r w:rsidR="00C74054" w:rsidRPr="006F3E20">
        <w:rPr>
          <w:rFonts w:asciiTheme="minorHAnsi" w:eastAsia="Verdana" w:hAnsiTheme="minorHAnsi" w:cs="Verdana"/>
          <w:sz w:val="22"/>
          <w:szCs w:val="22"/>
        </w:rPr>
        <w:t xml:space="preserve"> řadič s vlastní cache a baterií.</w:t>
      </w:r>
      <w:r w:rsidRPr="006F3E20">
        <w:rPr>
          <w:rFonts w:asciiTheme="minorHAnsi" w:eastAsia="Verdana" w:hAnsiTheme="minorHAnsi" w:cs="Verdana"/>
          <w:sz w:val="22"/>
          <w:szCs w:val="22"/>
        </w:rPr>
        <w:t xml:space="preserve"> SW RAID ne</w:t>
      </w:r>
      <w:r w:rsidR="00D04D8E" w:rsidRPr="006F3E20">
        <w:rPr>
          <w:rFonts w:asciiTheme="minorHAnsi" w:eastAsia="Verdana" w:hAnsiTheme="minorHAnsi" w:cs="Verdana"/>
          <w:sz w:val="22"/>
          <w:szCs w:val="22"/>
        </w:rPr>
        <w:t xml:space="preserve">bo RAID realizován na HBA kartě </w:t>
      </w:r>
      <w:r w:rsidRPr="006F3E20">
        <w:rPr>
          <w:rFonts w:asciiTheme="minorHAnsi" w:eastAsia="Verdana" w:hAnsiTheme="minorHAnsi" w:cs="Verdana"/>
          <w:sz w:val="22"/>
          <w:szCs w:val="22"/>
        </w:rPr>
        <w:t>není přípustný</w:t>
      </w:r>
      <w:r w:rsidRPr="006F3E20">
        <w:rPr>
          <w:rFonts w:asciiTheme="minorHAnsi" w:hAnsiTheme="minorHAnsi" w:cs="Verdana"/>
          <w:sz w:val="22"/>
          <w:szCs w:val="22"/>
        </w:rPr>
        <w:t>.</w:t>
      </w:r>
      <w:r w:rsidRPr="006F3E20">
        <w:rPr>
          <w:rFonts w:asciiTheme="minorHAnsi" w:eastAsia="Verdana" w:hAnsiTheme="minorHAnsi" w:cs="Verdana"/>
          <w:sz w:val="22"/>
          <w:szCs w:val="22"/>
        </w:rPr>
        <w:t xml:space="preserve"> RAID musí být nakonfigurován tak, aby rebuild neběžel</w:t>
      </w:r>
      <w:r w:rsidRPr="006F2674">
        <w:rPr>
          <w:rFonts w:asciiTheme="minorHAnsi" w:eastAsia="Verdana" w:hAnsiTheme="minorHAnsi" w:cs="Verdana"/>
          <w:sz w:val="22"/>
          <w:szCs w:val="22"/>
        </w:rPr>
        <w:t xml:space="preserve"> více jak 48 hodin (během plného provozu, je přípustná degradace výkonu).</w:t>
      </w:r>
    </w:p>
    <w:p w14:paraId="6352BCFA" w14:textId="4AD82E75" w:rsidR="00103687" w:rsidRPr="006F2674" w:rsidRDefault="00FB50B2" w:rsidP="0018223F">
      <w:pPr>
        <w:numPr>
          <w:ilvl w:val="1"/>
          <w:numId w:val="6"/>
        </w:numPr>
        <w:tabs>
          <w:tab w:val="left" w:pos="993"/>
        </w:tabs>
        <w:autoSpaceDE w:val="0"/>
        <w:ind w:left="990" w:hanging="630"/>
        <w:jc w:val="both"/>
        <w:rPr>
          <w:rFonts w:asciiTheme="minorHAnsi" w:hAnsiTheme="minorHAnsi" w:cs="Verdana"/>
          <w:sz w:val="22"/>
          <w:szCs w:val="22"/>
        </w:rPr>
      </w:pPr>
      <w:r w:rsidRPr="006F2674">
        <w:rPr>
          <w:rFonts w:asciiTheme="minorHAnsi" w:hAnsiTheme="minorHAnsi" w:cs="Verdana"/>
          <w:sz w:val="22"/>
          <w:szCs w:val="22"/>
        </w:rPr>
        <w:t>U</w:t>
      </w:r>
      <w:r w:rsidR="00103687" w:rsidRPr="006F2674">
        <w:rPr>
          <w:rFonts w:asciiTheme="minorHAnsi" w:hAnsiTheme="minorHAnsi" w:cs="Verdana"/>
          <w:sz w:val="22"/>
          <w:szCs w:val="22"/>
        </w:rPr>
        <w:t xml:space="preserve">zel musí mít síťové </w:t>
      </w:r>
      <w:r w:rsidR="00103687" w:rsidRPr="00862FE6">
        <w:rPr>
          <w:rFonts w:asciiTheme="minorHAnsi" w:hAnsiTheme="minorHAnsi" w:cs="Verdana"/>
          <w:b/>
          <w:sz w:val="22"/>
          <w:szCs w:val="22"/>
        </w:rPr>
        <w:t>rozhraní 1Gb Ethernet (</w:t>
      </w:r>
      <w:r w:rsidR="0018223F" w:rsidRPr="00862FE6">
        <w:rPr>
          <w:rFonts w:asciiTheme="minorHAnsi" w:hAnsiTheme="minorHAnsi" w:cs="Verdana"/>
          <w:b/>
          <w:sz w:val="22"/>
          <w:szCs w:val="22"/>
        </w:rPr>
        <w:t xml:space="preserve">dva porty, </w:t>
      </w:r>
      <w:r w:rsidR="00103687" w:rsidRPr="00862FE6">
        <w:rPr>
          <w:rFonts w:asciiTheme="minorHAnsi" w:hAnsiTheme="minorHAnsi" w:cs="Verdana"/>
          <w:b/>
          <w:sz w:val="22"/>
          <w:szCs w:val="22"/>
        </w:rPr>
        <w:t xml:space="preserve">s podporou bootování přes PXE) a </w:t>
      </w:r>
      <w:r w:rsidR="002A0B20" w:rsidRPr="00862FE6">
        <w:rPr>
          <w:rFonts w:asciiTheme="minorHAnsi" w:hAnsiTheme="minorHAnsi" w:cs="Verdana"/>
          <w:b/>
          <w:sz w:val="22"/>
          <w:szCs w:val="22"/>
        </w:rPr>
        <w:t>minimálně jeden port vysokorychlostního (min. 70Gb</w:t>
      </w:r>
      <w:r w:rsidR="00D1678B">
        <w:rPr>
          <w:rFonts w:asciiTheme="minorHAnsi" w:hAnsiTheme="minorHAnsi" w:cs="Verdana"/>
          <w:b/>
          <w:sz w:val="22"/>
          <w:szCs w:val="22"/>
        </w:rPr>
        <w:t>/</w:t>
      </w:r>
      <w:r w:rsidR="002A0B20" w:rsidRPr="00862FE6">
        <w:rPr>
          <w:rFonts w:asciiTheme="minorHAnsi" w:hAnsiTheme="minorHAnsi" w:cs="Verdana"/>
          <w:b/>
          <w:sz w:val="22"/>
          <w:szCs w:val="22"/>
        </w:rPr>
        <w:t>s) OFED kompatibilního propojení s nízkou latencí pro HPC použití</w:t>
      </w:r>
      <w:r w:rsidR="00103687" w:rsidRPr="0091405D">
        <w:rPr>
          <w:rFonts w:asciiTheme="minorHAnsi" w:hAnsiTheme="minorHAnsi" w:cs="Verdana"/>
          <w:sz w:val="22"/>
          <w:szCs w:val="22"/>
        </w:rPr>
        <w:t>.</w:t>
      </w:r>
    </w:p>
    <w:p w14:paraId="7828B130" w14:textId="605B10F9" w:rsidR="00103687" w:rsidRPr="006F2674" w:rsidRDefault="00FB50B2" w:rsidP="00103687">
      <w:pPr>
        <w:numPr>
          <w:ilvl w:val="1"/>
          <w:numId w:val="6"/>
        </w:numPr>
        <w:tabs>
          <w:tab w:val="left" w:pos="993"/>
        </w:tabs>
        <w:autoSpaceDE w:val="0"/>
        <w:ind w:left="993" w:hanging="633"/>
        <w:jc w:val="both"/>
        <w:rPr>
          <w:rFonts w:asciiTheme="minorHAnsi" w:hAnsiTheme="minorHAnsi" w:cs="Verdana"/>
          <w:sz w:val="22"/>
          <w:szCs w:val="22"/>
        </w:rPr>
      </w:pPr>
      <w:r w:rsidRPr="006F2674">
        <w:rPr>
          <w:rFonts w:asciiTheme="minorHAnsi" w:hAnsiTheme="minorHAnsi" w:cs="Verdana"/>
          <w:sz w:val="22"/>
          <w:szCs w:val="22"/>
        </w:rPr>
        <w:t>U</w:t>
      </w:r>
      <w:r w:rsidR="00103687" w:rsidRPr="006F2674">
        <w:rPr>
          <w:rFonts w:asciiTheme="minorHAnsi" w:hAnsiTheme="minorHAnsi" w:cs="Verdana"/>
          <w:sz w:val="22"/>
          <w:szCs w:val="22"/>
        </w:rPr>
        <w:t xml:space="preserve">zel musí mít </w:t>
      </w:r>
      <w:r w:rsidR="00103687" w:rsidRPr="00862FE6">
        <w:rPr>
          <w:rFonts w:asciiTheme="minorHAnsi" w:hAnsiTheme="minorHAnsi" w:cs="Verdana"/>
          <w:b/>
          <w:sz w:val="22"/>
          <w:szCs w:val="22"/>
        </w:rPr>
        <w:t>volný PCI slot pro případné doplnění 10Gb ethernet karty</w:t>
      </w:r>
      <w:r w:rsidR="00103687" w:rsidRPr="006F2674">
        <w:rPr>
          <w:rFonts w:asciiTheme="minorHAnsi" w:hAnsiTheme="minorHAnsi" w:cs="Verdana"/>
          <w:sz w:val="22"/>
          <w:szCs w:val="22"/>
        </w:rPr>
        <w:t xml:space="preserve"> (PCI Express v8).</w:t>
      </w:r>
    </w:p>
    <w:p w14:paraId="4C226DA1" w14:textId="454F5411" w:rsidR="00103687" w:rsidRPr="006F2674" w:rsidRDefault="00FB50B2" w:rsidP="00103687">
      <w:pPr>
        <w:numPr>
          <w:ilvl w:val="1"/>
          <w:numId w:val="6"/>
        </w:numPr>
        <w:tabs>
          <w:tab w:val="left" w:pos="993"/>
        </w:tabs>
        <w:autoSpaceDE w:val="0"/>
        <w:ind w:left="993" w:hanging="633"/>
        <w:jc w:val="both"/>
        <w:rPr>
          <w:rFonts w:asciiTheme="minorHAnsi" w:hAnsiTheme="minorHAnsi" w:cs="Verdana"/>
          <w:sz w:val="22"/>
          <w:szCs w:val="22"/>
        </w:rPr>
      </w:pPr>
      <w:r w:rsidRPr="006F2674">
        <w:rPr>
          <w:rFonts w:asciiTheme="minorHAnsi" w:hAnsiTheme="minorHAnsi" w:cs="Verdana"/>
          <w:sz w:val="22"/>
          <w:szCs w:val="22"/>
        </w:rPr>
        <w:t>U</w:t>
      </w:r>
      <w:r w:rsidR="00103687" w:rsidRPr="006F2674">
        <w:rPr>
          <w:rFonts w:asciiTheme="minorHAnsi" w:hAnsiTheme="minorHAnsi" w:cs="Verdana"/>
          <w:sz w:val="22"/>
          <w:szCs w:val="22"/>
        </w:rPr>
        <w:t>zel umožňuje centralizovaný přístup ke konzoli (klávesnice + monitor), a to jak lokálně (KVM switch), tak po síti (síťový KVM nebo BMC).</w:t>
      </w:r>
    </w:p>
    <w:p w14:paraId="5FD4A89B" w14:textId="63AB8F61" w:rsidR="00103687" w:rsidRPr="006F2674" w:rsidRDefault="00FB50B2" w:rsidP="00103687">
      <w:pPr>
        <w:numPr>
          <w:ilvl w:val="1"/>
          <w:numId w:val="6"/>
        </w:numPr>
        <w:tabs>
          <w:tab w:val="left" w:pos="993"/>
        </w:tabs>
        <w:autoSpaceDE w:val="0"/>
        <w:ind w:left="993" w:hanging="633"/>
        <w:jc w:val="both"/>
        <w:rPr>
          <w:rFonts w:asciiTheme="minorHAnsi" w:hAnsiTheme="minorHAnsi" w:cs="Verdana"/>
          <w:sz w:val="22"/>
          <w:szCs w:val="22"/>
        </w:rPr>
      </w:pPr>
      <w:r w:rsidRPr="006F2674">
        <w:rPr>
          <w:rFonts w:asciiTheme="minorHAnsi" w:hAnsiTheme="minorHAnsi" w:cs="Verdana"/>
          <w:sz w:val="22"/>
          <w:szCs w:val="22"/>
        </w:rPr>
        <w:t>U</w:t>
      </w:r>
      <w:r w:rsidR="00103687" w:rsidRPr="006F2674">
        <w:rPr>
          <w:rFonts w:asciiTheme="minorHAnsi" w:hAnsiTheme="minorHAnsi" w:cs="Verdana"/>
          <w:sz w:val="22"/>
          <w:szCs w:val="22"/>
        </w:rPr>
        <w:t xml:space="preserve">zel podporuje bootování z externího zařízení a to jak lokálně (boot z USB – CD-ROM, flash disk, harddisk), tak po síti (boot z virtuálního média implementovaného pomocí síťového KVM nebo BMC). </w:t>
      </w:r>
    </w:p>
    <w:p w14:paraId="7C552A75" w14:textId="77777777" w:rsidR="00103687" w:rsidRPr="006F2674" w:rsidRDefault="00103687" w:rsidP="00103687">
      <w:pPr>
        <w:numPr>
          <w:ilvl w:val="1"/>
          <w:numId w:val="6"/>
        </w:numPr>
        <w:tabs>
          <w:tab w:val="left" w:pos="993"/>
        </w:tabs>
        <w:autoSpaceDE w:val="0"/>
        <w:ind w:left="993" w:hanging="633"/>
        <w:jc w:val="both"/>
        <w:rPr>
          <w:rFonts w:asciiTheme="minorHAnsi" w:hAnsiTheme="minorHAnsi" w:cs="Verdana"/>
          <w:sz w:val="22"/>
          <w:szCs w:val="22"/>
        </w:rPr>
      </w:pPr>
      <w:r w:rsidRPr="006F2674">
        <w:rPr>
          <w:rFonts w:asciiTheme="minorHAnsi" w:hAnsiTheme="minorHAnsi" w:cs="Verdana"/>
          <w:sz w:val="22"/>
          <w:szCs w:val="22"/>
        </w:rPr>
        <w:t>Základní deska musí umožňovat změnu pořadí bootovacích zařízení.</w:t>
      </w:r>
    </w:p>
    <w:p w14:paraId="0B1930FE" w14:textId="77777777" w:rsidR="003E4E10" w:rsidRPr="006F2674" w:rsidRDefault="00103687" w:rsidP="00103687">
      <w:pPr>
        <w:numPr>
          <w:ilvl w:val="1"/>
          <w:numId w:val="6"/>
        </w:numPr>
        <w:tabs>
          <w:tab w:val="left" w:pos="993"/>
        </w:tabs>
        <w:autoSpaceDE w:val="0"/>
        <w:ind w:left="993" w:hanging="633"/>
        <w:jc w:val="both"/>
        <w:rPr>
          <w:rFonts w:asciiTheme="minorHAnsi" w:hAnsiTheme="minorHAnsi" w:cs="Verdana"/>
          <w:sz w:val="22"/>
          <w:szCs w:val="22"/>
        </w:rPr>
      </w:pPr>
      <w:r w:rsidRPr="006F2674">
        <w:rPr>
          <w:rFonts w:asciiTheme="minorHAnsi" w:hAnsiTheme="minorHAnsi" w:cs="Verdana"/>
          <w:sz w:val="22"/>
          <w:szCs w:val="22"/>
        </w:rPr>
        <w:t>Základní deska musí obsahovat management controller (BMC) kompatibilní se specifikací IPMI 2.0 nebo vyšší. BMC musí umět monitorovat minimálně funkčnost ventilátorů a zdroje, teplotu CPU a základní desky; dále musí BMC poskytovat základní vzdálený power management (vypnout, zapnout, reset). Požadujeme možnost změny bootovacího zařízení vzdáleně pomocí BMC nebo KVM.</w:t>
      </w:r>
    </w:p>
    <w:p w14:paraId="6A4AB6C6" w14:textId="47A860DE" w:rsidR="00103687" w:rsidRDefault="003E4E10" w:rsidP="00103687">
      <w:pPr>
        <w:numPr>
          <w:ilvl w:val="1"/>
          <w:numId w:val="6"/>
        </w:numPr>
        <w:tabs>
          <w:tab w:val="left" w:pos="993"/>
        </w:tabs>
        <w:autoSpaceDE w:val="0"/>
        <w:ind w:left="993" w:hanging="633"/>
        <w:jc w:val="both"/>
        <w:rPr>
          <w:rFonts w:asciiTheme="minorHAnsi" w:hAnsiTheme="minorHAnsi" w:cs="Verdana"/>
          <w:sz w:val="22"/>
          <w:szCs w:val="22"/>
        </w:rPr>
      </w:pPr>
      <w:r w:rsidRPr="006F2674">
        <w:rPr>
          <w:rFonts w:asciiTheme="minorHAnsi" w:hAnsiTheme="minorHAnsi" w:cs="Verdana"/>
          <w:sz w:val="22"/>
          <w:szCs w:val="22"/>
        </w:rPr>
        <w:t>Funkcionalita IPMI musí být přístupná z příkazové řádky běžící na vzdáleném linuxovém systému připojeném k BMC přes LAN.</w:t>
      </w:r>
    </w:p>
    <w:p w14:paraId="5909A9B4" w14:textId="62C03980" w:rsidR="00F40D03" w:rsidRPr="006F2674" w:rsidRDefault="00F40D03" w:rsidP="00F40D03">
      <w:pPr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br w:type="page"/>
      </w:r>
    </w:p>
    <w:tbl>
      <w:tblPr>
        <w:tblW w:w="9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8"/>
        <w:gridCol w:w="1418"/>
        <w:gridCol w:w="3316"/>
      </w:tblGrid>
      <w:tr w:rsidR="00CB6D3A" w:rsidRPr="006F2674" w14:paraId="51706E01" w14:textId="77777777" w:rsidTr="00D32F31">
        <w:trPr>
          <w:trHeight w:val="274"/>
        </w:trPr>
        <w:tc>
          <w:tcPr>
            <w:tcW w:w="9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bottom"/>
            <w:hideMark/>
          </w:tcPr>
          <w:p w14:paraId="0242A2E9" w14:textId="67CD5DDE" w:rsidR="00CB6D3A" w:rsidRPr="00D32F31" w:rsidRDefault="00CB6D3A" w:rsidP="007374E9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D32F3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lastRenderedPageBreak/>
              <w:t>Tab. 3. Technická specifikace uzlu pro ukládání dat</w:t>
            </w:r>
            <w:r w:rsidR="0091405D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 xml:space="preserve"> a distribuci úloh</w:t>
            </w:r>
          </w:p>
        </w:tc>
      </w:tr>
      <w:tr w:rsidR="00CB6D3A" w:rsidRPr="006F2674" w14:paraId="187A42A1" w14:textId="77777777" w:rsidTr="00D32F31">
        <w:trPr>
          <w:trHeight w:val="45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0065" w14:textId="77777777" w:rsidR="00CB6D3A" w:rsidRPr="00D32F31" w:rsidRDefault="00CB6D3A" w:rsidP="00F4570B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D32F3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Požadavek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FFFA" w14:textId="77777777" w:rsidR="00CB6D3A" w:rsidRPr="00D32F31" w:rsidRDefault="00CB6D3A" w:rsidP="00F4570B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D32F3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Požadované parametry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8F922" w14:textId="77777777" w:rsidR="00CB6D3A" w:rsidRPr="00D32F31" w:rsidRDefault="00CB6D3A" w:rsidP="00F4570B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D32F3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Parametry nabízené uchazečem</w:t>
            </w:r>
          </w:p>
        </w:tc>
      </w:tr>
      <w:tr w:rsidR="00CB6D3A" w:rsidRPr="006F2674" w14:paraId="4FCCB8A2" w14:textId="77777777" w:rsidTr="00F4570B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D396" w14:textId="77777777" w:rsidR="00CB6D3A" w:rsidRPr="008F095C" w:rsidRDefault="00CB6D3A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F095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Provedení do 19“ racku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E4B4" w14:textId="77777777" w:rsidR="00CB6D3A" w:rsidRPr="008F095C" w:rsidRDefault="00CB6D3A" w:rsidP="00F4570B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F095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9A49C" w14:textId="77777777" w:rsidR="00CB6D3A" w:rsidRPr="008F095C" w:rsidRDefault="00CB6D3A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F095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CB6D3A" w:rsidRPr="006F2674" w14:paraId="6024FDE9" w14:textId="77777777" w:rsidTr="00F4570B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EF06" w14:textId="77777777" w:rsidR="00CB6D3A" w:rsidRPr="008F095C" w:rsidRDefault="00CB6D3A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F095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Velikost uzlu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AC20" w14:textId="11C74C75" w:rsidR="00CB6D3A" w:rsidRPr="008F095C" w:rsidRDefault="00CB6D3A" w:rsidP="00F4570B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F095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Max.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</w:t>
            </w:r>
            <w:r w:rsidRPr="008F095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U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8ED4F" w14:textId="77777777" w:rsidR="00CB6D3A" w:rsidRPr="008F095C" w:rsidRDefault="00CB6D3A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F095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CB6D3A" w:rsidRPr="006F2674" w14:paraId="3B9BC607" w14:textId="77777777" w:rsidTr="00F4570B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2CEBB" w14:textId="6208CBD7" w:rsidR="00CB6D3A" w:rsidRPr="008F095C" w:rsidRDefault="00CB6D3A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Duální napájení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19F5E" w14:textId="0680DF7C" w:rsidR="00CB6D3A" w:rsidRPr="008F095C" w:rsidRDefault="00CB6D3A" w:rsidP="00F4570B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0BC546" w14:textId="77777777" w:rsidR="00CB6D3A" w:rsidRPr="008F095C" w:rsidRDefault="00CB6D3A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7952E6" w:rsidRPr="006F2674" w14:paraId="68514FB3" w14:textId="77777777" w:rsidTr="00F4570B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2A9D3" w14:textId="126B7633" w:rsidR="007952E6" w:rsidRDefault="007952E6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Zdroje i disky vyměnitelné za chodu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9EBF4" w14:textId="3FA232C8" w:rsidR="007952E6" w:rsidRDefault="007952E6" w:rsidP="00F4570B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4DC37C" w14:textId="77777777" w:rsidR="007952E6" w:rsidRPr="008F095C" w:rsidRDefault="007952E6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CB6D3A" w:rsidRPr="006F2674" w14:paraId="71780DB1" w14:textId="77777777" w:rsidTr="00F4570B">
        <w:trPr>
          <w:trHeight w:val="353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CA8F" w14:textId="036ADEE9" w:rsidR="00CB6D3A" w:rsidRPr="008F095C" w:rsidRDefault="003810B3" w:rsidP="00F40D0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Typ procesoru</w:t>
            </w:r>
            <w:r w:rsidR="00CB6D3A" w:rsidRPr="008F095C">
              <w:rPr>
                <w:rFonts w:asciiTheme="minorHAnsi" w:hAnsiTheme="minorHAnsi" w:cs="Verdana"/>
                <w:sz w:val="20"/>
                <w:szCs w:val="20"/>
              </w:rPr>
              <w:t>, x86_64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8D8B" w14:textId="21081F34" w:rsidR="00CB6D3A" w:rsidRPr="008F095C" w:rsidRDefault="007952E6" w:rsidP="00F4570B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2CCCF" w14:textId="77777777" w:rsidR="00CB6D3A" w:rsidRPr="008F095C" w:rsidRDefault="00CB6D3A" w:rsidP="00F4570B">
            <w:pPr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</w:rPr>
            </w:pPr>
            <w:r w:rsidRPr="008F095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CB6D3A" w:rsidRPr="006F2674" w14:paraId="303A5987" w14:textId="77777777" w:rsidTr="00F4570B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192C" w14:textId="290DC08E" w:rsidR="00CB6D3A" w:rsidRPr="00997CC8" w:rsidRDefault="00F40D03" w:rsidP="001A698B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V</w:t>
            </w:r>
            <w:r w:rsidR="00CB6D3A" w:rsidRPr="008F095C">
              <w:rPr>
                <w:rFonts w:asciiTheme="minorHAnsi" w:hAnsiTheme="minorHAnsi" w:cs="Verdana"/>
                <w:sz w:val="20"/>
                <w:szCs w:val="20"/>
              </w:rPr>
              <w:t xml:space="preserve">ýkon </w:t>
            </w:r>
            <w:r w:rsidR="007952E6">
              <w:rPr>
                <w:rFonts w:asciiTheme="minorHAnsi" w:hAnsiTheme="minorHAnsi" w:cs="Verdana"/>
                <w:sz w:val="20"/>
                <w:szCs w:val="20"/>
              </w:rPr>
              <w:t>uzlu</w:t>
            </w:r>
            <w:r w:rsidR="00CB6D3A" w:rsidRPr="008F095C">
              <w:rPr>
                <w:rFonts w:asciiTheme="minorHAnsi" w:hAnsiTheme="minorHAnsi" w:cs="Verdana"/>
                <w:sz w:val="20"/>
                <w:szCs w:val="20"/>
              </w:rPr>
              <w:t xml:space="preserve"> </w:t>
            </w:r>
            <w:r w:rsidR="001A698B">
              <w:rPr>
                <w:rFonts w:asciiTheme="minorHAnsi" w:hAnsiTheme="minorHAnsi" w:cs="Verdana"/>
                <w:sz w:val="20"/>
                <w:szCs w:val="20"/>
              </w:rPr>
              <w:t xml:space="preserve">podle </w:t>
            </w:r>
            <w:r w:rsidR="001A698B" w:rsidRPr="001A698B">
              <w:rPr>
                <w:rFonts w:asciiTheme="minorHAnsi" w:hAnsiTheme="minorHAnsi" w:cs="Verdana"/>
                <w:sz w:val="20"/>
                <w:szCs w:val="20"/>
              </w:rPr>
              <w:t>SPEC-int-base-rate musí být alespoň 250 bodů</w:t>
            </w:r>
            <w:r w:rsidR="00CB6D3A">
              <w:rPr>
                <w:rFonts w:asciiTheme="minorHAnsi" w:hAnsiTheme="minorHAnsi" w:cs="Verdana"/>
                <w:sz w:val="20"/>
                <w:szCs w:val="20"/>
              </w:rPr>
              <w:t xml:space="preserve"> (počet bodů)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6A0D" w14:textId="29C6E657" w:rsidR="00CB6D3A" w:rsidRPr="008F095C" w:rsidRDefault="00CB6D3A" w:rsidP="001A698B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A698B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Min. </w:t>
            </w:r>
            <w:r w:rsidR="001A698B" w:rsidRPr="001A698B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54FFD" w14:textId="77777777" w:rsidR="00CB6D3A" w:rsidRPr="008F095C" w:rsidRDefault="00CB6D3A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F095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CB6D3A" w:rsidRPr="006F2674" w14:paraId="24CE678B" w14:textId="77777777" w:rsidTr="00F4570B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967DC" w14:textId="32B172F4" w:rsidR="00CB6D3A" w:rsidRPr="008F095C" w:rsidRDefault="007952E6" w:rsidP="00F4570B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Celkový počet threadů v</w:t>
            </w:r>
            <w:r w:rsidRPr="00997CC8">
              <w:rPr>
                <w:rFonts w:asciiTheme="minorHAnsi" w:hAnsiTheme="minorHAnsi" w:cs="Verdana"/>
                <w:sz w:val="20"/>
                <w:szCs w:val="20"/>
              </w:rPr>
              <w:t xml:space="preserve"> jednom výpočetním uzlu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23844" w14:textId="494405EF" w:rsidR="00CB6D3A" w:rsidRDefault="00D91B4B" w:rsidP="00D91B4B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D91B4B">
              <w:rPr>
                <w:rFonts w:asciiTheme="minorHAnsi" w:eastAsia="Times New Roman" w:hAnsiTheme="minorHAnsi"/>
                <w:sz w:val="20"/>
                <w:szCs w:val="20"/>
              </w:rPr>
              <w:t>Min. 4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155E45" w14:textId="77777777" w:rsidR="00CB6D3A" w:rsidRPr="008F095C" w:rsidRDefault="00CB6D3A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7952E6" w:rsidRPr="006F2674" w14:paraId="023B5E06" w14:textId="77777777" w:rsidTr="00F4570B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F73F" w14:textId="744C35C9" w:rsidR="007952E6" w:rsidRPr="00997CC8" w:rsidRDefault="007952E6" w:rsidP="00F4570B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Celk.</w:t>
            </w:r>
            <w:r w:rsidRPr="00997CC8">
              <w:rPr>
                <w:rFonts w:asciiTheme="minorHAnsi" w:hAnsiTheme="minorHAnsi" w:cs="Verdana"/>
                <w:sz w:val="20"/>
                <w:szCs w:val="20"/>
              </w:rPr>
              <w:t xml:space="preserve"> kapacita operační paměti </w:t>
            </w:r>
            <w:r>
              <w:rPr>
                <w:rFonts w:asciiTheme="minorHAnsi" w:hAnsiTheme="minorHAnsi" w:cs="Verdana"/>
                <w:sz w:val="20"/>
                <w:szCs w:val="20"/>
              </w:rPr>
              <w:t xml:space="preserve">(ECC) v uzlu </w:t>
            </w:r>
            <w:r w:rsidRPr="00997CC8">
              <w:rPr>
                <w:rFonts w:asciiTheme="minorHAnsi" w:hAnsiTheme="minorHAnsi" w:cs="Verdana"/>
                <w:sz w:val="20"/>
                <w:szCs w:val="20"/>
              </w:rPr>
              <w:t>(GB</w:t>
            </w:r>
            <w:r>
              <w:rPr>
                <w:rFonts w:asciiTheme="minorHAnsi" w:hAnsiTheme="minorHAnsi" w:cs="Verdana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E4C3" w14:textId="5705A847" w:rsidR="007952E6" w:rsidRPr="008F095C" w:rsidRDefault="007952E6" w:rsidP="007952E6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Min. </w:t>
            </w:r>
            <w:r w:rsidR="00D91B4B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FBB26" w14:textId="77777777" w:rsidR="007952E6" w:rsidRPr="008F095C" w:rsidRDefault="007952E6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F095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CB6D3A" w:rsidRPr="006F2674" w14:paraId="42AF1328" w14:textId="77777777" w:rsidTr="00F4570B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49E2" w14:textId="77777777" w:rsidR="00CB6D3A" w:rsidRPr="00997CC8" w:rsidRDefault="00CB6D3A" w:rsidP="00F4570B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S</w:t>
            </w:r>
            <w:r w:rsidRPr="00D23B71">
              <w:rPr>
                <w:rFonts w:asciiTheme="minorHAnsi" w:hAnsiTheme="minorHAnsi" w:cs="Verdana"/>
                <w:sz w:val="20"/>
                <w:szCs w:val="20"/>
              </w:rPr>
              <w:t>tejný počet DIMMů na paměťových kanálech; všechny osazené DIMMy musí být identické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410F" w14:textId="77777777" w:rsidR="00CB6D3A" w:rsidRPr="008F095C" w:rsidRDefault="00CB6D3A" w:rsidP="00F4570B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DD41C" w14:textId="77777777" w:rsidR="00CB6D3A" w:rsidRPr="008F095C" w:rsidRDefault="00CB6D3A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F095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CB6D3A" w:rsidRPr="006F2674" w14:paraId="60F4EBA5" w14:textId="77777777" w:rsidTr="00F4570B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CF54" w14:textId="7C70E1C4" w:rsidR="00CB6D3A" w:rsidRPr="00997CC8" w:rsidRDefault="00CB6D3A" w:rsidP="00F4570B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 xml:space="preserve">Kapacita lokálního SSD disku dle spec. v bodě </w:t>
            </w:r>
            <w:r w:rsidR="007952E6">
              <w:rPr>
                <w:rFonts w:asciiTheme="minorHAnsi" w:hAnsiTheme="minorHAnsi" w:cs="Verdana"/>
                <w:sz w:val="20"/>
                <w:szCs w:val="20"/>
              </w:rPr>
              <w:t>2.5</w:t>
            </w:r>
            <w:r>
              <w:rPr>
                <w:rFonts w:asciiTheme="minorHAnsi" w:hAnsiTheme="minorHAnsi" w:cs="Verdana"/>
                <w:sz w:val="20"/>
                <w:szCs w:val="20"/>
              </w:rPr>
              <w:t>. (GB)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B5A4" w14:textId="617BAD2D" w:rsidR="00CB6D3A" w:rsidRPr="008F095C" w:rsidRDefault="007952E6" w:rsidP="00F4570B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Min. 2</w:t>
            </w:r>
            <w:r w:rsidR="00D91B4B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90C2D" w14:textId="77777777" w:rsidR="00CB6D3A" w:rsidRPr="008F095C" w:rsidRDefault="00CB6D3A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F095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7952E6" w:rsidRPr="006F2674" w14:paraId="562F4965" w14:textId="77777777" w:rsidTr="00F4570B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3E16B" w14:textId="545EBF22" w:rsidR="007952E6" w:rsidRDefault="007952E6" w:rsidP="00F4570B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 xml:space="preserve">Počet lokálních </w:t>
            </w:r>
            <w:r w:rsidR="00E31974">
              <w:rPr>
                <w:rFonts w:asciiTheme="minorHAnsi" w:hAnsiTheme="minorHAnsi" w:cs="Verdana"/>
                <w:sz w:val="20"/>
                <w:szCs w:val="20"/>
              </w:rPr>
              <w:t xml:space="preserve">SSD </w:t>
            </w:r>
            <w:r>
              <w:rPr>
                <w:rFonts w:asciiTheme="minorHAnsi" w:hAnsiTheme="minorHAnsi" w:cs="Verdana"/>
                <w:sz w:val="20"/>
                <w:szCs w:val="20"/>
              </w:rPr>
              <w:t>disků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BC998" w14:textId="08FCE182" w:rsidR="007952E6" w:rsidRDefault="007952E6" w:rsidP="00F4570B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01B2A5" w14:textId="77777777" w:rsidR="007952E6" w:rsidRPr="008F095C" w:rsidRDefault="007952E6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7952E6" w:rsidRPr="006F2674" w14:paraId="001AB157" w14:textId="77777777" w:rsidTr="00F4570B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F3858" w14:textId="4CB7A475" w:rsidR="007952E6" w:rsidRPr="00E43FBC" w:rsidRDefault="00862FE6" w:rsidP="00862FE6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 xml:space="preserve">2 </w:t>
            </w:r>
            <w:r w:rsidR="007952E6" w:rsidRPr="00862FE6">
              <w:rPr>
                <w:rFonts w:asciiTheme="minorHAnsi" w:hAnsiTheme="minorHAnsi" w:cs="Verdana"/>
                <w:sz w:val="20"/>
                <w:szCs w:val="20"/>
              </w:rPr>
              <w:t xml:space="preserve">RAID 6 </w:t>
            </w:r>
            <w:r>
              <w:rPr>
                <w:rFonts w:asciiTheme="minorHAnsi" w:hAnsiTheme="minorHAnsi" w:cs="Verdana"/>
                <w:sz w:val="20"/>
                <w:szCs w:val="20"/>
              </w:rPr>
              <w:t xml:space="preserve">skupiny </w:t>
            </w:r>
            <w:r w:rsidR="007952E6" w:rsidRPr="00862FE6">
              <w:rPr>
                <w:rFonts w:asciiTheme="minorHAnsi" w:hAnsiTheme="minorHAnsi" w:cs="Verdana"/>
                <w:sz w:val="20"/>
                <w:szCs w:val="20"/>
              </w:rPr>
              <w:t>(</w:t>
            </w:r>
            <w:r w:rsidR="00C53F25" w:rsidRPr="00862FE6">
              <w:rPr>
                <w:rFonts w:asciiTheme="minorHAnsi" w:hAnsiTheme="minorHAnsi" w:cs="Verdana"/>
                <w:sz w:val="20"/>
                <w:szCs w:val="20"/>
              </w:rPr>
              <w:t xml:space="preserve">konfigurace </w:t>
            </w:r>
            <w:r w:rsidR="00F80CD6">
              <w:rPr>
                <w:rFonts w:asciiTheme="minorHAnsi" w:hAnsiTheme="minorHAnsi" w:cs="Verdana"/>
                <w:sz w:val="20"/>
                <w:szCs w:val="20"/>
              </w:rPr>
              <w:t>7</w:t>
            </w:r>
            <w:r w:rsidRPr="00862FE6">
              <w:rPr>
                <w:rFonts w:asciiTheme="minorHAnsi" w:hAnsiTheme="minorHAnsi" w:cs="Verdana"/>
                <w:sz w:val="20"/>
                <w:szCs w:val="20"/>
              </w:rPr>
              <w:t>+2</w:t>
            </w:r>
            <w:r w:rsidR="007952E6" w:rsidRPr="00862FE6">
              <w:rPr>
                <w:rFonts w:asciiTheme="minorHAnsi" w:hAnsiTheme="minorHAnsi" w:cs="Verdana"/>
                <w:sz w:val="20"/>
                <w:szCs w:val="20"/>
              </w:rPr>
              <w:t xml:space="preserve">, </w:t>
            </w:r>
            <w:r w:rsidR="0091405D" w:rsidRPr="00862FE6">
              <w:rPr>
                <w:rFonts w:asciiTheme="minorHAnsi" w:hAnsiTheme="minorHAnsi" w:cs="Verdana"/>
                <w:sz w:val="20"/>
                <w:szCs w:val="20"/>
              </w:rPr>
              <w:t>7.2</w:t>
            </w:r>
            <w:r w:rsidR="007952E6" w:rsidRPr="00862FE6">
              <w:rPr>
                <w:rFonts w:asciiTheme="minorHAnsi" w:hAnsiTheme="minorHAnsi" w:cs="Verdana"/>
                <w:sz w:val="20"/>
                <w:szCs w:val="20"/>
              </w:rPr>
              <w:t>00 RPM)</w:t>
            </w:r>
            <w:r w:rsidR="00C53F25" w:rsidRPr="00C53F25">
              <w:rPr>
                <w:rFonts w:asciiTheme="minorHAnsi" w:hAnsiTheme="minorHAnsi" w:cs="Verdan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13E38" w14:textId="047D4D0B" w:rsidR="007952E6" w:rsidRDefault="007952E6" w:rsidP="00F4570B">
            <w:pPr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ano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ACB14D" w14:textId="77777777" w:rsidR="007952E6" w:rsidRPr="00E43FBC" w:rsidRDefault="007952E6" w:rsidP="00F4570B">
            <w:pPr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  <w:tr w:rsidR="007952E6" w:rsidRPr="006F2674" w14:paraId="6CAF2BCA" w14:textId="77777777" w:rsidTr="00F4570B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BE4CE" w14:textId="6721F05A" w:rsidR="007952E6" w:rsidRPr="00C53F25" w:rsidRDefault="00C53F25" w:rsidP="00862FE6">
            <w:pPr>
              <w:rPr>
                <w:rFonts w:asciiTheme="minorHAnsi" w:hAnsiTheme="minorHAnsi" w:cs="Verdana"/>
                <w:sz w:val="20"/>
                <w:szCs w:val="20"/>
              </w:rPr>
            </w:pPr>
            <w:r w:rsidRPr="00C53F25">
              <w:rPr>
                <w:rFonts w:asciiTheme="minorHAnsi" w:hAnsiTheme="minorHAnsi" w:cs="Verdana"/>
                <w:sz w:val="20"/>
                <w:szCs w:val="20"/>
              </w:rPr>
              <w:t>Celk. kapacita disků dle bodu 2.6. (TB)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57D89" w14:textId="2B5F4ACA" w:rsidR="007952E6" w:rsidRPr="006F3E20" w:rsidRDefault="00C53F25" w:rsidP="00F4570B">
            <w:pPr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  <w:r w:rsidRPr="006F3E20">
              <w:rPr>
                <w:rFonts w:asciiTheme="minorHAnsi" w:hAnsiTheme="minorHAnsi" w:cs="Verdana"/>
                <w:sz w:val="20"/>
                <w:szCs w:val="20"/>
              </w:rPr>
              <w:t>Min</w:t>
            </w:r>
            <w:r w:rsidR="000039F6" w:rsidRPr="006F3E20">
              <w:rPr>
                <w:rFonts w:asciiTheme="minorHAnsi" w:hAnsiTheme="minorHAnsi" w:cs="Verdana"/>
                <w:sz w:val="20"/>
                <w:szCs w:val="20"/>
              </w:rPr>
              <w:t>.</w:t>
            </w:r>
            <w:r w:rsidRPr="006F3E20">
              <w:rPr>
                <w:rFonts w:asciiTheme="minorHAnsi" w:hAnsiTheme="minorHAnsi" w:cs="Verdana"/>
                <w:sz w:val="20"/>
                <w:szCs w:val="20"/>
              </w:rPr>
              <w:t xml:space="preserve"> </w:t>
            </w:r>
            <w:r w:rsidR="00F80CD6" w:rsidRPr="006F3E20">
              <w:rPr>
                <w:rFonts w:asciiTheme="minorHAnsi" w:hAnsiTheme="minorHAnsi" w:cs="Verdana"/>
                <w:sz w:val="20"/>
                <w:szCs w:val="20"/>
              </w:rPr>
              <w:t>2</w:t>
            </w:r>
            <w:r w:rsidRPr="006F3E20">
              <w:rPr>
                <w:rFonts w:asciiTheme="minorHAnsi" w:hAnsiTheme="minorHAnsi" w:cs="Verdana"/>
                <w:sz w:val="20"/>
                <w:szCs w:val="20"/>
              </w:rPr>
              <w:t>8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4DF4A4" w14:textId="77777777" w:rsidR="007952E6" w:rsidRPr="006F3E20" w:rsidRDefault="007952E6" w:rsidP="00F4570B">
            <w:pPr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  <w:tr w:rsidR="007952E6" w:rsidRPr="006F2674" w14:paraId="1C35682E" w14:textId="77777777" w:rsidTr="00F4570B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E7009" w14:textId="340BE6FE" w:rsidR="007952E6" w:rsidRPr="00C53F25" w:rsidRDefault="00C53F25" w:rsidP="00F4570B">
            <w:pPr>
              <w:rPr>
                <w:rFonts w:asciiTheme="minorHAnsi" w:hAnsiTheme="minorHAnsi" w:cs="Verdana"/>
                <w:sz w:val="20"/>
                <w:szCs w:val="20"/>
              </w:rPr>
            </w:pPr>
            <w:r w:rsidRPr="00C53F25">
              <w:rPr>
                <w:rFonts w:asciiTheme="minorHAnsi" w:hAnsiTheme="minorHAnsi" w:cs="Verdana"/>
                <w:sz w:val="20"/>
                <w:szCs w:val="20"/>
              </w:rPr>
              <w:t>Počet hot-spare disků</w:t>
            </w:r>
            <w:r w:rsidR="006F3E20">
              <w:rPr>
                <w:rFonts w:asciiTheme="minorHAnsi" w:hAnsiTheme="minorHAnsi" w:cs="Verdana"/>
                <w:sz w:val="20"/>
                <w:szCs w:val="20"/>
              </w:rPr>
              <w:t xml:space="preserve"> na 1 RAID set</w:t>
            </w:r>
            <w:r w:rsidRPr="00C53F25">
              <w:rPr>
                <w:rFonts w:asciiTheme="minorHAnsi" w:hAnsiTheme="minorHAnsi" w:cs="Verdana"/>
                <w:sz w:val="20"/>
                <w:szCs w:val="20"/>
              </w:rPr>
              <w:t xml:space="preserve"> (ks)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CCFB4" w14:textId="26D05EAA" w:rsidR="007952E6" w:rsidRDefault="00C53F25" w:rsidP="00F4570B">
            <w:pPr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 xml:space="preserve">Min. </w:t>
            </w:r>
            <w:r w:rsidR="00F80CD6">
              <w:rPr>
                <w:rFonts w:asciiTheme="minorHAnsi" w:hAnsiTheme="minorHAnsi" w:cs="Verdana"/>
                <w:sz w:val="20"/>
                <w:szCs w:val="20"/>
              </w:rPr>
              <w:t>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38FC56" w14:textId="77777777" w:rsidR="007952E6" w:rsidRPr="00E43FBC" w:rsidRDefault="007952E6" w:rsidP="00F4570B">
            <w:pPr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  <w:tr w:rsidR="007952E6" w:rsidRPr="006F2674" w14:paraId="31C8DA2A" w14:textId="77777777" w:rsidTr="00F4570B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98DF9" w14:textId="12D5C532" w:rsidR="007952E6" w:rsidRPr="00C53F25" w:rsidRDefault="00C53F25" w:rsidP="00F4570B">
            <w:pPr>
              <w:rPr>
                <w:rFonts w:asciiTheme="minorHAnsi" w:hAnsiTheme="minorHAnsi" w:cs="Verdana"/>
                <w:sz w:val="20"/>
                <w:szCs w:val="20"/>
              </w:rPr>
            </w:pPr>
            <w:r w:rsidRPr="00C53F25">
              <w:rPr>
                <w:rFonts w:asciiTheme="minorHAnsi" w:hAnsiTheme="minorHAnsi" w:cs="Verdana"/>
                <w:sz w:val="20"/>
                <w:szCs w:val="20"/>
              </w:rPr>
              <w:t>Volný PCI slot pro případné doplnění 10Gb Ethernet karty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87F9E" w14:textId="2DFAD4A0" w:rsidR="007952E6" w:rsidRDefault="00C53F25" w:rsidP="00F4570B">
            <w:pPr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ano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F4BB78" w14:textId="77777777" w:rsidR="007952E6" w:rsidRPr="00E43FBC" w:rsidRDefault="007952E6" w:rsidP="00F4570B">
            <w:pPr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  <w:tr w:rsidR="00CB6D3A" w:rsidRPr="006F2674" w14:paraId="00EF11D3" w14:textId="77777777" w:rsidTr="00F4570B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0F5DB" w14:textId="64C95060" w:rsidR="00CB6D3A" w:rsidRDefault="00CB6D3A" w:rsidP="00C53F25">
            <w:pPr>
              <w:rPr>
                <w:rFonts w:asciiTheme="minorHAnsi" w:hAnsiTheme="minorHAnsi" w:cs="Verdana"/>
                <w:sz w:val="20"/>
                <w:szCs w:val="20"/>
              </w:rPr>
            </w:pPr>
            <w:r w:rsidRPr="00E43FBC">
              <w:rPr>
                <w:rFonts w:asciiTheme="minorHAnsi" w:hAnsiTheme="minorHAnsi" w:cs="Verdana"/>
                <w:sz w:val="20"/>
                <w:szCs w:val="20"/>
              </w:rPr>
              <w:t xml:space="preserve">Rozhraní 1Gb Ethernet </w:t>
            </w:r>
            <w:r w:rsidR="00C53F25">
              <w:rPr>
                <w:rFonts w:asciiTheme="minorHAnsi" w:hAnsiTheme="minorHAnsi" w:cs="Verdana"/>
                <w:sz w:val="20"/>
                <w:szCs w:val="20"/>
              </w:rPr>
              <w:t>(2 porty), podpora</w:t>
            </w:r>
            <w:r w:rsidRPr="00E43FBC">
              <w:rPr>
                <w:rFonts w:asciiTheme="minorHAnsi" w:hAnsiTheme="minorHAnsi" w:cs="Verdana"/>
                <w:sz w:val="20"/>
                <w:szCs w:val="20"/>
              </w:rPr>
              <w:t xml:space="preserve"> bootování přes PXE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48F06" w14:textId="77777777" w:rsidR="00CB6D3A" w:rsidRPr="00E43FBC" w:rsidRDefault="00CB6D3A" w:rsidP="00F4570B">
            <w:pPr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ano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4FC96D" w14:textId="77777777" w:rsidR="00CB6D3A" w:rsidRPr="00E43FBC" w:rsidRDefault="00CB6D3A" w:rsidP="00F4570B">
            <w:pPr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  <w:tr w:rsidR="00CB6D3A" w:rsidRPr="006F2674" w14:paraId="73300DB0" w14:textId="77777777" w:rsidTr="00F4570B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B7A1B" w14:textId="627B1305" w:rsidR="00CB6D3A" w:rsidRPr="00E43FBC" w:rsidRDefault="002A0B20" w:rsidP="002A0B20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 xml:space="preserve">Vysokorychlostní </w:t>
            </w:r>
            <w:r w:rsidRPr="002A0B20">
              <w:rPr>
                <w:rFonts w:asciiTheme="minorHAnsi" w:hAnsiTheme="minorHAnsi" w:cs="Verdana"/>
                <w:sz w:val="20"/>
                <w:szCs w:val="20"/>
              </w:rPr>
              <w:t>rozhraní (min. 70Gb</w:t>
            </w:r>
            <w:r w:rsidR="00D1678B">
              <w:rPr>
                <w:rFonts w:asciiTheme="minorHAnsi" w:hAnsiTheme="minorHAnsi" w:cs="Verdana"/>
                <w:sz w:val="20"/>
                <w:szCs w:val="20"/>
              </w:rPr>
              <w:t>/</w:t>
            </w:r>
            <w:r w:rsidRPr="002A0B20">
              <w:rPr>
                <w:rFonts w:asciiTheme="minorHAnsi" w:hAnsiTheme="minorHAnsi" w:cs="Verdana"/>
                <w:sz w:val="20"/>
                <w:szCs w:val="20"/>
              </w:rPr>
              <w:t>s, OFED kompatibilní propojení s nízkou latencí pro HPC)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84F53" w14:textId="77777777" w:rsidR="00CB6D3A" w:rsidRPr="00E43FBC" w:rsidRDefault="00CB6D3A" w:rsidP="00F4570B">
            <w:pPr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ano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680FB9" w14:textId="77777777" w:rsidR="00CB6D3A" w:rsidRPr="00E43FBC" w:rsidRDefault="00CB6D3A" w:rsidP="00F4570B">
            <w:pPr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  <w:tr w:rsidR="00CB6D3A" w:rsidRPr="006F2674" w14:paraId="088DE223" w14:textId="77777777" w:rsidTr="00F4570B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FED8" w14:textId="77777777" w:rsidR="00CB6D3A" w:rsidRPr="00997CC8" w:rsidRDefault="00CB6D3A" w:rsidP="00F4570B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C</w:t>
            </w:r>
            <w:r w:rsidRPr="00582A5D">
              <w:rPr>
                <w:rFonts w:asciiTheme="minorHAnsi" w:hAnsiTheme="minorHAnsi" w:cs="Verdana"/>
                <w:sz w:val="20"/>
                <w:szCs w:val="20"/>
              </w:rPr>
              <w:t>entralizovaný přístup ke konzoli, a to jak lokálně (KVM switch), tak po síti (síťový KVM nebo BMC)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5924" w14:textId="77777777" w:rsidR="00CB6D3A" w:rsidRPr="008F095C" w:rsidRDefault="00CB6D3A" w:rsidP="00F4570B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2AE83" w14:textId="77777777" w:rsidR="00CB6D3A" w:rsidRPr="008F095C" w:rsidRDefault="00CB6D3A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F095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CB6D3A" w:rsidRPr="006F2674" w14:paraId="2AD4918E" w14:textId="77777777" w:rsidTr="00F4570B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06A5" w14:textId="77777777" w:rsidR="00CB6D3A" w:rsidRPr="00997CC8" w:rsidRDefault="00CB6D3A" w:rsidP="00F4570B">
            <w:pPr>
              <w:rPr>
                <w:rFonts w:asciiTheme="minorHAnsi" w:hAnsiTheme="minorHAnsi" w:cs="Verdana"/>
                <w:sz w:val="20"/>
                <w:szCs w:val="20"/>
              </w:rPr>
            </w:pPr>
            <w:r w:rsidRPr="00582A5D">
              <w:rPr>
                <w:rFonts w:asciiTheme="minorHAnsi" w:hAnsiTheme="minorHAnsi" w:cs="Verdana"/>
                <w:sz w:val="20"/>
                <w:szCs w:val="20"/>
              </w:rPr>
              <w:t>Podpora bootování z externího zařízení jak lokálně, tak po síti (boot z virtuálního média implementovaného pomocí síťového KVM či BMC)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CF0B" w14:textId="77777777" w:rsidR="00CB6D3A" w:rsidRPr="008F095C" w:rsidRDefault="00CB6D3A" w:rsidP="00F4570B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3B06F" w14:textId="77777777" w:rsidR="00CB6D3A" w:rsidRPr="008F095C" w:rsidRDefault="00CB6D3A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F095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CB6D3A" w:rsidRPr="006F2674" w14:paraId="0509501F" w14:textId="77777777" w:rsidTr="00F4570B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B866" w14:textId="77777777" w:rsidR="00CB6D3A" w:rsidRPr="00997CC8" w:rsidRDefault="00CB6D3A" w:rsidP="00F4570B">
            <w:pPr>
              <w:rPr>
                <w:rFonts w:asciiTheme="minorHAnsi" w:hAnsiTheme="minorHAnsi" w:cs="Verdana"/>
                <w:sz w:val="20"/>
                <w:szCs w:val="20"/>
              </w:rPr>
            </w:pPr>
            <w:r w:rsidRPr="00582A5D">
              <w:rPr>
                <w:rFonts w:asciiTheme="minorHAnsi" w:hAnsiTheme="minorHAnsi" w:cs="Verdana"/>
                <w:sz w:val="20"/>
                <w:szCs w:val="20"/>
              </w:rPr>
              <w:t>Základní deska umožň</w:t>
            </w:r>
            <w:r>
              <w:rPr>
                <w:rFonts w:asciiTheme="minorHAnsi" w:hAnsiTheme="minorHAnsi" w:cs="Verdana"/>
                <w:sz w:val="20"/>
                <w:szCs w:val="20"/>
              </w:rPr>
              <w:t>uje</w:t>
            </w:r>
            <w:r w:rsidRPr="00582A5D">
              <w:rPr>
                <w:rFonts w:asciiTheme="minorHAnsi" w:hAnsiTheme="minorHAnsi" w:cs="Verdana"/>
                <w:sz w:val="20"/>
                <w:szCs w:val="20"/>
              </w:rPr>
              <w:t xml:space="preserve"> změnu pořadí bootovacích zařízení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E34B" w14:textId="77777777" w:rsidR="00CB6D3A" w:rsidRPr="008F095C" w:rsidRDefault="00CB6D3A" w:rsidP="00F4570B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27D9A" w14:textId="77777777" w:rsidR="00CB6D3A" w:rsidRPr="008F095C" w:rsidRDefault="00CB6D3A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F095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CB6D3A" w:rsidRPr="006F2674" w14:paraId="469427F4" w14:textId="77777777" w:rsidTr="00F4570B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5A33" w14:textId="77777777" w:rsidR="00CB6D3A" w:rsidRPr="00997CC8" w:rsidRDefault="00CB6D3A" w:rsidP="00F4570B">
            <w:pPr>
              <w:rPr>
                <w:rFonts w:asciiTheme="minorHAnsi" w:hAnsiTheme="minorHAnsi" w:cs="Verdana"/>
                <w:sz w:val="20"/>
                <w:szCs w:val="20"/>
              </w:rPr>
            </w:pPr>
            <w:r w:rsidRPr="00C8125E">
              <w:rPr>
                <w:rFonts w:asciiTheme="minorHAnsi" w:hAnsiTheme="minorHAnsi" w:cs="Verdana"/>
                <w:sz w:val="20"/>
                <w:szCs w:val="20"/>
              </w:rPr>
              <w:t xml:space="preserve">Základní deska </w:t>
            </w:r>
            <w:r>
              <w:rPr>
                <w:rFonts w:asciiTheme="minorHAnsi" w:hAnsiTheme="minorHAnsi" w:cs="Verdana"/>
                <w:sz w:val="20"/>
                <w:szCs w:val="20"/>
              </w:rPr>
              <w:t>obsahuje</w:t>
            </w:r>
            <w:r w:rsidRPr="00C8125E">
              <w:rPr>
                <w:rFonts w:asciiTheme="minorHAnsi" w:hAnsiTheme="minorHAnsi" w:cs="Verdana"/>
                <w:sz w:val="20"/>
                <w:szCs w:val="20"/>
              </w:rPr>
              <w:t xml:space="preserve"> management controller (BMC</w:t>
            </w:r>
            <w:r>
              <w:rPr>
                <w:rFonts w:asciiTheme="minorHAnsi" w:hAnsiTheme="minorHAnsi" w:cs="Verdana"/>
                <w:sz w:val="20"/>
                <w:szCs w:val="20"/>
              </w:rPr>
              <w:t>)</w:t>
            </w:r>
            <w:r w:rsidRPr="00C8125E">
              <w:rPr>
                <w:rFonts w:asciiTheme="minorHAnsi" w:hAnsiTheme="minorHAnsi" w:cs="Verdana"/>
                <w:sz w:val="20"/>
                <w:szCs w:val="20"/>
              </w:rPr>
              <w:t xml:space="preserve"> kompatibilní se specifikací IPMI 2.0 nebo </w:t>
            </w:r>
            <w:r>
              <w:rPr>
                <w:rFonts w:asciiTheme="minorHAnsi" w:hAnsiTheme="minorHAnsi" w:cs="Verdana"/>
                <w:sz w:val="20"/>
                <w:szCs w:val="20"/>
              </w:rPr>
              <w:t>vyšší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456D" w14:textId="77777777" w:rsidR="00CB6D3A" w:rsidRPr="008F095C" w:rsidRDefault="00CB6D3A" w:rsidP="00F4570B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C137C" w14:textId="77777777" w:rsidR="00CB6D3A" w:rsidRPr="008F095C" w:rsidRDefault="00CB6D3A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F095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CB6D3A" w:rsidRPr="006F2674" w14:paraId="04B90CD5" w14:textId="77777777" w:rsidTr="00F4570B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DA66A" w14:textId="77777777" w:rsidR="00CB6D3A" w:rsidRPr="00C8125E" w:rsidRDefault="00CB6D3A" w:rsidP="00F4570B">
            <w:pPr>
              <w:rPr>
                <w:rFonts w:asciiTheme="minorHAnsi" w:hAnsiTheme="minorHAnsi" w:cs="Verdana"/>
                <w:sz w:val="20"/>
                <w:szCs w:val="20"/>
              </w:rPr>
            </w:pPr>
            <w:r w:rsidRPr="00C8125E">
              <w:rPr>
                <w:rFonts w:asciiTheme="minorHAnsi" w:hAnsiTheme="minorHAnsi" w:cs="Verdana"/>
                <w:sz w:val="20"/>
                <w:szCs w:val="20"/>
              </w:rPr>
              <w:t xml:space="preserve">BMC </w:t>
            </w:r>
            <w:r>
              <w:rPr>
                <w:rFonts w:asciiTheme="minorHAnsi" w:hAnsiTheme="minorHAnsi" w:cs="Verdana"/>
                <w:sz w:val="20"/>
                <w:szCs w:val="20"/>
              </w:rPr>
              <w:t>poskytuje</w:t>
            </w:r>
            <w:r w:rsidRPr="00C8125E">
              <w:rPr>
                <w:rFonts w:asciiTheme="minorHAnsi" w:hAnsiTheme="minorHAnsi" w:cs="Verdana"/>
                <w:sz w:val="20"/>
                <w:szCs w:val="20"/>
              </w:rPr>
              <w:t xml:space="preserve"> monitoring funkčnosti ventilátoru, zdroje, teploty CPU a základní desky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60421" w14:textId="77777777" w:rsidR="00CB6D3A" w:rsidRPr="008F095C" w:rsidRDefault="00CB6D3A" w:rsidP="00F4570B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8934BD" w14:textId="77777777" w:rsidR="00CB6D3A" w:rsidRPr="008F095C" w:rsidRDefault="00CB6D3A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CB6D3A" w:rsidRPr="006F2674" w14:paraId="7C450E1D" w14:textId="77777777" w:rsidTr="00F4570B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DF682" w14:textId="77777777" w:rsidR="00CB6D3A" w:rsidRPr="00C8125E" w:rsidRDefault="00CB6D3A" w:rsidP="00F4570B">
            <w:pPr>
              <w:rPr>
                <w:rFonts w:asciiTheme="minorHAnsi" w:hAnsiTheme="minorHAnsi" w:cs="Verdana"/>
                <w:sz w:val="20"/>
                <w:szCs w:val="20"/>
              </w:rPr>
            </w:pPr>
            <w:r w:rsidRPr="00C8125E">
              <w:rPr>
                <w:rFonts w:asciiTheme="minorHAnsi" w:hAnsiTheme="minorHAnsi" w:cs="Verdana"/>
                <w:sz w:val="20"/>
                <w:szCs w:val="20"/>
              </w:rPr>
              <w:t>BMC poskyt</w:t>
            </w:r>
            <w:r>
              <w:rPr>
                <w:rFonts w:asciiTheme="minorHAnsi" w:hAnsiTheme="minorHAnsi" w:cs="Verdana"/>
                <w:sz w:val="20"/>
                <w:szCs w:val="20"/>
              </w:rPr>
              <w:t>uje</w:t>
            </w:r>
            <w:r w:rsidRPr="00C8125E">
              <w:rPr>
                <w:rFonts w:asciiTheme="minorHAnsi" w:hAnsiTheme="minorHAnsi" w:cs="Verdana"/>
                <w:sz w:val="20"/>
                <w:szCs w:val="20"/>
              </w:rPr>
              <w:t xml:space="preserve"> základní vzdálený power management (vypnout, zapnout, reset)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6BCBB" w14:textId="77777777" w:rsidR="00CB6D3A" w:rsidRPr="008F095C" w:rsidRDefault="00CB6D3A" w:rsidP="00F4570B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933429" w14:textId="77777777" w:rsidR="00CB6D3A" w:rsidRPr="008F095C" w:rsidRDefault="00CB6D3A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CB6D3A" w:rsidRPr="006F2674" w14:paraId="13F14181" w14:textId="77777777" w:rsidTr="00F4570B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B6D3E" w14:textId="229D8065" w:rsidR="00CB6D3A" w:rsidRPr="00C8125E" w:rsidRDefault="00CB6D3A" w:rsidP="003D5D4A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M</w:t>
            </w:r>
            <w:r w:rsidRPr="00C8125E">
              <w:rPr>
                <w:rFonts w:asciiTheme="minorHAnsi" w:hAnsiTheme="minorHAnsi" w:cs="Verdana"/>
                <w:sz w:val="20"/>
                <w:szCs w:val="20"/>
              </w:rPr>
              <w:t>ožnost změny bootovacího zařízení vzdáleně pomocí BMC nebo KVM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A9CFF" w14:textId="77777777" w:rsidR="00CB6D3A" w:rsidRPr="008F095C" w:rsidRDefault="00CB6D3A" w:rsidP="00F4570B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ano (BMC/KVM)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C5A254" w14:textId="77777777" w:rsidR="00CB6D3A" w:rsidRPr="008F095C" w:rsidRDefault="00CB6D3A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CB6D3A" w:rsidRPr="006F2674" w14:paraId="6B0A9B57" w14:textId="77777777" w:rsidTr="00F4570B">
        <w:trPr>
          <w:trHeight w:val="34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B304" w14:textId="0C86B381" w:rsidR="00CB6D3A" w:rsidRPr="00997CC8" w:rsidRDefault="00C869DC" w:rsidP="00F4570B">
            <w:pPr>
              <w:rPr>
                <w:rFonts w:asciiTheme="minorHAnsi" w:hAnsiTheme="minorHAnsi" w:cs="Verdana"/>
                <w:sz w:val="20"/>
                <w:szCs w:val="20"/>
              </w:rPr>
            </w:pPr>
            <w:r w:rsidRPr="00C869DC">
              <w:rPr>
                <w:rFonts w:asciiTheme="minorHAnsi" w:hAnsiTheme="minorHAnsi" w:cs="Verdana"/>
                <w:sz w:val="20"/>
                <w:szCs w:val="20"/>
              </w:rPr>
              <w:t>IPMI musí být přístupná z příkazové řádky běžící na vzdáleném linuxovém systému připojeném k BMC přes 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64AC" w14:textId="0C26CAA9" w:rsidR="00CB6D3A" w:rsidRPr="008F095C" w:rsidRDefault="00C869DC" w:rsidP="00F4570B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D163B" w14:textId="77777777" w:rsidR="00CB6D3A" w:rsidRPr="008F095C" w:rsidRDefault="00CB6D3A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F095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655038A2" w14:textId="77777777" w:rsidR="00F40D03" w:rsidRDefault="00F40D03" w:rsidP="00F40D03">
      <w:pPr>
        <w:spacing w:before="120"/>
        <w:ind w:left="720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14:paraId="0813EBD7" w14:textId="77777777" w:rsidR="00F40D03" w:rsidRDefault="00F40D03">
      <w:pPr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br w:type="page"/>
      </w:r>
    </w:p>
    <w:p w14:paraId="4E756305" w14:textId="51997B16" w:rsidR="00D51693" w:rsidRPr="006F2674" w:rsidRDefault="00D51693" w:rsidP="00D51693">
      <w:pPr>
        <w:numPr>
          <w:ilvl w:val="0"/>
          <w:numId w:val="6"/>
        </w:numPr>
        <w:spacing w:before="120"/>
        <w:ind w:hanging="578"/>
        <w:jc w:val="both"/>
        <w:rPr>
          <w:rFonts w:asciiTheme="minorHAnsi" w:hAnsiTheme="minorHAnsi"/>
          <w:sz w:val="22"/>
          <w:szCs w:val="22"/>
        </w:rPr>
      </w:pPr>
      <w:r w:rsidRPr="006F2674">
        <w:rPr>
          <w:rFonts w:asciiTheme="minorHAnsi" w:hAnsiTheme="minorHAnsi" w:cs="Verdana"/>
          <w:b/>
          <w:bCs/>
          <w:sz w:val="22"/>
          <w:szCs w:val="22"/>
        </w:rPr>
        <w:lastRenderedPageBreak/>
        <w:t xml:space="preserve">Uzel pro </w:t>
      </w:r>
      <w:r w:rsidRPr="006F2674">
        <w:rPr>
          <w:rFonts w:asciiTheme="minorHAnsi" w:eastAsia="Verdana" w:hAnsiTheme="minorHAnsi" w:cs="Verdana"/>
          <w:b/>
          <w:bCs/>
          <w:sz w:val="22"/>
          <w:szCs w:val="22"/>
        </w:rPr>
        <w:t>archivaci</w:t>
      </w:r>
      <w:r w:rsidRPr="006F2674">
        <w:rPr>
          <w:rFonts w:asciiTheme="minorHAnsi" w:hAnsiTheme="minorHAnsi" w:cs="Verdana"/>
          <w:b/>
          <w:bCs/>
          <w:sz w:val="22"/>
          <w:szCs w:val="22"/>
        </w:rPr>
        <w:t xml:space="preserve"> dat</w:t>
      </w:r>
      <w:r w:rsidRPr="006F2674">
        <w:rPr>
          <w:rFonts w:asciiTheme="minorHAnsi" w:eastAsia="Verdana" w:hAnsiTheme="minorHAnsi" w:cs="Verdana"/>
          <w:b/>
          <w:bCs/>
          <w:sz w:val="22"/>
          <w:szCs w:val="22"/>
        </w:rPr>
        <w:t xml:space="preserve"> </w:t>
      </w:r>
      <w:r w:rsidRPr="006F2674">
        <w:rPr>
          <w:rFonts w:asciiTheme="minorHAnsi" w:hAnsiTheme="minorHAnsi" w:cs="Verdana"/>
          <w:b/>
          <w:sz w:val="22"/>
          <w:szCs w:val="22"/>
        </w:rPr>
        <w:t>musí splňovat tyto podmínky:</w:t>
      </w:r>
    </w:p>
    <w:p w14:paraId="16BA9B70" w14:textId="77777777" w:rsidR="00D51693" w:rsidRPr="006F2674" w:rsidRDefault="00D51693" w:rsidP="00D51693">
      <w:pPr>
        <w:numPr>
          <w:ilvl w:val="1"/>
          <w:numId w:val="6"/>
        </w:numPr>
        <w:tabs>
          <w:tab w:val="left" w:pos="993"/>
        </w:tabs>
        <w:autoSpaceDE w:val="0"/>
        <w:ind w:left="990" w:hanging="630"/>
        <w:jc w:val="both"/>
        <w:rPr>
          <w:rFonts w:asciiTheme="minorHAnsi" w:hAnsiTheme="minorHAnsi" w:cs="Verdana"/>
          <w:sz w:val="22"/>
          <w:szCs w:val="22"/>
        </w:rPr>
      </w:pPr>
      <w:r w:rsidRPr="006F2674">
        <w:rPr>
          <w:rFonts w:asciiTheme="minorHAnsi" w:hAnsiTheme="minorHAnsi" w:cs="Verdana"/>
          <w:sz w:val="22"/>
          <w:szCs w:val="22"/>
        </w:rPr>
        <w:t>Provedení</w:t>
      </w:r>
      <w:r w:rsidRPr="006F2674">
        <w:rPr>
          <w:rFonts w:asciiTheme="minorHAnsi" w:eastAsia="Verdana" w:hAnsiTheme="minorHAnsi" w:cs="Verdana"/>
          <w:sz w:val="22"/>
          <w:szCs w:val="22"/>
        </w:rPr>
        <w:t xml:space="preserve"> </w:t>
      </w:r>
      <w:r w:rsidRPr="006F2674">
        <w:rPr>
          <w:rFonts w:asciiTheme="minorHAnsi" w:hAnsiTheme="minorHAnsi" w:cs="Verdana"/>
          <w:sz w:val="22"/>
          <w:szCs w:val="22"/>
        </w:rPr>
        <w:t>do</w:t>
      </w:r>
      <w:r w:rsidRPr="006F2674">
        <w:rPr>
          <w:rFonts w:asciiTheme="minorHAnsi" w:eastAsia="Verdana" w:hAnsiTheme="minorHAnsi" w:cs="Verdana"/>
          <w:sz w:val="22"/>
          <w:szCs w:val="22"/>
        </w:rPr>
        <w:t xml:space="preserve"> </w:t>
      </w:r>
      <w:r w:rsidRPr="006F2674">
        <w:rPr>
          <w:rFonts w:asciiTheme="minorHAnsi" w:hAnsiTheme="minorHAnsi" w:cs="Verdana"/>
          <w:sz w:val="22"/>
          <w:szCs w:val="22"/>
        </w:rPr>
        <w:t>standardního</w:t>
      </w:r>
      <w:r w:rsidRPr="006F2674">
        <w:rPr>
          <w:rFonts w:asciiTheme="minorHAnsi" w:eastAsia="Verdana" w:hAnsiTheme="minorHAnsi" w:cs="Verdana"/>
          <w:sz w:val="22"/>
          <w:szCs w:val="22"/>
        </w:rPr>
        <w:t xml:space="preserve"> </w:t>
      </w:r>
      <w:r w:rsidRPr="006F2674">
        <w:rPr>
          <w:rFonts w:asciiTheme="minorHAnsi" w:hAnsiTheme="minorHAnsi" w:cs="Verdana"/>
          <w:sz w:val="22"/>
          <w:szCs w:val="22"/>
        </w:rPr>
        <w:t>19"</w:t>
      </w:r>
      <w:r w:rsidRPr="006F2674">
        <w:rPr>
          <w:rFonts w:asciiTheme="minorHAnsi" w:eastAsia="Verdana" w:hAnsiTheme="minorHAnsi" w:cs="Verdana"/>
          <w:sz w:val="22"/>
          <w:szCs w:val="22"/>
        </w:rPr>
        <w:t xml:space="preserve"> </w:t>
      </w:r>
      <w:r w:rsidRPr="006F2674">
        <w:rPr>
          <w:rFonts w:asciiTheme="minorHAnsi" w:hAnsiTheme="minorHAnsi" w:cs="Verdana"/>
          <w:sz w:val="22"/>
          <w:szCs w:val="22"/>
        </w:rPr>
        <w:t>racku,</w:t>
      </w:r>
      <w:r w:rsidRPr="006F2674">
        <w:rPr>
          <w:rFonts w:asciiTheme="minorHAnsi" w:eastAsia="Verdana" w:hAnsiTheme="minorHAnsi" w:cs="Verdana"/>
          <w:sz w:val="22"/>
          <w:szCs w:val="22"/>
        </w:rPr>
        <w:t xml:space="preserve"> </w:t>
      </w:r>
      <w:r w:rsidRPr="006F2674">
        <w:rPr>
          <w:rFonts w:asciiTheme="minorHAnsi" w:hAnsiTheme="minorHAnsi" w:cs="Verdana"/>
          <w:sz w:val="22"/>
          <w:szCs w:val="22"/>
        </w:rPr>
        <w:t>velikost</w:t>
      </w:r>
      <w:r w:rsidRPr="006F2674">
        <w:rPr>
          <w:rFonts w:asciiTheme="minorHAnsi" w:eastAsia="Verdana" w:hAnsiTheme="minorHAnsi" w:cs="Verdana"/>
          <w:sz w:val="22"/>
          <w:szCs w:val="22"/>
        </w:rPr>
        <w:t xml:space="preserve"> </w:t>
      </w:r>
      <w:r w:rsidRPr="006F2674">
        <w:rPr>
          <w:rFonts w:asciiTheme="minorHAnsi" w:hAnsiTheme="minorHAnsi" w:cs="Verdana"/>
          <w:sz w:val="22"/>
          <w:szCs w:val="22"/>
        </w:rPr>
        <w:t>uzlu</w:t>
      </w:r>
      <w:r w:rsidRPr="006F2674">
        <w:rPr>
          <w:rFonts w:asciiTheme="minorHAnsi" w:eastAsia="Verdana" w:hAnsiTheme="minorHAnsi" w:cs="Verdana"/>
          <w:sz w:val="22"/>
          <w:szCs w:val="22"/>
        </w:rPr>
        <w:t xml:space="preserve"> </w:t>
      </w:r>
      <w:r w:rsidRPr="006F2674">
        <w:rPr>
          <w:rFonts w:asciiTheme="minorHAnsi" w:hAnsiTheme="minorHAnsi" w:cs="Verdana"/>
          <w:sz w:val="22"/>
          <w:szCs w:val="22"/>
        </w:rPr>
        <w:t>musí</w:t>
      </w:r>
      <w:r w:rsidRPr="006F2674">
        <w:rPr>
          <w:rFonts w:asciiTheme="minorHAnsi" w:eastAsia="Verdana" w:hAnsiTheme="minorHAnsi" w:cs="Verdana"/>
          <w:sz w:val="22"/>
          <w:szCs w:val="22"/>
        </w:rPr>
        <w:t xml:space="preserve"> </w:t>
      </w:r>
      <w:r w:rsidRPr="006F2674">
        <w:rPr>
          <w:rFonts w:asciiTheme="minorHAnsi" w:hAnsiTheme="minorHAnsi" w:cs="Verdana"/>
          <w:sz w:val="22"/>
          <w:szCs w:val="22"/>
        </w:rPr>
        <w:t>být</w:t>
      </w:r>
      <w:r w:rsidRPr="006F2674">
        <w:rPr>
          <w:rFonts w:asciiTheme="minorHAnsi" w:eastAsia="Verdana" w:hAnsiTheme="minorHAnsi" w:cs="Verdana"/>
          <w:sz w:val="22"/>
          <w:szCs w:val="22"/>
        </w:rPr>
        <w:t xml:space="preserve"> maximálně 4U.</w:t>
      </w:r>
    </w:p>
    <w:p w14:paraId="08649BD3" w14:textId="6BF8A27D" w:rsidR="00D51693" w:rsidRPr="006F2674" w:rsidRDefault="00D51693" w:rsidP="00D51693">
      <w:pPr>
        <w:numPr>
          <w:ilvl w:val="1"/>
          <w:numId w:val="6"/>
        </w:numPr>
        <w:tabs>
          <w:tab w:val="left" w:pos="993"/>
        </w:tabs>
        <w:autoSpaceDE w:val="0"/>
        <w:ind w:left="993" w:hanging="633"/>
        <w:jc w:val="both"/>
        <w:rPr>
          <w:rFonts w:asciiTheme="minorHAnsi" w:hAnsiTheme="minorHAnsi" w:cs="Verdana"/>
          <w:sz w:val="22"/>
          <w:szCs w:val="22"/>
        </w:rPr>
      </w:pPr>
      <w:r w:rsidRPr="006F2674">
        <w:rPr>
          <w:rFonts w:asciiTheme="minorHAnsi" w:hAnsiTheme="minorHAnsi" w:cs="Verdana"/>
          <w:sz w:val="22"/>
          <w:szCs w:val="22"/>
        </w:rPr>
        <w:t xml:space="preserve">Uzel musí mít </w:t>
      </w:r>
      <w:r w:rsidRPr="009F0AC1">
        <w:rPr>
          <w:rFonts w:asciiTheme="minorHAnsi" w:hAnsiTheme="minorHAnsi" w:cs="Verdana"/>
          <w:b/>
          <w:sz w:val="22"/>
          <w:szCs w:val="22"/>
        </w:rPr>
        <w:t>duální napájení</w:t>
      </w:r>
      <w:r w:rsidRPr="006F2674">
        <w:rPr>
          <w:rFonts w:asciiTheme="minorHAnsi" w:hAnsiTheme="minorHAnsi" w:cs="Verdana"/>
          <w:sz w:val="22"/>
          <w:szCs w:val="22"/>
        </w:rPr>
        <w:t xml:space="preserve">. </w:t>
      </w:r>
      <w:r w:rsidRPr="009F0AC1">
        <w:rPr>
          <w:rFonts w:asciiTheme="minorHAnsi" w:hAnsiTheme="minorHAnsi" w:cs="Verdana"/>
          <w:b/>
          <w:sz w:val="22"/>
          <w:szCs w:val="22"/>
        </w:rPr>
        <w:t>Zdroje i disky musí být vyměnitelné za chodu</w:t>
      </w:r>
      <w:r w:rsidRPr="006F2674">
        <w:rPr>
          <w:rFonts w:asciiTheme="minorHAnsi" w:hAnsiTheme="minorHAnsi" w:cs="Verdana"/>
          <w:sz w:val="22"/>
          <w:szCs w:val="22"/>
        </w:rPr>
        <w:t>.</w:t>
      </w:r>
    </w:p>
    <w:p w14:paraId="0FE9CA7E" w14:textId="73A08D4A" w:rsidR="00D51693" w:rsidRPr="006F2674" w:rsidRDefault="00D51693" w:rsidP="00D51693">
      <w:pPr>
        <w:numPr>
          <w:ilvl w:val="1"/>
          <w:numId w:val="6"/>
        </w:numPr>
        <w:tabs>
          <w:tab w:val="left" w:pos="993"/>
        </w:tabs>
        <w:autoSpaceDE w:val="0"/>
        <w:ind w:left="993" w:hanging="633"/>
        <w:jc w:val="both"/>
        <w:rPr>
          <w:rFonts w:asciiTheme="minorHAnsi" w:hAnsiTheme="minorHAnsi" w:cs="Verdana"/>
          <w:sz w:val="22"/>
          <w:szCs w:val="22"/>
        </w:rPr>
      </w:pPr>
      <w:r w:rsidRPr="006F2674">
        <w:rPr>
          <w:rFonts w:asciiTheme="minorHAnsi" w:hAnsiTheme="minorHAnsi" w:cs="Verdana"/>
          <w:sz w:val="22"/>
          <w:szCs w:val="22"/>
        </w:rPr>
        <w:t xml:space="preserve">Uzel musí mít jeden procesor v architektuře x86_64. </w:t>
      </w:r>
      <w:r w:rsidR="00401F8D" w:rsidRPr="006F2674">
        <w:rPr>
          <w:rFonts w:asciiTheme="minorHAnsi" w:eastAsia="Verdana" w:hAnsiTheme="minorHAnsi" w:cs="Verdana"/>
          <w:sz w:val="22"/>
          <w:szCs w:val="22"/>
        </w:rPr>
        <w:t xml:space="preserve">Celkový počet logických CPU jader (threadů) na tomto uzlu musí dosahovat </w:t>
      </w:r>
      <w:r w:rsidR="00401F8D" w:rsidRPr="009F0AC1">
        <w:rPr>
          <w:rFonts w:asciiTheme="minorHAnsi" w:eastAsia="Verdana" w:hAnsiTheme="minorHAnsi" w:cs="Verdana"/>
          <w:sz w:val="22"/>
          <w:szCs w:val="22"/>
        </w:rPr>
        <w:t xml:space="preserve">nejméně </w:t>
      </w:r>
      <w:r w:rsidR="0091405D" w:rsidRPr="009F0AC1">
        <w:rPr>
          <w:rFonts w:asciiTheme="minorHAnsi" w:eastAsia="Verdana" w:hAnsiTheme="minorHAnsi" w:cs="Verdana"/>
          <w:sz w:val="22"/>
          <w:szCs w:val="22"/>
        </w:rPr>
        <w:t>8</w:t>
      </w:r>
      <w:r w:rsidR="00401F8D" w:rsidRPr="009F0AC1">
        <w:rPr>
          <w:rFonts w:asciiTheme="minorHAnsi" w:eastAsia="Verdana" w:hAnsiTheme="minorHAnsi" w:cs="Verdana"/>
          <w:sz w:val="22"/>
          <w:szCs w:val="22"/>
        </w:rPr>
        <w:t>.</w:t>
      </w:r>
      <w:r w:rsidR="00401F8D" w:rsidRPr="006F2674">
        <w:rPr>
          <w:rFonts w:asciiTheme="minorHAnsi" w:eastAsia="Verdana" w:hAnsiTheme="minorHAnsi" w:cs="Verdana"/>
          <w:sz w:val="22"/>
          <w:szCs w:val="22"/>
        </w:rPr>
        <w:t xml:space="preserve"> </w:t>
      </w:r>
      <w:r w:rsidR="001A698B" w:rsidRPr="006F2674">
        <w:rPr>
          <w:rFonts w:asciiTheme="minorHAnsi" w:hAnsiTheme="minorHAnsi" w:cs="Verdana"/>
          <w:sz w:val="22"/>
          <w:szCs w:val="22"/>
        </w:rPr>
        <w:t xml:space="preserve">Výkon celého uzlu ve </w:t>
      </w:r>
      <w:r w:rsidR="001A698B" w:rsidRPr="001A698B">
        <w:rPr>
          <w:rFonts w:asciiTheme="minorHAnsi" w:eastAsia="Verdana" w:hAnsiTheme="minorHAnsi" w:cs="Verdana"/>
          <w:sz w:val="22"/>
          <w:szCs w:val="22"/>
        </w:rPr>
        <w:t>SPEC-int-base-rate m</w:t>
      </w:r>
      <w:r w:rsidR="001A698B" w:rsidRPr="006F2674">
        <w:rPr>
          <w:rFonts w:asciiTheme="minorHAnsi" w:hAnsiTheme="minorHAnsi" w:cs="Verdana"/>
          <w:sz w:val="22"/>
          <w:szCs w:val="22"/>
        </w:rPr>
        <w:t xml:space="preserve">usí </w:t>
      </w:r>
      <w:r w:rsidR="001A698B" w:rsidRPr="009F0AC1">
        <w:rPr>
          <w:rFonts w:asciiTheme="minorHAnsi" w:hAnsiTheme="minorHAnsi" w:cs="Verdana"/>
          <w:b/>
          <w:sz w:val="22"/>
          <w:szCs w:val="22"/>
        </w:rPr>
        <w:t>být alespoň 250 bodů</w:t>
      </w:r>
      <w:r w:rsidRPr="006F2674">
        <w:rPr>
          <w:rFonts w:asciiTheme="minorHAnsi" w:hAnsiTheme="minorHAnsi" w:cs="Verdana"/>
          <w:sz w:val="22"/>
          <w:szCs w:val="22"/>
        </w:rPr>
        <w:t>.</w:t>
      </w:r>
    </w:p>
    <w:p w14:paraId="1709FD19" w14:textId="313E3B7F" w:rsidR="00D51693" w:rsidRPr="006F2674" w:rsidRDefault="00D51693" w:rsidP="00D51693">
      <w:pPr>
        <w:numPr>
          <w:ilvl w:val="1"/>
          <w:numId w:val="6"/>
        </w:numPr>
        <w:tabs>
          <w:tab w:val="left" w:pos="993"/>
        </w:tabs>
        <w:autoSpaceDE w:val="0"/>
        <w:ind w:left="993" w:hanging="633"/>
        <w:jc w:val="both"/>
        <w:rPr>
          <w:rFonts w:asciiTheme="minorHAnsi" w:hAnsiTheme="minorHAnsi" w:cs="Verdana"/>
          <w:sz w:val="22"/>
          <w:szCs w:val="22"/>
        </w:rPr>
      </w:pPr>
      <w:r w:rsidRPr="006F2674">
        <w:rPr>
          <w:rFonts w:asciiTheme="minorHAnsi" w:hAnsiTheme="minorHAnsi" w:cs="Verdana"/>
          <w:sz w:val="22"/>
          <w:szCs w:val="22"/>
        </w:rPr>
        <w:t xml:space="preserve">Operační paměť </w:t>
      </w:r>
      <w:r w:rsidR="001C55A9">
        <w:rPr>
          <w:rFonts w:asciiTheme="minorHAnsi" w:hAnsiTheme="minorHAnsi" w:cs="Verdana"/>
          <w:sz w:val="22"/>
          <w:szCs w:val="22"/>
        </w:rPr>
        <w:t>(</w:t>
      </w:r>
      <w:r w:rsidR="001C55A9" w:rsidRPr="001C55A9">
        <w:rPr>
          <w:rFonts w:asciiTheme="minorHAnsi" w:hAnsiTheme="minorHAnsi" w:cs="Verdana"/>
          <w:sz w:val="22"/>
          <w:szCs w:val="22"/>
        </w:rPr>
        <w:t>ECC</w:t>
      </w:r>
      <w:r w:rsidR="001C55A9" w:rsidRPr="001C55A9">
        <w:rPr>
          <w:rFonts w:asciiTheme="minorHAnsi" w:hAnsiTheme="minorHAnsi" w:cs="Verdana"/>
          <w:sz w:val="22"/>
          <w:szCs w:val="22"/>
        </w:rPr>
        <w:t>)</w:t>
      </w:r>
      <w:r w:rsidR="001C55A9">
        <w:rPr>
          <w:rFonts w:asciiTheme="minorHAnsi" w:hAnsiTheme="minorHAnsi" w:cs="Verdana"/>
          <w:b/>
          <w:sz w:val="22"/>
          <w:szCs w:val="22"/>
        </w:rPr>
        <w:t xml:space="preserve"> </w:t>
      </w:r>
      <w:r w:rsidRPr="009F0AC1">
        <w:rPr>
          <w:rFonts w:asciiTheme="minorHAnsi" w:hAnsiTheme="minorHAnsi" w:cs="Verdana"/>
          <w:b/>
          <w:sz w:val="22"/>
          <w:szCs w:val="22"/>
        </w:rPr>
        <w:t xml:space="preserve">alespoň </w:t>
      </w:r>
      <w:r w:rsidR="006D00C2" w:rsidRPr="009F0AC1">
        <w:rPr>
          <w:rFonts w:asciiTheme="minorHAnsi" w:hAnsiTheme="minorHAnsi" w:cs="Verdana"/>
          <w:b/>
          <w:sz w:val="22"/>
          <w:szCs w:val="22"/>
        </w:rPr>
        <w:t>64</w:t>
      </w:r>
      <w:r w:rsidR="001C55A9">
        <w:rPr>
          <w:rFonts w:asciiTheme="minorHAnsi" w:hAnsiTheme="minorHAnsi" w:cs="Verdana"/>
          <w:b/>
          <w:sz w:val="22"/>
          <w:szCs w:val="22"/>
        </w:rPr>
        <w:t xml:space="preserve"> GB</w:t>
      </w:r>
      <w:r w:rsidRPr="006F2674">
        <w:rPr>
          <w:rFonts w:asciiTheme="minorHAnsi" w:hAnsiTheme="minorHAnsi" w:cs="Verdana"/>
          <w:sz w:val="22"/>
          <w:szCs w:val="22"/>
        </w:rPr>
        <w:t xml:space="preserve">. Rychlost pamětí nesmí být horší než rychlost paměti použité ve SPEC benchmarku v bodu </w:t>
      </w:r>
      <w:r w:rsidRPr="006F2674">
        <w:rPr>
          <w:rFonts w:asciiTheme="minorHAnsi" w:hAnsiTheme="minorHAnsi" w:cs="Verdana"/>
          <w:sz w:val="22"/>
          <w:szCs w:val="22"/>
        </w:rPr>
        <w:fldChar w:fldCharType="begin"/>
      </w:r>
      <w:r w:rsidRPr="006F2674">
        <w:rPr>
          <w:rFonts w:asciiTheme="minorHAnsi" w:hAnsiTheme="minorHAnsi" w:cs="Verdana"/>
          <w:sz w:val="22"/>
          <w:szCs w:val="22"/>
        </w:rPr>
        <w:instrText xml:space="preserve"> REF _Ref472414396 \r \h </w:instrText>
      </w:r>
      <w:r w:rsidR="006F2674" w:rsidRPr="006F2674">
        <w:rPr>
          <w:rFonts w:asciiTheme="minorHAnsi" w:hAnsiTheme="minorHAnsi" w:cs="Verdana"/>
          <w:sz w:val="22"/>
          <w:szCs w:val="22"/>
        </w:rPr>
        <w:instrText xml:space="preserve"> \* MERGEFORMAT </w:instrText>
      </w:r>
      <w:r w:rsidRPr="006F2674">
        <w:rPr>
          <w:rFonts w:asciiTheme="minorHAnsi" w:hAnsiTheme="minorHAnsi" w:cs="Verdana"/>
          <w:sz w:val="22"/>
          <w:szCs w:val="22"/>
        </w:rPr>
      </w:r>
      <w:r w:rsidRPr="006F2674">
        <w:rPr>
          <w:rFonts w:asciiTheme="minorHAnsi" w:hAnsiTheme="minorHAnsi" w:cs="Verdana"/>
          <w:sz w:val="22"/>
          <w:szCs w:val="22"/>
        </w:rPr>
        <w:fldChar w:fldCharType="separate"/>
      </w:r>
      <w:r w:rsidR="00022A1B">
        <w:rPr>
          <w:rFonts w:asciiTheme="minorHAnsi" w:hAnsiTheme="minorHAnsi" w:cs="Verdana"/>
          <w:sz w:val="22"/>
          <w:szCs w:val="22"/>
        </w:rPr>
        <w:t>2.3</w:t>
      </w:r>
      <w:r w:rsidRPr="006F2674">
        <w:rPr>
          <w:rFonts w:asciiTheme="minorHAnsi" w:hAnsiTheme="minorHAnsi" w:cs="Verdana"/>
          <w:sz w:val="22"/>
          <w:szCs w:val="22"/>
        </w:rPr>
        <w:fldChar w:fldCharType="end"/>
      </w:r>
      <w:r w:rsidRPr="006F2674">
        <w:rPr>
          <w:rFonts w:asciiTheme="minorHAnsi" w:hAnsiTheme="minorHAnsi" w:cs="Verdana"/>
          <w:sz w:val="22"/>
          <w:szCs w:val="22"/>
        </w:rPr>
        <w:t>. Na všech použitých paměťových kanálech musí být stejný počet DIMMů. Všechny osazené DIMMy ve všech uzlech jednoho typu musí být identické.</w:t>
      </w:r>
    </w:p>
    <w:p w14:paraId="2985B8C2" w14:textId="542D7789" w:rsidR="00714198" w:rsidRPr="0091405D" w:rsidRDefault="001B4F25" w:rsidP="00D51693">
      <w:pPr>
        <w:numPr>
          <w:ilvl w:val="1"/>
          <w:numId w:val="6"/>
        </w:numPr>
        <w:tabs>
          <w:tab w:val="left" w:pos="993"/>
        </w:tabs>
        <w:autoSpaceDE w:val="0"/>
        <w:ind w:left="993" w:hanging="633"/>
        <w:jc w:val="both"/>
        <w:rPr>
          <w:rFonts w:asciiTheme="minorHAnsi" w:hAnsiTheme="minorHAnsi" w:cs="Verdana"/>
          <w:sz w:val="22"/>
          <w:szCs w:val="22"/>
        </w:rPr>
      </w:pPr>
      <w:r w:rsidRPr="0091405D">
        <w:rPr>
          <w:rFonts w:asciiTheme="minorHAnsi" w:hAnsiTheme="minorHAnsi" w:cs="Verdana"/>
          <w:sz w:val="22"/>
          <w:szCs w:val="22"/>
        </w:rPr>
        <w:t xml:space="preserve">Uzel musí mít přístup </w:t>
      </w:r>
      <w:r w:rsidR="00714198" w:rsidRPr="0091405D">
        <w:rPr>
          <w:rFonts w:asciiTheme="minorHAnsi" w:hAnsiTheme="minorHAnsi" w:cs="Verdana"/>
          <w:sz w:val="22"/>
          <w:szCs w:val="22"/>
        </w:rPr>
        <w:t>k</w:t>
      </w:r>
      <w:r w:rsidR="009F0AC1">
        <w:rPr>
          <w:rFonts w:asciiTheme="minorHAnsi" w:hAnsiTheme="minorHAnsi" w:cs="Verdana"/>
          <w:sz w:val="22"/>
          <w:szCs w:val="22"/>
        </w:rPr>
        <w:t> </w:t>
      </w:r>
      <w:r w:rsidR="009F0AC1" w:rsidRPr="009F0AC1">
        <w:rPr>
          <w:rFonts w:asciiTheme="minorHAnsi" w:hAnsiTheme="minorHAnsi" w:cs="Verdana"/>
          <w:b/>
          <w:sz w:val="22"/>
          <w:szCs w:val="22"/>
        </w:rPr>
        <w:t xml:space="preserve">jednomu </w:t>
      </w:r>
      <w:r w:rsidRPr="009F0AC1">
        <w:rPr>
          <w:rFonts w:asciiTheme="minorHAnsi" w:hAnsiTheme="minorHAnsi" w:cs="Verdana"/>
          <w:b/>
          <w:sz w:val="22"/>
          <w:szCs w:val="22"/>
        </w:rPr>
        <w:t>lokálním</w:t>
      </w:r>
      <w:r w:rsidR="00714198" w:rsidRPr="009F0AC1">
        <w:rPr>
          <w:rFonts w:asciiTheme="minorHAnsi" w:hAnsiTheme="minorHAnsi" w:cs="Verdana"/>
          <w:b/>
          <w:sz w:val="22"/>
          <w:szCs w:val="22"/>
        </w:rPr>
        <w:t>u</w:t>
      </w:r>
      <w:r w:rsidRPr="0091405D">
        <w:rPr>
          <w:rFonts w:asciiTheme="minorHAnsi" w:hAnsiTheme="minorHAnsi" w:cs="Verdana"/>
          <w:sz w:val="22"/>
          <w:szCs w:val="22"/>
        </w:rPr>
        <w:t xml:space="preserve"> </w:t>
      </w:r>
      <w:r w:rsidR="00714198" w:rsidRPr="009F0AC1">
        <w:rPr>
          <w:rFonts w:asciiTheme="minorHAnsi" w:hAnsiTheme="minorHAnsi" w:cs="Verdana"/>
          <w:b/>
          <w:sz w:val="22"/>
          <w:szCs w:val="22"/>
        </w:rPr>
        <w:t xml:space="preserve">SSD </w:t>
      </w:r>
      <w:r w:rsidRPr="009F0AC1">
        <w:rPr>
          <w:rFonts w:asciiTheme="minorHAnsi" w:hAnsiTheme="minorHAnsi" w:cs="Verdana"/>
          <w:b/>
          <w:sz w:val="22"/>
          <w:szCs w:val="22"/>
        </w:rPr>
        <w:t>disk</w:t>
      </w:r>
      <w:r w:rsidR="00714198" w:rsidRPr="009F0AC1">
        <w:rPr>
          <w:rFonts w:asciiTheme="minorHAnsi" w:hAnsiTheme="minorHAnsi" w:cs="Verdana"/>
          <w:b/>
          <w:sz w:val="22"/>
          <w:szCs w:val="22"/>
        </w:rPr>
        <w:t>u s kapacitou alespoň 240 GB</w:t>
      </w:r>
      <w:r w:rsidRPr="0091405D">
        <w:rPr>
          <w:rFonts w:asciiTheme="minorHAnsi" w:hAnsiTheme="minorHAnsi" w:cs="Verdana"/>
          <w:sz w:val="22"/>
          <w:szCs w:val="22"/>
        </w:rPr>
        <w:t>, na kter</w:t>
      </w:r>
      <w:r w:rsidR="00714198" w:rsidRPr="0091405D">
        <w:rPr>
          <w:rFonts w:asciiTheme="minorHAnsi" w:hAnsiTheme="minorHAnsi" w:cs="Verdana"/>
          <w:sz w:val="22"/>
          <w:szCs w:val="22"/>
        </w:rPr>
        <w:t>ém</w:t>
      </w:r>
      <w:r w:rsidRPr="0091405D">
        <w:rPr>
          <w:rFonts w:asciiTheme="minorHAnsi" w:hAnsiTheme="minorHAnsi" w:cs="Verdana"/>
          <w:sz w:val="22"/>
          <w:szCs w:val="22"/>
        </w:rPr>
        <w:t xml:space="preserve"> bude nainstalován operační systém</w:t>
      </w:r>
      <w:r w:rsidR="00714198" w:rsidRPr="0091405D">
        <w:rPr>
          <w:rFonts w:asciiTheme="minorHAnsi" w:hAnsiTheme="minorHAnsi" w:cs="Verdana"/>
          <w:sz w:val="22"/>
          <w:szCs w:val="22"/>
        </w:rPr>
        <w:t>.</w:t>
      </w:r>
      <w:r w:rsidRPr="0091405D">
        <w:rPr>
          <w:rFonts w:asciiTheme="minorHAnsi" w:hAnsiTheme="minorHAnsi" w:cs="Verdana"/>
          <w:sz w:val="22"/>
          <w:szCs w:val="22"/>
        </w:rPr>
        <w:t xml:space="preserve"> Rychlost lineárního čtení/zápisu SSD disku musí být alespoň 500/400 MB/s; SSD disk musí být určený pro trvalý serverový provoz a musí nabízet alespoň 50000/25000 IOPS pro náhodné čtení/zápis, a musí mít TBW (TeraBytes Written) alespoň 2 PB.</w:t>
      </w:r>
    </w:p>
    <w:p w14:paraId="1A663199" w14:textId="7B0F58EE" w:rsidR="00D51693" w:rsidRPr="006F3E20" w:rsidRDefault="00D51693" w:rsidP="00B75462">
      <w:pPr>
        <w:numPr>
          <w:ilvl w:val="1"/>
          <w:numId w:val="6"/>
        </w:numPr>
        <w:tabs>
          <w:tab w:val="left" w:pos="993"/>
        </w:tabs>
        <w:ind w:left="993" w:hanging="636"/>
        <w:jc w:val="both"/>
        <w:rPr>
          <w:rFonts w:asciiTheme="minorHAnsi" w:hAnsiTheme="minorHAnsi"/>
          <w:sz w:val="22"/>
          <w:szCs w:val="22"/>
        </w:rPr>
      </w:pPr>
      <w:r w:rsidRPr="0091405D">
        <w:rPr>
          <w:rFonts w:asciiTheme="minorHAnsi" w:hAnsiTheme="minorHAnsi" w:cs="Verdana"/>
          <w:sz w:val="22"/>
          <w:szCs w:val="22"/>
        </w:rPr>
        <w:t xml:space="preserve">Uzel musí mít přístup k lokálním diskům, na kterých budou uložena data, vše realizováno </w:t>
      </w:r>
      <w:r w:rsidRPr="00B75462">
        <w:rPr>
          <w:rFonts w:asciiTheme="minorHAnsi" w:hAnsiTheme="minorHAnsi" w:cs="Verdana"/>
          <w:b/>
          <w:sz w:val="22"/>
          <w:szCs w:val="22"/>
        </w:rPr>
        <w:t>disky s alespoň 7.200 RPM</w:t>
      </w:r>
      <w:r w:rsidRPr="0091405D">
        <w:rPr>
          <w:rFonts w:asciiTheme="minorHAnsi" w:hAnsiTheme="minorHAnsi" w:cs="Verdana"/>
          <w:sz w:val="22"/>
          <w:szCs w:val="22"/>
        </w:rPr>
        <w:t xml:space="preserve">, </w:t>
      </w:r>
      <w:r w:rsidRPr="00B75462">
        <w:rPr>
          <w:rFonts w:asciiTheme="minorHAnsi" w:hAnsiTheme="minorHAnsi" w:cs="Verdana"/>
          <w:b/>
          <w:sz w:val="22"/>
          <w:szCs w:val="22"/>
        </w:rPr>
        <w:t xml:space="preserve">s </w:t>
      </w:r>
      <w:r w:rsidRPr="006F3E20">
        <w:rPr>
          <w:rFonts w:asciiTheme="minorHAnsi" w:hAnsiTheme="minorHAnsi" w:cs="Verdana"/>
          <w:b/>
          <w:sz w:val="22"/>
          <w:szCs w:val="22"/>
        </w:rPr>
        <w:t xml:space="preserve">celkovou kapacitou alespoň </w:t>
      </w:r>
      <w:r w:rsidR="00F80CD6" w:rsidRPr="006F3E20">
        <w:rPr>
          <w:rFonts w:asciiTheme="minorHAnsi" w:hAnsiTheme="minorHAnsi" w:cs="Verdana"/>
          <w:b/>
          <w:sz w:val="22"/>
          <w:szCs w:val="22"/>
        </w:rPr>
        <w:t>28</w:t>
      </w:r>
      <w:r w:rsidR="006F25E4" w:rsidRPr="006F3E20">
        <w:rPr>
          <w:rFonts w:asciiTheme="minorHAnsi" w:hAnsiTheme="minorHAnsi" w:cs="Verdana"/>
          <w:b/>
          <w:sz w:val="22"/>
          <w:szCs w:val="22"/>
        </w:rPr>
        <w:t xml:space="preserve"> </w:t>
      </w:r>
      <w:r w:rsidRPr="006F3E20">
        <w:rPr>
          <w:rFonts w:asciiTheme="minorHAnsi" w:hAnsiTheme="minorHAnsi" w:cs="Verdana"/>
          <w:b/>
          <w:sz w:val="22"/>
          <w:szCs w:val="22"/>
        </w:rPr>
        <w:t>TB</w:t>
      </w:r>
      <w:r w:rsidRPr="006F3E20">
        <w:rPr>
          <w:rFonts w:asciiTheme="minorHAnsi" w:hAnsiTheme="minorHAnsi" w:cs="Verdana"/>
          <w:sz w:val="22"/>
          <w:szCs w:val="22"/>
        </w:rPr>
        <w:t xml:space="preserve">. </w:t>
      </w:r>
      <w:r w:rsidR="00B75462" w:rsidRPr="006F3E20">
        <w:rPr>
          <w:rFonts w:asciiTheme="minorHAnsi" w:hAnsiTheme="minorHAnsi" w:cs="Verdana"/>
          <w:sz w:val="22"/>
          <w:szCs w:val="22"/>
        </w:rPr>
        <w:t xml:space="preserve">Do požadované kapacity nejsou počítány paritní ani hot-spare disky. </w:t>
      </w:r>
      <w:r w:rsidRPr="006F3E20">
        <w:rPr>
          <w:rFonts w:asciiTheme="minorHAnsi" w:hAnsiTheme="minorHAnsi" w:cs="Verdana"/>
          <w:sz w:val="22"/>
          <w:szCs w:val="22"/>
        </w:rPr>
        <w:t>Všechny disky musí být totožného typu a kapacity, musí být určeny pro použití v serverech nebo raidových polích.</w:t>
      </w:r>
    </w:p>
    <w:p w14:paraId="5D897FBD" w14:textId="1C687F60" w:rsidR="00D51693" w:rsidRPr="006F2674" w:rsidRDefault="00D51693" w:rsidP="00D51693">
      <w:pPr>
        <w:numPr>
          <w:ilvl w:val="1"/>
          <w:numId w:val="6"/>
        </w:numPr>
        <w:tabs>
          <w:tab w:val="left" w:pos="993"/>
        </w:tabs>
        <w:autoSpaceDE w:val="0"/>
        <w:ind w:left="993" w:hanging="633"/>
        <w:jc w:val="both"/>
        <w:rPr>
          <w:rFonts w:asciiTheme="minorHAnsi" w:eastAsia="Verdana" w:hAnsiTheme="minorHAnsi" w:cs="Verdana"/>
          <w:sz w:val="22"/>
          <w:szCs w:val="22"/>
        </w:rPr>
      </w:pPr>
      <w:r w:rsidRPr="006F3E20">
        <w:rPr>
          <w:rFonts w:asciiTheme="minorHAnsi" w:hAnsiTheme="minorHAnsi" w:cs="Verdana"/>
          <w:sz w:val="22"/>
          <w:szCs w:val="22"/>
        </w:rPr>
        <w:t>Zabezpečení</w:t>
      </w:r>
      <w:r w:rsidRPr="006F3E20">
        <w:rPr>
          <w:rFonts w:asciiTheme="minorHAnsi" w:eastAsia="Verdana" w:hAnsiTheme="minorHAnsi" w:cs="Verdana"/>
          <w:sz w:val="22"/>
          <w:szCs w:val="22"/>
        </w:rPr>
        <w:t xml:space="preserve"> </w:t>
      </w:r>
      <w:r w:rsidRPr="006F3E20">
        <w:rPr>
          <w:rFonts w:asciiTheme="minorHAnsi" w:hAnsiTheme="minorHAnsi" w:cs="Verdana"/>
          <w:sz w:val="22"/>
          <w:szCs w:val="22"/>
        </w:rPr>
        <w:t>disků</w:t>
      </w:r>
      <w:r w:rsidRPr="006F3E20">
        <w:rPr>
          <w:rFonts w:asciiTheme="minorHAnsi" w:eastAsia="Verdana" w:hAnsiTheme="minorHAnsi" w:cs="Verdana"/>
          <w:sz w:val="22"/>
          <w:szCs w:val="22"/>
        </w:rPr>
        <w:t xml:space="preserve"> </w:t>
      </w:r>
      <w:r w:rsidR="009F0AC1" w:rsidRPr="006F3E20">
        <w:rPr>
          <w:rFonts w:asciiTheme="minorHAnsi" w:eastAsia="Verdana" w:hAnsiTheme="minorHAnsi" w:cs="Verdana"/>
          <w:sz w:val="22"/>
          <w:szCs w:val="22"/>
        </w:rPr>
        <w:t xml:space="preserve">z bodu 3.6 </w:t>
      </w:r>
      <w:r w:rsidRPr="006F3E20">
        <w:rPr>
          <w:rFonts w:asciiTheme="minorHAnsi" w:hAnsiTheme="minorHAnsi" w:cs="Verdana"/>
          <w:sz w:val="22"/>
          <w:szCs w:val="22"/>
        </w:rPr>
        <w:t>musí</w:t>
      </w:r>
      <w:r w:rsidRPr="006F3E20">
        <w:rPr>
          <w:rFonts w:asciiTheme="minorHAnsi" w:eastAsia="Verdana" w:hAnsiTheme="minorHAnsi" w:cs="Verdana"/>
          <w:sz w:val="22"/>
          <w:szCs w:val="22"/>
        </w:rPr>
        <w:t xml:space="preserve"> </w:t>
      </w:r>
      <w:r w:rsidRPr="006F3E20">
        <w:rPr>
          <w:rFonts w:asciiTheme="minorHAnsi" w:hAnsiTheme="minorHAnsi" w:cs="Verdana"/>
          <w:sz w:val="22"/>
          <w:szCs w:val="22"/>
        </w:rPr>
        <w:t>být</w:t>
      </w:r>
      <w:r w:rsidR="00F80CD6" w:rsidRPr="006F3E20">
        <w:rPr>
          <w:rFonts w:asciiTheme="minorHAnsi" w:hAnsiTheme="minorHAnsi" w:cs="Verdana"/>
          <w:sz w:val="22"/>
          <w:szCs w:val="22"/>
        </w:rPr>
        <w:t xml:space="preserve"> pomocí</w:t>
      </w:r>
      <w:r w:rsidRPr="006F3E20">
        <w:rPr>
          <w:rFonts w:asciiTheme="minorHAnsi" w:eastAsia="Verdana" w:hAnsiTheme="minorHAnsi" w:cs="Verdana"/>
          <w:sz w:val="22"/>
          <w:szCs w:val="22"/>
        </w:rPr>
        <w:t xml:space="preserve"> </w:t>
      </w:r>
      <w:r w:rsidR="00F80CD6" w:rsidRPr="006F3E20">
        <w:rPr>
          <w:rFonts w:asciiTheme="minorHAnsi" w:hAnsiTheme="minorHAnsi" w:cs="Verdana"/>
          <w:b/>
          <w:sz w:val="22"/>
          <w:szCs w:val="22"/>
        </w:rPr>
        <w:t>dvou RAID 6 skupin, každá v konfiguraci maximálně 7 + 2 paritní disky a alespoň jeden</w:t>
      </w:r>
      <w:r w:rsidR="00F80CD6">
        <w:rPr>
          <w:rFonts w:asciiTheme="minorHAnsi" w:hAnsiTheme="minorHAnsi" w:cs="Verdana"/>
          <w:b/>
          <w:sz w:val="22"/>
          <w:szCs w:val="22"/>
        </w:rPr>
        <w:t xml:space="preserve"> disk</w:t>
      </w:r>
      <w:r w:rsidR="00F80CD6" w:rsidRPr="00862FE6">
        <w:rPr>
          <w:rFonts w:asciiTheme="minorHAnsi" w:hAnsiTheme="minorHAnsi" w:cs="Verdana"/>
          <w:b/>
          <w:sz w:val="22"/>
          <w:szCs w:val="22"/>
        </w:rPr>
        <w:t xml:space="preserve"> hot-spare</w:t>
      </w:r>
      <w:r w:rsidR="004D1077" w:rsidRPr="0091405D">
        <w:rPr>
          <w:rFonts w:asciiTheme="minorHAnsi" w:hAnsiTheme="minorHAnsi" w:cs="Verdana"/>
          <w:sz w:val="22"/>
          <w:szCs w:val="22"/>
        </w:rPr>
        <w:t xml:space="preserve"> </w:t>
      </w:r>
      <w:r w:rsidRPr="0091405D">
        <w:rPr>
          <w:rFonts w:asciiTheme="minorHAnsi" w:hAnsiTheme="minorHAnsi" w:cs="Verdana"/>
          <w:sz w:val="22"/>
          <w:szCs w:val="22"/>
        </w:rPr>
        <w:t xml:space="preserve">nebo pomocí ekvivalentní technologie se stejnou úrovní zabezpečení. </w:t>
      </w:r>
      <w:r w:rsidR="0091405D" w:rsidRPr="0091405D">
        <w:rPr>
          <w:rFonts w:asciiTheme="minorHAnsi" w:hAnsiTheme="minorHAnsi" w:cs="Verdana"/>
          <w:sz w:val="22"/>
          <w:szCs w:val="22"/>
        </w:rPr>
        <w:t>Je požadován HW RAID řadič s vlastní cache a baterií</w:t>
      </w:r>
      <w:r w:rsidR="0091405D">
        <w:rPr>
          <w:rFonts w:asciiTheme="minorHAnsi" w:hAnsiTheme="minorHAnsi" w:cs="Verdana"/>
          <w:sz w:val="22"/>
          <w:szCs w:val="22"/>
        </w:rPr>
        <w:t xml:space="preserve">. </w:t>
      </w:r>
      <w:r w:rsidRPr="0091405D">
        <w:rPr>
          <w:rFonts w:asciiTheme="minorHAnsi" w:hAnsiTheme="minorHAnsi" w:cs="Verdana"/>
          <w:sz w:val="22"/>
          <w:szCs w:val="22"/>
        </w:rPr>
        <w:t>SW RAID nebo RAID realizován na HBA kartě na front-endu není přípustný</w:t>
      </w:r>
      <w:r w:rsidRPr="006F2674">
        <w:rPr>
          <w:rFonts w:asciiTheme="minorHAnsi" w:hAnsiTheme="minorHAnsi" w:cs="Verdana"/>
          <w:sz w:val="22"/>
          <w:szCs w:val="22"/>
        </w:rPr>
        <w:t>.</w:t>
      </w:r>
      <w:r w:rsidRPr="0091405D">
        <w:rPr>
          <w:rFonts w:asciiTheme="minorHAnsi" w:hAnsiTheme="minorHAnsi" w:cs="Verdana"/>
          <w:sz w:val="22"/>
          <w:szCs w:val="22"/>
        </w:rPr>
        <w:t xml:space="preserve"> RAID musí</w:t>
      </w:r>
      <w:r w:rsidRPr="006F2674">
        <w:rPr>
          <w:rFonts w:asciiTheme="minorHAnsi" w:eastAsia="Verdana" w:hAnsiTheme="minorHAnsi" w:cs="Verdana"/>
          <w:sz w:val="22"/>
          <w:szCs w:val="22"/>
        </w:rPr>
        <w:t xml:space="preserve"> být nakonfigurován tak, aby rebuild neběžel více jak 48 hodin (během plného provozu, je přípustná degradace výkonu).</w:t>
      </w:r>
    </w:p>
    <w:p w14:paraId="4E17A7D9" w14:textId="3EA5901E" w:rsidR="00D51693" w:rsidRPr="0091405D" w:rsidRDefault="00D51693" w:rsidP="00D51693">
      <w:pPr>
        <w:numPr>
          <w:ilvl w:val="1"/>
          <w:numId w:val="6"/>
        </w:numPr>
        <w:tabs>
          <w:tab w:val="left" w:pos="993"/>
        </w:tabs>
        <w:autoSpaceDE w:val="0"/>
        <w:ind w:left="993" w:hanging="633"/>
        <w:jc w:val="both"/>
        <w:rPr>
          <w:rFonts w:asciiTheme="minorHAnsi" w:hAnsiTheme="minorHAnsi" w:cs="Verdana"/>
          <w:sz w:val="22"/>
          <w:szCs w:val="22"/>
        </w:rPr>
      </w:pPr>
      <w:r w:rsidRPr="0091405D">
        <w:rPr>
          <w:rFonts w:asciiTheme="minorHAnsi" w:hAnsiTheme="minorHAnsi" w:cs="Verdana"/>
          <w:sz w:val="22"/>
          <w:szCs w:val="22"/>
        </w:rPr>
        <w:t xml:space="preserve">Uzel musí mít síťové </w:t>
      </w:r>
      <w:r w:rsidRPr="00B75462">
        <w:rPr>
          <w:rFonts w:asciiTheme="minorHAnsi" w:hAnsiTheme="minorHAnsi" w:cs="Verdana"/>
          <w:b/>
          <w:sz w:val="22"/>
          <w:szCs w:val="22"/>
        </w:rPr>
        <w:t>rozhraní 1Gb Ethernet</w:t>
      </w:r>
      <w:r w:rsidRPr="0091405D">
        <w:rPr>
          <w:rFonts w:asciiTheme="minorHAnsi" w:hAnsiTheme="minorHAnsi" w:cs="Verdana"/>
          <w:sz w:val="22"/>
          <w:szCs w:val="22"/>
        </w:rPr>
        <w:t xml:space="preserve"> (</w:t>
      </w:r>
      <w:r w:rsidR="00A636BD" w:rsidRPr="0091405D">
        <w:rPr>
          <w:rFonts w:asciiTheme="minorHAnsi" w:hAnsiTheme="minorHAnsi" w:cs="Verdana"/>
          <w:sz w:val="22"/>
          <w:szCs w:val="22"/>
        </w:rPr>
        <w:t xml:space="preserve">dva porty, </w:t>
      </w:r>
      <w:r w:rsidRPr="0091405D">
        <w:rPr>
          <w:rFonts w:asciiTheme="minorHAnsi" w:hAnsiTheme="minorHAnsi" w:cs="Verdana"/>
          <w:sz w:val="22"/>
          <w:szCs w:val="22"/>
        </w:rPr>
        <w:t xml:space="preserve">s podporou bootování přes PXE) a </w:t>
      </w:r>
      <w:r w:rsidR="002A0B20" w:rsidRPr="0091405D">
        <w:rPr>
          <w:rFonts w:asciiTheme="minorHAnsi" w:hAnsiTheme="minorHAnsi" w:cs="Verdana"/>
          <w:sz w:val="22"/>
          <w:szCs w:val="22"/>
        </w:rPr>
        <w:t xml:space="preserve">minimálně </w:t>
      </w:r>
      <w:r w:rsidR="002A0B20" w:rsidRPr="00B75462">
        <w:rPr>
          <w:rFonts w:asciiTheme="minorHAnsi" w:hAnsiTheme="minorHAnsi" w:cs="Verdana"/>
          <w:b/>
          <w:sz w:val="22"/>
          <w:szCs w:val="22"/>
        </w:rPr>
        <w:t>jeden port vysokorychlostního (min. 70Gb</w:t>
      </w:r>
      <w:r w:rsidR="00D1678B">
        <w:rPr>
          <w:rFonts w:asciiTheme="minorHAnsi" w:hAnsiTheme="minorHAnsi" w:cs="Verdana"/>
          <w:b/>
          <w:sz w:val="22"/>
          <w:szCs w:val="22"/>
        </w:rPr>
        <w:t>/</w:t>
      </w:r>
      <w:r w:rsidR="002A0B20" w:rsidRPr="00B75462">
        <w:rPr>
          <w:rFonts w:asciiTheme="minorHAnsi" w:hAnsiTheme="minorHAnsi" w:cs="Verdana"/>
          <w:b/>
          <w:sz w:val="22"/>
          <w:szCs w:val="22"/>
        </w:rPr>
        <w:t>s) OFED kompatibilního propojení s nízkou latencí pro HPC použití.</w:t>
      </w:r>
    </w:p>
    <w:p w14:paraId="7C8F09D1" w14:textId="470DD4C6" w:rsidR="00D51693" w:rsidRPr="006F2674" w:rsidRDefault="00D51693" w:rsidP="00D51693">
      <w:pPr>
        <w:numPr>
          <w:ilvl w:val="1"/>
          <w:numId w:val="6"/>
        </w:numPr>
        <w:tabs>
          <w:tab w:val="left" w:pos="993"/>
        </w:tabs>
        <w:autoSpaceDE w:val="0"/>
        <w:ind w:left="993" w:hanging="633"/>
        <w:jc w:val="both"/>
        <w:rPr>
          <w:rFonts w:asciiTheme="minorHAnsi" w:hAnsiTheme="minorHAnsi" w:cs="Verdana"/>
          <w:sz w:val="22"/>
          <w:szCs w:val="22"/>
        </w:rPr>
      </w:pPr>
      <w:r w:rsidRPr="006F2674">
        <w:rPr>
          <w:rFonts w:asciiTheme="minorHAnsi" w:hAnsiTheme="minorHAnsi" w:cs="Verdana"/>
          <w:sz w:val="22"/>
          <w:szCs w:val="22"/>
        </w:rPr>
        <w:t xml:space="preserve">Uzel musí mít volný </w:t>
      </w:r>
      <w:r w:rsidRPr="00B75462">
        <w:rPr>
          <w:rFonts w:asciiTheme="minorHAnsi" w:hAnsiTheme="minorHAnsi" w:cs="Verdana"/>
          <w:b/>
          <w:sz w:val="22"/>
          <w:szCs w:val="22"/>
        </w:rPr>
        <w:t>PCI s</w:t>
      </w:r>
      <w:r w:rsidR="006F3E20">
        <w:rPr>
          <w:rFonts w:asciiTheme="minorHAnsi" w:hAnsiTheme="minorHAnsi" w:cs="Verdana"/>
          <w:b/>
          <w:sz w:val="22"/>
          <w:szCs w:val="22"/>
        </w:rPr>
        <w:t>lot pro případné doplnění 10Gb E</w:t>
      </w:r>
      <w:r w:rsidRPr="00B75462">
        <w:rPr>
          <w:rFonts w:asciiTheme="minorHAnsi" w:hAnsiTheme="minorHAnsi" w:cs="Verdana"/>
          <w:b/>
          <w:sz w:val="22"/>
          <w:szCs w:val="22"/>
        </w:rPr>
        <w:t>thernet karty</w:t>
      </w:r>
      <w:r w:rsidRPr="006F2674">
        <w:rPr>
          <w:rFonts w:asciiTheme="minorHAnsi" w:hAnsiTheme="minorHAnsi" w:cs="Verdana"/>
          <w:sz w:val="22"/>
          <w:szCs w:val="22"/>
        </w:rPr>
        <w:t xml:space="preserve"> (PCI Express v8).</w:t>
      </w:r>
    </w:p>
    <w:p w14:paraId="16789CE7" w14:textId="77777777" w:rsidR="00D51693" w:rsidRPr="006F2674" w:rsidRDefault="00D51693" w:rsidP="00D51693">
      <w:pPr>
        <w:numPr>
          <w:ilvl w:val="1"/>
          <w:numId w:val="6"/>
        </w:numPr>
        <w:tabs>
          <w:tab w:val="left" w:pos="993"/>
        </w:tabs>
        <w:autoSpaceDE w:val="0"/>
        <w:ind w:left="993" w:hanging="633"/>
        <w:jc w:val="both"/>
        <w:rPr>
          <w:rFonts w:asciiTheme="minorHAnsi" w:hAnsiTheme="minorHAnsi" w:cs="Verdana"/>
          <w:sz w:val="22"/>
          <w:szCs w:val="22"/>
        </w:rPr>
      </w:pPr>
      <w:r w:rsidRPr="006F2674">
        <w:rPr>
          <w:rFonts w:asciiTheme="minorHAnsi" w:hAnsiTheme="minorHAnsi" w:cs="Verdana"/>
          <w:sz w:val="22"/>
          <w:szCs w:val="22"/>
        </w:rPr>
        <w:t>Uzel umožňuje centralizovaný přístup ke konzoli (klávesnice + monitor), a to jak lokálně (KVM switch), tak po síti (síťový KVM nebo BMC).</w:t>
      </w:r>
    </w:p>
    <w:p w14:paraId="2C27F4B4" w14:textId="77777777" w:rsidR="00D51693" w:rsidRPr="006F2674" w:rsidRDefault="00D51693" w:rsidP="00D51693">
      <w:pPr>
        <w:numPr>
          <w:ilvl w:val="1"/>
          <w:numId w:val="6"/>
        </w:numPr>
        <w:tabs>
          <w:tab w:val="left" w:pos="993"/>
        </w:tabs>
        <w:autoSpaceDE w:val="0"/>
        <w:ind w:left="993" w:hanging="633"/>
        <w:jc w:val="both"/>
        <w:rPr>
          <w:rFonts w:asciiTheme="minorHAnsi" w:hAnsiTheme="minorHAnsi" w:cs="Verdana"/>
          <w:sz w:val="22"/>
          <w:szCs w:val="22"/>
        </w:rPr>
      </w:pPr>
      <w:r w:rsidRPr="006F2674">
        <w:rPr>
          <w:rFonts w:asciiTheme="minorHAnsi" w:hAnsiTheme="minorHAnsi" w:cs="Verdana"/>
          <w:sz w:val="22"/>
          <w:szCs w:val="22"/>
        </w:rPr>
        <w:t xml:space="preserve">Uzel podporuje bootování z externího zařízení a to jak lokálně (boot z USB – CD-ROM, flash disk, harddisk), tak po síti (boot z virtuálního média implementovaného pomocí síťového KVM nebo BMC). </w:t>
      </w:r>
    </w:p>
    <w:p w14:paraId="13E36C5E" w14:textId="77777777" w:rsidR="00D51693" w:rsidRPr="006F2674" w:rsidRDefault="00D51693" w:rsidP="00D51693">
      <w:pPr>
        <w:numPr>
          <w:ilvl w:val="1"/>
          <w:numId w:val="6"/>
        </w:numPr>
        <w:tabs>
          <w:tab w:val="left" w:pos="993"/>
        </w:tabs>
        <w:autoSpaceDE w:val="0"/>
        <w:ind w:left="993" w:hanging="633"/>
        <w:jc w:val="both"/>
        <w:rPr>
          <w:rFonts w:asciiTheme="minorHAnsi" w:hAnsiTheme="minorHAnsi" w:cs="Verdana"/>
          <w:sz w:val="22"/>
          <w:szCs w:val="22"/>
        </w:rPr>
      </w:pPr>
      <w:r w:rsidRPr="006F2674">
        <w:rPr>
          <w:rFonts w:asciiTheme="minorHAnsi" w:hAnsiTheme="minorHAnsi" w:cs="Verdana"/>
          <w:sz w:val="22"/>
          <w:szCs w:val="22"/>
        </w:rPr>
        <w:t>Základní deska musí umožňovat změnu pořadí bootovacích zařízení.</w:t>
      </w:r>
    </w:p>
    <w:p w14:paraId="2995BB0D" w14:textId="77777777" w:rsidR="003E4E10" w:rsidRPr="006F2674" w:rsidRDefault="00D51693" w:rsidP="00D51693">
      <w:pPr>
        <w:numPr>
          <w:ilvl w:val="1"/>
          <w:numId w:val="6"/>
        </w:numPr>
        <w:tabs>
          <w:tab w:val="left" w:pos="993"/>
        </w:tabs>
        <w:autoSpaceDE w:val="0"/>
        <w:ind w:left="993" w:hanging="633"/>
        <w:jc w:val="both"/>
        <w:rPr>
          <w:rFonts w:asciiTheme="minorHAnsi" w:hAnsiTheme="minorHAnsi" w:cs="Verdana"/>
          <w:sz w:val="22"/>
          <w:szCs w:val="22"/>
        </w:rPr>
      </w:pPr>
      <w:r w:rsidRPr="006F2674">
        <w:rPr>
          <w:rFonts w:asciiTheme="minorHAnsi" w:hAnsiTheme="minorHAnsi" w:cs="Verdana"/>
          <w:sz w:val="22"/>
          <w:szCs w:val="22"/>
        </w:rPr>
        <w:t>Základní deska musí obsahovat management controller (BMC) kompatibilní se specifikací IPMI 2.0 nebo vyšší. BMC musí umět monitorovat minimálně funkčnost ventilátorů a zdroje, teplotu CPU a základní desky; dále musí BMC poskytovat základní vzdálený power management (vypnout, zapnout, reset). Požadujeme možnost změny bootovacího zařízení vzdáleně pomocí BMC nebo KVM.</w:t>
      </w:r>
    </w:p>
    <w:p w14:paraId="16C116DC" w14:textId="7035AE26" w:rsidR="00D51693" w:rsidRDefault="003E4E10" w:rsidP="00D51693">
      <w:pPr>
        <w:numPr>
          <w:ilvl w:val="1"/>
          <w:numId w:val="6"/>
        </w:numPr>
        <w:tabs>
          <w:tab w:val="left" w:pos="993"/>
        </w:tabs>
        <w:autoSpaceDE w:val="0"/>
        <w:ind w:left="993" w:hanging="633"/>
        <w:jc w:val="both"/>
        <w:rPr>
          <w:rFonts w:asciiTheme="minorHAnsi" w:hAnsiTheme="minorHAnsi" w:cs="Verdana"/>
          <w:sz w:val="22"/>
          <w:szCs w:val="22"/>
        </w:rPr>
      </w:pPr>
      <w:r w:rsidRPr="006F2674">
        <w:rPr>
          <w:rFonts w:asciiTheme="minorHAnsi" w:hAnsiTheme="minorHAnsi" w:cs="Verdana"/>
          <w:sz w:val="22"/>
          <w:szCs w:val="22"/>
        </w:rPr>
        <w:t>Funkcionalita IPMI musí být přístupná z příkazové řádky běžící na vzdáleném linuxovém systému připojeném k BMC přes LAN.</w:t>
      </w:r>
      <w:r w:rsidR="00D51693" w:rsidRPr="006F2674">
        <w:rPr>
          <w:rFonts w:asciiTheme="minorHAnsi" w:hAnsiTheme="minorHAnsi" w:cs="Verdana"/>
          <w:sz w:val="22"/>
          <w:szCs w:val="22"/>
        </w:rPr>
        <w:t xml:space="preserve"> </w:t>
      </w:r>
    </w:p>
    <w:p w14:paraId="5EF7BA52" w14:textId="77777777" w:rsidR="00F4570B" w:rsidRDefault="00F4570B" w:rsidP="00F4570B">
      <w:pPr>
        <w:tabs>
          <w:tab w:val="left" w:pos="993"/>
        </w:tabs>
        <w:autoSpaceDE w:val="0"/>
        <w:ind w:left="993"/>
        <w:jc w:val="both"/>
        <w:rPr>
          <w:rFonts w:asciiTheme="minorHAnsi" w:hAnsiTheme="minorHAnsi" w:cs="Verdana"/>
          <w:sz w:val="22"/>
          <w:szCs w:val="22"/>
        </w:rPr>
      </w:pPr>
    </w:p>
    <w:p w14:paraId="1CBFD9FB" w14:textId="77777777" w:rsidR="006075FA" w:rsidRDefault="006075FA" w:rsidP="00F4570B">
      <w:pPr>
        <w:tabs>
          <w:tab w:val="left" w:pos="993"/>
        </w:tabs>
        <w:autoSpaceDE w:val="0"/>
        <w:ind w:left="993"/>
        <w:jc w:val="both"/>
        <w:rPr>
          <w:rFonts w:asciiTheme="minorHAnsi" w:hAnsiTheme="minorHAnsi" w:cs="Verdana"/>
          <w:sz w:val="22"/>
          <w:szCs w:val="22"/>
        </w:rPr>
      </w:pPr>
    </w:p>
    <w:p w14:paraId="071A30AD" w14:textId="77777777" w:rsidR="006075FA" w:rsidRDefault="006075FA" w:rsidP="00F4570B">
      <w:pPr>
        <w:tabs>
          <w:tab w:val="left" w:pos="993"/>
        </w:tabs>
        <w:autoSpaceDE w:val="0"/>
        <w:ind w:left="993"/>
        <w:jc w:val="both"/>
        <w:rPr>
          <w:rFonts w:asciiTheme="minorHAnsi" w:hAnsiTheme="minorHAnsi" w:cs="Verdana"/>
          <w:sz w:val="22"/>
          <w:szCs w:val="22"/>
        </w:rPr>
      </w:pPr>
    </w:p>
    <w:p w14:paraId="12CA230F" w14:textId="77777777" w:rsidR="006075FA" w:rsidRDefault="006075FA" w:rsidP="00F4570B">
      <w:pPr>
        <w:tabs>
          <w:tab w:val="left" w:pos="993"/>
        </w:tabs>
        <w:autoSpaceDE w:val="0"/>
        <w:ind w:left="993"/>
        <w:jc w:val="both"/>
        <w:rPr>
          <w:rFonts w:asciiTheme="minorHAnsi" w:hAnsiTheme="minorHAnsi" w:cs="Verdana"/>
          <w:sz w:val="22"/>
          <w:szCs w:val="22"/>
        </w:rPr>
      </w:pPr>
    </w:p>
    <w:p w14:paraId="6FAFB17D" w14:textId="77777777" w:rsidR="006075FA" w:rsidRDefault="006075FA" w:rsidP="00F4570B">
      <w:pPr>
        <w:tabs>
          <w:tab w:val="left" w:pos="993"/>
        </w:tabs>
        <w:autoSpaceDE w:val="0"/>
        <w:ind w:left="993"/>
        <w:jc w:val="both"/>
        <w:rPr>
          <w:rFonts w:asciiTheme="minorHAnsi" w:hAnsiTheme="minorHAnsi" w:cs="Verdana"/>
          <w:sz w:val="22"/>
          <w:szCs w:val="22"/>
        </w:rPr>
      </w:pPr>
    </w:p>
    <w:p w14:paraId="42390DB5" w14:textId="77777777" w:rsidR="006075FA" w:rsidRDefault="006075FA" w:rsidP="00F4570B">
      <w:pPr>
        <w:tabs>
          <w:tab w:val="left" w:pos="993"/>
        </w:tabs>
        <w:autoSpaceDE w:val="0"/>
        <w:ind w:left="993"/>
        <w:jc w:val="both"/>
        <w:rPr>
          <w:rFonts w:asciiTheme="minorHAnsi" w:hAnsiTheme="minorHAnsi" w:cs="Verdana"/>
          <w:sz w:val="22"/>
          <w:szCs w:val="22"/>
        </w:rPr>
      </w:pPr>
    </w:p>
    <w:p w14:paraId="21CFB7FD" w14:textId="77777777" w:rsidR="006075FA" w:rsidRDefault="006075FA" w:rsidP="00F4570B">
      <w:pPr>
        <w:tabs>
          <w:tab w:val="left" w:pos="993"/>
        </w:tabs>
        <w:autoSpaceDE w:val="0"/>
        <w:ind w:left="993"/>
        <w:jc w:val="both"/>
        <w:rPr>
          <w:rFonts w:asciiTheme="minorHAnsi" w:hAnsiTheme="minorHAnsi" w:cs="Verdana"/>
          <w:sz w:val="22"/>
          <w:szCs w:val="22"/>
        </w:rPr>
      </w:pPr>
    </w:p>
    <w:p w14:paraId="38D23994" w14:textId="77777777" w:rsidR="006075FA" w:rsidRDefault="006075FA" w:rsidP="00F4570B">
      <w:pPr>
        <w:tabs>
          <w:tab w:val="left" w:pos="993"/>
        </w:tabs>
        <w:autoSpaceDE w:val="0"/>
        <w:ind w:left="993"/>
        <w:jc w:val="both"/>
        <w:rPr>
          <w:rFonts w:asciiTheme="minorHAnsi" w:hAnsiTheme="minorHAnsi" w:cs="Verdana"/>
          <w:sz w:val="22"/>
          <w:szCs w:val="22"/>
        </w:rPr>
      </w:pPr>
    </w:p>
    <w:p w14:paraId="0381072C" w14:textId="77777777" w:rsidR="006075FA" w:rsidRDefault="006075FA" w:rsidP="00E434DD">
      <w:pPr>
        <w:tabs>
          <w:tab w:val="left" w:pos="993"/>
        </w:tabs>
        <w:autoSpaceDE w:val="0"/>
        <w:jc w:val="both"/>
        <w:rPr>
          <w:rFonts w:asciiTheme="minorHAnsi" w:hAnsiTheme="minorHAnsi" w:cs="Verdana"/>
          <w:sz w:val="22"/>
          <w:szCs w:val="22"/>
        </w:rPr>
      </w:pPr>
    </w:p>
    <w:p w14:paraId="07FCD75D" w14:textId="77777777" w:rsidR="006075FA" w:rsidRPr="006F2674" w:rsidRDefault="006075FA" w:rsidP="00F4570B">
      <w:pPr>
        <w:tabs>
          <w:tab w:val="left" w:pos="993"/>
        </w:tabs>
        <w:autoSpaceDE w:val="0"/>
        <w:ind w:left="993"/>
        <w:jc w:val="both"/>
        <w:rPr>
          <w:rFonts w:asciiTheme="minorHAnsi" w:hAnsiTheme="minorHAnsi" w:cs="Verdana"/>
          <w:sz w:val="22"/>
          <w:szCs w:val="22"/>
        </w:rPr>
      </w:pPr>
    </w:p>
    <w:tbl>
      <w:tblPr>
        <w:tblW w:w="9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8"/>
        <w:gridCol w:w="1418"/>
        <w:gridCol w:w="3316"/>
      </w:tblGrid>
      <w:tr w:rsidR="00F4570B" w:rsidRPr="006F2674" w14:paraId="57D322AB" w14:textId="77777777" w:rsidTr="00D32F31">
        <w:trPr>
          <w:trHeight w:val="302"/>
        </w:trPr>
        <w:tc>
          <w:tcPr>
            <w:tcW w:w="9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bottom"/>
            <w:hideMark/>
          </w:tcPr>
          <w:p w14:paraId="29D7D355" w14:textId="4F8C4C7A" w:rsidR="00F4570B" w:rsidRPr="00D32F31" w:rsidRDefault="00E31974" w:rsidP="006075FA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D32F3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Tab. 4</w:t>
            </w:r>
            <w:r w:rsidR="00F4570B" w:rsidRPr="00D32F3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. Technická specifikace uzlu pro archivaci dat</w:t>
            </w:r>
          </w:p>
        </w:tc>
      </w:tr>
      <w:tr w:rsidR="00F4570B" w:rsidRPr="006F2674" w14:paraId="4BCF05B5" w14:textId="77777777" w:rsidTr="00D32F31">
        <w:trPr>
          <w:trHeight w:val="45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DC33" w14:textId="77777777" w:rsidR="00F4570B" w:rsidRPr="00D32F31" w:rsidRDefault="00F4570B" w:rsidP="00F4570B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D32F3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Požadavek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87D0" w14:textId="77777777" w:rsidR="00F4570B" w:rsidRPr="00D32F31" w:rsidRDefault="00F4570B" w:rsidP="00F4570B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D32F3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Požadované parametry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016FE" w14:textId="77777777" w:rsidR="00F4570B" w:rsidRPr="00D32F31" w:rsidRDefault="00F4570B" w:rsidP="00F4570B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D32F3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Parametry nabízené uchazečem</w:t>
            </w:r>
          </w:p>
        </w:tc>
      </w:tr>
      <w:tr w:rsidR="00F4570B" w:rsidRPr="006F2674" w14:paraId="4E886889" w14:textId="77777777" w:rsidTr="00F4570B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DF46" w14:textId="77777777" w:rsidR="00F4570B" w:rsidRPr="008F095C" w:rsidRDefault="00F4570B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F095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Provedení do 19“ racku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5733" w14:textId="77777777" w:rsidR="00F4570B" w:rsidRPr="008F095C" w:rsidRDefault="00F4570B" w:rsidP="00F4570B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F095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2000B" w14:textId="77777777" w:rsidR="00F4570B" w:rsidRPr="008F095C" w:rsidRDefault="00F4570B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F095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F4570B" w:rsidRPr="006F2674" w14:paraId="061250E7" w14:textId="77777777" w:rsidTr="00F4570B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25A3" w14:textId="77777777" w:rsidR="00F4570B" w:rsidRPr="008F095C" w:rsidRDefault="00F4570B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F095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Velikost uzlu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BE32" w14:textId="77777777" w:rsidR="00F4570B" w:rsidRPr="008F095C" w:rsidRDefault="00F4570B" w:rsidP="00F4570B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F095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Max.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</w:t>
            </w:r>
            <w:r w:rsidRPr="008F095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U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47828" w14:textId="77777777" w:rsidR="00F4570B" w:rsidRPr="008F095C" w:rsidRDefault="00F4570B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F095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F4570B" w:rsidRPr="006F2674" w14:paraId="4416EE47" w14:textId="77777777" w:rsidTr="00F4570B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67481" w14:textId="77777777" w:rsidR="00F4570B" w:rsidRPr="008F095C" w:rsidRDefault="00F4570B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Duální napájení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03062" w14:textId="77777777" w:rsidR="00F4570B" w:rsidRPr="008F095C" w:rsidRDefault="00F4570B" w:rsidP="00F4570B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6D104C" w14:textId="77777777" w:rsidR="00F4570B" w:rsidRPr="008F095C" w:rsidRDefault="00F4570B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F4570B" w:rsidRPr="006F2674" w14:paraId="68119515" w14:textId="77777777" w:rsidTr="00F4570B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FFC40" w14:textId="77777777" w:rsidR="00F4570B" w:rsidRDefault="00F4570B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Zdroje i disky vyměnitelné za chodu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CF0A6" w14:textId="77777777" w:rsidR="00F4570B" w:rsidRDefault="00F4570B" w:rsidP="00F4570B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E9027F" w14:textId="77777777" w:rsidR="00F4570B" w:rsidRPr="008F095C" w:rsidRDefault="00F4570B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F4570B" w:rsidRPr="006F2674" w14:paraId="36E8D5DA" w14:textId="77777777" w:rsidTr="00F4570B">
        <w:trPr>
          <w:trHeight w:val="353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2365" w14:textId="7F4B3958" w:rsidR="00F4570B" w:rsidRPr="008F095C" w:rsidRDefault="00F4570B" w:rsidP="00F40D0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Typ procesoru</w:t>
            </w:r>
            <w:r w:rsidRPr="008F095C">
              <w:rPr>
                <w:rFonts w:asciiTheme="minorHAnsi" w:hAnsiTheme="minorHAnsi" w:cs="Verdana"/>
                <w:sz w:val="20"/>
                <w:szCs w:val="20"/>
              </w:rPr>
              <w:t>, x86_64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8839" w14:textId="77777777" w:rsidR="00F4570B" w:rsidRPr="008F095C" w:rsidRDefault="00F4570B" w:rsidP="00F4570B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1C4D4" w14:textId="77777777" w:rsidR="00F4570B" w:rsidRPr="008F095C" w:rsidRDefault="00F4570B" w:rsidP="00F4570B">
            <w:pPr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</w:rPr>
            </w:pPr>
            <w:r w:rsidRPr="008F095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F4570B" w:rsidRPr="006F2674" w14:paraId="7B40373F" w14:textId="77777777" w:rsidTr="00F4570B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E80F" w14:textId="626256F4" w:rsidR="00F4570B" w:rsidRPr="00997CC8" w:rsidRDefault="00F40D03" w:rsidP="001A698B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V</w:t>
            </w:r>
            <w:r w:rsidR="00F4570B" w:rsidRPr="008F095C">
              <w:rPr>
                <w:rFonts w:asciiTheme="minorHAnsi" w:hAnsiTheme="minorHAnsi" w:cs="Verdana"/>
                <w:sz w:val="20"/>
                <w:szCs w:val="20"/>
              </w:rPr>
              <w:t xml:space="preserve">ýkon </w:t>
            </w:r>
            <w:r w:rsidR="00F4570B">
              <w:rPr>
                <w:rFonts w:asciiTheme="minorHAnsi" w:hAnsiTheme="minorHAnsi" w:cs="Verdana"/>
                <w:sz w:val="20"/>
                <w:szCs w:val="20"/>
              </w:rPr>
              <w:t>uzlu</w:t>
            </w:r>
            <w:r w:rsidR="001A698B">
              <w:rPr>
                <w:rFonts w:asciiTheme="minorHAnsi" w:hAnsiTheme="minorHAnsi" w:cs="Verdana"/>
                <w:sz w:val="20"/>
                <w:szCs w:val="20"/>
              </w:rPr>
              <w:t xml:space="preserve"> měřený pomocí</w:t>
            </w:r>
            <w:r w:rsidR="001A698B" w:rsidRPr="001A698B">
              <w:rPr>
                <w:rFonts w:asciiTheme="minorHAnsi" w:hAnsiTheme="minorHAnsi" w:cs="Verdana"/>
                <w:sz w:val="20"/>
                <w:szCs w:val="20"/>
              </w:rPr>
              <w:t xml:space="preserve"> SPEC-int-base-rate musí být alespoň 250 bodů.</w:t>
            </w:r>
            <w:r w:rsidR="001A698B">
              <w:rPr>
                <w:rFonts w:asciiTheme="minorHAnsi" w:hAnsiTheme="minorHAnsi" w:cs="Verdana"/>
                <w:sz w:val="20"/>
                <w:szCs w:val="20"/>
              </w:rPr>
              <w:t xml:space="preserve"> </w:t>
            </w:r>
            <w:r w:rsidR="00F4570B">
              <w:rPr>
                <w:rFonts w:asciiTheme="minorHAnsi" w:hAnsiTheme="minorHAnsi" w:cs="Verdana"/>
                <w:sz w:val="20"/>
                <w:szCs w:val="20"/>
              </w:rPr>
              <w:t>(počet bodů)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5574" w14:textId="598A8469" w:rsidR="00F4570B" w:rsidRPr="00E004D4" w:rsidRDefault="00F4570B" w:rsidP="001A698B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E004D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Min. </w:t>
            </w:r>
            <w:r w:rsidR="001A698B" w:rsidRPr="00E004D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1F9FD" w14:textId="77777777" w:rsidR="00F4570B" w:rsidRPr="00E004D4" w:rsidRDefault="00F4570B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E004D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F4570B" w:rsidRPr="006F2674" w14:paraId="6693E3FF" w14:textId="77777777" w:rsidTr="00F4570B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47202" w14:textId="77777777" w:rsidR="00F4570B" w:rsidRPr="008F095C" w:rsidRDefault="00F4570B" w:rsidP="00F4570B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Celkový počet threadů v</w:t>
            </w:r>
            <w:r w:rsidRPr="00997CC8">
              <w:rPr>
                <w:rFonts w:asciiTheme="minorHAnsi" w:hAnsiTheme="minorHAnsi" w:cs="Verdana"/>
                <w:sz w:val="20"/>
                <w:szCs w:val="20"/>
              </w:rPr>
              <w:t xml:space="preserve"> jednom výpočetním uzlu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695F5" w14:textId="0AE6320A" w:rsidR="00F4570B" w:rsidRPr="00E004D4" w:rsidRDefault="0091405D" w:rsidP="0091405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E004D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3D309" w14:textId="77777777" w:rsidR="00F4570B" w:rsidRPr="00E004D4" w:rsidRDefault="00F4570B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F4570B" w:rsidRPr="006F2674" w14:paraId="3B860078" w14:textId="77777777" w:rsidTr="00F4570B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A4D9" w14:textId="4F79DF68" w:rsidR="00F4570B" w:rsidRPr="00997CC8" w:rsidRDefault="00F4570B" w:rsidP="00F4570B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Celk.</w:t>
            </w:r>
            <w:r w:rsidRPr="00997CC8">
              <w:rPr>
                <w:rFonts w:asciiTheme="minorHAnsi" w:hAnsiTheme="minorHAnsi" w:cs="Verdana"/>
                <w:sz w:val="20"/>
                <w:szCs w:val="20"/>
              </w:rPr>
              <w:t xml:space="preserve"> kapacita operační paměti </w:t>
            </w:r>
            <w:r>
              <w:rPr>
                <w:rFonts w:asciiTheme="minorHAnsi" w:hAnsiTheme="minorHAnsi" w:cs="Verdana"/>
                <w:sz w:val="20"/>
                <w:szCs w:val="20"/>
              </w:rPr>
              <w:t xml:space="preserve">(ECC) v uzlu </w:t>
            </w:r>
            <w:r w:rsidR="001C55A9">
              <w:rPr>
                <w:rFonts w:asciiTheme="minorHAnsi" w:hAnsiTheme="minorHAnsi" w:cs="Verdana"/>
                <w:sz w:val="20"/>
                <w:szCs w:val="20"/>
              </w:rPr>
              <w:t>(GB</w:t>
            </w:r>
            <w:r>
              <w:rPr>
                <w:rFonts w:asciiTheme="minorHAnsi" w:hAnsiTheme="minorHAnsi" w:cs="Verdana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F24C" w14:textId="30EA04AA" w:rsidR="00F4570B" w:rsidRPr="008F095C" w:rsidRDefault="00F4570B" w:rsidP="00F4570B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Min. </w:t>
            </w:r>
            <w:r w:rsidR="00BF24D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A22CE" w14:textId="77777777" w:rsidR="00F4570B" w:rsidRPr="008F095C" w:rsidRDefault="00F4570B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F095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F4570B" w:rsidRPr="006F2674" w14:paraId="43C0BA45" w14:textId="77777777" w:rsidTr="00F4570B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C7F3" w14:textId="77777777" w:rsidR="00F4570B" w:rsidRPr="00997CC8" w:rsidRDefault="00F4570B" w:rsidP="00F4570B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S</w:t>
            </w:r>
            <w:r w:rsidRPr="00D23B71">
              <w:rPr>
                <w:rFonts w:asciiTheme="minorHAnsi" w:hAnsiTheme="minorHAnsi" w:cs="Verdana"/>
                <w:sz w:val="20"/>
                <w:szCs w:val="20"/>
              </w:rPr>
              <w:t>tejný počet DIMMů na paměťových kanálech; všechny osazené DIMMy musí být identické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6C47" w14:textId="77777777" w:rsidR="00F4570B" w:rsidRPr="008F095C" w:rsidRDefault="00F4570B" w:rsidP="00F4570B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99FB6" w14:textId="77777777" w:rsidR="00F4570B" w:rsidRPr="008F095C" w:rsidRDefault="00F4570B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F095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F4570B" w:rsidRPr="006F2674" w14:paraId="37BB2057" w14:textId="77777777" w:rsidTr="00F4570B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EE828" w14:textId="714F857E" w:rsidR="00F4570B" w:rsidRPr="00E43FBC" w:rsidRDefault="00F80CD6" w:rsidP="00F80CD6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 xml:space="preserve">2 </w:t>
            </w:r>
            <w:r w:rsidR="00F4570B" w:rsidRPr="00C53F25">
              <w:rPr>
                <w:rFonts w:asciiTheme="minorHAnsi" w:hAnsiTheme="minorHAnsi" w:cs="Verdana"/>
                <w:sz w:val="20"/>
                <w:szCs w:val="20"/>
              </w:rPr>
              <w:t xml:space="preserve">RAID 6 </w:t>
            </w:r>
            <w:r>
              <w:rPr>
                <w:rFonts w:asciiTheme="minorHAnsi" w:hAnsiTheme="minorHAnsi" w:cs="Verdana"/>
                <w:sz w:val="20"/>
                <w:szCs w:val="20"/>
              </w:rPr>
              <w:t xml:space="preserve">sety </w:t>
            </w:r>
            <w:r w:rsidR="00F4570B" w:rsidRPr="00C53F25">
              <w:rPr>
                <w:rFonts w:asciiTheme="minorHAnsi" w:hAnsiTheme="minorHAnsi" w:cs="Verdana"/>
                <w:sz w:val="20"/>
                <w:szCs w:val="20"/>
              </w:rPr>
              <w:t>(</w:t>
            </w:r>
            <w:r w:rsidR="00F4570B">
              <w:rPr>
                <w:rFonts w:asciiTheme="minorHAnsi" w:hAnsiTheme="minorHAnsi" w:cs="Verdana"/>
                <w:sz w:val="20"/>
                <w:szCs w:val="20"/>
              </w:rPr>
              <w:t xml:space="preserve">konfigurace </w:t>
            </w:r>
            <w:r>
              <w:rPr>
                <w:rFonts w:asciiTheme="minorHAnsi" w:hAnsiTheme="minorHAnsi" w:cs="Verdana"/>
                <w:sz w:val="20"/>
                <w:szCs w:val="20"/>
              </w:rPr>
              <w:t>7</w:t>
            </w:r>
            <w:r w:rsidR="00E31974">
              <w:rPr>
                <w:rFonts w:asciiTheme="minorHAnsi" w:hAnsiTheme="minorHAnsi" w:cs="Verdana"/>
                <w:sz w:val="20"/>
                <w:szCs w:val="20"/>
              </w:rPr>
              <w:t>+2), min 7</w:t>
            </w:r>
            <w:r w:rsidR="00F4570B" w:rsidRPr="00C53F25">
              <w:rPr>
                <w:rFonts w:asciiTheme="minorHAnsi" w:hAnsiTheme="minorHAnsi" w:cs="Verdana"/>
                <w:sz w:val="20"/>
                <w:szCs w:val="20"/>
              </w:rPr>
              <w:t>.</w:t>
            </w:r>
            <w:r w:rsidR="00E31974">
              <w:rPr>
                <w:rFonts w:asciiTheme="minorHAnsi" w:hAnsiTheme="minorHAnsi" w:cs="Verdana"/>
                <w:sz w:val="20"/>
                <w:szCs w:val="20"/>
              </w:rPr>
              <w:t xml:space="preserve">200 RPM </w:t>
            </w:r>
            <w:r>
              <w:rPr>
                <w:rFonts w:asciiTheme="minorHAnsi" w:hAnsiTheme="minorHAnsi" w:cs="Verdana"/>
                <w:sz w:val="20"/>
                <w:szCs w:val="20"/>
              </w:rPr>
              <w:t>dle spec. v bodě 3.6</w:t>
            </w:r>
            <w:r w:rsidR="00F4570B" w:rsidRPr="00C53F25">
              <w:rPr>
                <w:rFonts w:asciiTheme="minorHAnsi" w:hAnsiTheme="minorHAnsi" w:cs="Verdana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25FD" w14:textId="77777777" w:rsidR="00F4570B" w:rsidRDefault="00F4570B" w:rsidP="00F4570B">
            <w:pPr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ano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67447B" w14:textId="77777777" w:rsidR="00F4570B" w:rsidRPr="00E43FBC" w:rsidRDefault="00F4570B" w:rsidP="00F4570B">
            <w:pPr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  <w:tr w:rsidR="000039F6" w:rsidRPr="006F2674" w14:paraId="0FD47325" w14:textId="77777777" w:rsidTr="00F4570B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9E306" w14:textId="36FECF78" w:rsidR="000039F6" w:rsidRPr="00C53F25" w:rsidRDefault="000039F6" w:rsidP="00E31974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Kapacita lokálního SSD disku dle spec. v bodě 3.5. (GB)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732AC" w14:textId="6587C933" w:rsidR="000039F6" w:rsidRDefault="000039F6" w:rsidP="00F4570B">
            <w:pPr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Min. 240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FD3FD" w14:textId="253E96B3" w:rsidR="000039F6" w:rsidRPr="00E43FBC" w:rsidRDefault="000039F6" w:rsidP="00F4570B">
            <w:pPr>
              <w:rPr>
                <w:rFonts w:asciiTheme="minorHAnsi" w:hAnsiTheme="minorHAnsi" w:cs="Verdana"/>
                <w:sz w:val="20"/>
                <w:szCs w:val="20"/>
              </w:rPr>
            </w:pPr>
            <w:r w:rsidRPr="008F095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0039F6" w:rsidRPr="006F2674" w14:paraId="22F4D4AE" w14:textId="77777777" w:rsidTr="00F4570B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4749C" w14:textId="19406D66" w:rsidR="000039F6" w:rsidRPr="00C53F25" w:rsidRDefault="000039F6" w:rsidP="00F4570B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C</w:t>
            </w:r>
            <w:r w:rsidR="00F80CD6">
              <w:rPr>
                <w:rFonts w:asciiTheme="minorHAnsi" w:hAnsiTheme="minorHAnsi" w:cs="Verdana"/>
                <w:sz w:val="20"/>
                <w:szCs w:val="20"/>
              </w:rPr>
              <w:t>elk. kapacita disků dle bodu 3.6</w:t>
            </w:r>
            <w:r>
              <w:rPr>
                <w:rFonts w:asciiTheme="minorHAnsi" w:hAnsiTheme="minorHAnsi" w:cs="Verdana"/>
                <w:sz w:val="20"/>
                <w:szCs w:val="20"/>
              </w:rPr>
              <w:t>. a 3.7</w:t>
            </w:r>
            <w:r w:rsidRPr="00C53F25">
              <w:rPr>
                <w:rFonts w:asciiTheme="minorHAnsi" w:hAnsiTheme="minorHAnsi" w:cs="Verdana"/>
                <w:sz w:val="20"/>
                <w:szCs w:val="20"/>
              </w:rPr>
              <w:t>. (TB)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A57B2" w14:textId="170EAF07" w:rsidR="000039F6" w:rsidRDefault="00F80CD6" w:rsidP="00F4570B">
            <w:pPr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Min 28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530509" w14:textId="77777777" w:rsidR="000039F6" w:rsidRPr="00E43FBC" w:rsidRDefault="000039F6" w:rsidP="00F4570B">
            <w:pPr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  <w:tr w:rsidR="000039F6" w:rsidRPr="006F2674" w14:paraId="4B40616B" w14:textId="77777777" w:rsidTr="00F4570B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FE9B6" w14:textId="1285DA14" w:rsidR="000039F6" w:rsidRPr="00C53F25" w:rsidRDefault="000039F6" w:rsidP="00F4570B">
            <w:pPr>
              <w:rPr>
                <w:rFonts w:asciiTheme="minorHAnsi" w:hAnsiTheme="minorHAnsi" w:cs="Verdana"/>
                <w:sz w:val="20"/>
                <w:szCs w:val="20"/>
              </w:rPr>
            </w:pPr>
            <w:r w:rsidRPr="00C53F25">
              <w:rPr>
                <w:rFonts w:asciiTheme="minorHAnsi" w:hAnsiTheme="minorHAnsi" w:cs="Verdana"/>
                <w:sz w:val="20"/>
                <w:szCs w:val="20"/>
              </w:rPr>
              <w:t>Počet hot-spare disků</w:t>
            </w:r>
            <w:r w:rsidR="006F3E20">
              <w:rPr>
                <w:rFonts w:asciiTheme="minorHAnsi" w:hAnsiTheme="minorHAnsi" w:cs="Verdana"/>
                <w:sz w:val="20"/>
                <w:szCs w:val="20"/>
              </w:rPr>
              <w:t xml:space="preserve"> na 1 RAID set</w:t>
            </w:r>
            <w:r w:rsidRPr="00C53F25">
              <w:rPr>
                <w:rFonts w:asciiTheme="minorHAnsi" w:hAnsiTheme="minorHAnsi" w:cs="Verdana"/>
                <w:sz w:val="20"/>
                <w:szCs w:val="20"/>
              </w:rPr>
              <w:t xml:space="preserve"> (ks)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5B513" w14:textId="52077C7C" w:rsidR="000039F6" w:rsidRDefault="00F80CD6" w:rsidP="00F4570B">
            <w:pPr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Min. 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005817" w14:textId="77777777" w:rsidR="000039F6" w:rsidRPr="00E43FBC" w:rsidRDefault="000039F6" w:rsidP="00F4570B">
            <w:pPr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  <w:tr w:rsidR="000039F6" w:rsidRPr="006F2674" w14:paraId="56D083A1" w14:textId="77777777" w:rsidTr="00F4570B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61178" w14:textId="68C915C6" w:rsidR="000039F6" w:rsidRPr="00C53F25" w:rsidRDefault="000039F6" w:rsidP="00F53F22">
            <w:pPr>
              <w:rPr>
                <w:rFonts w:asciiTheme="minorHAnsi" w:hAnsiTheme="minorHAnsi" w:cs="Verdana"/>
                <w:sz w:val="20"/>
                <w:szCs w:val="20"/>
              </w:rPr>
            </w:pPr>
            <w:r w:rsidRPr="00C53F25">
              <w:rPr>
                <w:rFonts w:asciiTheme="minorHAnsi" w:hAnsiTheme="minorHAnsi" w:cs="Verdana"/>
                <w:sz w:val="20"/>
                <w:szCs w:val="20"/>
              </w:rPr>
              <w:t>Volný PCI slot pro doplnění 10Gb Ethernet karty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9335D" w14:textId="77777777" w:rsidR="000039F6" w:rsidRDefault="000039F6" w:rsidP="00F4570B">
            <w:pPr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ano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4398D" w14:textId="77777777" w:rsidR="000039F6" w:rsidRPr="00E43FBC" w:rsidRDefault="000039F6" w:rsidP="00F4570B">
            <w:pPr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  <w:tr w:rsidR="000039F6" w:rsidRPr="006F2674" w14:paraId="26F799F3" w14:textId="77777777" w:rsidTr="00F4570B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6942D" w14:textId="150CC45F" w:rsidR="000039F6" w:rsidRDefault="000039F6" w:rsidP="00F4570B">
            <w:pPr>
              <w:rPr>
                <w:rFonts w:asciiTheme="minorHAnsi" w:hAnsiTheme="minorHAnsi" w:cs="Verdana"/>
                <w:sz w:val="20"/>
                <w:szCs w:val="20"/>
              </w:rPr>
            </w:pPr>
            <w:r w:rsidRPr="00E43FBC">
              <w:rPr>
                <w:rFonts w:asciiTheme="minorHAnsi" w:hAnsiTheme="minorHAnsi" w:cs="Verdana"/>
                <w:sz w:val="20"/>
                <w:szCs w:val="20"/>
              </w:rPr>
              <w:t>Rozhraní 1Gb Ethernet</w:t>
            </w:r>
            <w:r>
              <w:rPr>
                <w:rFonts w:asciiTheme="minorHAnsi" w:hAnsiTheme="minorHAnsi" w:cs="Verdana"/>
                <w:sz w:val="20"/>
                <w:szCs w:val="20"/>
              </w:rPr>
              <w:t>:</w:t>
            </w:r>
            <w:r w:rsidRPr="00E43FBC">
              <w:rPr>
                <w:rFonts w:asciiTheme="minorHAnsi" w:hAnsiTheme="minorHAnsi" w:cs="Verdan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Verdana"/>
                <w:sz w:val="20"/>
                <w:szCs w:val="20"/>
              </w:rPr>
              <w:t xml:space="preserve">2 porty, </w:t>
            </w:r>
            <w:r w:rsidRPr="00E43FBC">
              <w:rPr>
                <w:rFonts w:asciiTheme="minorHAnsi" w:hAnsiTheme="minorHAnsi" w:cs="Verdana"/>
                <w:sz w:val="20"/>
                <w:szCs w:val="20"/>
              </w:rPr>
              <w:t>bootování přes PXE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F5046" w14:textId="77777777" w:rsidR="000039F6" w:rsidRPr="00E43FBC" w:rsidRDefault="000039F6" w:rsidP="00F4570B">
            <w:pPr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ano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3763AC" w14:textId="77777777" w:rsidR="000039F6" w:rsidRPr="00E43FBC" w:rsidRDefault="000039F6" w:rsidP="00F4570B">
            <w:pPr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  <w:tr w:rsidR="000039F6" w:rsidRPr="006F2674" w14:paraId="5236B060" w14:textId="77777777" w:rsidTr="00F4570B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9B84D" w14:textId="70969DDF" w:rsidR="000039F6" w:rsidRPr="00E43FBC" w:rsidRDefault="000039F6" w:rsidP="00F4570B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 xml:space="preserve">Vysokorychlostní </w:t>
            </w:r>
            <w:r w:rsidRPr="002A0B20">
              <w:rPr>
                <w:rFonts w:asciiTheme="minorHAnsi" w:hAnsiTheme="minorHAnsi" w:cs="Verdana"/>
                <w:sz w:val="20"/>
                <w:szCs w:val="20"/>
              </w:rPr>
              <w:t>rozhraní (min. 70Gb</w:t>
            </w:r>
            <w:r w:rsidR="00D1678B">
              <w:rPr>
                <w:rFonts w:asciiTheme="minorHAnsi" w:hAnsiTheme="minorHAnsi" w:cs="Verdana"/>
                <w:sz w:val="20"/>
                <w:szCs w:val="20"/>
              </w:rPr>
              <w:t>/</w:t>
            </w:r>
            <w:r w:rsidRPr="002A0B20">
              <w:rPr>
                <w:rFonts w:asciiTheme="minorHAnsi" w:hAnsiTheme="minorHAnsi" w:cs="Verdana"/>
                <w:sz w:val="20"/>
                <w:szCs w:val="20"/>
              </w:rPr>
              <w:t>s, OFED kompatibilní propojení s nízkou latencí pro HPC)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01E37" w14:textId="77777777" w:rsidR="000039F6" w:rsidRPr="00E43FBC" w:rsidRDefault="000039F6" w:rsidP="00F4570B">
            <w:pPr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ano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13FF52" w14:textId="77777777" w:rsidR="000039F6" w:rsidRPr="00E43FBC" w:rsidRDefault="000039F6" w:rsidP="00F4570B">
            <w:pPr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  <w:tr w:rsidR="000039F6" w:rsidRPr="006F2674" w14:paraId="54FD628C" w14:textId="77777777" w:rsidTr="00F4570B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2693" w14:textId="77777777" w:rsidR="000039F6" w:rsidRPr="00997CC8" w:rsidRDefault="000039F6" w:rsidP="00F4570B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C</w:t>
            </w:r>
            <w:r w:rsidRPr="00582A5D">
              <w:rPr>
                <w:rFonts w:asciiTheme="minorHAnsi" w:hAnsiTheme="minorHAnsi" w:cs="Verdana"/>
                <w:sz w:val="20"/>
                <w:szCs w:val="20"/>
              </w:rPr>
              <w:t>entralizovaný přístup ke konzoli, a to jak lokálně (KVM switch), tak po síti (síťový KVM nebo BMC)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84C2" w14:textId="77777777" w:rsidR="000039F6" w:rsidRPr="008F095C" w:rsidRDefault="000039F6" w:rsidP="00F4570B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6D886" w14:textId="77777777" w:rsidR="000039F6" w:rsidRPr="008F095C" w:rsidRDefault="000039F6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F095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0039F6" w:rsidRPr="006F2674" w14:paraId="2347EDBA" w14:textId="77777777" w:rsidTr="00F4570B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74D8" w14:textId="77777777" w:rsidR="000039F6" w:rsidRPr="00997CC8" w:rsidRDefault="000039F6" w:rsidP="00F4570B">
            <w:pPr>
              <w:rPr>
                <w:rFonts w:asciiTheme="minorHAnsi" w:hAnsiTheme="minorHAnsi" w:cs="Verdana"/>
                <w:sz w:val="20"/>
                <w:szCs w:val="20"/>
              </w:rPr>
            </w:pPr>
            <w:r w:rsidRPr="00582A5D">
              <w:rPr>
                <w:rFonts w:asciiTheme="minorHAnsi" w:hAnsiTheme="minorHAnsi" w:cs="Verdana"/>
                <w:sz w:val="20"/>
                <w:szCs w:val="20"/>
              </w:rPr>
              <w:t>Podpora bootování z externího zařízení jak lokálně, tak po síti (boot z virtuálního média implementovaného pomocí síťového KVM či BMC)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5018" w14:textId="77777777" w:rsidR="000039F6" w:rsidRPr="008F095C" w:rsidRDefault="000039F6" w:rsidP="00F4570B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A8975" w14:textId="77777777" w:rsidR="000039F6" w:rsidRPr="008F095C" w:rsidRDefault="000039F6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F095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0039F6" w:rsidRPr="006F2674" w14:paraId="63E9E2C8" w14:textId="77777777" w:rsidTr="00F4570B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B018" w14:textId="34ADC0D3" w:rsidR="000039F6" w:rsidRPr="00997CC8" w:rsidRDefault="000039F6" w:rsidP="00F53F22">
            <w:pPr>
              <w:rPr>
                <w:rFonts w:asciiTheme="minorHAnsi" w:hAnsiTheme="minorHAnsi" w:cs="Verdana"/>
                <w:sz w:val="20"/>
                <w:szCs w:val="20"/>
              </w:rPr>
            </w:pPr>
            <w:r w:rsidRPr="00582A5D">
              <w:rPr>
                <w:rFonts w:asciiTheme="minorHAnsi" w:hAnsiTheme="minorHAnsi" w:cs="Verdana"/>
                <w:sz w:val="20"/>
                <w:szCs w:val="20"/>
              </w:rPr>
              <w:t>Zákl</w:t>
            </w:r>
            <w:r>
              <w:rPr>
                <w:rFonts w:asciiTheme="minorHAnsi" w:hAnsiTheme="minorHAnsi" w:cs="Verdana"/>
                <w:sz w:val="20"/>
                <w:szCs w:val="20"/>
              </w:rPr>
              <w:t>adní</w:t>
            </w:r>
            <w:r w:rsidRPr="00582A5D">
              <w:rPr>
                <w:rFonts w:asciiTheme="minorHAnsi" w:hAnsiTheme="minorHAnsi" w:cs="Verdana"/>
                <w:sz w:val="20"/>
                <w:szCs w:val="20"/>
              </w:rPr>
              <w:t xml:space="preserve"> deska umožň</w:t>
            </w:r>
            <w:r>
              <w:rPr>
                <w:rFonts w:asciiTheme="minorHAnsi" w:hAnsiTheme="minorHAnsi" w:cs="Verdana"/>
                <w:sz w:val="20"/>
                <w:szCs w:val="20"/>
              </w:rPr>
              <w:t>uje</w:t>
            </w:r>
            <w:r w:rsidRPr="00582A5D">
              <w:rPr>
                <w:rFonts w:asciiTheme="minorHAnsi" w:hAnsiTheme="minorHAnsi" w:cs="Verdana"/>
                <w:sz w:val="20"/>
                <w:szCs w:val="20"/>
              </w:rPr>
              <w:t xml:space="preserve"> změnu pořadí bootovacích zařízení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530D" w14:textId="77777777" w:rsidR="000039F6" w:rsidRPr="008F095C" w:rsidRDefault="000039F6" w:rsidP="00F4570B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DD465" w14:textId="77777777" w:rsidR="000039F6" w:rsidRPr="008F095C" w:rsidRDefault="000039F6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F095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0039F6" w:rsidRPr="006F2674" w14:paraId="2627783D" w14:textId="77777777" w:rsidTr="00F4570B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066C" w14:textId="77777777" w:rsidR="000039F6" w:rsidRPr="00997CC8" w:rsidRDefault="000039F6" w:rsidP="00F4570B">
            <w:pPr>
              <w:rPr>
                <w:rFonts w:asciiTheme="minorHAnsi" w:hAnsiTheme="minorHAnsi" w:cs="Verdana"/>
                <w:sz w:val="20"/>
                <w:szCs w:val="20"/>
              </w:rPr>
            </w:pPr>
            <w:r w:rsidRPr="00C8125E">
              <w:rPr>
                <w:rFonts w:asciiTheme="minorHAnsi" w:hAnsiTheme="minorHAnsi" w:cs="Verdana"/>
                <w:sz w:val="20"/>
                <w:szCs w:val="20"/>
              </w:rPr>
              <w:t xml:space="preserve">Základní deska </w:t>
            </w:r>
            <w:r>
              <w:rPr>
                <w:rFonts w:asciiTheme="minorHAnsi" w:hAnsiTheme="minorHAnsi" w:cs="Verdana"/>
                <w:sz w:val="20"/>
                <w:szCs w:val="20"/>
              </w:rPr>
              <w:t>obsahuje</w:t>
            </w:r>
            <w:r w:rsidRPr="00C8125E">
              <w:rPr>
                <w:rFonts w:asciiTheme="minorHAnsi" w:hAnsiTheme="minorHAnsi" w:cs="Verdana"/>
                <w:sz w:val="20"/>
                <w:szCs w:val="20"/>
              </w:rPr>
              <w:t xml:space="preserve"> management controller (BMC</w:t>
            </w:r>
            <w:r>
              <w:rPr>
                <w:rFonts w:asciiTheme="minorHAnsi" w:hAnsiTheme="minorHAnsi" w:cs="Verdana"/>
                <w:sz w:val="20"/>
                <w:szCs w:val="20"/>
              </w:rPr>
              <w:t>)</w:t>
            </w:r>
            <w:r w:rsidRPr="00C8125E">
              <w:rPr>
                <w:rFonts w:asciiTheme="minorHAnsi" w:hAnsiTheme="minorHAnsi" w:cs="Verdana"/>
                <w:sz w:val="20"/>
                <w:szCs w:val="20"/>
              </w:rPr>
              <w:t xml:space="preserve"> kompatibilní se specifikací IPMI 2.0 nebo </w:t>
            </w:r>
            <w:r>
              <w:rPr>
                <w:rFonts w:asciiTheme="minorHAnsi" w:hAnsiTheme="minorHAnsi" w:cs="Verdana"/>
                <w:sz w:val="20"/>
                <w:szCs w:val="20"/>
              </w:rPr>
              <w:t>vyšší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2911" w14:textId="77777777" w:rsidR="000039F6" w:rsidRPr="008F095C" w:rsidRDefault="000039F6" w:rsidP="00F4570B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91DC2" w14:textId="77777777" w:rsidR="000039F6" w:rsidRPr="008F095C" w:rsidRDefault="000039F6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F095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0039F6" w:rsidRPr="006F2674" w14:paraId="13DF7C38" w14:textId="77777777" w:rsidTr="00F4570B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C910E" w14:textId="77777777" w:rsidR="000039F6" w:rsidRPr="00C8125E" w:rsidRDefault="000039F6" w:rsidP="00F4570B">
            <w:pPr>
              <w:rPr>
                <w:rFonts w:asciiTheme="minorHAnsi" w:hAnsiTheme="minorHAnsi" w:cs="Verdana"/>
                <w:sz w:val="20"/>
                <w:szCs w:val="20"/>
              </w:rPr>
            </w:pPr>
            <w:r w:rsidRPr="00C8125E">
              <w:rPr>
                <w:rFonts w:asciiTheme="minorHAnsi" w:hAnsiTheme="minorHAnsi" w:cs="Verdana"/>
                <w:sz w:val="20"/>
                <w:szCs w:val="20"/>
              </w:rPr>
              <w:t xml:space="preserve">BMC </w:t>
            </w:r>
            <w:r>
              <w:rPr>
                <w:rFonts w:asciiTheme="minorHAnsi" w:hAnsiTheme="minorHAnsi" w:cs="Verdana"/>
                <w:sz w:val="20"/>
                <w:szCs w:val="20"/>
              </w:rPr>
              <w:t>poskytuje</w:t>
            </w:r>
            <w:r w:rsidRPr="00C8125E">
              <w:rPr>
                <w:rFonts w:asciiTheme="minorHAnsi" w:hAnsiTheme="minorHAnsi" w:cs="Verdana"/>
                <w:sz w:val="20"/>
                <w:szCs w:val="20"/>
              </w:rPr>
              <w:t xml:space="preserve"> monitoring funkčnosti ventilátoru, zdroje, teploty CPU a základní desky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59835" w14:textId="77777777" w:rsidR="000039F6" w:rsidRPr="008F095C" w:rsidRDefault="000039F6" w:rsidP="00F4570B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FD0617" w14:textId="77777777" w:rsidR="000039F6" w:rsidRPr="008F095C" w:rsidRDefault="000039F6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0039F6" w:rsidRPr="006F2674" w14:paraId="0627E67C" w14:textId="77777777" w:rsidTr="00F4570B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D3E57" w14:textId="77777777" w:rsidR="000039F6" w:rsidRPr="00C8125E" w:rsidRDefault="000039F6" w:rsidP="00F4570B">
            <w:pPr>
              <w:rPr>
                <w:rFonts w:asciiTheme="minorHAnsi" w:hAnsiTheme="minorHAnsi" w:cs="Verdana"/>
                <w:sz w:val="20"/>
                <w:szCs w:val="20"/>
              </w:rPr>
            </w:pPr>
            <w:r w:rsidRPr="00C8125E">
              <w:rPr>
                <w:rFonts w:asciiTheme="minorHAnsi" w:hAnsiTheme="minorHAnsi" w:cs="Verdana"/>
                <w:sz w:val="20"/>
                <w:szCs w:val="20"/>
              </w:rPr>
              <w:t>BMC poskyt</w:t>
            </w:r>
            <w:r>
              <w:rPr>
                <w:rFonts w:asciiTheme="minorHAnsi" w:hAnsiTheme="minorHAnsi" w:cs="Verdana"/>
                <w:sz w:val="20"/>
                <w:szCs w:val="20"/>
              </w:rPr>
              <w:t>uje</w:t>
            </w:r>
            <w:r w:rsidRPr="00C8125E">
              <w:rPr>
                <w:rFonts w:asciiTheme="minorHAnsi" w:hAnsiTheme="minorHAnsi" w:cs="Verdana"/>
                <w:sz w:val="20"/>
                <w:szCs w:val="20"/>
              </w:rPr>
              <w:t xml:space="preserve"> základní vzdálený power management (vypnout, zapnout, reset)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D932E" w14:textId="77777777" w:rsidR="000039F6" w:rsidRPr="008F095C" w:rsidRDefault="000039F6" w:rsidP="00F4570B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44240D" w14:textId="77777777" w:rsidR="000039F6" w:rsidRPr="008F095C" w:rsidRDefault="000039F6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0039F6" w:rsidRPr="006F2674" w14:paraId="17DF0A7D" w14:textId="77777777" w:rsidTr="00F4570B">
        <w:trPr>
          <w:trHeight w:val="3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1DBC5" w14:textId="22FBB4E9" w:rsidR="000039F6" w:rsidRPr="00C8125E" w:rsidRDefault="000039F6" w:rsidP="006075FA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M</w:t>
            </w:r>
            <w:r w:rsidRPr="00C8125E">
              <w:rPr>
                <w:rFonts w:asciiTheme="minorHAnsi" w:hAnsiTheme="minorHAnsi" w:cs="Verdana"/>
                <w:sz w:val="20"/>
                <w:szCs w:val="20"/>
              </w:rPr>
              <w:t>ožnost změny bootovacího zařízení vzdáleně pomocí BMC nebo KVM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8DB4C" w14:textId="77777777" w:rsidR="000039F6" w:rsidRPr="008F095C" w:rsidRDefault="000039F6" w:rsidP="00F4570B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ano (BMC/KVM)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1DE6E" w14:textId="77777777" w:rsidR="000039F6" w:rsidRPr="008F095C" w:rsidRDefault="000039F6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0039F6" w:rsidRPr="006F2674" w14:paraId="03409098" w14:textId="77777777" w:rsidTr="00F4570B">
        <w:trPr>
          <w:trHeight w:val="34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1FDF" w14:textId="77777777" w:rsidR="000039F6" w:rsidRPr="00997CC8" w:rsidRDefault="000039F6" w:rsidP="00F4570B">
            <w:pPr>
              <w:rPr>
                <w:rFonts w:asciiTheme="minorHAnsi" w:hAnsiTheme="minorHAnsi" w:cs="Verdana"/>
                <w:sz w:val="20"/>
                <w:szCs w:val="20"/>
              </w:rPr>
            </w:pPr>
            <w:r w:rsidRPr="00C869DC">
              <w:rPr>
                <w:rFonts w:asciiTheme="minorHAnsi" w:hAnsiTheme="minorHAnsi" w:cs="Verdana"/>
                <w:sz w:val="20"/>
                <w:szCs w:val="20"/>
              </w:rPr>
              <w:t>IPMI musí být přístupná z příkazové řádky běžící na vzdáleném linuxovém systému připojeném k BMC přes 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8C47" w14:textId="77777777" w:rsidR="000039F6" w:rsidRPr="008F095C" w:rsidRDefault="000039F6" w:rsidP="00F4570B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B203D" w14:textId="77777777" w:rsidR="000039F6" w:rsidRPr="008F095C" w:rsidRDefault="000039F6" w:rsidP="00F4570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F095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5D2ACFDE" w14:textId="7B3B5076" w:rsidR="00F40D03" w:rsidRDefault="00F40D03" w:rsidP="00FB0E59">
      <w:pPr>
        <w:tabs>
          <w:tab w:val="left" w:pos="993"/>
        </w:tabs>
        <w:autoSpaceDE w:val="0"/>
        <w:ind w:left="720"/>
        <w:jc w:val="both"/>
        <w:rPr>
          <w:rFonts w:asciiTheme="minorHAnsi" w:hAnsiTheme="minorHAnsi" w:cs="Verdana"/>
          <w:sz w:val="22"/>
          <w:szCs w:val="22"/>
        </w:rPr>
      </w:pPr>
    </w:p>
    <w:p w14:paraId="28D0C386" w14:textId="7171DEAC" w:rsidR="00CD7ADC" w:rsidRPr="00635D6C" w:rsidRDefault="00F40D03" w:rsidP="00635D6C">
      <w:pPr>
        <w:pStyle w:val="ListParagraph"/>
        <w:numPr>
          <w:ilvl w:val="0"/>
          <w:numId w:val="6"/>
        </w:numPr>
        <w:rPr>
          <w:rFonts w:asciiTheme="minorHAnsi" w:hAnsiTheme="minorHAnsi" w:cs="Verdana"/>
        </w:rPr>
      </w:pPr>
      <w:r w:rsidRPr="00635D6C">
        <w:rPr>
          <w:rFonts w:asciiTheme="minorHAnsi" w:hAnsiTheme="minorHAnsi"/>
        </w:rPr>
        <w:br w:type="page"/>
      </w:r>
      <w:r w:rsidR="00CD7ADC" w:rsidRPr="00635D6C">
        <w:rPr>
          <w:rFonts w:asciiTheme="minorHAnsi" w:hAnsiTheme="minorHAnsi" w:cs="Verdana"/>
          <w:b/>
        </w:rPr>
        <w:lastRenderedPageBreak/>
        <w:t>UPS s příslušenstvím</w:t>
      </w:r>
    </w:p>
    <w:p w14:paraId="4DBD9058" w14:textId="3C8B3C45" w:rsidR="00B5443A" w:rsidRPr="00481EA0" w:rsidRDefault="006A28BD" w:rsidP="00CB00D4">
      <w:pPr>
        <w:numPr>
          <w:ilvl w:val="1"/>
          <w:numId w:val="6"/>
        </w:numPr>
        <w:tabs>
          <w:tab w:val="left" w:pos="993"/>
        </w:tabs>
        <w:autoSpaceDE w:val="0"/>
        <w:ind w:left="993" w:hanging="633"/>
        <w:jc w:val="both"/>
        <w:rPr>
          <w:rFonts w:asciiTheme="minorHAnsi" w:hAnsiTheme="minorHAnsi" w:cs="Arial"/>
          <w:bCs/>
          <w:sz w:val="22"/>
          <w:szCs w:val="22"/>
        </w:rPr>
      </w:pPr>
      <w:r w:rsidRPr="00846189">
        <w:rPr>
          <w:rFonts w:asciiTheme="minorHAnsi" w:hAnsiTheme="minorHAnsi" w:cs="Arial"/>
          <w:bCs/>
          <w:sz w:val="22"/>
          <w:szCs w:val="22"/>
        </w:rPr>
        <w:t xml:space="preserve">Uchazeč je povinen dodat jeden či více </w:t>
      </w:r>
      <w:r w:rsidR="00CB00D4" w:rsidRPr="00481EA0">
        <w:rPr>
          <w:rFonts w:asciiTheme="minorHAnsi" w:hAnsiTheme="minorHAnsi" w:cs="Arial"/>
          <w:bCs/>
          <w:sz w:val="22"/>
          <w:szCs w:val="22"/>
        </w:rPr>
        <w:t>záložních napájecích zdrojů (</w:t>
      </w:r>
      <w:r w:rsidRPr="00846189">
        <w:rPr>
          <w:rFonts w:asciiTheme="minorHAnsi" w:hAnsiTheme="minorHAnsi" w:cs="Arial"/>
          <w:bCs/>
          <w:sz w:val="22"/>
          <w:szCs w:val="22"/>
        </w:rPr>
        <w:t>UPS</w:t>
      </w:r>
      <w:r w:rsidR="00CB00D4" w:rsidRPr="00846189">
        <w:rPr>
          <w:rFonts w:asciiTheme="minorHAnsi" w:hAnsiTheme="minorHAnsi" w:cs="Arial"/>
          <w:bCs/>
          <w:sz w:val="22"/>
          <w:szCs w:val="22"/>
        </w:rPr>
        <w:t>)</w:t>
      </w:r>
      <w:r w:rsidRPr="00846189">
        <w:rPr>
          <w:rFonts w:asciiTheme="minorHAnsi" w:hAnsiTheme="minorHAnsi" w:cs="Arial"/>
          <w:bCs/>
          <w:sz w:val="22"/>
          <w:szCs w:val="22"/>
        </w:rPr>
        <w:t xml:space="preserve"> dle níže uvedené specifikace tak, aby dostatečně zabezpečil </w:t>
      </w:r>
      <w:r w:rsidR="00CB00D4" w:rsidRPr="00846189">
        <w:rPr>
          <w:rFonts w:asciiTheme="minorHAnsi" w:hAnsiTheme="minorHAnsi" w:cs="Arial"/>
          <w:bCs/>
          <w:sz w:val="22"/>
          <w:szCs w:val="22"/>
        </w:rPr>
        <w:t xml:space="preserve">cluster proti </w:t>
      </w:r>
      <w:r w:rsidR="001E37ED">
        <w:rPr>
          <w:rFonts w:asciiTheme="minorHAnsi" w:hAnsiTheme="minorHAnsi" w:cs="Arial"/>
          <w:bCs/>
          <w:sz w:val="22"/>
          <w:szCs w:val="22"/>
        </w:rPr>
        <w:t xml:space="preserve">výpadkům </w:t>
      </w:r>
      <w:r w:rsidR="00E25BAA">
        <w:rPr>
          <w:rFonts w:asciiTheme="minorHAnsi" w:hAnsiTheme="minorHAnsi" w:cs="Arial"/>
          <w:bCs/>
          <w:sz w:val="22"/>
          <w:szCs w:val="22"/>
        </w:rPr>
        <w:t>elektrického proudu</w:t>
      </w:r>
      <w:r w:rsidR="001E37ED">
        <w:rPr>
          <w:rFonts w:asciiTheme="minorHAnsi" w:hAnsiTheme="minorHAnsi" w:cs="Arial"/>
          <w:bCs/>
          <w:sz w:val="22"/>
          <w:szCs w:val="22"/>
        </w:rPr>
        <w:t xml:space="preserve"> a proti přepětí</w:t>
      </w:r>
      <w:r w:rsidR="00E25BAA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953BF3">
        <w:rPr>
          <w:rFonts w:asciiTheme="minorHAnsi" w:hAnsiTheme="minorHAnsi" w:cs="Arial"/>
          <w:bCs/>
          <w:sz w:val="22"/>
          <w:szCs w:val="22"/>
        </w:rPr>
        <w:t xml:space="preserve">Všechny dodávané UPS musí také zahrnovat </w:t>
      </w:r>
      <w:r w:rsidR="00CD7ADC" w:rsidRPr="00E434DD">
        <w:rPr>
          <w:rFonts w:asciiTheme="minorHAnsi" w:hAnsiTheme="minorHAnsi" w:cs="Arial"/>
          <w:b/>
          <w:bCs/>
          <w:sz w:val="22"/>
          <w:szCs w:val="22"/>
        </w:rPr>
        <w:t>UPS Network Management</w:t>
      </w:r>
      <w:r w:rsidR="00CD7ADC" w:rsidRPr="00846189">
        <w:rPr>
          <w:rFonts w:asciiTheme="minorHAnsi" w:hAnsiTheme="minorHAnsi" w:cs="Arial"/>
          <w:bCs/>
          <w:sz w:val="22"/>
          <w:szCs w:val="22"/>
        </w:rPr>
        <w:t xml:space="preserve"> </w:t>
      </w:r>
      <w:r w:rsidR="00CD7ADC" w:rsidRPr="00E434DD">
        <w:rPr>
          <w:rFonts w:asciiTheme="minorHAnsi" w:hAnsiTheme="minorHAnsi" w:cs="Arial"/>
          <w:b/>
          <w:bCs/>
          <w:sz w:val="22"/>
          <w:szCs w:val="22"/>
        </w:rPr>
        <w:t>Card</w:t>
      </w:r>
      <w:r w:rsidR="00A30853" w:rsidRPr="00846189">
        <w:rPr>
          <w:rFonts w:asciiTheme="minorHAnsi" w:hAnsiTheme="minorHAnsi" w:cs="Arial"/>
          <w:bCs/>
          <w:sz w:val="22"/>
          <w:szCs w:val="22"/>
        </w:rPr>
        <w:t>, vše plně kompatibilní s dodávanou UPS</w:t>
      </w:r>
      <w:r w:rsidR="00CD7ADC" w:rsidRPr="00846189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B5443A" w:rsidRPr="00846189">
        <w:rPr>
          <w:rFonts w:asciiTheme="minorHAnsi" w:hAnsiTheme="minorHAnsi" w:cs="Arial"/>
          <w:bCs/>
          <w:sz w:val="22"/>
          <w:szCs w:val="22"/>
        </w:rPr>
        <w:t xml:space="preserve">Tyto </w:t>
      </w:r>
      <w:r w:rsidR="00A30853" w:rsidRPr="00846189">
        <w:rPr>
          <w:rFonts w:asciiTheme="minorHAnsi" w:hAnsiTheme="minorHAnsi" w:cs="Arial"/>
          <w:bCs/>
          <w:sz w:val="22"/>
          <w:szCs w:val="22"/>
        </w:rPr>
        <w:t>komponenty</w:t>
      </w:r>
      <w:r w:rsidR="00B5443A" w:rsidRPr="00846189">
        <w:rPr>
          <w:rFonts w:asciiTheme="minorHAnsi" w:hAnsiTheme="minorHAnsi" w:cs="Arial"/>
          <w:bCs/>
          <w:sz w:val="22"/>
          <w:szCs w:val="22"/>
        </w:rPr>
        <w:t xml:space="preserve"> jsou jedno</w:t>
      </w:r>
      <w:r w:rsidR="00CB00D4" w:rsidRPr="00846189">
        <w:rPr>
          <w:rFonts w:asciiTheme="minorHAnsi" w:hAnsiTheme="minorHAnsi" w:cs="Arial"/>
          <w:bCs/>
          <w:sz w:val="22"/>
          <w:szCs w:val="22"/>
        </w:rPr>
        <w:t>tlivě specifikovány v níže uvedených tabulkách.</w:t>
      </w:r>
    </w:p>
    <w:p w14:paraId="7817CF8A" w14:textId="5DB47C8C" w:rsidR="00121BC8" w:rsidRDefault="00512613" w:rsidP="00CB00D4">
      <w:pPr>
        <w:numPr>
          <w:ilvl w:val="1"/>
          <w:numId w:val="6"/>
        </w:numPr>
        <w:tabs>
          <w:tab w:val="left" w:pos="993"/>
        </w:tabs>
        <w:autoSpaceDE w:val="0"/>
        <w:ind w:left="993" w:hanging="633"/>
        <w:jc w:val="both"/>
        <w:rPr>
          <w:rFonts w:asciiTheme="minorHAnsi" w:hAnsiTheme="minorHAnsi" w:cs="Arial"/>
          <w:bCs/>
          <w:sz w:val="22"/>
          <w:szCs w:val="22"/>
        </w:rPr>
      </w:pPr>
      <w:r w:rsidRPr="00755F3B">
        <w:rPr>
          <w:rFonts w:asciiTheme="minorHAnsi" w:hAnsiTheme="minorHAnsi" w:cs="Arial"/>
          <w:b/>
          <w:bCs/>
          <w:sz w:val="22"/>
          <w:szCs w:val="22"/>
        </w:rPr>
        <w:t>Typical backup time při 4000W</w:t>
      </w:r>
      <w:r w:rsidRPr="00755F3B">
        <w:rPr>
          <w:rFonts w:asciiTheme="minorHAnsi" w:hAnsiTheme="minorHAnsi" w:cs="Arial"/>
          <w:bCs/>
          <w:sz w:val="22"/>
          <w:szCs w:val="22"/>
        </w:rPr>
        <w:t xml:space="preserve"> musí být u dodávaných UPS v kombinaci s bateriovými packy </w:t>
      </w:r>
      <w:r w:rsidRPr="00755F3B">
        <w:rPr>
          <w:rFonts w:asciiTheme="minorHAnsi" w:hAnsiTheme="minorHAnsi" w:cs="Arial"/>
          <w:b/>
          <w:bCs/>
          <w:sz w:val="22"/>
          <w:szCs w:val="22"/>
        </w:rPr>
        <w:t>alespoň 25 minut</w:t>
      </w:r>
      <w:r w:rsidRPr="00755F3B">
        <w:rPr>
          <w:rFonts w:asciiTheme="minorHAnsi" w:hAnsiTheme="minorHAnsi" w:cs="Arial"/>
          <w:bCs/>
          <w:sz w:val="22"/>
          <w:szCs w:val="22"/>
        </w:rPr>
        <w:t>.</w:t>
      </w:r>
      <w:r w:rsidR="00E25BAA" w:rsidRPr="00755F3B">
        <w:rPr>
          <w:rFonts w:asciiTheme="minorHAnsi" w:hAnsiTheme="minorHAnsi" w:cs="Arial"/>
          <w:bCs/>
          <w:sz w:val="22"/>
          <w:szCs w:val="22"/>
        </w:rPr>
        <w:t xml:space="preserve"> Záložní</w:t>
      </w:r>
      <w:r w:rsidR="00E25BAA" w:rsidRPr="00846189">
        <w:rPr>
          <w:rFonts w:asciiTheme="minorHAnsi" w:hAnsiTheme="minorHAnsi" w:cs="Arial"/>
          <w:bCs/>
          <w:sz w:val="22"/>
          <w:szCs w:val="22"/>
        </w:rPr>
        <w:t xml:space="preserve"> napájecí zdroj</w:t>
      </w:r>
      <w:r w:rsidR="00E25BAA">
        <w:rPr>
          <w:rFonts w:asciiTheme="minorHAnsi" w:hAnsiTheme="minorHAnsi" w:cs="Arial"/>
          <w:bCs/>
          <w:sz w:val="22"/>
          <w:szCs w:val="22"/>
        </w:rPr>
        <w:t>, není-li sám schopen splnit parametr specifikovaný v</w:t>
      </w:r>
      <w:r w:rsidR="00755F3B">
        <w:rPr>
          <w:rFonts w:asciiTheme="minorHAnsi" w:hAnsiTheme="minorHAnsi" w:cs="Arial"/>
          <w:bCs/>
          <w:sz w:val="22"/>
          <w:szCs w:val="22"/>
        </w:rPr>
        <w:t xml:space="preserve"> tomto </w:t>
      </w:r>
      <w:r w:rsidR="00E25BAA">
        <w:rPr>
          <w:rFonts w:asciiTheme="minorHAnsi" w:hAnsiTheme="minorHAnsi" w:cs="Arial"/>
          <w:bCs/>
          <w:sz w:val="22"/>
          <w:szCs w:val="22"/>
        </w:rPr>
        <w:t>bodě,</w:t>
      </w:r>
      <w:r w:rsidR="00E25BAA" w:rsidRPr="00846189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25BAA">
        <w:rPr>
          <w:rFonts w:asciiTheme="minorHAnsi" w:hAnsiTheme="minorHAnsi" w:cs="Arial"/>
          <w:bCs/>
          <w:sz w:val="22"/>
          <w:szCs w:val="22"/>
        </w:rPr>
        <w:t>může</w:t>
      </w:r>
      <w:r w:rsidR="00E25BAA" w:rsidRPr="00846189">
        <w:rPr>
          <w:rFonts w:asciiTheme="minorHAnsi" w:hAnsiTheme="minorHAnsi" w:cs="Arial"/>
          <w:bCs/>
          <w:sz w:val="22"/>
          <w:szCs w:val="22"/>
        </w:rPr>
        <w:t xml:space="preserve"> být doplněn o </w:t>
      </w:r>
      <w:r w:rsidR="00E434DD">
        <w:rPr>
          <w:rFonts w:asciiTheme="minorHAnsi" w:hAnsiTheme="minorHAnsi" w:cs="Arial"/>
          <w:bCs/>
          <w:sz w:val="22"/>
          <w:szCs w:val="22"/>
        </w:rPr>
        <w:t xml:space="preserve">jeden či více </w:t>
      </w:r>
      <w:r w:rsidR="00E25BAA" w:rsidRPr="00846189">
        <w:rPr>
          <w:rFonts w:asciiTheme="minorHAnsi" w:hAnsiTheme="minorHAnsi" w:cs="Arial"/>
          <w:bCs/>
          <w:sz w:val="22"/>
          <w:szCs w:val="22"/>
        </w:rPr>
        <w:t>rozšiřující</w:t>
      </w:r>
      <w:r w:rsidR="00E434DD">
        <w:rPr>
          <w:rFonts w:asciiTheme="minorHAnsi" w:hAnsiTheme="minorHAnsi" w:cs="Arial"/>
          <w:bCs/>
          <w:sz w:val="22"/>
          <w:szCs w:val="22"/>
        </w:rPr>
        <w:t>ch</w:t>
      </w:r>
      <w:r w:rsidR="00E25BAA" w:rsidRPr="00846189">
        <w:rPr>
          <w:rFonts w:asciiTheme="minorHAnsi" w:hAnsiTheme="minorHAnsi" w:cs="Arial"/>
          <w:bCs/>
          <w:sz w:val="22"/>
          <w:szCs w:val="22"/>
        </w:rPr>
        <w:t xml:space="preserve"> bateriový</w:t>
      </w:r>
      <w:r w:rsidR="00E434DD">
        <w:rPr>
          <w:rFonts w:asciiTheme="minorHAnsi" w:hAnsiTheme="minorHAnsi" w:cs="Arial"/>
          <w:bCs/>
          <w:sz w:val="22"/>
          <w:szCs w:val="22"/>
        </w:rPr>
        <w:t>ch</w:t>
      </w:r>
      <w:r w:rsidR="00E25BAA" w:rsidRPr="00846189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434DD">
        <w:rPr>
          <w:rFonts w:asciiTheme="minorHAnsi" w:hAnsiTheme="minorHAnsi" w:cs="Arial"/>
          <w:bCs/>
          <w:sz w:val="22"/>
          <w:szCs w:val="22"/>
        </w:rPr>
        <w:t>packů</w:t>
      </w:r>
      <w:r w:rsidR="00E25BAA" w:rsidRPr="00846189">
        <w:rPr>
          <w:rFonts w:asciiTheme="minorHAnsi" w:hAnsiTheme="minorHAnsi" w:cs="Arial"/>
          <w:bCs/>
          <w:sz w:val="22"/>
          <w:szCs w:val="22"/>
        </w:rPr>
        <w:t xml:space="preserve"> k UPS </w:t>
      </w:r>
      <w:r w:rsidR="00E25BAA">
        <w:rPr>
          <w:rFonts w:asciiTheme="minorHAnsi" w:hAnsiTheme="minorHAnsi" w:cs="Arial"/>
          <w:bCs/>
          <w:sz w:val="22"/>
          <w:szCs w:val="22"/>
        </w:rPr>
        <w:t>tak, aby tomuto povinnému parametru vyhověl.</w:t>
      </w:r>
    </w:p>
    <w:p w14:paraId="6ED9A79B" w14:textId="35139ED7" w:rsidR="00512613" w:rsidRPr="00481EA0" w:rsidRDefault="00481EA0" w:rsidP="00CB00D4">
      <w:pPr>
        <w:numPr>
          <w:ilvl w:val="1"/>
          <w:numId w:val="6"/>
        </w:numPr>
        <w:tabs>
          <w:tab w:val="left" w:pos="993"/>
        </w:tabs>
        <w:autoSpaceDE w:val="0"/>
        <w:ind w:left="993" w:hanging="633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Typ </w:t>
      </w:r>
      <w:r w:rsidR="00E434DD">
        <w:rPr>
          <w:rFonts w:asciiTheme="minorHAnsi" w:hAnsiTheme="minorHAnsi" w:cs="Arial"/>
          <w:bCs/>
          <w:sz w:val="22"/>
          <w:szCs w:val="22"/>
        </w:rPr>
        <w:t>baterie v dodávaném bateriovém p</w:t>
      </w:r>
      <w:r>
        <w:rPr>
          <w:rFonts w:asciiTheme="minorHAnsi" w:hAnsiTheme="minorHAnsi" w:cs="Arial"/>
          <w:bCs/>
          <w:sz w:val="22"/>
          <w:szCs w:val="22"/>
        </w:rPr>
        <w:t xml:space="preserve">acku musí být </w:t>
      </w:r>
      <w:r w:rsidRPr="00E434DD">
        <w:rPr>
          <w:rFonts w:asciiTheme="minorHAnsi" w:hAnsiTheme="minorHAnsi" w:cs="Arial"/>
          <w:b/>
          <w:bCs/>
          <w:sz w:val="22"/>
          <w:szCs w:val="22"/>
        </w:rPr>
        <w:t>b</w:t>
      </w:r>
      <w:r w:rsidR="00E434DD" w:rsidRPr="00E434DD">
        <w:rPr>
          <w:rFonts w:asciiTheme="minorHAnsi" w:hAnsiTheme="minorHAnsi" w:cs="Arial"/>
          <w:b/>
          <w:bCs/>
          <w:sz w:val="22"/>
          <w:szCs w:val="22"/>
        </w:rPr>
        <w:t>ezúdržbové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14:paraId="7084CEC9" w14:textId="73A7E68C" w:rsidR="00CD7ADC" w:rsidRDefault="00C8235C" w:rsidP="00CD7ADC">
      <w:pPr>
        <w:numPr>
          <w:ilvl w:val="1"/>
          <w:numId w:val="6"/>
        </w:numPr>
        <w:tabs>
          <w:tab w:val="left" w:pos="993"/>
        </w:tabs>
        <w:autoSpaceDE w:val="0"/>
        <w:ind w:left="993" w:hanging="633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Celkový výstupní výkon záložního zdroje (zdrojů) musí být </w:t>
      </w:r>
      <w:r w:rsidR="00022A1B">
        <w:rPr>
          <w:rFonts w:asciiTheme="minorHAnsi" w:hAnsiTheme="minorHAnsi" w:cs="Arial"/>
          <w:bCs/>
          <w:sz w:val="22"/>
          <w:szCs w:val="22"/>
        </w:rPr>
        <w:t xml:space="preserve">alespoň </w:t>
      </w:r>
      <w:r w:rsidR="00022A1B">
        <w:rPr>
          <w:rFonts w:asciiTheme="minorHAnsi" w:hAnsiTheme="minorHAnsi" w:cs="Arial"/>
          <w:b/>
          <w:bCs/>
          <w:sz w:val="22"/>
          <w:szCs w:val="22"/>
        </w:rPr>
        <w:t>8</w:t>
      </w:r>
      <w:r w:rsidR="00074680" w:rsidRPr="00E434DD">
        <w:rPr>
          <w:rFonts w:asciiTheme="minorHAnsi" w:hAnsiTheme="minorHAnsi" w:cs="Arial"/>
          <w:b/>
          <w:bCs/>
          <w:sz w:val="22"/>
          <w:szCs w:val="22"/>
        </w:rPr>
        <w:t>000 VA</w:t>
      </w:r>
      <w:r w:rsidR="00022A1B">
        <w:rPr>
          <w:rFonts w:asciiTheme="minorHAnsi" w:hAnsiTheme="minorHAnsi" w:cs="Arial"/>
          <w:b/>
          <w:bCs/>
          <w:sz w:val="22"/>
          <w:szCs w:val="22"/>
        </w:rPr>
        <w:t xml:space="preserve"> (8000 W)</w:t>
      </w:r>
      <w:r>
        <w:rPr>
          <w:rFonts w:asciiTheme="minorHAnsi" w:hAnsiTheme="minorHAnsi" w:cs="Arial"/>
          <w:bCs/>
          <w:sz w:val="22"/>
          <w:szCs w:val="22"/>
        </w:rPr>
        <w:t>.</w:t>
      </w:r>
      <w:r w:rsidR="00FD0770">
        <w:rPr>
          <w:rFonts w:asciiTheme="minorHAnsi" w:hAnsiTheme="minorHAnsi" w:cs="Arial"/>
          <w:bCs/>
          <w:sz w:val="22"/>
          <w:szCs w:val="22"/>
        </w:rPr>
        <w:t xml:space="preserve"> Dále musí </w:t>
      </w:r>
      <w:r w:rsidR="00512613">
        <w:rPr>
          <w:rFonts w:asciiTheme="minorHAnsi" w:hAnsiTheme="minorHAnsi" w:cs="Arial"/>
          <w:bCs/>
          <w:sz w:val="22"/>
          <w:szCs w:val="22"/>
        </w:rPr>
        <w:t>z</w:t>
      </w:r>
      <w:r w:rsidR="00B5443A" w:rsidRPr="006F2674">
        <w:rPr>
          <w:rFonts w:asciiTheme="minorHAnsi" w:hAnsiTheme="minorHAnsi" w:cs="Arial"/>
          <w:bCs/>
          <w:sz w:val="22"/>
          <w:szCs w:val="22"/>
        </w:rPr>
        <w:t xml:space="preserve">áložní zdroj splňovat </w:t>
      </w:r>
      <w:r w:rsidR="00635D6C">
        <w:rPr>
          <w:rFonts w:asciiTheme="minorHAnsi" w:hAnsiTheme="minorHAnsi" w:cs="Arial"/>
          <w:bCs/>
          <w:sz w:val="22"/>
          <w:szCs w:val="22"/>
        </w:rPr>
        <w:t>níže uvedené parametry (</w:t>
      </w:r>
      <w:r w:rsidR="00635D6C" w:rsidRPr="00635D6C">
        <w:rPr>
          <w:rFonts w:asciiTheme="minorHAnsi" w:hAnsiTheme="minorHAnsi" w:cs="Arial"/>
          <w:b/>
          <w:bCs/>
          <w:sz w:val="22"/>
          <w:szCs w:val="22"/>
        </w:rPr>
        <w:t>Tab.</w:t>
      </w:r>
      <w:r w:rsidR="00755F3B">
        <w:rPr>
          <w:rFonts w:asciiTheme="minorHAnsi" w:hAnsiTheme="minorHAnsi" w:cs="Arial"/>
          <w:b/>
          <w:bCs/>
          <w:sz w:val="22"/>
          <w:szCs w:val="22"/>
        </w:rPr>
        <w:t xml:space="preserve"> 5</w:t>
      </w:r>
      <w:r w:rsidR="00041B43">
        <w:rPr>
          <w:rFonts w:asciiTheme="minorHAnsi" w:hAnsiTheme="minorHAnsi" w:cs="Arial"/>
          <w:bCs/>
          <w:sz w:val="22"/>
          <w:szCs w:val="22"/>
        </w:rPr>
        <w:t>).</w:t>
      </w:r>
    </w:p>
    <w:p w14:paraId="03DF4041" w14:textId="29F47867" w:rsidR="00B80222" w:rsidRDefault="00746058" w:rsidP="00CD7ADC">
      <w:pPr>
        <w:numPr>
          <w:ilvl w:val="1"/>
          <w:numId w:val="6"/>
        </w:numPr>
        <w:tabs>
          <w:tab w:val="left" w:pos="993"/>
        </w:tabs>
        <w:autoSpaceDE w:val="0"/>
        <w:ind w:left="993" w:hanging="633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Dodavatel je také povi</w:t>
      </w:r>
      <w:r w:rsidR="00B80222">
        <w:rPr>
          <w:rFonts w:asciiTheme="minorHAnsi" w:hAnsiTheme="minorHAnsi" w:cs="Arial"/>
          <w:bCs/>
          <w:sz w:val="22"/>
          <w:szCs w:val="22"/>
        </w:rPr>
        <w:t xml:space="preserve">nen zajistit, aby </w:t>
      </w:r>
      <w:r w:rsidR="00B80222" w:rsidRPr="00F80CD6">
        <w:rPr>
          <w:rFonts w:asciiTheme="minorHAnsi" w:hAnsiTheme="minorHAnsi" w:cs="Arial"/>
          <w:bCs/>
          <w:sz w:val="22"/>
          <w:szCs w:val="22"/>
        </w:rPr>
        <w:t xml:space="preserve">dodávané UPS </w:t>
      </w:r>
      <w:r w:rsidRPr="00F80CD6">
        <w:rPr>
          <w:rFonts w:asciiTheme="minorHAnsi" w:hAnsiTheme="minorHAnsi" w:cs="Arial"/>
          <w:bCs/>
          <w:sz w:val="22"/>
          <w:szCs w:val="22"/>
        </w:rPr>
        <w:t xml:space="preserve">měly </w:t>
      </w:r>
      <w:r w:rsidRPr="00F80CD6">
        <w:rPr>
          <w:rFonts w:asciiTheme="minorHAnsi" w:hAnsiTheme="minorHAnsi" w:cs="Arial"/>
          <w:b/>
          <w:bCs/>
          <w:sz w:val="22"/>
          <w:szCs w:val="22"/>
        </w:rPr>
        <w:t>dostatek výstupů pro požadované zařízení, kdy na uzly s duálním napájením je třeba počítat dva výstupy z UPS</w:t>
      </w:r>
      <w:r w:rsidRPr="00F80CD6">
        <w:rPr>
          <w:rFonts w:asciiTheme="minorHAnsi" w:hAnsiTheme="minorHAnsi" w:cs="Arial"/>
          <w:bCs/>
          <w:sz w:val="22"/>
          <w:szCs w:val="22"/>
        </w:rPr>
        <w:t xml:space="preserve"> (např. pomocí dostatečného počtu vhodných PDU lišt)</w:t>
      </w:r>
      <w:r w:rsidR="00CE25B1">
        <w:rPr>
          <w:rFonts w:asciiTheme="minorHAnsi" w:hAnsiTheme="minorHAnsi" w:cs="Arial"/>
          <w:bCs/>
          <w:sz w:val="22"/>
          <w:szCs w:val="22"/>
        </w:rPr>
        <w:t>.</w:t>
      </w:r>
    </w:p>
    <w:p w14:paraId="4747D649" w14:textId="22BBBEA4" w:rsidR="00CE25B1" w:rsidRPr="00F80CD6" w:rsidRDefault="00CE25B1" w:rsidP="00CD7ADC">
      <w:pPr>
        <w:numPr>
          <w:ilvl w:val="1"/>
          <w:numId w:val="6"/>
        </w:numPr>
        <w:tabs>
          <w:tab w:val="left" w:pos="993"/>
        </w:tabs>
        <w:autoSpaceDE w:val="0"/>
        <w:ind w:left="993" w:hanging="633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Dodávaná UPS musí být </w:t>
      </w:r>
      <w:r w:rsidRPr="00CE25B1">
        <w:rPr>
          <w:rFonts w:asciiTheme="minorHAnsi" w:hAnsiTheme="minorHAnsi" w:cs="Arial"/>
          <w:b/>
          <w:bCs/>
          <w:sz w:val="22"/>
          <w:szCs w:val="22"/>
        </w:rPr>
        <w:t>třífázová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14:paraId="08F6E18B" w14:textId="77777777" w:rsidR="003B3DD0" w:rsidRPr="006F2674" w:rsidRDefault="003B3DD0" w:rsidP="003B3DD0">
      <w:pPr>
        <w:tabs>
          <w:tab w:val="left" w:pos="993"/>
        </w:tabs>
        <w:autoSpaceDE w:val="0"/>
        <w:jc w:val="both"/>
        <w:rPr>
          <w:rFonts w:asciiTheme="minorHAnsi" w:hAnsiTheme="minorHAnsi" w:cs="Arial"/>
          <w:bCs/>
          <w:sz w:val="22"/>
          <w:szCs w:val="22"/>
        </w:rPr>
      </w:pPr>
    </w:p>
    <w:tbl>
      <w:tblPr>
        <w:tblW w:w="9437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7"/>
      </w:tblGrid>
      <w:tr w:rsidR="003B3DD0" w:rsidRPr="00CB6D3A" w14:paraId="4906123F" w14:textId="77777777" w:rsidTr="00A64FB3">
        <w:trPr>
          <w:trHeight w:val="259"/>
        </w:trPr>
        <w:tc>
          <w:tcPr>
            <w:tcW w:w="9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bottom"/>
            <w:hideMark/>
          </w:tcPr>
          <w:p w14:paraId="667C48E9" w14:textId="42E4678F" w:rsidR="003B3DD0" w:rsidRPr="00D32F31" w:rsidRDefault="00635D6C" w:rsidP="003B3DD0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Tab. 5</w:t>
            </w:r>
            <w:r w:rsidR="003B3DD0" w:rsidRPr="00D32F3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. Technická specifikace UPS</w:t>
            </w:r>
            <w:r w:rsidR="00A64FB3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 xml:space="preserve"> s příslušenstvím</w:t>
            </w:r>
          </w:p>
        </w:tc>
      </w:tr>
    </w:tbl>
    <w:tbl>
      <w:tblPr>
        <w:tblpPr w:leftFromText="141" w:rightFromText="141" w:vertAnchor="text" w:horzAnchor="margin" w:tblpY="-865"/>
        <w:tblW w:w="94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2"/>
        <w:gridCol w:w="2180"/>
        <w:gridCol w:w="4536"/>
      </w:tblGrid>
      <w:tr w:rsidR="008D1B5C" w:rsidRPr="00E932C3" w14:paraId="4C457E43" w14:textId="77777777" w:rsidTr="00E93C77">
        <w:trPr>
          <w:trHeight w:val="615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073855" w14:textId="2109B412" w:rsidR="008D1B5C" w:rsidRPr="0084565B" w:rsidRDefault="008D1B5C" w:rsidP="00022A1B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84565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lastRenderedPageBreak/>
              <w:t>Požadavek na funkcionalitu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08E055" w14:textId="2794D944" w:rsidR="008D1B5C" w:rsidRPr="0084565B" w:rsidRDefault="008D1B5C" w:rsidP="00CE25B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84565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Požadované parametry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92F358" w14:textId="0D51FB0E" w:rsidR="008D1B5C" w:rsidRPr="0084565B" w:rsidRDefault="008D1B5C" w:rsidP="00CE25B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D32F3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Parametry nabízené uchazečem</w:t>
            </w:r>
          </w:p>
        </w:tc>
      </w:tr>
      <w:tr w:rsidR="008D1B5C" w:rsidRPr="00E932C3" w14:paraId="6DA34117" w14:textId="77777777" w:rsidTr="00E93C77">
        <w:trPr>
          <w:trHeight w:val="560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659A36" w14:textId="77777777" w:rsidR="008D1B5C" w:rsidRPr="00E932C3" w:rsidRDefault="008D1B5C" w:rsidP="00022A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Výkon UPS 8kVA/8kW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DA0A0B" w14:textId="77777777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min. 8 kW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C02EBA" w14:textId="7F7B9526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D1B5C" w:rsidRPr="00E932C3" w14:paraId="27B1EC7A" w14:textId="77777777" w:rsidTr="00E93C77">
        <w:trPr>
          <w:trHeight w:val="525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04F7A8" w14:textId="49918974" w:rsidR="008D1B5C" w:rsidRPr="00E932C3" w:rsidRDefault="008D1B5C" w:rsidP="00022A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Možnost bu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doucího rozšíření výkonu modulu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9DBBDF" w14:textId="77777777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 15</w:t>
            </w: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kW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3D6407" w14:textId="09BF004F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D1B5C" w:rsidRPr="00E932C3" w14:paraId="257E8A28" w14:textId="77777777" w:rsidTr="00E93C77">
        <w:trPr>
          <w:trHeight w:val="525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9D504" w14:textId="77777777" w:rsidR="008D1B5C" w:rsidRPr="00E932C3" w:rsidRDefault="008D1B5C" w:rsidP="00022A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 xml:space="preserve">Baterie primárně interní s možností rozšíření o externí bateriové moduly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FDEC58" w14:textId="77777777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60C968" w14:textId="22008A1B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D1B5C" w:rsidRPr="00E932C3" w14:paraId="57CDD104" w14:textId="77777777" w:rsidTr="00E93C77">
        <w:trPr>
          <w:trHeight w:val="525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86DA61" w14:textId="45453274" w:rsidR="008D1B5C" w:rsidRPr="00E932C3" w:rsidRDefault="008D1B5C" w:rsidP="00022A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Doba zálohy při 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atížení 8kW</w:t>
            </w: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747769" w14:textId="77777777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min 8</w:t>
            </w: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 xml:space="preserve"> minut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15A527" w14:textId="10C930E6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D1B5C" w:rsidRPr="00E932C3" w14:paraId="2498B5EE" w14:textId="77777777" w:rsidTr="00E93C77">
        <w:trPr>
          <w:trHeight w:val="495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87517" w14:textId="77777777" w:rsidR="008D1B5C" w:rsidRPr="00E932C3" w:rsidRDefault="008D1B5C" w:rsidP="00022A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Možnost startu na baterie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109B11" w14:textId="77777777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19BF5B" w14:textId="49F64ED8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D1B5C" w:rsidRPr="00E932C3" w14:paraId="235B7A20" w14:textId="77777777" w:rsidTr="00E93C77">
        <w:trPr>
          <w:trHeight w:val="525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8820AA" w14:textId="77777777" w:rsidR="008D1B5C" w:rsidRPr="00E932C3" w:rsidRDefault="008D1B5C" w:rsidP="00022A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 xml:space="preserve">Topologie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59CBE3" w14:textId="77777777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dvojitá konverze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EF8ACC" w14:textId="61E91B57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D1B5C" w:rsidRPr="00E932C3" w14:paraId="41034EF3" w14:textId="77777777" w:rsidTr="00E93C77">
        <w:trPr>
          <w:trHeight w:val="525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8DC0B" w14:textId="77777777" w:rsidR="008D1B5C" w:rsidRPr="00E932C3" w:rsidRDefault="008D1B5C" w:rsidP="00022A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Externí bypass UPS ( umístění rám 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CE513C" w14:textId="77777777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0F5052" w14:textId="5ADB52D5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D1B5C" w:rsidRPr="00E932C3" w14:paraId="26390199" w14:textId="77777777" w:rsidTr="00E93C77">
        <w:trPr>
          <w:trHeight w:val="525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88A28" w14:textId="77777777" w:rsidR="008D1B5C" w:rsidRPr="00E932C3" w:rsidRDefault="008D1B5C" w:rsidP="00022A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 xml:space="preserve">Účinnost v režimu online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D8FE1D" w14:textId="77777777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min 96%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9999B7" w14:textId="70BE9808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D1B5C" w:rsidRPr="00E932C3" w14:paraId="2EEC4437" w14:textId="77777777" w:rsidTr="00E93C77">
        <w:trPr>
          <w:trHeight w:val="525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FEFFB4" w14:textId="77777777" w:rsidR="008D1B5C" w:rsidRPr="00E932C3" w:rsidRDefault="008D1B5C" w:rsidP="00022A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Vstupní účiník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A49447" w14:textId="77777777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D9333E" w14:textId="06D9889D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D1B5C" w:rsidRPr="00E932C3" w14:paraId="2B0E6259" w14:textId="77777777" w:rsidTr="00E93C77">
        <w:trPr>
          <w:trHeight w:val="525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1AC93" w14:textId="77777777" w:rsidR="008D1B5C" w:rsidRPr="00E932C3" w:rsidRDefault="008D1B5C" w:rsidP="00022A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 xml:space="preserve">Jmenovitý výstupní účiník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465EE5" w14:textId="77777777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B32259" w14:textId="43615018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D1B5C" w:rsidRPr="00E932C3" w14:paraId="55E7BAE0" w14:textId="77777777" w:rsidTr="00E93C77">
        <w:trPr>
          <w:trHeight w:val="643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FC24D" w14:textId="77777777" w:rsidR="008D1B5C" w:rsidRPr="00E932C3" w:rsidRDefault="008D1B5C" w:rsidP="00022A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Přetížitelnost invertoru -10 min 102-110%, 60 sec 111-125%, 10 sec 126-150%, 300 ms &gt; 150%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2DF93C" w14:textId="77777777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BF56E6" w14:textId="3E27F124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D1B5C" w:rsidRPr="00E932C3" w14:paraId="4D6CFCFB" w14:textId="77777777" w:rsidTr="00E93C77">
        <w:trPr>
          <w:trHeight w:val="525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F8FEB7" w14:textId="77777777" w:rsidR="008D1B5C" w:rsidRPr="00E932C3" w:rsidRDefault="008D1B5C" w:rsidP="00022A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Přetížitelnost, je-li k dispozici bypass trvale &lt; 125%, 20 ms 1000%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507611" w14:textId="77777777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CE3DDF" w14:textId="762E9A8B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D1B5C" w:rsidRPr="00E932C3" w14:paraId="3C747169" w14:textId="77777777" w:rsidTr="00E93C77">
        <w:trPr>
          <w:trHeight w:val="525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31FF20" w14:textId="77777777" w:rsidR="008D1B5C" w:rsidRPr="00E932C3" w:rsidRDefault="008D1B5C" w:rsidP="00022A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Harmonické zkreslení vstupního proudu (ITHD) &lt; 3%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155594" w14:textId="77777777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80D845" w14:textId="761C9D5A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D1B5C" w:rsidRPr="00E932C3" w14:paraId="3071D5E3" w14:textId="77777777" w:rsidTr="00E93C77">
        <w:trPr>
          <w:trHeight w:val="525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2F926C" w14:textId="77777777" w:rsidR="008D1B5C" w:rsidRPr="00E932C3" w:rsidRDefault="008D1B5C" w:rsidP="00022A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Harmonické zkreslení výstupního napětí (UTHD) &lt; 1,5% (100% lineární zátěž); &lt; 3,5% (standardní nelineární zátěž)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112BCC" w14:textId="77777777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CA26E6" w14:textId="65C93E04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D1B5C" w:rsidRPr="00E932C3" w14:paraId="653DE487" w14:textId="77777777" w:rsidTr="00E93C77">
        <w:trPr>
          <w:trHeight w:val="525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2725FB" w14:textId="77777777" w:rsidR="008D1B5C" w:rsidRPr="00E932C3" w:rsidRDefault="008D1B5C" w:rsidP="00022A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Vybavení stykačem proti zpětnému napájení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E8D0B8" w14:textId="77777777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9C0813" w14:textId="4CB48167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D1B5C" w:rsidRPr="00E932C3" w14:paraId="715AE40D" w14:textId="77777777" w:rsidTr="00E93C77">
        <w:trPr>
          <w:trHeight w:val="478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4F745" w14:textId="77777777" w:rsidR="008D1B5C" w:rsidRPr="00E932C3" w:rsidRDefault="008D1B5C" w:rsidP="00022A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Připojení vstupu 3 f + N + PE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3EDEF2" w14:textId="77777777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FBAB55" w14:textId="66CC1570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D1B5C" w:rsidRPr="00E932C3" w14:paraId="3012113B" w14:textId="77777777" w:rsidTr="00E93C77">
        <w:trPr>
          <w:trHeight w:val="390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BCB43" w14:textId="77777777" w:rsidR="008D1B5C" w:rsidRPr="00E932C3" w:rsidRDefault="008D1B5C" w:rsidP="00022A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Připojení výstupu 3 f + N + PE</w:t>
            </w:r>
          </w:p>
          <w:p w14:paraId="5EE1A054" w14:textId="77777777" w:rsidR="008D1B5C" w:rsidRPr="00E932C3" w:rsidRDefault="008D1B5C" w:rsidP="00022A1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D0B24D" w14:textId="77777777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54EA26" w14:textId="2C0F3F17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D1B5C" w:rsidRPr="00E932C3" w14:paraId="4C0DB7D0" w14:textId="77777777" w:rsidTr="00E93C77">
        <w:trPr>
          <w:trHeight w:val="443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2BE025" w14:textId="77777777" w:rsidR="008D1B5C" w:rsidRPr="00E932C3" w:rsidRDefault="008D1B5C" w:rsidP="00022A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 xml:space="preserve">půdorys UPS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42D1DE" w14:textId="77777777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Max 0,25m²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47A171B" w14:textId="39A5C143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D1B5C" w:rsidRPr="00E932C3" w14:paraId="6AC04D41" w14:textId="77777777" w:rsidTr="00E93C77">
        <w:trPr>
          <w:trHeight w:val="471"/>
        </w:trPr>
        <w:tc>
          <w:tcPr>
            <w:tcW w:w="2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50F29F" w14:textId="77777777" w:rsidR="008D1B5C" w:rsidRPr="00E932C3" w:rsidRDefault="008D1B5C" w:rsidP="00022A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Stupeň krytí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78A1DD" w14:textId="77777777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Min. IP20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E68EE6" w14:textId="7D3ACA03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D1B5C" w:rsidRPr="00E932C3" w14:paraId="5521C6BB" w14:textId="77777777" w:rsidTr="00E93C77">
        <w:trPr>
          <w:trHeight w:val="780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60B4DD" w14:textId="77777777" w:rsidR="008D1B5C" w:rsidRPr="00E932C3" w:rsidRDefault="008D1B5C" w:rsidP="00022A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2x slot pro rozšířenou komunikaci např. SNMP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0784F7" w14:textId="77777777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84A2D1" w14:textId="06F3EDB9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D1B5C" w:rsidRPr="00E932C3" w14:paraId="67B7B667" w14:textId="77777777" w:rsidTr="00E93C77">
        <w:trPr>
          <w:trHeight w:val="780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D1E4EE" w14:textId="77777777" w:rsidR="008D1B5C" w:rsidRPr="00E932C3" w:rsidRDefault="008D1B5C" w:rsidP="00022A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Akustická hlučnost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482EA5" w14:textId="77777777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&lt; 54 dBA</w:t>
            </w:r>
          </w:p>
          <w:p w14:paraId="02321B8E" w14:textId="77777777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v režimu ESS: &lt; 47 dBA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57BF1F" w14:textId="39EDA684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D1B5C" w:rsidRPr="00E932C3" w14:paraId="3730653A" w14:textId="77777777" w:rsidTr="00E93C77">
        <w:trPr>
          <w:trHeight w:val="591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D689C" w14:textId="77777777" w:rsidR="008D1B5C" w:rsidRPr="00E932C3" w:rsidRDefault="008D1B5C" w:rsidP="00022A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SNMP komunikace (dodávka)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02DE53" w14:textId="77777777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17CBBA" w14:textId="34547F08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D1B5C" w:rsidRPr="00E932C3" w14:paraId="4879BAFC" w14:textId="77777777" w:rsidTr="00E93C77">
        <w:trPr>
          <w:trHeight w:val="780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831B8" w14:textId="77777777" w:rsidR="008D1B5C" w:rsidRPr="00E932C3" w:rsidRDefault="008D1B5C" w:rsidP="00022A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5 x reléový vstup + EPO (Emergency Power Off) - vzdálené odstavení standardní součástí UPS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8853E9" w14:textId="77777777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07D2FB" w14:textId="1D18F0ED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D1B5C" w:rsidRPr="00E932C3" w14:paraId="70F51CD5" w14:textId="77777777" w:rsidTr="00E93C77">
        <w:trPr>
          <w:trHeight w:val="780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0742B9" w14:textId="77777777" w:rsidR="008D1B5C" w:rsidRPr="00E932C3" w:rsidRDefault="008D1B5C" w:rsidP="00022A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kompatibilita s protokoly HTTP, HTTPS, SNMP, SMTP, Telnet, SSH, autentifikace pomocí Active directory (LDAP)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975946" w14:textId="77777777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489065" w14:textId="60DF6759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D1B5C" w:rsidRPr="00E932C3" w14:paraId="60D2B921" w14:textId="77777777" w:rsidTr="00E93C77">
        <w:trPr>
          <w:trHeight w:val="780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003CE" w14:textId="77777777" w:rsidR="008D1B5C" w:rsidRPr="00E932C3" w:rsidRDefault="008D1B5C" w:rsidP="00022A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upozornění na alarmy: e-mail, SNMP Trap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7EA305" w14:textId="77777777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40BE9A" w14:textId="758CA476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D1B5C" w:rsidRPr="00E932C3" w14:paraId="6ACF68E0" w14:textId="77777777" w:rsidTr="00E93C77">
        <w:trPr>
          <w:trHeight w:val="780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150E05" w14:textId="77777777" w:rsidR="008D1B5C" w:rsidRPr="00E932C3" w:rsidRDefault="008D1B5C" w:rsidP="00022A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Barevné indikátory LED</w:t>
            </w:r>
          </w:p>
          <w:p w14:paraId="35C77FED" w14:textId="77777777" w:rsidR="008D1B5C" w:rsidRPr="00E932C3" w:rsidRDefault="008D1B5C" w:rsidP="00022A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(na displeji a na dveřích)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838415" w14:textId="77777777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LCD a indikace ve dveřích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6F036D" w14:textId="2F8E289F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D1B5C" w:rsidRPr="00E932C3" w14:paraId="483BB1EC" w14:textId="77777777" w:rsidTr="00E93C77">
        <w:trPr>
          <w:trHeight w:val="780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F75801" w14:textId="77777777" w:rsidR="008D1B5C" w:rsidRPr="00E932C3" w:rsidRDefault="008D1B5C" w:rsidP="00022A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kompatibilita se SNMPv3 a IPv6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F7F74D" w14:textId="77777777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D7361D" w14:textId="7BB92902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D1B5C" w:rsidRPr="00E932C3" w14:paraId="234F57BC" w14:textId="77777777" w:rsidTr="00E93C77">
        <w:trPr>
          <w:trHeight w:val="780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59881" w14:textId="77777777" w:rsidR="008D1B5C" w:rsidRPr="00E932C3" w:rsidRDefault="008D1B5C" w:rsidP="00022A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synchronizace kalendářního data a času pomocí NTP serveru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586AAC" w14:textId="77777777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013236" w14:textId="09673C59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D1B5C" w:rsidRPr="00E932C3" w14:paraId="012F8F12" w14:textId="77777777" w:rsidTr="00E93C77">
        <w:trPr>
          <w:trHeight w:val="780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E59419" w14:textId="77777777" w:rsidR="008D1B5C" w:rsidRPr="00E932C3" w:rsidRDefault="008D1B5C" w:rsidP="00022A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Podpora správy přes webové prostředí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6F63E4" w14:textId="77777777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57EF62" w14:textId="5882D74E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D1B5C" w:rsidRPr="00E932C3" w14:paraId="2F247570" w14:textId="77777777" w:rsidTr="00E93C77">
        <w:trPr>
          <w:trHeight w:val="540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905CC4" w14:textId="77777777" w:rsidR="008D1B5C" w:rsidRPr="00E932C3" w:rsidRDefault="008D1B5C" w:rsidP="00022A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Možnost integrace managementu v rámci virtuálního prostředí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4379A8" w14:textId="77777777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9F1F0D" w14:textId="2E8AB549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D1B5C" w:rsidRPr="00E932C3" w14:paraId="57136B54" w14:textId="77777777" w:rsidTr="00E93C77">
        <w:trPr>
          <w:trHeight w:val="585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BA14FE" w14:textId="77777777" w:rsidR="008D1B5C" w:rsidRPr="00E932C3" w:rsidRDefault="008D1B5C" w:rsidP="00022A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Monitoring teploty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C41CCF" w14:textId="77777777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91DE15" w14:textId="1A598538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D1B5C" w:rsidRPr="00E932C3" w14:paraId="3095E15E" w14:textId="77777777" w:rsidTr="00E93C77">
        <w:trPr>
          <w:trHeight w:val="525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094923" w14:textId="77777777" w:rsidR="008D1B5C" w:rsidRPr="00E932C3" w:rsidRDefault="008D1B5C" w:rsidP="00022A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Monitoring vlhkosti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479277" w14:textId="77777777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CAB566" w14:textId="775864B2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D1B5C" w:rsidRPr="00E932C3" w14:paraId="6E670CCC" w14:textId="77777777" w:rsidTr="00E93C77">
        <w:trPr>
          <w:trHeight w:val="525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38F05" w14:textId="77777777" w:rsidR="008D1B5C" w:rsidRPr="00E932C3" w:rsidRDefault="008D1B5C" w:rsidP="00022A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Monitoring sepnutých kontaktů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C26B51" w14:textId="77777777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9BB441" w14:textId="151BF914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D1B5C" w:rsidRPr="00E932C3" w14:paraId="60095E27" w14:textId="77777777" w:rsidTr="00E93C77">
        <w:trPr>
          <w:trHeight w:val="525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62DADF" w14:textId="77777777" w:rsidR="008D1B5C" w:rsidRPr="00E932C3" w:rsidRDefault="008D1B5C" w:rsidP="00022A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Možnost připojení dalších sond (primárně senzor zaplavení)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735655" w14:textId="77777777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C3D2FF" w14:textId="6D2F23D8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D1B5C" w:rsidRPr="00E932C3" w14:paraId="72C0260E" w14:textId="77777777" w:rsidTr="00E93C77">
        <w:trPr>
          <w:trHeight w:val="525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6DEB09" w14:textId="77777777" w:rsidR="008D1B5C" w:rsidRPr="00E932C3" w:rsidRDefault="008D1B5C" w:rsidP="00022A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Port pro síťovou komunikaci (RJ45)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DEB58D" w14:textId="77777777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E7B0AC" w14:textId="1A66B2C1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D1B5C" w:rsidRPr="00E932C3" w14:paraId="4F9A05FA" w14:textId="77777777" w:rsidTr="00E93C77">
        <w:trPr>
          <w:trHeight w:val="780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80C92B" w14:textId="77777777" w:rsidR="008D1B5C" w:rsidRPr="00E932C3" w:rsidRDefault="008D1B5C" w:rsidP="00022A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Mean Time To Repair (MTTR)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B2479E" w14:textId="77777777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&lt; 30 minut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725FCE" w14:textId="70E45D84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D1B5C" w:rsidRPr="00E932C3" w14:paraId="3E88B13B" w14:textId="77777777" w:rsidTr="00E93C77">
        <w:trPr>
          <w:trHeight w:val="567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433A4" w14:textId="77777777" w:rsidR="008D1B5C" w:rsidRPr="00E932C3" w:rsidRDefault="008D1B5C" w:rsidP="00022A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Bezpečnostní normy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9E0307" w14:textId="77777777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ČSN EN 62040-1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E70553" w14:textId="03E49521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D1B5C" w:rsidRPr="00E932C3" w14:paraId="5B91CE4B" w14:textId="77777777" w:rsidTr="00E93C77">
        <w:trPr>
          <w:trHeight w:val="437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03F403" w14:textId="77777777" w:rsidR="008D1B5C" w:rsidRPr="00E932C3" w:rsidRDefault="008D1B5C" w:rsidP="00022A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EMC parametry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B4C6D2" w14:textId="77777777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IEC 62040 -2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13C34D1" w14:textId="7339D659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D1B5C" w:rsidRPr="00E932C3" w14:paraId="3EEC9FBA" w14:textId="77777777" w:rsidTr="00E93C77">
        <w:trPr>
          <w:trHeight w:val="546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F5A2" w14:textId="77777777" w:rsidR="008D1B5C" w:rsidRPr="00E932C3" w:rsidRDefault="008D1B5C" w:rsidP="00022A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Záruční doba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2E7EC" w14:textId="77777777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min. 24 měsíců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18AF" w14:textId="0CE0F97D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D1B5C" w:rsidRPr="00E932C3" w14:paraId="2841369E" w14:textId="77777777" w:rsidTr="00E93C77">
        <w:trPr>
          <w:trHeight w:val="525"/>
        </w:trPr>
        <w:tc>
          <w:tcPr>
            <w:tcW w:w="2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B865B5" w14:textId="77777777" w:rsidR="008D1B5C" w:rsidRPr="00E932C3" w:rsidRDefault="008D1B5C" w:rsidP="00022A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Servisní podpora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22A101" w14:textId="77777777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min. 5 let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876B72" w14:textId="2DCFEC48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D1B5C" w:rsidRPr="00E932C3" w14:paraId="672D67E5" w14:textId="77777777" w:rsidTr="00E93C77">
        <w:trPr>
          <w:trHeight w:val="525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D90D8F" w14:textId="77777777" w:rsidR="008D1B5C" w:rsidRPr="00E932C3" w:rsidRDefault="008D1B5C" w:rsidP="00022A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Profylaxe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EA0FB2" w14:textId="77777777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min. 5 let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691D51" w14:textId="1CA83EA8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D1B5C" w:rsidRPr="00E932C3" w14:paraId="1BD4837C" w14:textId="77777777" w:rsidTr="00E93C77">
        <w:trPr>
          <w:trHeight w:val="525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7A40B" w14:textId="77777777" w:rsidR="008D1B5C" w:rsidRPr="00E932C3" w:rsidRDefault="008D1B5C" w:rsidP="00022A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Přímé zastoupení výrobce v ČR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5D2165" w14:textId="77777777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32C3">
              <w:rPr>
                <w:rFonts w:ascii="Calibri" w:hAnsi="Calibr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D71302" w14:textId="7D7864DB" w:rsidR="008D1B5C" w:rsidRPr="00E932C3" w:rsidRDefault="008D1B5C" w:rsidP="00022A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473C7C13" w14:textId="7670C4A8" w:rsidR="00C10E27" w:rsidRPr="006F2674" w:rsidRDefault="00E434DD" w:rsidP="00C10E27">
      <w:pPr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br w:type="page"/>
      </w:r>
    </w:p>
    <w:p w14:paraId="78764049" w14:textId="354F038A" w:rsidR="00342796" w:rsidRPr="006F2674" w:rsidRDefault="00953BF3" w:rsidP="00F72E11">
      <w:pPr>
        <w:pStyle w:val="ListParagraph"/>
        <w:numPr>
          <w:ilvl w:val="0"/>
          <w:numId w:val="6"/>
        </w:numPr>
        <w:autoSpaceDE w:val="0"/>
        <w:spacing w:after="0" w:line="240" w:lineRule="auto"/>
        <w:jc w:val="both"/>
        <w:rPr>
          <w:rFonts w:asciiTheme="minorHAnsi" w:hAnsiTheme="minorHAnsi" w:cs="Verdana"/>
          <w:b/>
        </w:rPr>
      </w:pPr>
      <w:r>
        <w:rPr>
          <w:rFonts w:asciiTheme="minorHAnsi" w:hAnsiTheme="minorHAnsi" w:cs="Verdana"/>
          <w:b/>
        </w:rPr>
        <w:lastRenderedPageBreak/>
        <w:t>Switch(e) pro vysokorychlostní propojení jednotlivých uzlů</w:t>
      </w:r>
    </w:p>
    <w:p w14:paraId="7825C295" w14:textId="77777777" w:rsidR="007271AD" w:rsidRPr="00953BF3" w:rsidRDefault="007271AD" w:rsidP="00953BF3">
      <w:pPr>
        <w:numPr>
          <w:ilvl w:val="1"/>
          <w:numId w:val="6"/>
        </w:numPr>
        <w:tabs>
          <w:tab w:val="left" w:pos="993"/>
        </w:tabs>
        <w:autoSpaceDE w:val="0"/>
        <w:ind w:left="993" w:hanging="633"/>
        <w:jc w:val="both"/>
        <w:rPr>
          <w:rFonts w:asciiTheme="minorHAnsi" w:hAnsiTheme="minorHAnsi" w:cs="Arial"/>
          <w:bCs/>
          <w:sz w:val="22"/>
          <w:szCs w:val="22"/>
        </w:rPr>
      </w:pPr>
      <w:r w:rsidRPr="00953BF3">
        <w:rPr>
          <w:rFonts w:asciiTheme="minorHAnsi" w:hAnsiTheme="minorHAnsi" w:cs="Arial"/>
          <w:bCs/>
          <w:sz w:val="22"/>
          <w:szCs w:val="22"/>
        </w:rPr>
        <w:t xml:space="preserve">Součástí dodávky je jeden či více kusů vzájemně propojených switchů připojující vysokorychlostní rozhraní jednotlivých uzlů. Infrastruktura musí být plně neblokující. </w:t>
      </w:r>
    </w:p>
    <w:p w14:paraId="5BA6CE54" w14:textId="5D335F15" w:rsidR="007271AD" w:rsidRPr="00953BF3" w:rsidRDefault="007271AD" w:rsidP="00953BF3">
      <w:pPr>
        <w:numPr>
          <w:ilvl w:val="1"/>
          <w:numId w:val="6"/>
        </w:numPr>
        <w:tabs>
          <w:tab w:val="left" w:pos="993"/>
        </w:tabs>
        <w:autoSpaceDE w:val="0"/>
        <w:ind w:left="993" w:hanging="633"/>
        <w:jc w:val="both"/>
        <w:rPr>
          <w:rFonts w:asciiTheme="minorHAnsi" w:hAnsiTheme="minorHAnsi" w:cs="Arial"/>
          <w:bCs/>
          <w:sz w:val="22"/>
          <w:szCs w:val="22"/>
        </w:rPr>
      </w:pPr>
      <w:r w:rsidRPr="00953BF3">
        <w:rPr>
          <w:rFonts w:asciiTheme="minorHAnsi" w:hAnsiTheme="minorHAnsi" w:cs="Arial"/>
          <w:bCs/>
          <w:sz w:val="22"/>
          <w:szCs w:val="22"/>
        </w:rPr>
        <w:t xml:space="preserve">Switche musí zajišťovat minimálně 40 volných portů </w:t>
      </w:r>
      <w:r w:rsidR="00BA7E9E">
        <w:rPr>
          <w:rFonts w:asciiTheme="minorHAnsi" w:hAnsiTheme="minorHAnsi" w:cs="Arial"/>
          <w:bCs/>
          <w:sz w:val="22"/>
          <w:szCs w:val="22"/>
        </w:rPr>
        <w:t xml:space="preserve">(po odečtení portů použitých pro vzájemné propojení switchů) </w:t>
      </w:r>
      <w:r w:rsidRPr="00953BF3">
        <w:rPr>
          <w:rFonts w:asciiTheme="minorHAnsi" w:hAnsiTheme="minorHAnsi" w:cs="Arial"/>
          <w:bCs/>
          <w:sz w:val="22"/>
          <w:szCs w:val="22"/>
        </w:rPr>
        <w:t>pro připojení výpočetních a storage uzlů. Každý z portů musí být stejného typu o minimální rych</w:t>
      </w:r>
      <w:r w:rsidR="003D29A7">
        <w:rPr>
          <w:rFonts w:asciiTheme="minorHAnsi" w:hAnsiTheme="minorHAnsi" w:cs="Arial"/>
          <w:bCs/>
          <w:sz w:val="22"/>
          <w:szCs w:val="22"/>
        </w:rPr>
        <w:t>losti 70</w:t>
      </w:r>
      <w:r w:rsidRPr="00953BF3">
        <w:rPr>
          <w:rFonts w:asciiTheme="minorHAnsi" w:hAnsiTheme="minorHAnsi" w:cs="Arial"/>
          <w:bCs/>
          <w:sz w:val="22"/>
          <w:szCs w:val="22"/>
        </w:rPr>
        <w:t>Gb</w:t>
      </w:r>
      <w:r w:rsidR="00D1678B">
        <w:rPr>
          <w:rFonts w:asciiTheme="minorHAnsi" w:hAnsiTheme="minorHAnsi" w:cs="Arial"/>
          <w:bCs/>
          <w:sz w:val="22"/>
          <w:szCs w:val="22"/>
        </w:rPr>
        <w:t>/</w:t>
      </w:r>
      <w:r w:rsidRPr="00953BF3">
        <w:rPr>
          <w:rFonts w:asciiTheme="minorHAnsi" w:hAnsiTheme="minorHAnsi" w:cs="Arial"/>
          <w:bCs/>
          <w:sz w:val="22"/>
          <w:szCs w:val="22"/>
        </w:rPr>
        <w:t>s.</w:t>
      </w:r>
    </w:p>
    <w:p w14:paraId="294664A1" w14:textId="77FC74E4" w:rsidR="007271AD" w:rsidRPr="00953BF3" w:rsidRDefault="007271AD" w:rsidP="00953BF3">
      <w:pPr>
        <w:numPr>
          <w:ilvl w:val="1"/>
          <w:numId w:val="6"/>
        </w:numPr>
        <w:tabs>
          <w:tab w:val="left" w:pos="993"/>
        </w:tabs>
        <w:autoSpaceDE w:val="0"/>
        <w:ind w:left="993" w:hanging="633"/>
        <w:jc w:val="both"/>
        <w:rPr>
          <w:rFonts w:asciiTheme="minorHAnsi" w:hAnsiTheme="minorHAnsi" w:cs="Arial"/>
          <w:bCs/>
          <w:sz w:val="22"/>
          <w:szCs w:val="22"/>
        </w:rPr>
      </w:pPr>
      <w:r w:rsidRPr="00953BF3">
        <w:rPr>
          <w:rFonts w:asciiTheme="minorHAnsi" w:hAnsiTheme="minorHAnsi" w:cs="Arial"/>
          <w:bCs/>
          <w:sz w:val="22"/>
          <w:szCs w:val="22"/>
        </w:rPr>
        <w:t xml:space="preserve">Switch(e) musí být vybaveny redundantním zdrojem a </w:t>
      </w:r>
      <w:r w:rsidRPr="00BA7E9E">
        <w:rPr>
          <w:rFonts w:asciiTheme="minorHAnsi" w:hAnsiTheme="minorHAnsi" w:cs="Arial"/>
          <w:bCs/>
          <w:sz w:val="22"/>
          <w:szCs w:val="22"/>
        </w:rPr>
        <w:t>musí</w:t>
      </w:r>
      <w:r w:rsidRPr="00953BF3">
        <w:rPr>
          <w:rFonts w:asciiTheme="minorHAnsi" w:hAnsiTheme="minorHAnsi" w:cs="Arial"/>
          <w:bCs/>
          <w:sz w:val="22"/>
          <w:szCs w:val="22"/>
        </w:rPr>
        <w:t xml:space="preserve"> být managovatelné.</w:t>
      </w:r>
    </w:p>
    <w:p w14:paraId="0C8F2E7C" w14:textId="2005E54B" w:rsidR="007271AD" w:rsidRPr="00953BF3" w:rsidRDefault="007271AD" w:rsidP="00953BF3">
      <w:pPr>
        <w:numPr>
          <w:ilvl w:val="1"/>
          <w:numId w:val="6"/>
        </w:numPr>
        <w:tabs>
          <w:tab w:val="left" w:pos="993"/>
        </w:tabs>
        <w:autoSpaceDE w:val="0"/>
        <w:ind w:left="993" w:hanging="633"/>
        <w:jc w:val="both"/>
        <w:rPr>
          <w:rFonts w:asciiTheme="minorHAnsi" w:hAnsiTheme="minorHAnsi" w:cs="Arial"/>
          <w:bCs/>
          <w:sz w:val="22"/>
          <w:szCs w:val="22"/>
        </w:rPr>
      </w:pPr>
      <w:r w:rsidRPr="00953BF3">
        <w:rPr>
          <w:rFonts w:asciiTheme="minorHAnsi" w:hAnsiTheme="minorHAnsi" w:cs="Arial"/>
          <w:bCs/>
          <w:sz w:val="22"/>
          <w:szCs w:val="22"/>
        </w:rPr>
        <w:t xml:space="preserve">Součástí dodávky jsou kabely o délce </w:t>
      </w:r>
      <w:r w:rsidR="00BA7E9E">
        <w:rPr>
          <w:rFonts w:asciiTheme="minorHAnsi" w:hAnsiTheme="minorHAnsi" w:cs="Arial"/>
          <w:bCs/>
          <w:sz w:val="22"/>
          <w:szCs w:val="22"/>
        </w:rPr>
        <w:t>3</w:t>
      </w:r>
      <w:r w:rsidRPr="00953BF3">
        <w:rPr>
          <w:rFonts w:asciiTheme="minorHAnsi" w:hAnsiTheme="minorHAnsi" w:cs="Arial"/>
          <w:bCs/>
          <w:sz w:val="22"/>
          <w:szCs w:val="22"/>
        </w:rPr>
        <w:t xml:space="preserve"> m pro zapojení všech dodaných uzlů do switche/switchů a kabely pro propojení více switchů.</w:t>
      </w:r>
    </w:p>
    <w:p w14:paraId="436ABB06" w14:textId="77777777" w:rsidR="00C762D1" w:rsidRPr="006F2674" w:rsidRDefault="00C762D1" w:rsidP="00F72E11">
      <w:pPr>
        <w:autoSpaceDE w:val="0"/>
        <w:jc w:val="both"/>
        <w:rPr>
          <w:rFonts w:asciiTheme="minorHAnsi" w:hAnsiTheme="minorHAnsi" w:cs="Verdana"/>
          <w:sz w:val="22"/>
          <w:szCs w:val="22"/>
        </w:rPr>
      </w:pPr>
    </w:p>
    <w:p w14:paraId="359103C0" w14:textId="3C7B1BFB" w:rsidR="00C762D1" w:rsidRPr="006F2674" w:rsidRDefault="00C762D1" w:rsidP="00F72E11">
      <w:pPr>
        <w:pStyle w:val="ListParagraph"/>
        <w:numPr>
          <w:ilvl w:val="0"/>
          <w:numId w:val="6"/>
        </w:numPr>
        <w:autoSpaceDE w:val="0"/>
        <w:spacing w:after="0" w:line="240" w:lineRule="auto"/>
        <w:jc w:val="both"/>
        <w:rPr>
          <w:rFonts w:asciiTheme="minorHAnsi" w:hAnsiTheme="minorHAnsi" w:cs="Verdana"/>
          <w:b/>
        </w:rPr>
      </w:pPr>
      <w:r w:rsidRPr="006F2674">
        <w:rPr>
          <w:rFonts w:asciiTheme="minorHAnsi" w:hAnsiTheme="minorHAnsi" w:cs="Verdana"/>
          <w:b/>
        </w:rPr>
        <w:t>Racková skříň</w:t>
      </w:r>
    </w:p>
    <w:p w14:paraId="59ED42A6" w14:textId="288070D5" w:rsidR="00C762D1" w:rsidRDefault="00FB1DF6" w:rsidP="00F72E11">
      <w:pPr>
        <w:pStyle w:val="ListParagraph"/>
        <w:autoSpaceDE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Verdana"/>
        </w:rPr>
        <w:t>Požadován</w:t>
      </w:r>
      <w:r w:rsidR="001B78D3">
        <w:rPr>
          <w:rFonts w:asciiTheme="minorHAnsi" w:hAnsiTheme="minorHAnsi" w:cs="Verdana"/>
        </w:rPr>
        <w:t xml:space="preserve"> je </w:t>
      </w:r>
      <w:r w:rsidR="00F72E11" w:rsidRPr="00D04D8E">
        <w:rPr>
          <w:rFonts w:asciiTheme="minorHAnsi" w:hAnsiTheme="minorHAnsi" w:cs="Verdana"/>
          <w:b/>
        </w:rPr>
        <w:t xml:space="preserve">19“ </w:t>
      </w:r>
      <w:r w:rsidR="00C762D1" w:rsidRPr="00D04D8E">
        <w:rPr>
          <w:rFonts w:asciiTheme="minorHAnsi" w:hAnsiTheme="minorHAnsi" w:cs="Verdana"/>
          <w:b/>
        </w:rPr>
        <w:t xml:space="preserve">Rack </w:t>
      </w:r>
      <w:r w:rsidR="00A71B1B">
        <w:rPr>
          <w:rFonts w:asciiTheme="minorHAnsi" w:hAnsiTheme="minorHAnsi" w:cs="Verdana"/>
          <w:b/>
        </w:rPr>
        <w:t xml:space="preserve">typu openframe </w:t>
      </w:r>
      <w:r w:rsidR="00E80B8B" w:rsidRPr="00D04D8E">
        <w:rPr>
          <w:rFonts w:asciiTheme="minorHAnsi" w:hAnsiTheme="minorHAnsi" w:cs="Verdana"/>
          <w:b/>
        </w:rPr>
        <w:t xml:space="preserve">(min. </w:t>
      </w:r>
      <w:r w:rsidR="00C762D1" w:rsidRPr="00D04D8E">
        <w:rPr>
          <w:rFonts w:asciiTheme="minorHAnsi" w:hAnsiTheme="minorHAnsi" w:cs="Verdana"/>
          <w:b/>
        </w:rPr>
        <w:t>42U</w:t>
      </w:r>
      <w:r w:rsidR="00E80B8B" w:rsidRPr="00D04D8E">
        <w:rPr>
          <w:rFonts w:asciiTheme="minorHAnsi" w:hAnsiTheme="minorHAnsi" w:cs="Verdana"/>
          <w:b/>
        </w:rPr>
        <w:t>)</w:t>
      </w:r>
      <w:r w:rsidR="00C762D1" w:rsidRPr="006F2674">
        <w:rPr>
          <w:rFonts w:asciiTheme="minorHAnsi" w:hAnsiTheme="minorHAnsi" w:cs="Verdana"/>
        </w:rPr>
        <w:t xml:space="preserve"> s kolečky, </w:t>
      </w:r>
      <w:r w:rsidR="00C762D1" w:rsidRPr="006F2674">
        <w:rPr>
          <w:rFonts w:asciiTheme="minorHAnsi" w:hAnsiTheme="minorHAnsi"/>
        </w:rPr>
        <w:t>hloubka alespoň 100 cm a šířka alespoň 80 cm.</w:t>
      </w:r>
      <w:r w:rsidR="001B78D3">
        <w:rPr>
          <w:rFonts w:asciiTheme="minorHAnsi" w:hAnsiTheme="minorHAnsi"/>
        </w:rPr>
        <w:t xml:space="preserve"> Do této skříně budou instalovány ostatní komponenty clusteru.</w:t>
      </w:r>
      <w:r w:rsidR="00A71B1B">
        <w:rPr>
          <w:rFonts w:asciiTheme="minorHAnsi" w:hAnsiTheme="minorHAnsi"/>
        </w:rPr>
        <w:t xml:space="preserve"> Nezáleží na tom, zda je racková skříň montovaná nebo pevná, její instalace včetně dodávky na místo a uvedení vchodu do serverovny do původního stavu musí však být součástí dodávky.</w:t>
      </w:r>
    </w:p>
    <w:p w14:paraId="6911447C" w14:textId="77777777" w:rsidR="00C10E27" w:rsidRPr="006F2674" w:rsidRDefault="00C10E27" w:rsidP="00F72E11">
      <w:pPr>
        <w:pStyle w:val="ListParagraph"/>
        <w:autoSpaceDE w:val="0"/>
        <w:spacing w:after="0" w:line="240" w:lineRule="auto"/>
        <w:jc w:val="both"/>
        <w:rPr>
          <w:rFonts w:asciiTheme="minorHAnsi" w:hAnsiTheme="minorHAnsi" w:cs="Verdana"/>
        </w:rPr>
      </w:pPr>
    </w:p>
    <w:p w14:paraId="3093EB97" w14:textId="77777777" w:rsidR="00103687" w:rsidRPr="006F2674" w:rsidRDefault="00103687" w:rsidP="00103687">
      <w:pPr>
        <w:numPr>
          <w:ilvl w:val="0"/>
          <w:numId w:val="5"/>
        </w:numPr>
        <w:autoSpaceDE w:val="0"/>
        <w:spacing w:before="120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6F2674">
        <w:rPr>
          <w:rFonts w:asciiTheme="minorHAnsi" w:hAnsiTheme="minorHAnsi" w:cs="Verdana"/>
          <w:b/>
          <w:sz w:val="22"/>
          <w:szCs w:val="22"/>
          <w:u w:val="single"/>
        </w:rPr>
        <w:t>Další společné požadavky</w:t>
      </w:r>
    </w:p>
    <w:p w14:paraId="65681A43" w14:textId="3CEB59FE" w:rsidR="00103687" w:rsidRPr="006F2674" w:rsidRDefault="00103687" w:rsidP="00103687">
      <w:pPr>
        <w:numPr>
          <w:ilvl w:val="1"/>
          <w:numId w:val="10"/>
        </w:numPr>
        <w:tabs>
          <w:tab w:val="left" w:pos="993"/>
        </w:tabs>
        <w:autoSpaceDE w:val="0"/>
        <w:ind w:left="993" w:hanging="633"/>
        <w:jc w:val="both"/>
        <w:rPr>
          <w:rFonts w:asciiTheme="minorHAnsi" w:hAnsiTheme="minorHAnsi"/>
          <w:sz w:val="22"/>
          <w:szCs w:val="22"/>
        </w:rPr>
      </w:pPr>
      <w:r w:rsidRPr="006F2674">
        <w:rPr>
          <w:rFonts w:asciiTheme="minorHAnsi" w:hAnsiTheme="minorHAnsi" w:cs="Verdana"/>
          <w:sz w:val="22"/>
          <w:szCs w:val="22"/>
        </w:rPr>
        <w:t>Pokud je programové vybavení nutnou součástí nabídky (například SW pro vzdálenou správu), musí být jasně specifikovány důvody a cena za takový SW musí být zahrnuta do ceny dodávky (na dobu neurčitou</w:t>
      </w:r>
      <w:r w:rsidR="001B3448" w:rsidRPr="006F2674">
        <w:rPr>
          <w:rFonts w:asciiTheme="minorHAnsi" w:hAnsiTheme="minorHAnsi" w:cs="Verdana"/>
          <w:sz w:val="22"/>
          <w:szCs w:val="22"/>
        </w:rPr>
        <w:t>).</w:t>
      </w:r>
      <w:r w:rsidRPr="006F2674">
        <w:rPr>
          <w:rFonts w:asciiTheme="minorHAnsi" w:hAnsiTheme="minorHAnsi" w:cs="Verdana"/>
          <w:sz w:val="22"/>
          <w:szCs w:val="22"/>
        </w:rPr>
        <w:t xml:space="preserve"> </w:t>
      </w:r>
      <w:r w:rsidR="001B3448" w:rsidRPr="006F2674">
        <w:rPr>
          <w:rFonts w:asciiTheme="minorHAnsi" w:hAnsiTheme="minorHAnsi" w:cs="Verdana"/>
          <w:sz w:val="22"/>
          <w:szCs w:val="22"/>
        </w:rPr>
        <w:t>P</w:t>
      </w:r>
      <w:r w:rsidRPr="006F2674">
        <w:rPr>
          <w:rFonts w:asciiTheme="minorHAnsi" w:hAnsiTheme="minorHAnsi" w:cs="Verdana"/>
          <w:sz w:val="22"/>
          <w:szCs w:val="22"/>
        </w:rPr>
        <w:t xml:space="preserve">okud autor / výrobce / dodavatel SW neposkytuje licenci na dobu neurčitou, je uchazeč povinen tuto skutečnost zadavateli prokázat a zajistit licenci nejméně do konce roku </w:t>
      </w:r>
      <w:r w:rsidR="00425631">
        <w:rPr>
          <w:rFonts w:asciiTheme="minorHAnsi" w:hAnsiTheme="minorHAnsi" w:cs="Verdana"/>
          <w:sz w:val="22"/>
          <w:szCs w:val="22"/>
        </w:rPr>
        <w:t>2021</w:t>
      </w:r>
      <w:r w:rsidRPr="006F2674">
        <w:rPr>
          <w:rFonts w:asciiTheme="minorHAnsi" w:hAnsiTheme="minorHAnsi" w:cs="Verdana"/>
          <w:sz w:val="22"/>
          <w:szCs w:val="22"/>
        </w:rPr>
        <w:t>).</w:t>
      </w:r>
      <w:r w:rsidR="00C762D1" w:rsidRPr="006F2674">
        <w:rPr>
          <w:rFonts w:asciiTheme="minorHAnsi" w:hAnsiTheme="minorHAnsi" w:cs="Verdana"/>
          <w:sz w:val="22"/>
          <w:szCs w:val="22"/>
        </w:rPr>
        <w:t xml:space="preserve"> Dále jsou </w:t>
      </w:r>
      <w:r w:rsidR="00B058FD">
        <w:rPr>
          <w:rFonts w:asciiTheme="minorHAnsi" w:hAnsiTheme="minorHAnsi" w:cs="Verdana"/>
          <w:sz w:val="22"/>
          <w:szCs w:val="22"/>
        </w:rPr>
        <w:t xml:space="preserve">na takový software </w:t>
      </w:r>
      <w:r w:rsidR="00434B1C">
        <w:rPr>
          <w:rFonts w:asciiTheme="minorHAnsi" w:hAnsiTheme="minorHAnsi" w:cs="Verdana"/>
          <w:sz w:val="22"/>
          <w:szCs w:val="22"/>
        </w:rPr>
        <w:t xml:space="preserve">požadovány </w:t>
      </w:r>
      <w:r w:rsidR="00C762D1" w:rsidRPr="006F2674">
        <w:rPr>
          <w:rFonts w:asciiTheme="minorHAnsi" w:hAnsiTheme="minorHAnsi" w:cs="Verdana"/>
          <w:sz w:val="22"/>
          <w:szCs w:val="22"/>
        </w:rPr>
        <w:t xml:space="preserve">aktualizace (nové verze programového vybavení) v délce minimálně </w:t>
      </w:r>
      <w:r w:rsidR="00425631">
        <w:rPr>
          <w:rFonts w:asciiTheme="minorHAnsi" w:hAnsiTheme="minorHAnsi" w:cs="Verdana"/>
          <w:sz w:val="22"/>
          <w:szCs w:val="22"/>
        </w:rPr>
        <w:t>36</w:t>
      </w:r>
      <w:r w:rsidR="00C762D1" w:rsidRPr="006F2674">
        <w:rPr>
          <w:rFonts w:asciiTheme="minorHAnsi" w:hAnsiTheme="minorHAnsi" w:cs="Verdana"/>
          <w:sz w:val="22"/>
          <w:szCs w:val="22"/>
        </w:rPr>
        <w:t xml:space="preserve"> měsíců.</w:t>
      </w:r>
      <w:r w:rsidRPr="006F2674">
        <w:rPr>
          <w:rFonts w:asciiTheme="minorHAnsi" w:hAnsiTheme="minorHAnsi" w:cs="Verdana"/>
          <w:sz w:val="22"/>
          <w:szCs w:val="22"/>
        </w:rPr>
        <w:t xml:space="preserve"> </w:t>
      </w:r>
    </w:p>
    <w:p w14:paraId="65C4628A" w14:textId="77777777" w:rsidR="00103687" w:rsidRPr="006F2674" w:rsidRDefault="00103687" w:rsidP="00103687">
      <w:pPr>
        <w:numPr>
          <w:ilvl w:val="1"/>
          <w:numId w:val="10"/>
        </w:numPr>
        <w:tabs>
          <w:tab w:val="left" w:pos="993"/>
        </w:tabs>
        <w:autoSpaceDE w:val="0"/>
        <w:ind w:left="993" w:hanging="633"/>
        <w:jc w:val="both"/>
        <w:rPr>
          <w:rFonts w:asciiTheme="minorHAnsi" w:hAnsiTheme="minorHAnsi"/>
          <w:sz w:val="22"/>
          <w:szCs w:val="22"/>
        </w:rPr>
      </w:pPr>
      <w:r w:rsidRPr="006F2674">
        <w:rPr>
          <w:rFonts w:asciiTheme="minorHAnsi" w:hAnsiTheme="minorHAnsi" w:cs="Verdana"/>
          <w:sz w:val="22"/>
          <w:szCs w:val="22"/>
        </w:rPr>
        <w:t xml:space="preserve">Všechny komponenty, které jsou touto technickou specifikací požadovány, musí být použitelné v prostředí operačního systému Linux (zejména, ale nikoliv výhradně 64bit Debian), tj. musí být podporovány distribučním nebo originálním jádrem nebo s využitím externích ovladačů dostupných ve zdrojovém kódu. </w:t>
      </w:r>
    </w:p>
    <w:p w14:paraId="3A053F0B" w14:textId="77777777" w:rsidR="00103687" w:rsidRPr="006F2674" w:rsidRDefault="00103687" w:rsidP="00103687">
      <w:pPr>
        <w:numPr>
          <w:ilvl w:val="1"/>
          <w:numId w:val="10"/>
        </w:numPr>
        <w:tabs>
          <w:tab w:val="left" w:pos="993"/>
        </w:tabs>
        <w:autoSpaceDE w:val="0"/>
        <w:ind w:left="993" w:hanging="633"/>
        <w:jc w:val="both"/>
        <w:rPr>
          <w:rFonts w:asciiTheme="minorHAnsi" w:hAnsiTheme="minorHAnsi"/>
          <w:sz w:val="22"/>
          <w:szCs w:val="22"/>
        </w:rPr>
      </w:pPr>
      <w:r w:rsidRPr="006F2674">
        <w:rPr>
          <w:rFonts w:asciiTheme="minorHAnsi" w:hAnsiTheme="minorHAnsi" w:cs="Verdana"/>
          <w:sz w:val="22"/>
          <w:szCs w:val="22"/>
        </w:rPr>
        <w:t>Součástí nabídky musí být celková maximální spotřeba sestavy (maximální spotřeba odpovídá spotřebě při plném zatížení všech komponent, tedy serverů).</w:t>
      </w:r>
    </w:p>
    <w:p w14:paraId="5A5DD6BE" w14:textId="56273517" w:rsidR="00666CAB" w:rsidRPr="006F2674" w:rsidRDefault="00103687" w:rsidP="00103687">
      <w:pPr>
        <w:numPr>
          <w:ilvl w:val="1"/>
          <w:numId w:val="10"/>
        </w:numPr>
        <w:tabs>
          <w:tab w:val="left" w:pos="993"/>
        </w:tabs>
        <w:autoSpaceDE w:val="0"/>
        <w:ind w:left="993" w:hanging="633"/>
        <w:jc w:val="both"/>
        <w:rPr>
          <w:rFonts w:asciiTheme="minorHAnsi" w:hAnsiTheme="minorHAnsi" w:cs="Verdana"/>
          <w:sz w:val="22"/>
          <w:szCs w:val="22"/>
        </w:rPr>
      </w:pPr>
      <w:r w:rsidRPr="006F2674">
        <w:rPr>
          <w:rFonts w:asciiTheme="minorHAnsi" w:hAnsiTheme="minorHAnsi" w:cs="Verdana"/>
          <w:sz w:val="22"/>
          <w:szCs w:val="22"/>
        </w:rPr>
        <w:t>Zařízení musí být instalovatelné do standardního 19'' racku</w:t>
      </w:r>
      <w:r w:rsidR="009D449A" w:rsidRPr="006F2674">
        <w:rPr>
          <w:rFonts w:asciiTheme="minorHAnsi" w:hAnsiTheme="minorHAnsi" w:cs="Verdana"/>
          <w:sz w:val="22"/>
          <w:szCs w:val="22"/>
        </w:rPr>
        <w:t xml:space="preserve"> dodávaného jako součást této zakázky.</w:t>
      </w:r>
    </w:p>
    <w:p w14:paraId="06708BF5" w14:textId="74ABBCE2" w:rsidR="00103687" w:rsidRPr="006F2674" w:rsidRDefault="00103687" w:rsidP="00103687">
      <w:pPr>
        <w:numPr>
          <w:ilvl w:val="1"/>
          <w:numId w:val="10"/>
        </w:numPr>
        <w:tabs>
          <w:tab w:val="left" w:pos="993"/>
        </w:tabs>
        <w:autoSpaceDE w:val="0"/>
        <w:ind w:left="993" w:hanging="633"/>
        <w:jc w:val="both"/>
        <w:rPr>
          <w:rFonts w:asciiTheme="minorHAnsi" w:hAnsiTheme="minorHAnsi"/>
          <w:sz w:val="22"/>
          <w:szCs w:val="22"/>
        </w:rPr>
      </w:pPr>
      <w:r w:rsidRPr="006F2674">
        <w:rPr>
          <w:rFonts w:asciiTheme="minorHAnsi" w:hAnsiTheme="minorHAnsi" w:cs="Verdana"/>
          <w:sz w:val="22"/>
          <w:szCs w:val="22"/>
        </w:rPr>
        <w:t xml:space="preserve">Součástí nabídky musí být veškerá propojovací kabeláž pro připojení serverů </w:t>
      </w:r>
      <w:r w:rsidR="00953BF3">
        <w:rPr>
          <w:rFonts w:asciiTheme="minorHAnsi" w:hAnsiTheme="minorHAnsi" w:cs="Verdana"/>
          <w:sz w:val="22"/>
          <w:szCs w:val="22"/>
        </w:rPr>
        <w:t xml:space="preserve">do obou typů switchů (switch pro vysokorychlostní propojení jednotlivých uzlů a </w:t>
      </w:r>
      <w:r w:rsidRPr="006F2674">
        <w:rPr>
          <w:rFonts w:asciiTheme="minorHAnsi" w:hAnsiTheme="minorHAnsi" w:cs="Verdana"/>
          <w:sz w:val="22"/>
          <w:szCs w:val="22"/>
        </w:rPr>
        <w:t>sít</w:t>
      </w:r>
      <w:r w:rsidR="00953BF3">
        <w:rPr>
          <w:rFonts w:asciiTheme="minorHAnsi" w:hAnsiTheme="minorHAnsi" w:cs="Verdana"/>
          <w:sz w:val="22"/>
          <w:szCs w:val="22"/>
        </w:rPr>
        <w:t>‘ový switch</w:t>
      </w:r>
      <w:r w:rsidR="006F3E20">
        <w:rPr>
          <w:rFonts w:asciiTheme="minorHAnsi" w:hAnsiTheme="minorHAnsi" w:cs="Verdana"/>
          <w:sz w:val="22"/>
          <w:szCs w:val="22"/>
        </w:rPr>
        <w:t xml:space="preserve"> pro 1Gb E</w:t>
      </w:r>
      <w:r w:rsidRPr="006F2674">
        <w:rPr>
          <w:rFonts w:asciiTheme="minorHAnsi" w:hAnsiTheme="minorHAnsi" w:cs="Verdana"/>
          <w:sz w:val="22"/>
          <w:szCs w:val="22"/>
        </w:rPr>
        <w:t>thernet</w:t>
      </w:r>
      <w:r w:rsidR="00953BF3">
        <w:rPr>
          <w:rFonts w:asciiTheme="minorHAnsi" w:hAnsiTheme="minorHAnsi" w:cs="Verdana"/>
          <w:sz w:val="22"/>
          <w:szCs w:val="22"/>
        </w:rPr>
        <w:t>)</w:t>
      </w:r>
      <w:r w:rsidR="00886633">
        <w:rPr>
          <w:rFonts w:asciiTheme="minorHAnsi" w:hAnsiTheme="minorHAnsi" w:cs="Verdana"/>
          <w:sz w:val="22"/>
          <w:szCs w:val="22"/>
        </w:rPr>
        <w:t xml:space="preserve">, všechny o délce </w:t>
      </w:r>
      <w:r w:rsidR="00886633" w:rsidRPr="00886633">
        <w:rPr>
          <w:rFonts w:asciiTheme="minorHAnsi" w:hAnsiTheme="minorHAnsi" w:cs="Verdana"/>
          <w:sz w:val="22"/>
          <w:szCs w:val="22"/>
        </w:rPr>
        <w:t>3</w:t>
      </w:r>
      <w:r w:rsidR="00302E34" w:rsidRPr="006F2674">
        <w:rPr>
          <w:rFonts w:asciiTheme="minorHAnsi" w:hAnsiTheme="minorHAnsi" w:cs="Verdana"/>
          <w:sz w:val="22"/>
          <w:szCs w:val="22"/>
        </w:rPr>
        <w:t xml:space="preserve"> </w:t>
      </w:r>
      <w:r w:rsidRPr="006F2674">
        <w:rPr>
          <w:rFonts w:asciiTheme="minorHAnsi" w:hAnsiTheme="minorHAnsi" w:cs="Verdana"/>
          <w:sz w:val="22"/>
          <w:szCs w:val="22"/>
        </w:rPr>
        <w:t>m, po dohodě se zadavatelem budou dodány kabely na míru.</w:t>
      </w:r>
    </w:p>
    <w:p w14:paraId="2E998506" w14:textId="578B1165" w:rsidR="00103687" w:rsidRPr="006F2674" w:rsidRDefault="00103687" w:rsidP="001C3690">
      <w:pPr>
        <w:numPr>
          <w:ilvl w:val="1"/>
          <w:numId w:val="10"/>
        </w:numPr>
        <w:tabs>
          <w:tab w:val="left" w:pos="993"/>
        </w:tabs>
        <w:autoSpaceDE w:val="0"/>
        <w:ind w:left="990" w:hanging="630"/>
        <w:jc w:val="both"/>
        <w:rPr>
          <w:rFonts w:asciiTheme="minorHAnsi" w:hAnsiTheme="minorHAnsi"/>
          <w:sz w:val="22"/>
          <w:szCs w:val="22"/>
        </w:rPr>
      </w:pPr>
      <w:r w:rsidRPr="006F2674">
        <w:rPr>
          <w:rFonts w:asciiTheme="minorHAnsi" w:hAnsiTheme="minorHAnsi" w:cs="Verdana"/>
          <w:sz w:val="22"/>
          <w:szCs w:val="22"/>
        </w:rPr>
        <w:t xml:space="preserve">Pro účely </w:t>
      </w:r>
      <w:r w:rsidR="00D74F34" w:rsidRPr="006F2674">
        <w:rPr>
          <w:rFonts w:asciiTheme="minorHAnsi" w:eastAsia="Verdana" w:hAnsiTheme="minorHAnsi" w:cs="Verdana"/>
          <w:sz w:val="22"/>
          <w:szCs w:val="22"/>
        </w:rPr>
        <w:t xml:space="preserve">posouzení splnění technických parametrů </w:t>
      </w:r>
      <w:r w:rsidRPr="006F2674">
        <w:rPr>
          <w:rFonts w:asciiTheme="minorHAnsi" w:hAnsiTheme="minorHAnsi" w:cs="Verdana"/>
          <w:sz w:val="22"/>
          <w:szCs w:val="22"/>
        </w:rPr>
        <w:t xml:space="preserve">nabídek </w:t>
      </w:r>
      <w:r w:rsidR="00D74F34" w:rsidRPr="006F2674">
        <w:rPr>
          <w:rFonts w:asciiTheme="minorHAnsi" w:hAnsiTheme="minorHAnsi" w:cs="Verdana"/>
          <w:sz w:val="22"/>
          <w:szCs w:val="22"/>
        </w:rPr>
        <w:t xml:space="preserve">a </w:t>
      </w:r>
      <w:r w:rsidR="001C3690" w:rsidRPr="006F2674">
        <w:rPr>
          <w:rFonts w:asciiTheme="minorHAnsi" w:hAnsiTheme="minorHAnsi" w:cs="Verdana"/>
          <w:sz w:val="22"/>
          <w:szCs w:val="22"/>
        </w:rPr>
        <w:t xml:space="preserve">posouzení nabídek </w:t>
      </w:r>
      <w:r w:rsidRPr="006F2674">
        <w:rPr>
          <w:rFonts w:asciiTheme="minorHAnsi" w:hAnsiTheme="minorHAnsi" w:cs="Verdana"/>
          <w:sz w:val="22"/>
          <w:szCs w:val="22"/>
        </w:rPr>
        <w:t xml:space="preserve">dle </w:t>
      </w:r>
      <w:r w:rsidR="001C3690" w:rsidRPr="006F2674">
        <w:rPr>
          <w:rFonts w:asciiTheme="minorHAnsi" w:hAnsiTheme="minorHAnsi" w:cs="Verdana"/>
          <w:sz w:val="22"/>
          <w:szCs w:val="22"/>
        </w:rPr>
        <w:t xml:space="preserve">zvoleného </w:t>
      </w:r>
      <w:r w:rsidRPr="006F2674">
        <w:rPr>
          <w:rFonts w:asciiTheme="minorHAnsi" w:hAnsiTheme="minorHAnsi" w:cs="Verdana"/>
          <w:sz w:val="22"/>
          <w:szCs w:val="22"/>
        </w:rPr>
        <w:t xml:space="preserve">kritéria hodnocení je uchazeč povinen uvést </w:t>
      </w:r>
      <w:r w:rsidR="00D74F34" w:rsidRPr="006F2674">
        <w:rPr>
          <w:rFonts w:asciiTheme="minorHAnsi" w:hAnsiTheme="minorHAnsi" w:cs="Verdana"/>
          <w:sz w:val="22"/>
          <w:szCs w:val="22"/>
        </w:rPr>
        <w:t>a přesně specifikovat (dle uvedeného rozsahu) pou</w:t>
      </w:r>
      <w:r w:rsidR="001C3690" w:rsidRPr="006F2674">
        <w:rPr>
          <w:rFonts w:asciiTheme="minorHAnsi" w:hAnsiTheme="minorHAnsi" w:cs="Verdana"/>
          <w:sz w:val="22"/>
          <w:szCs w:val="22"/>
        </w:rPr>
        <w:t xml:space="preserve">žité komponenty do výše uvedených </w:t>
      </w:r>
      <w:r w:rsidR="00D74F34" w:rsidRPr="006F2674">
        <w:rPr>
          <w:rFonts w:asciiTheme="minorHAnsi" w:hAnsiTheme="minorHAnsi" w:cs="Verdana"/>
          <w:sz w:val="22"/>
          <w:szCs w:val="22"/>
        </w:rPr>
        <w:t>tabulek. N</w:t>
      </w:r>
      <w:r w:rsidR="001C3690" w:rsidRPr="006F2674">
        <w:rPr>
          <w:rFonts w:asciiTheme="minorHAnsi" w:hAnsiTheme="minorHAnsi" w:cs="Verdana"/>
          <w:sz w:val="22"/>
          <w:szCs w:val="22"/>
        </w:rPr>
        <w:t>evyplnění některého z řádku těchto</w:t>
      </w:r>
      <w:r w:rsidR="00D74F34" w:rsidRPr="006F2674">
        <w:rPr>
          <w:rFonts w:asciiTheme="minorHAnsi" w:hAnsiTheme="minorHAnsi" w:cs="Verdana"/>
          <w:sz w:val="22"/>
          <w:szCs w:val="22"/>
        </w:rPr>
        <w:t xml:space="preserve"> tabul</w:t>
      </w:r>
      <w:r w:rsidR="001C3690" w:rsidRPr="006F2674">
        <w:rPr>
          <w:rFonts w:asciiTheme="minorHAnsi" w:hAnsiTheme="minorHAnsi" w:cs="Verdana"/>
          <w:sz w:val="22"/>
          <w:szCs w:val="22"/>
        </w:rPr>
        <w:t>ek</w:t>
      </w:r>
      <w:r w:rsidR="00D74F34" w:rsidRPr="006F2674">
        <w:rPr>
          <w:rFonts w:asciiTheme="minorHAnsi" w:hAnsiTheme="minorHAnsi" w:cs="Verdana"/>
          <w:sz w:val="22"/>
          <w:szCs w:val="22"/>
        </w:rPr>
        <w:t xml:space="preserve"> může být důvodem k vyloučení účastníka zadávacího řízení.</w:t>
      </w:r>
    </w:p>
    <w:p w14:paraId="5291161D" w14:textId="77777777" w:rsidR="00103687" w:rsidRPr="006F2674" w:rsidRDefault="00103687" w:rsidP="00103687">
      <w:pPr>
        <w:tabs>
          <w:tab w:val="left" w:pos="993"/>
        </w:tabs>
        <w:autoSpaceDE w:val="0"/>
        <w:jc w:val="both"/>
        <w:rPr>
          <w:rFonts w:asciiTheme="minorHAnsi" w:hAnsiTheme="minorHAnsi" w:cs="Verdana"/>
          <w:sz w:val="22"/>
          <w:szCs w:val="22"/>
        </w:rPr>
      </w:pPr>
    </w:p>
    <w:p w14:paraId="1B0EB1CE" w14:textId="77777777" w:rsidR="00103687" w:rsidRPr="006F2674" w:rsidRDefault="00103687" w:rsidP="00103687">
      <w:pPr>
        <w:numPr>
          <w:ilvl w:val="0"/>
          <w:numId w:val="5"/>
        </w:numPr>
        <w:autoSpaceDE w:val="0"/>
        <w:spacing w:before="120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6F2674">
        <w:rPr>
          <w:rFonts w:asciiTheme="minorHAnsi" w:eastAsia="Verdana" w:hAnsiTheme="minorHAnsi" w:cs="Verdana"/>
          <w:b/>
          <w:sz w:val="22"/>
          <w:szCs w:val="22"/>
          <w:u w:val="single"/>
        </w:rPr>
        <w:t>Měření výkonu uzlů clusteru</w:t>
      </w:r>
    </w:p>
    <w:p w14:paraId="1DC7EBAD" w14:textId="7391D2D4" w:rsidR="00103687" w:rsidRPr="006F2674" w:rsidRDefault="00103687" w:rsidP="00103687">
      <w:pPr>
        <w:numPr>
          <w:ilvl w:val="1"/>
          <w:numId w:val="9"/>
        </w:numPr>
        <w:tabs>
          <w:tab w:val="clear" w:pos="1080"/>
          <w:tab w:val="left" w:pos="993"/>
        </w:tabs>
        <w:autoSpaceDE w:val="0"/>
        <w:ind w:left="993" w:hanging="633"/>
        <w:jc w:val="both"/>
        <w:rPr>
          <w:rFonts w:asciiTheme="minorHAnsi" w:hAnsiTheme="minorHAnsi"/>
          <w:sz w:val="22"/>
          <w:szCs w:val="22"/>
        </w:rPr>
      </w:pPr>
      <w:r w:rsidRPr="006F2674">
        <w:rPr>
          <w:rFonts w:asciiTheme="minorHAnsi" w:hAnsiTheme="minorHAnsi" w:cs="Verdana"/>
          <w:sz w:val="22"/>
          <w:szCs w:val="22"/>
        </w:rPr>
        <w:t>Součástí</w:t>
      </w:r>
      <w:r w:rsidRPr="006F2674">
        <w:rPr>
          <w:rFonts w:asciiTheme="minorHAnsi" w:eastAsia="Verdana" w:hAnsiTheme="minorHAnsi" w:cs="Verdana"/>
          <w:sz w:val="22"/>
          <w:szCs w:val="22"/>
        </w:rPr>
        <w:t xml:space="preserve"> </w:t>
      </w:r>
      <w:r w:rsidRPr="006F2674">
        <w:rPr>
          <w:rFonts w:asciiTheme="minorHAnsi" w:hAnsiTheme="minorHAnsi" w:cs="Verdana"/>
          <w:sz w:val="22"/>
          <w:szCs w:val="22"/>
        </w:rPr>
        <w:t>nabídky</w:t>
      </w:r>
      <w:r w:rsidRPr="006F2674">
        <w:rPr>
          <w:rFonts w:asciiTheme="minorHAnsi" w:eastAsia="Verdana" w:hAnsiTheme="minorHAnsi" w:cs="Verdana"/>
          <w:sz w:val="22"/>
          <w:szCs w:val="22"/>
        </w:rPr>
        <w:t xml:space="preserve"> </w:t>
      </w:r>
      <w:r w:rsidRPr="006F2674">
        <w:rPr>
          <w:rFonts w:asciiTheme="minorHAnsi" w:hAnsiTheme="minorHAnsi" w:cs="Verdana"/>
          <w:sz w:val="22"/>
          <w:szCs w:val="22"/>
        </w:rPr>
        <w:t>budou</w:t>
      </w:r>
      <w:r w:rsidRPr="006F2674">
        <w:rPr>
          <w:rFonts w:asciiTheme="minorHAnsi" w:eastAsia="Verdana" w:hAnsiTheme="minorHAnsi" w:cs="Verdana"/>
          <w:sz w:val="22"/>
          <w:szCs w:val="22"/>
        </w:rPr>
        <w:t xml:space="preserve"> </w:t>
      </w:r>
      <w:r w:rsidRPr="006F2674">
        <w:rPr>
          <w:rFonts w:asciiTheme="minorHAnsi" w:hAnsiTheme="minorHAnsi" w:cs="Verdana"/>
          <w:sz w:val="22"/>
          <w:szCs w:val="22"/>
        </w:rPr>
        <w:t>výkonnostní</w:t>
      </w:r>
      <w:r w:rsidRPr="006F2674">
        <w:rPr>
          <w:rFonts w:asciiTheme="minorHAnsi" w:eastAsia="Verdana" w:hAnsiTheme="minorHAnsi" w:cs="Verdana"/>
          <w:sz w:val="22"/>
          <w:szCs w:val="22"/>
        </w:rPr>
        <w:t xml:space="preserve"> </w:t>
      </w:r>
      <w:r w:rsidRPr="006F2674">
        <w:rPr>
          <w:rFonts w:asciiTheme="minorHAnsi" w:hAnsiTheme="minorHAnsi" w:cs="Verdana"/>
          <w:sz w:val="22"/>
          <w:szCs w:val="22"/>
        </w:rPr>
        <w:t xml:space="preserve">testy </w:t>
      </w:r>
      <w:r w:rsidR="001A698B">
        <w:rPr>
          <w:rFonts w:asciiTheme="minorHAnsi" w:hAnsiTheme="minorHAnsi" w:cs="Verdana"/>
          <w:sz w:val="22"/>
          <w:szCs w:val="22"/>
        </w:rPr>
        <w:t xml:space="preserve">výpočetních </w:t>
      </w:r>
      <w:r w:rsidRPr="006F2674">
        <w:rPr>
          <w:rFonts w:asciiTheme="minorHAnsi" w:hAnsiTheme="minorHAnsi" w:cs="Verdana"/>
          <w:sz w:val="22"/>
          <w:szCs w:val="22"/>
        </w:rPr>
        <w:t>uzlů clusteru, kterými dodavatel demonstruje dosažení požadovaných parametrů procesorů (Spec2006</w:t>
      </w:r>
      <w:r w:rsidRPr="006F2674">
        <w:rPr>
          <w:rFonts w:asciiTheme="minorHAnsi" w:eastAsia="Verdana" w:hAnsiTheme="minorHAnsi" w:cs="Verdana"/>
          <w:sz w:val="22"/>
          <w:szCs w:val="22"/>
        </w:rPr>
        <w:t xml:space="preserve"> </w:t>
      </w:r>
      <w:r w:rsidRPr="006F2674">
        <w:rPr>
          <w:rFonts w:asciiTheme="minorHAnsi" w:hAnsiTheme="minorHAnsi" w:cs="Verdana"/>
          <w:sz w:val="22"/>
          <w:szCs w:val="22"/>
        </w:rPr>
        <w:t>ve</w:t>
      </w:r>
      <w:r w:rsidRPr="006F2674">
        <w:rPr>
          <w:rFonts w:asciiTheme="minorHAnsi" w:eastAsia="Verdana" w:hAnsiTheme="minorHAnsi" w:cs="Verdana"/>
          <w:sz w:val="22"/>
          <w:szCs w:val="22"/>
        </w:rPr>
        <w:t xml:space="preserve"> </w:t>
      </w:r>
      <w:r w:rsidRPr="006F2674">
        <w:rPr>
          <w:rFonts w:asciiTheme="minorHAnsi" w:hAnsiTheme="minorHAnsi" w:cs="Verdana"/>
          <w:sz w:val="22"/>
          <w:szCs w:val="22"/>
        </w:rPr>
        <w:t>variantě</w:t>
      </w:r>
      <w:r w:rsidRPr="006F2674">
        <w:rPr>
          <w:rFonts w:asciiTheme="minorHAnsi" w:eastAsia="Verdana" w:hAnsiTheme="minorHAnsi" w:cs="Verdana"/>
          <w:sz w:val="22"/>
          <w:szCs w:val="22"/>
        </w:rPr>
        <w:t xml:space="preserve"> </w:t>
      </w:r>
      <w:r w:rsidRPr="006F2674">
        <w:rPr>
          <w:rFonts w:asciiTheme="minorHAnsi" w:hAnsiTheme="minorHAnsi" w:cs="Verdana"/>
          <w:sz w:val="22"/>
          <w:szCs w:val="22"/>
        </w:rPr>
        <w:t>FP,</w:t>
      </w:r>
      <w:r w:rsidRPr="006F2674">
        <w:rPr>
          <w:rFonts w:asciiTheme="minorHAnsi" w:eastAsia="Verdana" w:hAnsiTheme="minorHAnsi" w:cs="Verdana"/>
          <w:sz w:val="22"/>
          <w:szCs w:val="22"/>
        </w:rPr>
        <w:t xml:space="preserve"> </w:t>
      </w:r>
      <w:r w:rsidRPr="006F2674">
        <w:rPr>
          <w:rFonts w:asciiTheme="minorHAnsi" w:hAnsiTheme="minorHAnsi" w:cs="Verdana"/>
          <w:sz w:val="22"/>
          <w:szCs w:val="22"/>
        </w:rPr>
        <w:t>rate,</w:t>
      </w:r>
      <w:r w:rsidRPr="006F2674">
        <w:rPr>
          <w:rFonts w:asciiTheme="minorHAnsi" w:eastAsia="Verdana" w:hAnsiTheme="minorHAnsi" w:cs="Verdana"/>
          <w:sz w:val="22"/>
          <w:szCs w:val="22"/>
        </w:rPr>
        <w:t xml:space="preserve"> </w:t>
      </w:r>
      <w:r w:rsidRPr="006F2674">
        <w:rPr>
          <w:rFonts w:asciiTheme="minorHAnsi" w:hAnsiTheme="minorHAnsi" w:cs="Verdana"/>
          <w:sz w:val="22"/>
          <w:szCs w:val="22"/>
        </w:rPr>
        <w:t xml:space="preserve">baseline). Výkon lze prokázat předložením oficiálního výsledku z webu </w:t>
      </w:r>
      <w:hyperlink r:id="rId7" w:history="1">
        <w:r w:rsidRPr="006F2674">
          <w:rPr>
            <w:rStyle w:val="Hyperlink"/>
            <w:rFonts w:asciiTheme="minorHAnsi" w:hAnsiTheme="minorHAnsi" w:cs="Verdana"/>
            <w:sz w:val="22"/>
            <w:szCs w:val="22"/>
          </w:rPr>
          <w:t>www.spec.org</w:t>
        </w:r>
      </w:hyperlink>
      <w:r w:rsidRPr="006F2674">
        <w:rPr>
          <w:rFonts w:asciiTheme="minorHAnsi" w:hAnsiTheme="minorHAnsi" w:cs="Verdana"/>
          <w:sz w:val="22"/>
          <w:szCs w:val="22"/>
        </w:rPr>
        <w:t xml:space="preserve"> dosaženého na ekvivalentním stroji (typ a počet procesorů totožný s dodanými procesory; počet a frekvence paměťových DIMMů a organizace paměti totožné s dodanou pamětí, velikost paměti se může lišit) nebo výsledkem spuštění benchmarku na uzlu nakonfigurovaném dle</w:t>
      </w:r>
      <w:r w:rsidR="00BA7E9E">
        <w:rPr>
          <w:rFonts w:asciiTheme="minorHAnsi" w:hAnsiTheme="minorHAnsi" w:cs="Verdana"/>
          <w:sz w:val="22"/>
          <w:szCs w:val="22"/>
        </w:rPr>
        <w:t xml:space="preserve"> uvedené technické specifikace. </w:t>
      </w:r>
      <w:r w:rsidRPr="006F2674">
        <w:rPr>
          <w:rFonts w:asciiTheme="minorHAnsi" w:hAnsiTheme="minorHAnsi" w:cs="Verdana"/>
          <w:sz w:val="22"/>
          <w:szCs w:val="22"/>
        </w:rPr>
        <w:t xml:space="preserve">Případné licence pro komerční distribuce Linuxu si dodavatel musí zajistit sám. </w:t>
      </w:r>
    </w:p>
    <w:p w14:paraId="2965D53C" w14:textId="1FACC1D2" w:rsidR="00C10E27" w:rsidRDefault="00103687" w:rsidP="004B19DA">
      <w:pPr>
        <w:numPr>
          <w:ilvl w:val="1"/>
          <w:numId w:val="9"/>
        </w:numPr>
        <w:tabs>
          <w:tab w:val="clear" w:pos="1080"/>
          <w:tab w:val="left" w:pos="993"/>
        </w:tabs>
        <w:autoSpaceDE w:val="0"/>
        <w:ind w:left="993" w:hanging="633"/>
        <w:jc w:val="both"/>
        <w:rPr>
          <w:rFonts w:asciiTheme="minorHAnsi" w:hAnsiTheme="minorHAnsi" w:cs="Verdana"/>
          <w:sz w:val="22"/>
          <w:szCs w:val="22"/>
        </w:rPr>
      </w:pPr>
      <w:r w:rsidRPr="006F2674">
        <w:rPr>
          <w:rFonts w:asciiTheme="minorHAnsi" w:hAnsiTheme="minorHAnsi" w:cs="Verdana"/>
          <w:sz w:val="22"/>
          <w:szCs w:val="22"/>
        </w:rPr>
        <w:lastRenderedPageBreak/>
        <w:t xml:space="preserve">Testy dodané pro účely hodnocení nemusejí být pořízeny na stejném hardware, který bude dodán, případně v dodávané konfiguraci. Dodavatel nicméně odpovídá za to, že případné skutečně naměřené hodnoty během akceptačních testů na skutečně dodané konfiguraci nebudou horší, než jaké přikládá k nabídce. Nevadí, budou-li skutečně naměřené hodnoty lepší. </w:t>
      </w:r>
    </w:p>
    <w:p w14:paraId="4B47E1C3" w14:textId="6D3FDA88" w:rsidR="004B19DA" w:rsidRDefault="004B19DA" w:rsidP="00C10E27">
      <w:pPr>
        <w:rPr>
          <w:rFonts w:asciiTheme="minorHAnsi" w:hAnsiTheme="minorHAnsi" w:cs="Verdana"/>
          <w:sz w:val="22"/>
          <w:szCs w:val="22"/>
        </w:rPr>
      </w:pPr>
    </w:p>
    <w:p w14:paraId="45AF8479" w14:textId="7979F38A" w:rsidR="004D1741" w:rsidRDefault="004D1741" w:rsidP="00C10E27">
      <w:pPr>
        <w:rPr>
          <w:rFonts w:asciiTheme="minorHAnsi" w:hAnsiTheme="minorHAnsi" w:cs="Verdana"/>
          <w:sz w:val="22"/>
          <w:szCs w:val="22"/>
        </w:rPr>
      </w:pPr>
    </w:p>
    <w:p w14:paraId="2B901E95" w14:textId="77777777" w:rsidR="004D1741" w:rsidRPr="00305719" w:rsidRDefault="004D1741" w:rsidP="004D1741">
      <w:pPr>
        <w:tabs>
          <w:tab w:val="left" w:pos="993"/>
        </w:tabs>
        <w:autoSpaceDE w:val="0"/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Souhrn stěžejních p</w:t>
      </w:r>
      <w:r w:rsidRPr="00305719">
        <w:rPr>
          <w:rFonts w:ascii="Arial" w:hAnsi="Arial" w:cs="Arial"/>
          <w:b/>
          <w:sz w:val="20"/>
          <w:szCs w:val="20"/>
        </w:rPr>
        <w:t>arametr</w:t>
      </w:r>
      <w:r>
        <w:rPr>
          <w:rFonts w:ascii="Arial" w:hAnsi="Arial" w:cs="Arial"/>
          <w:b/>
          <w:sz w:val="20"/>
          <w:szCs w:val="20"/>
        </w:rPr>
        <w:t>ů</w:t>
      </w:r>
      <w:r w:rsidRPr="00305719">
        <w:rPr>
          <w:rFonts w:ascii="Arial" w:hAnsi="Arial" w:cs="Arial"/>
          <w:b/>
          <w:sz w:val="20"/>
          <w:szCs w:val="20"/>
        </w:rPr>
        <w:t xml:space="preserve"> nabízeného plnění</w:t>
      </w:r>
      <w:r>
        <w:rPr>
          <w:rFonts w:ascii="Arial" w:hAnsi="Arial" w:cs="Arial"/>
          <w:b/>
          <w:sz w:val="20"/>
          <w:szCs w:val="20"/>
        </w:rPr>
        <w:t>:</w:t>
      </w:r>
    </w:p>
    <w:p w14:paraId="52F1F4B9" w14:textId="77777777" w:rsidR="004D1741" w:rsidRPr="001C4147" w:rsidRDefault="004D1741" w:rsidP="004D1741">
      <w:pPr>
        <w:tabs>
          <w:tab w:val="left" w:pos="993"/>
        </w:tabs>
        <w:autoSpaceDE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D1741" w:rsidRPr="001C4147" w14:paraId="4A9ABAE4" w14:textId="77777777" w:rsidTr="004D7943">
        <w:tc>
          <w:tcPr>
            <w:tcW w:w="4505" w:type="dxa"/>
            <w:shd w:val="clear" w:color="auto" w:fill="E2EFD9" w:themeFill="accent6" w:themeFillTint="33"/>
          </w:tcPr>
          <w:p w14:paraId="274638B2" w14:textId="22D97EBE" w:rsidR="004D1741" w:rsidRPr="001C4147" w:rsidRDefault="004D1741" w:rsidP="004D7943">
            <w:pPr>
              <w:tabs>
                <w:tab w:val="left" w:pos="993"/>
              </w:tabs>
              <w:autoSpaceDE w:val="0"/>
              <w:spacing w:line="28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bookmarkStart w:id="5" w:name="_Hlk524416336"/>
            <w:r w:rsidRPr="001C4147">
              <w:rPr>
                <w:rFonts w:ascii="Arial" w:hAnsi="Arial" w:cs="Arial"/>
                <w:b/>
                <w:sz w:val="20"/>
                <w:szCs w:val="20"/>
              </w:rPr>
              <w:t>Celkový výkon výpočetních uzlů</w:t>
            </w:r>
            <w:r w:rsidR="004D7943">
              <w:rPr>
                <w:rFonts w:ascii="Arial" w:hAnsi="Arial" w:cs="Arial"/>
                <w:b/>
                <w:sz w:val="20"/>
                <w:szCs w:val="20"/>
              </w:rPr>
              <w:t xml:space="preserve"> podle </w:t>
            </w:r>
            <w:r w:rsidR="004D7943" w:rsidRPr="004D7943">
              <w:rPr>
                <w:rFonts w:ascii="Arial" w:hAnsi="Arial" w:cs="Arial"/>
                <w:b/>
                <w:sz w:val="20"/>
                <w:szCs w:val="20"/>
              </w:rPr>
              <w:t>SPECfp2006 var. FP, rate, baseline</w:t>
            </w:r>
          </w:p>
        </w:tc>
        <w:tc>
          <w:tcPr>
            <w:tcW w:w="4505" w:type="dxa"/>
            <w:shd w:val="clear" w:color="auto" w:fill="auto"/>
          </w:tcPr>
          <w:p w14:paraId="4BF9D630" w14:textId="77777777" w:rsidR="004D1741" w:rsidRPr="001C4147" w:rsidRDefault="004D1741" w:rsidP="004D7943">
            <w:pPr>
              <w:tabs>
                <w:tab w:val="left" w:pos="993"/>
              </w:tabs>
              <w:autoSpaceDE w:val="0"/>
              <w:spacing w:line="28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C414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Dodavatel uvede celkový SPEC výkon v bodech</w:t>
            </w:r>
          </w:p>
        </w:tc>
      </w:tr>
      <w:tr w:rsidR="00612C77" w:rsidRPr="001C4147" w14:paraId="4B6CABD1" w14:textId="77777777" w:rsidTr="004D7943">
        <w:tc>
          <w:tcPr>
            <w:tcW w:w="4505" w:type="dxa"/>
            <w:shd w:val="clear" w:color="auto" w:fill="E2EFD9" w:themeFill="accent6" w:themeFillTint="33"/>
          </w:tcPr>
          <w:p w14:paraId="4B8C199D" w14:textId="77777777" w:rsidR="00612C77" w:rsidRPr="00FA1178" w:rsidRDefault="00612C77" w:rsidP="00612C77">
            <w:pPr>
              <w:tabs>
                <w:tab w:val="left" w:pos="993"/>
              </w:tabs>
              <w:autoSpaceDE w:val="0"/>
              <w:spacing w:line="28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1178">
              <w:rPr>
                <w:rFonts w:ascii="Arial" w:hAnsi="Arial" w:cs="Arial"/>
                <w:b/>
                <w:sz w:val="20"/>
                <w:szCs w:val="20"/>
              </w:rPr>
              <w:t>Celkový</w:t>
            </w:r>
            <w:r w:rsidRPr="00FA11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178">
              <w:rPr>
                <w:rFonts w:ascii="Arial" w:hAnsi="Arial" w:cs="Arial"/>
                <w:b/>
                <w:sz w:val="20"/>
                <w:szCs w:val="20"/>
              </w:rPr>
              <w:t>počet hot-spare disků v uzlech pro ukládání a archivaci dat</w:t>
            </w:r>
          </w:p>
          <w:p w14:paraId="0A1F959E" w14:textId="77777777" w:rsidR="00612C77" w:rsidRPr="001C4147" w:rsidRDefault="00612C77" w:rsidP="00612C77">
            <w:pPr>
              <w:tabs>
                <w:tab w:val="left" w:pos="993"/>
              </w:tabs>
              <w:autoSpaceDE w:val="0"/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auto"/>
          </w:tcPr>
          <w:p w14:paraId="58BF774C" w14:textId="77777777" w:rsidR="00612C77" w:rsidRPr="00FA1178" w:rsidRDefault="00612C77" w:rsidP="00612C77">
            <w:pPr>
              <w:tabs>
                <w:tab w:val="left" w:pos="993"/>
              </w:tabs>
              <w:autoSpaceDE w:val="0"/>
              <w:spacing w:line="280" w:lineRule="atLeast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FA1178">
              <w:rPr>
                <w:rFonts w:ascii="Arial" w:hAnsi="Arial" w:cs="Arial"/>
                <w:i/>
                <w:color w:val="FF0000"/>
                <w:sz w:val="20"/>
                <w:szCs w:val="20"/>
              </w:rPr>
              <w:t>Dodavatel uvede počet hot-spare disků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v kusech</w:t>
            </w:r>
            <w:r w:rsidRPr="00FA1178">
              <w:rPr>
                <w:rFonts w:ascii="Arial" w:hAnsi="Arial" w:cs="Arial"/>
                <w:i/>
                <w:color w:val="FF0000"/>
                <w:sz w:val="20"/>
                <w:szCs w:val="20"/>
              </w:rPr>
              <w:t>.</w:t>
            </w:r>
          </w:p>
          <w:p w14:paraId="78BB7B0D" w14:textId="18A2A841" w:rsidR="00612C77" w:rsidRPr="001C4147" w:rsidRDefault="00612C77" w:rsidP="00612C77">
            <w:pPr>
              <w:tabs>
                <w:tab w:val="left" w:pos="993"/>
              </w:tabs>
              <w:autoSpaceDE w:val="0"/>
              <w:spacing w:line="28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12C77" w:rsidRPr="001C4147" w14:paraId="0F494070" w14:textId="77777777" w:rsidTr="004D7943">
        <w:tc>
          <w:tcPr>
            <w:tcW w:w="4505" w:type="dxa"/>
            <w:shd w:val="clear" w:color="auto" w:fill="E2EFD9" w:themeFill="accent6" w:themeFillTint="33"/>
          </w:tcPr>
          <w:p w14:paraId="0ED02266" w14:textId="05DDDED5" w:rsidR="00612C77" w:rsidRPr="001C4147" w:rsidRDefault="00612C77" w:rsidP="00612C77">
            <w:pPr>
              <w:tabs>
                <w:tab w:val="left" w:pos="993"/>
              </w:tabs>
              <w:autoSpaceDE w:val="0"/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178">
              <w:rPr>
                <w:rFonts w:ascii="Arial" w:hAnsi="Arial" w:cs="Arial"/>
                <w:b/>
                <w:sz w:val="20"/>
                <w:szCs w:val="20"/>
              </w:rPr>
              <w:t>Celková kapacita disků v uzlech pro ukládání dat a distribuci úloh a pro archivaci dat</w:t>
            </w:r>
            <w:r w:rsidRPr="00FA1178">
              <w:rPr>
                <w:rFonts w:ascii="Arial" w:hAnsi="Arial" w:cs="Arial"/>
                <w:sz w:val="20"/>
                <w:szCs w:val="20"/>
              </w:rPr>
              <w:t xml:space="preserve"> (počítána bez kapacity paritních a hot-spare disků a bez kapacity lokálních SSD disků)</w:t>
            </w:r>
          </w:p>
        </w:tc>
        <w:tc>
          <w:tcPr>
            <w:tcW w:w="4505" w:type="dxa"/>
            <w:shd w:val="clear" w:color="auto" w:fill="auto"/>
          </w:tcPr>
          <w:p w14:paraId="2BBA45C1" w14:textId="77777777" w:rsidR="00612C77" w:rsidRPr="00FA1178" w:rsidRDefault="00612C77" w:rsidP="00612C77">
            <w:pPr>
              <w:tabs>
                <w:tab w:val="left" w:pos="993"/>
              </w:tabs>
              <w:autoSpaceDE w:val="0"/>
              <w:spacing w:line="280" w:lineRule="atLeast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14:paraId="43863919" w14:textId="2412D5AE" w:rsidR="00612C77" w:rsidRPr="001C4147" w:rsidRDefault="00612C77" w:rsidP="00612C77">
            <w:pPr>
              <w:tabs>
                <w:tab w:val="left" w:pos="993"/>
              </w:tabs>
              <w:autoSpaceDE w:val="0"/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178">
              <w:rPr>
                <w:rFonts w:ascii="Arial" w:hAnsi="Arial" w:cs="Arial"/>
                <w:i/>
                <w:color w:val="FF0000"/>
                <w:sz w:val="20"/>
                <w:szCs w:val="20"/>
              </w:rPr>
              <w:t>Dodavatel uvede diskovou kapacitu v těchto uzlech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v TB</w:t>
            </w:r>
          </w:p>
        </w:tc>
      </w:tr>
      <w:tr w:rsidR="00612C77" w:rsidRPr="001C4147" w14:paraId="43EF71F3" w14:textId="77777777" w:rsidTr="004D7943">
        <w:tc>
          <w:tcPr>
            <w:tcW w:w="4505" w:type="dxa"/>
            <w:shd w:val="clear" w:color="auto" w:fill="E2EFD9" w:themeFill="accent6" w:themeFillTint="33"/>
          </w:tcPr>
          <w:p w14:paraId="0839BFB0" w14:textId="2C8C32D4" w:rsidR="00612C77" w:rsidRPr="001C4147" w:rsidRDefault="00612C77" w:rsidP="00612C77">
            <w:pPr>
              <w:tabs>
                <w:tab w:val="left" w:pos="993"/>
              </w:tabs>
              <w:autoSpaceDE w:val="0"/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178">
              <w:rPr>
                <w:rFonts w:ascii="Arial" w:hAnsi="Arial" w:cs="Arial"/>
                <w:b/>
                <w:sz w:val="20"/>
                <w:szCs w:val="20"/>
              </w:rPr>
              <w:t>Kapacita SSD disku ve výpočetních uzlech</w:t>
            </w:r>
          </w:p>
        </w:tc>
        <w:tc>
          <w:tcPr>
            <w:tcW w:w="4505" w:type="dxa"/>
            <w:shd w:val="clear" w:color="auto" w:fill="auto"/>
          </w:tcPr>
          <w:p w14:paraId="5F57BCB6" w14:textId="1986AE2F" w:rsidR="00612C77" w:rsidRPr="001C4147" w:rsidRDefault="00612C77" w:rsidP="00612C77">
            <w:pPr>
              <w:tabs>
                <w:tab w:val="left" w:pos="993"/>
              </w:tabs>
              <w:autoSpaceDE w:val="0"/>
              <w:spacing w:line="28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A1178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Dodavatel uvede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k</w:t>
            </w:r>
            <w:r w:rsidRPr="00FA1178">
              <w:rPr>
                <w:rFonts w:ascii="Arial" w:hAnsi="Arial" w:cs="Arial"/>
                <w:i/>
                <w:color w:val="FF0000"/>
                <w:sz w:val="20"/>
                <w:szCs w:val="20"/>
              </w:rPr>
              <w:t>apacitu SSD disku ve výpočetních uzlech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v GB</w:t>
            </w:r>
          </w:p>
        </w:tc>
      </w:tr>
      <w:tr w:rsidR="00612C77" w:rsidRPr="001C4147" w14:paraId="34F9CF9C" w14:textId="77777777" w:rsidTr="004D7943">
        <w:tc>
          <w:tcPr>
            <w:tcW w:w="4505" w:type="dxa"/>
            <w:shd w:val="clear" w:color="auto" w:fill="E2EFD9" w:themeFill="accent6" w:themeFillTint="33"/>
          </w:tcPr>
          <w:p w14:paraId="0E16D8A1" w14:textId="77777777" w:rsidR="00612C77" w:rsidRPr="00FA1178" w:rsidRDefault="00612C77" w:rsidP="00612C77">
            <w:pPr>
              <w:tabs>
                <w:tab w:val="left" w:pos="993"/>
              </w:tabs>
              <w:autoSpaceDE w:val="0"/>
              <w:spacing w:line="28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1178">
              <w:rPr>
                <w:rFonts w:ascii="Arial" w:hAnsi="Arial" w:cs="Arial"/>
                <w:b/>
                <w:sz w:val="20"/>
                <w:szCs w:val="20"/>
              </w:rPr>
              <w:t xml:space="preserve">Celková velikost </w:t>
            </w:r>
            <w:r w:rsidRPr="00667304">
              <w:rPr>
                <w:rFonts w:ascii="Arial" w:hAnsi="Arial" w:cs="Arial"/>
                <w:b/>
                <w:sz w:val="20"/>
                <w:szCs w:val="20"/>
              </w:rPr>
              <w:t xml:space="preserve">operační </w:t>
            </w:r>
            <w:r w:rsidRPr="00FA1178">
              <w:rPr>
                <w:rFonts w:ascii="Arial" w:hAnsi="Arial" w:cs="Arial"/>
                <w:b/>
                <w:sz w:val="20"/>
                <w:szCs w:val="20"/>
              </w:rPr>
              <w:t>paměti na uzlu pro ukládání dat a distribuci úloh</w:t>
            </w:r>
          </w:p>
          <w:p w14:paraId="53F35D54" w14:textId="189C7658" w:rsidR="00612C77" w:rsidRPr="001C4147" w:rsidRDefault="00612C77" w:rsidP="00612C77">
            <w:pPr>
              <w:tabs>
                <w:tab w:val="left" w:pos="993"/>
              </w:tabs>
              <w:autoSpaceDE w:val="0"/>
              <w:spacing w:line="28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auto"/>
          </w:tcPr>
          <w:p w14:paraId="3A50487E" w14:textId="117C8A9A" w:rsidR="00612C77" w:rsidRPr="001C4147" w:rsidRDefault="00612C77" w:rsidP="00612C77">
            <w:pPr>
              <w:tabs>
                <w:tab w:val="left" w:pos="993"/>
              </w:tabs>
              <w:autoSpaceDE w:val="0"/>
              <w:spacing w:line="280" w:lineRule="atLeast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FA1178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Dodavatel uvede celkovou </w:t>
            </w:r>
            <w:r w:rsidRPr="00E91C7C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operační </w:t>
            </w:r>
            <w:r w:rsidRPr="00FA1178">
              <w:rPr>
                <w:rFonts w:ascii="Arial" w:hAnsi="Arial" w:cs="Arial"/>
                <w:i/>
                <w:color w:val="FF0000"/>
                <w:sz w:val="20"/>
                <w:szCs w:val="20"/>
              </w:rPr>
              <w:t>paměť na tomto uzlu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v</w:t>
            </w:r>
            <w:r w:rsidR="00D1678B">
              <w:rPr>
                <w:rFonts w:ascii="Arial" w:hAnsi="Arial" w:cs="Arial"/>
                <w:i/>
                <w:color w:val="FF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GB </w:t>
            </w:r>
          </w:p>
        </w:tc>
      </w:tr>
      <w:bookmarkEnd w:id="5"/>
    </w:tbl>
    <w:p w14:paraId="6E9E523C" w14:textId="77777777" w:rsidR="004D1741" w:rsidRPr="001C4147" w:rsidRDefault="004D1741" w:rsidP="004D1741">
      <w:pPr>
        <w:spacing w:line="280" w:lineRule="atLeast"/>
        <w:rPr>
          <w:rFonts w:ascii="Arial" w:hAnsi="Arial" w:cs="Arial"/>
          <w:sz w:val="20"/>
          <w:szCs w:val="20"/>
        </w:rPr>
      </w:pPr>
    </w:p>
    <w:p w14:paraId="5680F050" w14:textId="0EF9996D" w:rsidR="004D1741" w:rsidRDefault="004D1741" w:rsidP="00C10E27">
      <w:pPr>
        <w:rPr>
          <w:rFonts w:asciiTheme="minorHAnsi" w:hAnsiTheme="minorHAnsi" w:cs="Verdana"/>
          <w:sz w:val="22"/>
          <w:szCs w:val="22"/>
        </w:rPr>
      </w:pPr>
    </w:p>
    <w:p w14:paraId="187FB5D4" w14:textId="766F4793" w:rsidR="0070288C" w:rsidRDefault="0070288C" w:rsidP="00C10E27">
      <w:pPr>
        <w:rPr>
          <w:rFonts w:asciiTheme="minorHAnsi" w:hAnsiTheme="minorHAnsi" w:cs="Verdana"/>
          <w:sz w:val="22"/>
          <w:szCs w:val="22"/>
        </w:rPr>
      </w:pPr>
    </w:p>
    <w:p w14:paraId="2619D022" w14:textId="32BE63ED" w:rsidR="0070288C" w:rsidRDefault="0070288C" w:rsidP="00C10E27">
      <w:pPr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V ……………………………… dne ………………………….</w:t>
      </w:r>
    </w:p>
    <w:p w14:paraId="4D0C5220" w14:textId="6CB781B5" w:rsidR="0070288C" w:rsidRDefault="0070288C" w:rsidP="00C10E27">
      <w:pPr>
        <w:rPr>
          <w:rFonts w:asciiTheme="minorHAnsi" w:hAnsiTheme="minorHAnsi" w:cs="Verdana"/>
          <w:sz w:val="22"/>
          <w:szCs w:val="22"/>
        </w:rPr>
      </w:pPr>
    </w:p>
    <w:p w14:paraId="56F7EA73" w14:textId="7FEA149E" w:rsidR="0070288C" w:rsidRDefault="0070288C" w:rsidP="00C10E27">
      <w:pPr>
        <w:rPr>
          <w:rFonts w:asciiTheme="minorHAnsi" w:hAnsiTheme="minorHAnsi" w:cs="Verdana"/>
          <w:sz w:val="22"/>
          <w:szCs w:val="22"/>
        </w:rPr>
      </w:pPr>
    </w:p>
    <w:p w14:paraId="5225DF3E" w14:textId="11F23274" w:rsidR="0070288C" w:rsidRDefault="0070288C" w:rsidP="00C10E27">
      <w:pPr>
        <w:rPr>
          <w:rFonts w:asciiTheme="minorHAnsi" w:hAnsiTheme="minorHAnsi" w:cs="Verdana"/>
          <w:sz w:val="22"/>
          <w:szCs w:val="22"/>
        </w:rPr>
      </w:pPr>
    </w:p>
    <w:p w14:paraId="13865952" w14:textId="241D55B7" w:rsidR="0070288C" w:rsidRDefault="0070288C" w:rsidP="00C10E27">
      <w:pPr>
        <w:rPr>
          <w:rFonts w:asciiTheme="minorHAnsi" w:hAnsiTheme="minorHAnsi" w:cs="Verdana"/>
          <w:sz w:val="22"/>
          <w:szCs w:val="22"/>
        </w:rPr>
      </w:pPr>
    </w:p>
    <w:p w14:paraId="146E066E" w14:textId="58C455CD" w:rsidR="0070288C" w:rsidRDefault="0070288C" w:rsidP="00C10E27">
      <w:pPr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…………………………………………………………………….</w:t>
      </w:r>
    </w:p>
    <w:p w14:paraId="7F1C775B" w14:textId="5687948D" w:rsidR="0070288C" w:rsidRPr="00C10E27" w:rsidRDefault="0070288C" w:rsidP="00C10E27">
      <w:pPr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podpis osoby oprávněné za dodavatele jednat</w:t>
      </w:r>
    </w:p>
    <w:sectPr w:rsidR="0070288C" w:rsidRPr="00C10E27" w:rsidSect="002E59C2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FDFC5" w14:textId="77777777" w:rsidR="00E171AA" w:rsidRDefault="00E171AA" w:rsidP="00FE0A88">
      <w:r>
        <w:separator/>
      </w:r>
    </w:p>
  </w:endnote>
  <w:endnote w:type="continuationSeparator" w:id="0">
    <w:p w14:paraId="1875A841" w14:textId="77777777" w:rsidR="00E171AA" w:rsidRDefault="00E171AA" w:rsidP="00FE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17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roid Sans">
    <w:panose1 w:val="00000000000000000000"/>
    <w:charset w:val="00"/>
    <w:family w:val="roman"/>
    <w:notTrueType/>
    <w:pitch w:val="default"/>
  </w:font>
  <w:font w:name="Lohit Hindi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E6809" w14:textId="77777777" w:rsidR="004D7943" w:rsidRDefault="004D7943" w:rsidP="00E35B4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C5C72E" w14:textId="77777777" w:rsidR="004D7943" w:rsidRDefault="004D7943" w:rsidP="00FE0A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A0A65" w14:textId="38B7DB73" w:rsidR="004D7943" w:rsidRDefault="004D7943" w:rsidP="00E35B4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405477B" w14:textId="77777777" w:rsidR="004D7943" w:rsidRDefault="004D7943" w:rsidP="00FE0A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937B5" w14:textId="77777777" w:rsidR="00E171AA" w:rsidRDefault="00E171AA" w:rsidP="00FE0A88">
      <w:r>
        <w:separator/>
      </w:r>
    </w:p>
  </w:footnote>
  <w:footnote w:type="continuationSeparator" w:id="0">
    <w:p w14:paraId="2D742A45" w14:textId="77777777" w:rsidR="00E171AA" w:rsidRDefault="00E171AA" w:rsidP="00FE0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35731" w14:textId="575F0A06" w:rsidR="004D7943" w:rsidRDefault="004D7943">
    <w:pPr>
      <w:pStyle w:val="Header"/>
    </w:pPr>
    <w:r>
      <w:t>Příloha Kupní smlouvy č.1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311A2E0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Calibri" w:hAnsi="Verdana" w:cs="F17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ascii="Calibri" w:eastAsia="Verdana" w:hAnsi="Calibri" w:cs="Verdana" w:hint="default"/>
        <w:b w:val="0"/>
        <w:bCs/>
        <w:sz w:val="22"/>
        <w:szCs w:val="20"/>
        <w:lang w:val="en-US" w:eastAsia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04"/>
    <w:multiLevelType w:val="multilevel"/>
    <w:tmpl w:val="C1404CB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Symbol"/>
        <w:b w:val="0"/>
        <w:bCs w:val="0"/>
        <w:sz w:val="20"/>
        <w:szCs w:val="20"/>
        <w:shd w:val="clear" w:color="auto" w:fill="FFFF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Calibri" w:eastAsia="Verdana" w:hAnsi="Calibri" w:cs="Courier New" w:hint="default"/>
        <w:b w:val="0"/>
        <w:bCs w:val="0"/>
        <w:kern w:val="1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05"/>
    <w:multiLevelType w:val="multilevel"/>
    <w:tmpl w:val="1C9CDAB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Verdana" w:hAnsi="Calibri" w:cs="Verdana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5C00072A"/>
    <w:name w:val="WW8Num6"/>
    <w:lvl w:ilvl="0">
      <w:start w:val="2"/>
      <w:numFmt w:val="upperLetter"/>
      <w:lvlText w:val="%1"/>
      <w:lvlJc w:val="left"/>
      <w:pPr>
        <w:tabs>
          <w:tab w:val="num" w:pos="0"/>
        </w:tabs>
        <w:ind w:left="720" w:hanging="360"/>
      </w:pPr>
      <w:rPr>
        <w:rFonts w:cs="Verdana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Verdana" w:hAnsi="Calibri" w:cs="Verdana" w:hint="default"/>
        <w:b w:val="0"/>
        <w:bCs w:val="0"/>
        <w:sz w:val="20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u w:val="none"/>
      </w:rPr>
    </w:lvl>
  </w:abstractNum>
  <w:abstractNum w:abstractNumId="5" w15:restartNumberingAfterBreak="0">
    <w:nsid w:val="0000000B"/>
    <w:multiLevelType w:val="multilevel"/>
    <w:tmpl w:val="2BAE3504"/>
    <w:name w:val="WW8Num11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Verdana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Verdana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Verdana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Verdana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Verdana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Verdana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Verdana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Verdana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Verdana" w:hint="default"/>
        <w:sz w:val="20"/>
      </w:r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Verdana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eastAsia="Verdana" w:cs="Verdana" w:hint="default"/>
        <w:b w:val="0"/>
        <w:bCs/>
        <w:kern w:val="1"/>
        <w:sz w:val="20"/>
        <w:szCs w:val="20"/>
        <w:highlight w:val="yello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Verdana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cs="Verdana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Verdana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cs="Verdana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Verdana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cs="Verdana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Verdana" w:hint="default"/>
        <w:b/>
      </w:rPr>
    </w:lvl>
  </w:abstractNum>
  <w:abstractNum w:abstractNumId="7" w15:restartNumberingAfterBreak="0">
    <w:nsid w:val="090000F4"/>
    <w:multiLevelType w:val="multilevel"/>
    <w:tmpl w:val="BA8E8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Calibri" w:hAnsi="Verdana" w:cs="F17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ascii="Calibri" w:eastAsia="Verdana" w:hAnsi="Calibri" w:cs="Verdana" w:hint="default"/>
        <w:b w:val="0"/>
        <w:bCs/>
        <w:sz w:val="22"/>
        <w:szCs w:val="20"/>
        <w:lang w:val="en-US" w:eastAsia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58FE3E7D"/>
    <w:multiLevelType w:val="multilevel"/>
    <w:tmpl w:val="D8F4B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Calibri" w:hAnsi="Verdana" w:cs="F17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ascii="Calibri" w:eastAsia="Verdana" w:hAnsi="Calibri" w:cs="Verdana" w:hint="default"/>
        <w:b w:val="0"/>
        <w:bCs/>
        <w:sz w:val="20"/>
        <w:szCs w:val="20"/>
        <w:lang w:val="en-US" w:eastAsia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6CD43D19"/>
    <w:multiLevelType w:val="multilevel"/>
    <w:tmpl w:val="4FB89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Calibri" w:hAnsi="Verdana" w:cs="F17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ascii="Calibri" w:eastAsia="Verdana" w:hAnsi="Calibri" w:cs="Verdana" w:hint="default"/>
        <w:b w:val="0"/>
        <w:bCs/>
        <w:sz w:val="22"/>
        <w:szCs w:val="20"/>
        <w:lang w:val="en-US" w:eastAsia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73B961C8"/>
    <w:multiLevelType w:val="hybridMultilevel"/>
    <w:tmpl w:val="578C1270"/>
    <w:lvl w:ilvl="0" w:tplc="FF004CB0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687"/>
    <w:rsid w:val="000039F6"/>
    <w:rsid w:val="000055FD"/>
    <w:rsid w:val="000075A0"/>
    <w:rsid w:val="00014A96"/>
    <w:rsid w:val="00014B27"/>
    <w:rsid w:val="000170F8"/>
    <w:rsid w:val="00022A1B"/>
    <w:rsid w:val="000300C4"/>
    <w:rsid w:val="00031317"/>
    <w:rsid w:val="00040542"/>
    <w:rsid w:val="00041B43"/>
    <w:rsid w:val="00045AFE"/>
    <w:rsid w:val="00052ACB"/>
    <w:rsid w:val="00053FD3"/>
    <w:rsid w:val="000743E5"/>
    <w:rsid w:val="00074680"/>
    <w:rsid w:val="00075655"/>
    <w:rsid w:val="000761F6"/>
    <w:rsid w:val="00080081"/>
    <w:rsid w:val="00082D64"/>
    <w:rsid w:val="000A4FDE"/>
    <w:rsid w:val="000B1EAA"/>
    <w:rsid w:val="000B61AC"/>
    <w:rsid w:val="000B6D34"/>
    <w:rsid w:val="000C3DE1"/>
    <w:rsid w:val="000E4921"/>
    <w:rsid w:val="000F3A66"/>
    <w:rsid w:val="00103687"/>
    <w:rsid w:val="00115F20"/>
    <w:rsid w:val="0012174F"/>
    <w:rsid w:val="00121BC8"/>
    <w:rsid w:val="0012725D"/>
    <w:rsid w:val="00130C2B"/>
    <w:rsid w:val="00164DA4"/>
    <w:rsid w:val="00164E04"/>
    <w:rsid w:val="00166EB0"/>
    <w:rsid w:val="001776EC"/>
    <w:rsid w:val="0018223F"/>
    <w:rsid w:val="00183780"/>
    <w:rsid w:val="001A4868"/>
    <w:rsid w:val="001A698B"/>
    <w:rsid w:val="001B3448"/>
    <w:rsid w:val="001B4F25"/>
    <w:rsid w:val="001B78D3"/>
    <w:rsid w:val="001C3690"/>
    <w:rsid w:val="001C55A9"/>
    <w:rsid w:val="001E1DA3"/>
    <w:rsid w:val="001E37ED"/>
    <w:rsid w:val="001E6D80"/>
    <w:rsid w:val="0022566C"/>
    <w:rsid w:val="00244DBB"/>
    <w:rsid w:val="00251F9E"/>
    <w:rsid w:val="00266BBB"/>
    <w:rsid w:val="00267D93"/>
    <w:rsid w:val="002777C0"/>
    <w:rsid w:val="002A0B20"/>
    <w:rsid w:val="002A52AD"/>
    <w:rsid w:val="002B3174"/>
    <w:rsid w:val="002C342D"/>
    <w:rsid w:val="002C780D"/>
    <w:rsid w:val="002D13F4"/>
    <w:rsid w:val="002E59C2"/>
    <w:rsid w:val="002F3506"/>
    <w:rsid w:val="00300A72"/>
    <w:rsid w:val="00302E34"/>
    <w:rsid w:val="00307FF2"/>
    <w:rsid w:val="00331E52"/>
    <w:rsid w:val="00336377"/>
    <w:rsid w:val="00342796"/>
    <w:rsid w:val="0034361C"/>
    <w:rsid w:val="00344CEF"/>
    <w:rsid w:val="00370D00"/>
    <w:rsid w:val="00371BAB"/>
    <w:rsid w:val="0038073E"/>
    <w:rsid w:val="003810B3"/>
    <w:rsid w:val="003A2749"/>
    <w:rsid w:val="003A40D7"/>
    <w:rsid w:val="003A6C8B"/>
    <w:rsid w:val="003B3DD0"/>
    <w:rsid w:val="003C6302"/>
    <w:rsid w:val="003C765B"/>
    <w:rsid w:val="003D20CC"/>
    <w:rsid w:val="003D29A7"/>
    <w:rsid w:val="003D2E08"/>
    <w:rsid w:val="003D3B75"/>
    <w:rsid w:val="003D5D4A"/>
    <w:rsid w:val="003E4E10"/>
    <w:rsid w:val="00401F8D"/>
    <w:rsid w:val="004250EE"/>
    <w:rsid w:val="00425631"/>
    <w:rsid w:val="00434B1C"/>
    <w:rsid w:val="004442FF"/>
    <w:rsid w:val="00446F9D"/>
    <w:rsid w:val="00481EA0"/>
    <w:rsid w:val="004B19DA"/>
    <w:rsid w:val="004B7B86"/>
    <w:rsid w:val="004D1077"/>
    <w:rsid w:val="004D1741"/>
    <w:rsid w:val="004D24A3"/>
    <w:rsid w:val="004D6E81"/>
    <w:rsid w:val="004D7943"/>
    <w:rsid w:val="004E05F0"/>
    <w:rsid w:val="00502080"/>
    <w:rsid w:val="005056FA"/>
    <w:rsid w:val="00512613"/>
    <w:rsid w:val="00535053"/>
    <w:rsid w:val="0053532A"/>
    <w:rsid w:val="00540CE7"/>
    <w:rsid w:val="00540DD8"/>
    <w:rsid w:val="0056068D"/>
    <w:rsid w:val="00577851"/>
    <w:rsid w:val="00582A5D"/>
    <w:rsid w:val="0058476B"/>
    <w:rsid w:val="00587CAD"/>
    <w:rsid w:val="005910B4"/>
    <w:rsid w:val="00592394"/>
    <w:rsid w:val="005B300C"/>
    <w:rsid w:val="005D109F"/>
    <w:rsid w:val="005E5746"/>
    <w:rsid w:val="005E61B1"/>
    <w:rsid w:val="00603FA3"/>
    <w:rsid w:val="006075FA"/>
    <w:rsid w:val="006123C8"/>
    <w:rsid w:val="00612C77"/>
    <w:rsid w:val="00620179"/>
    <w:rsid w:val="00632479"/>
    <w:rsid w:val="00635C74"/>
    <w:rsid w:val="00635D6C"/>
    <w:rsid w:val="00636AAC"/>
    <w:rsid w:val="00646318"/>
    <w:rsid w:val="0065419F"/>
    <w:rsid w:val="0065697B"/>
    <w:rsid w:val="00660E48"/>
    <w:rsid w:val="0066367E"/>
    <w:rsid w:val="006645F6"/>
    <w:rsid w:val="00666CAB"/>
    <w:rsid w:val="00667304"/>
    <w:rsid w:val="00674DA5"/>
    <w:rsid w:val="00690CFF"/>
    <w:rsid w:val="006A28BD"/>
    <w:rsid w:val="006B2253"/>
    <w:rsid w:val="006B6BE3"/>
    <w:rsid w:val="006D00C2"/>
    <w:rsid w:val="006D34F1"/>
    <w:rsid w:val="006F25E4"/>
    <w:rsid w:val="006F2674"/>
    <w:rsid w:val="006F3E20"/>
    <w:rsid w:val="006F647E"/>
    <w:rsid w:val="0070288C"/>
    <w:rsid w:val="00714198"/>
    <w:rsid w:val="007242CD"/>
    <w:rsid w:val="007271AD"/>
    <w:rsid w:val="00731BD4"/>
    <w:rsid w:val="0073316F"/>
    <w:rsid w:val="007374E9"/>
    <w:rsid w:val="00746058"/>
    <w:rsid w:val="007476C6"/>
    <w:rsid w:val="00752376"/>
    <w:rsid w:val="00755F3B"/>
    <w:rsid w:val="00760185"/>
    <w:rsid w:val="00763754"/>
    <w:rsid w:val="007952E6"/>
    <w:rsid w:val="007A214B"/>
    <w:rsid w:val="007A43F1"/>
    <w:rsid w:val="007A4AC8"/>
    <w:rsid w:val="007A5D1B"/>
    <w:rsid w:val="007C1419"/>
    <w:rsid w:val="007C5A9E"/>
    <w:rsid w:val="007D7A0D"/>
    <w:rsid w:val="00801F69"/>
    <w:rsid w:val="00802B6F"/>
    <w:rsid w:val="00807549"/>
    <w:rsid w:val="0081085F"/>
    <w:rsid w:val="00810B85"/>
    <w:rsid w:val="00813D9B"/>
    <w:rsid w:val="00823892"/>
    <w:rsid w:val="00826580"/>
    <w:rsid w:val="00835C1E"/>
    <w:rsid w:val="00836570"/>
    <w:rsid w:val="00842E78"/>
    <w:rsid w:val="0084565B"/>
    <w:rsid w:val="00846189"/>
    <w:rsid w:val="008474A7"/>
    <w:rsid w:val="00857D69"/>
    <w:rsid w:val="00857F6D"/>
    <w:rsid w:val="00861963"/>
    <w:rsid w:val="00862FE6"/>
    <w:rsid w:val="0086732F"/>
    <w:rsid w:val="00876D7E"/>
    <w:rsid w:val="0088081A"/>
    <w:rsid w:val="00881327"/>
    <w:rsid w:val="00886633"/>
    <w:rsid w:val="0089308C"/>
    <w:rsid w:val="00893D52"/>
    <w:rsid w:val="00895447"/>
    <w:rsid w:val="00896BF7"/>
    <w:rsid w:val="008A64CE"/>
    <w:rsid w:val="008B06A3"/>
    <w:rsid w:val="008B5196"/>
    <w:rsid w:val="008C05AB"/>
    <w:rsid w:val="008C28EA"/>
    <w:rsid w:val="008C3E0F"/>
    <w:rsid w:val="008D1B5C"/>
    <w:rsid w:val="008F095C"/>
    <w:rsid w:val="008F15E8"/>
    <w:rsid w:val="008F1F01"/>
    <w:rsid w:val="008F2A27"/>
    <w:rsid w:val="0091405D"/>
    <w:rsid w:val="0094271E"/>
    <w:rsid w:val="0094330C"/>
    <w:rsid w:val="00953BF3"/>
    <w:rsid w:val="00966B25"/>
    <w:rsid w:val="00973EC8"/>
    <w:rsid w:val="00997CC8"/>
    <w:rsid w:val="009B1FCA"/>
    <w:rsid w:val="009B505F"/>
    <w:rsid w:val="009C6522"/>
    <w:rsid w:val="009D0BBE"/>
    <w:rsid w:val="009D449A"/>
    <w:rsid w:val="009E228D"/>
    <w:rsid w:val="009F0AC1"/>
    <w:rsid w:val="00A129F1"/>
    <w:rsid w:val="00A26344"/>
    <w:rsid w:val="00A30853"/>
    <w:rsid w:val="00A30E33"/>
    <w:rsid w:val="00A43E85"/>
    <w:rsid w:val="00A54A9E"/>
    <w:rsid w:val="00A636BD"/>
    <w:rsid w:val="00A64FB3"/>
    <w:rsid w:val="00A71B1B"/>
    <w:rsid w:val="00A73D08"/>
    <w:rsid w:val="00AB78DB"/>
    <w:rsid w:val="00AC6C53"/>
    <w:rsid w:val="00AE0718"/>
    <w:rsid w:val="00AF6D7E"/>
    <w:rsid w:val="00B058FD"/>
    <w:rsid w:val="00B365FC"/>
    <w:rsid w:val="00B469F2"/>
    <w:rsid w:val="00B5443A"/>
    <w:rsid w:val="00B75462"/>
    <w:rsid w:val="00B80222"/>
    <w:rsid w:val="00B81331"/>
    <w:rsid w:val="00B84B16"/>
    <w:rsid w:val="00B8571A"/>
    <w:rsid w:val="00B879E7"/>
    <w:rsid w:val="00B92AD8"/>
    <w:rsid w:val="00BA0436"/>
    <w:rsid w:val="00BA481E"/>
    <w:rsid w:val="00BA7E9E"/>
    <w:rsid w:val="00BB0197"/>
    <w:rsid w:val="00BC0CDB"/>
    <w:rsid w:val="00BC20FB"/>
    <w:rsid w:val="00BD0567"/>
    <w:rsid w:val="00BE70C1"/>
    <w:rsid w:val="00BE773A"/>
    <w:rsid w:val="00BF24DE"/>
    <w:rsid w:val="00BF49DC"/>
    <w:rsid w:val="00BF5755"/>
    <w:rsid w:val="00C027E6"/>
    <w:rsid w:val="00C046D3"/>
    <w:rsid w:val="00C05824"/>
    <w:rsid w:val="00C10E27"/>
    <w:rsid w:val="00C14C21"/>
    <w:rsid w:val="00C2795F"/>
    <w:rsid w:val="00C31EFC"/>
    <w:rsid w:val="00C35CC1"/>
    <w:rsid w:val="00C36D51"/>
    <w:rsid w:val="00C415D9"/>
    <w:rsid w:val="00C53F25"/>
    <w:rsid w:val="00C54FAD"/>
    <w:rsid w:val="00C61E1A"/>
    <w:rsid w:val="00C74054"/>
    <w:rsid w:val="00C762D1"/>
    <w:rsid w:val="00C8125E"/>
    <w:rsid w:val="00C8235C"/>
    <w:rsid w:val="00C869DC"/>
    <w:rsid w:val="00CA0BA7"/>
    <w:rsid w:val="00CA2672"/>
    <w:rsid w:val="00CB00D4"/>
    <w:rsid w:val="00CB01C5"/>
    <w:rsid w:val="00CB6D3A"/>
    <w:rsid w:val="00CB7DE7"/>
    <w:rsid w:val="00CD301D"/>
    <w:rsid w:val="00CD7ADC"/>
    <w:rsid w:val="00CE25B1"/>
    <w:rsid w:val="00D04D8E"/>
    <w:rsid w:val="00D07F71"/>
    <w:rsid w:val="00D1678B"/>
    <w:rsid w:val="00D23B71"/>
    <w:rsid w:val="00D24BA8"/>
    <w:rsid w:val="00D25841"/>
    <w:rsid w:val="00D32719"/>
    <w:rsid w:val="00D32F31"/>
    <w:rsid w:val="00D51693"/>
    <w:rsid w:val="00D638C3"/>
    <w:rsid w:val="00D70D92"/>
    <w:rsid w:val="00D74F34"/>
    <w:rsid w:val="00D91B4B"/>
    <w:rsid w:val="00DA1585"/>
    <w:rsid w:val="00DA617A"/>
    <w:rsid w:val="00DD1551"/>
    <w:rsid w:val="00DD2336"/>
    <w:rsid w:val="00DD44D9"/>
    <w:rsid w:val="00DE1550"/>
    <w:rsid w:val="00DE34CA"/>
    <w:rsid w:val="00DE44ED"/>
    <w:rsid w:val="00DF7748"/>
    <w:rsid w:val="00E004D4"/>
    <w:rsid w:val="00E050E9"/>
    <w:rsid w:val="00E1654F"/>
    <w:rsid w:val="00E171AA"/>
    <w:rsid w:val="00E17F2E"/>
    <w:rsid w:val="00E2595E"/>
    <w:rsid w:val="00E25BAA"/>
    <w:rsid w:val="00E31974"/>
    <w:rsid w:val="00E35B4E"/>
    <w:rsid w:val="00E434DD"/>
    <w:rsid w:val="00E43FBC"/>
    <w:rsid w:val="00E533CF"/>
    <w:rsid w:val="00E628E3"/>
    <w:rsid w:val="00E7045D"/>
    <w:rsid w:val="00E73FD6"/>
    <w:rsid w:val="00E80B8B"/>
    <w:rsid w:val="00E904A3"/>
    <w:rsid w:val="00E929F1"/>
    <w:rsid w:val="00E93C77"/>
    <w:rsid w:val="00EA27A2"/>
    <w:rsid w:val="00EA6722"/>
    <w:rsid w:val="00EC36F0"/>
    <w:rsid w:val="00EC4A6F"/>
    <w:rsid w:val="00EC63FB"/>
    <w:rsid w:val="00ED04CC"/>
    <w:rsid w:val="00EE1A50"/>
    <w:rsid w:val="00F02C79"/>
    <w:rsid w:val="00F136E4"/>
    <w:rsid w:val="00F16A8F"/>
    <w:rsid w:val="00F26ED5"/>
    <w:rsid w:val="00F40D03"/>
    <w:rsid w:val="00F4570B"/>
    <w:rsid w:val="00F53F22"/>
    <w:rsid w:val="00F62623"/>
    <w:rsid w:val="00F72E11"/>
    <w:rsid w:val="00F80CD6"/>
    <w:rsid w:val="00F841AA"/>
    <w:rsid w:val="00F94383"/>
    <w:rsid w:val="00FB0E59"/>
    <w:rsid w:val="00FB133C"/>
    <w:rsid w:val="00FB1DF6"/>
    <w:rsid w:val="00FB50B2"/>
    <w:rsid w:val="00FC581D"/>
    <w:rsid w:val="00FC621F"/>
    <w:rsid w:val="00FC7C36"/>
    <w:rsid w:val="00FD0770"/>
    <w:rsid w:val="00FD68AE"/>
    <w:rsid w:val="00FE0A88"/>
    <w:rsid w:val="00FF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D60F0"/>
  <w14:defaultImageDpi w14:val="32767"/>
  <w15:chartTrackingRefBased/>
  <w15:docId w15:val="{B73A8A88-1DC2-6543-A725-E2BF3C2C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FDE"/>
    <w:rPr>
      <w:rFonts w:ascii="Times New Roman" w:hAnsi="Times New Roman" w:cs="Times New Roman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3687"/>
    <w:rPr>
      <w:color w:val="000080"/>
      <w:u w:val="single"/>
    </w:rPr>
  </w:style>
  <w:style w:type="paragraph" w:styleId="ListParagraph">
    <w:name w:val="List Paragraph"/>
    <w:basedOn w:val="Normal"/>
    <w:qFormat/>
    <w:rsid w:val="00103687"/>
    <w:pPr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196"/>
    <w:pPr>
      <w:suppressAutoHyphens/>
    </w:pPr>
    <w:rPr>
      <w:rFonts w:eastAsia="Calibri"/>
      <w:kern w:val="1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196"/>
    <w:rPr>
      <w:rFonts w:ascii="Times New Roman" w:eastAsia="Calibri" w:hAnsi="Times New Roman" w:cs="Times New Roman"/>
      <w:kern w:val="1"/>
      <w:sz w:val="18"/>
      <w:szCs w:val="18"/>
      <w:lang w:val="cs-CZ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837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3780"/>
    <w:pPr>
      <w:suppressAutoHyphens/>
      <w:spacing w:after="200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3780"/>
    <w:rPr>
      <w:rFonts w:ascii="Calibri" w:eastAsia="Calibri" w:hAnsi="Calibri" w:cs="Calibri"/>
      <w:kern w:val="1"/>
      <w:sz w:val="20"/>
      <w:szCs w:val="20"/>
      <w:lang w:val="cs-CZ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780"/>
    <w:rPr>
      <w:rFonts w:ascii="Calibri" w:eastAsia="Calibri" w:hAnsi="Calibri" w:cs="Calibri"/>
      <w:b/>
      <w:bCs/>
      <w:kern w:val="1"/>
      <w:sz w:val="20"/>
      <w:szCs w:val="20"/>
      <w:lang w:val="cs-CZ" w:eastAsia="zh-CN"/>
    </w:rPr>
  </w:style>
  <w:style w:type="paragraph" w:styleId="Revision">
    <w:name w:val="Revision"/>
    <w:hidden/>
    <w:uiPriority w:val="99"/>
    <w:semiHidden/>
    <w:rsid w:val="00BF49DC"/>
    <w:rPr>
      <w:rFonts w:ascii="Calibri" w:eastAsia="Calibri" w:hAnsi="Calibri" w:cs="Calibri"/>
      <w:kern w:val="1"/>
      <w:sz w:val="22"/>
      <w:szCs w:val="22"/>
      <w:lang w:val="cs-CZ" w:eastAsia="zh-CN"/>
    </w:rPr>
  </w:style>
  <w:style w:type="paragraph" w:styleId="NoSpacing">
    <w:name w:val="No Spacing"/>
    <w:uiPriority w:val="1"/>
    <w:qFormat/>
    <w:rsid w:val="004E05F0"/>
    <w:rPr>
      <w:rFonts w:eastAsia="Calibri" w:cs="Times New Roman"/>
      <w:color w:val="00000A"/>
      <w:sz w:val="22"/>
      <w:szCs w:val="22"/>
      <w:lang w:val="cs-CZ"/>
    </w:rPr>
  </w:style>
  <w:style w:type="paragraph" w:customStyle="1" w:styleId="Standard">
    <w:name w:val="Standard"/>
    <w:qFormat/>
    <w:rsid w:val="004E05F0"/>
    <w:pPr>
      <w:widowControl w:val="0"/>
      <w:suppressAutoHyphens/>
      <w:spacing w:after="200" w:line="276" w:lineRule="auto"/>
      <w:textAlignment w:val="baseline"/>
    </w:pPr>
    <w:rPr>
      <w:rFonts w:ascii="Liberation Serif;Times New Roma" w:eastAsia="Droid Sans" w:hAnsi="Liberation Serif;Times New Roma" w:cs="Lohit Hindi;Times New Roman"/>
      <w:color w:val="00000A"/>
      <w:lang w:val="cs-CZ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FE0A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A88"/>
    <w:rPr>
      <w:rFonts w:ascii="Times New Roman" w:hAnsi="Times New Roman" w:cs="Times New Roman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FE0A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A88"/>
    <w:rPr>
      <w:rFonts w:ascii="Times New Roman" w:hAnsi="Times New Roman" w:cs="Times New Roman"/>
      <w:lang w:val="cs-CZ" w:eastAsia="cs-CZ"/>
    </w:rPr>
  </w:style>
  <w:style w:type="character" w:styleId="PageNumber">
    <w:name w:val="page number"/>
    <w:basedOn w:val="DefaultParagraphFont"/>
    <w:uiPriority w:val="99"/>
    <w:semiHidden/>
    <w:unhideWhenUsed/>
    <w:rsid w:val="00FE0A88"/>
  </w:style>
  <w:style w:type="table" w:styleId="TableGrid">
    <w:name w:val="Table Grid"/>
    <w:basedOn w:val="TableNormal"/>
    <w:uiPriority w:val="39"/>
    <w:rsid w:val="004D1741"/>
    <w:rPr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1">
    <w:name w:val="Text komentáře Char1"/>
    <w:uiPriority w:val="99"/>
    <w:locked/>
    <w:rsid w:val="00612C7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ec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13</Pages>
  <Words>3959</Words>
  <Characters>22568</Characters>
  <Application>Microsoft Office Word</Application>
  <DocSecurity>0</DocSecurity>
  <Lines>188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Ostrava</Company>
  <LinksUpToDate>false</LinksUpToDate>
  <CharactersWithSpaces>26475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Flegontov</dc:creator>
  <cp:keywords/>
  <dc:description/>
  <cp:lastModifiedBy>Pavel Flegontov</cp:lastModifiedBy>
  <cp:revision>17</cp:revision>
  <cp:lastPrinted>2018-07-11T12:41:00Z</cp:lastPrinted>
  <dcterms:created xsi:type="dcterms:W3CDTF">2018-07-24T12:07:00Z</dcterms:created>
  <dcterms:modified xsi:type="dcterms:W3CDTF">2018-09-21T14:15:00Z</dcterms:modified>
</cp:coreProperties>
</file>