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57615" w14:textId="5BEC4F7F" w:rsidR="00C821A2" w:rsidRDefault="00A739D7" w:rsidP="00C821A2">
      <w:pPr>
        <w:jc w:val="center"/>
        <w:rPr>
          <w:rFonts w:eastAsia="Calibri" w:cs="Arial"/>
          <w:b/>
          <w:color w:val="000000"/>
          <w:sz w:val="40"/>
          <w:szCs w:val="40"/>
          <w:lang w:eastAsia="en-US"/>
        </w:rPr>
      </w:pPr>
      <w:r w:rsidRPr="00624D51">
        <w:rPr>
          <w:rFonts w:cs="Arial"/>
          <w:sz w:val="40"/>
        </w:rPr>
        <w:tab/>
      </w:r>
      <w:r w:rsidR="00C821A2" w:rsidRPr="002C6812">
        <w:rPr>
          <w:rFonts w:eastAsia="Calibri" w:cs="Arial"/>
          <w:b/>
          <w:color w:val="000000"/>
          <w:sz w:val="40"/>
          <w:szCs w:val="40"/>
          <w:lang w:eastAsia="en-US"/>
        </w:rPr>
        <w:t>Specifikace dodávek k veřejné zakázce</w:t>
      </w:r>
    </w:p>
    <w:p w14:paraId="13B2A5D6" w14:textId="77777777" w:rsidR="003C73A0" w:rsidRPr="002C6812" w:rsidRDefault="003C73A0" w:rsidP="00C821A2">
      <w:pPr>
        <w:jc w:val="center"/>
        <w:rPr>
          <w:rFonts w:eastAsia="Calibri" w:cs="Arial"/>
          <w:b/>
          <w:color w:val="000000"/>
          <w:sz w:val="40"/>
          <w:szCs w:val="40"/>
          <w:lang w:eastAsia="en-US"/>
        </w:rPr>
      </w:pPr>
    </w:p>
    <w:p w14:paraId="678E4FA0" w14:textId="77777777" w:rsidR="003C73A0" w:rsidRPr="0023016F" w:rsidRDefault="003C73A0" w:rsidP="003C73A0">
      <w:pPr>
        <w:jc w:val="center"/>
        <w:rPr>
          <w:rFonts w:eastAsia="Calibri" w:cs="Arial"/>
          <w:i/>
          <w:color w:val="000000"/>
          <w:sz w:val="36"/>
          <w:szCs w:val="36"/>
          <w:lang w:eastAsia="en-US"/>
        </w:rPr>
      </w:pPr>
      <w:bookmarkStart w:id="0" w:name="_Hlk529435382"/>
      <w:r w:rsidRPr="0023016F">
        <w:rPr>
          <w:rFonts w:eastAsia="Calibri" w:cs="Arial"/>
          <w:i/>
          <w:color w:val="000000"/>
          <w:sz w:val="36"/>
          <w:szCs w:val="36"/>
          <w:lang w:eastAsia="en-US"/>
        </w:rPr>
        <w:t>„Nákup vybavení a zařízení pro celky a PC učebnu Tvůrčího centra Fakulty umění“</w:t>
      </w:r>
      <w:bookmarkEnd w:id="0"/>
    </w:p>
    <w:p w14:paraId="5BA963EB" w14:textId="77777777" w:rsidR="00A739D7" w:rsidRPr="00EE233E" w:rsidRDefault="00A739D7" w:rsidP="00A739D7">
      <w:pPr>
        <w:jc w:val="both"/>
        <w:rPr>
          <w:rFonts w:cs="Arial"/>
          <w:b/>
          <w:bCs/>
          <w:sz w:val="20"/>
          <w:szCs w:val="20"/>
        </w:rPr>
      </w:pPr>
    </w:p>
    <w:p w14:paraId="0C6B04B1" w14:textId="77777777" w:rsidR="00F9053D" w:rsidRPr="00EE233E" w:rsidRDefault="00F9053D" w:rsidP="00A739D7">
      <w:pPr>
        <w:jc w:val="both"/>
        <w:rPr>
          <w:rFonts w:cs="Arial"/>
          <w:b/>
          <w:bCs/>
          <w:sz w:val="20"/>
          <w:szCs w:val="20"/>
        </w:rPr>
      </w:pPr>
    </w:p>
    <w:p w14:paraId="3C64ED02" w14:textId="59298A47" w:rsidR="000B7D9B" w:rsidRPr="003C73A0" w:rsidRDefault="003C73A0" w:rsidP="003C73A0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v</w:t>
      </w:r>
      <w:r w:rsidRPr="001E1EFD">
        <w:rPr>
          <w:rFonts w:cs="Arial"/>
          <w:b/>
          <w:bCs/>
        </w:rPr>
        <w:t> rámci projektu OP VVV, registrační číslo: CZ.02.2.67/0.0/0.0/16_016/0002345</w:t>
      </w:r>
    </w:p>
    <w:p w14:paraId="25317EED" w14:textId="77777777" w:rsidR="000B7D9B" w:rsidRDefault="000B7D9B" w:rsidP="000B7D9B">
      <w:pPr>
        <w:pStyle w:val="Nadpis4"/>
        <w:numPr>
          <w:ilvl w:val="0"/>
          <w:numId w:val="0"/>
        </w:numPr>
        <w:rPr>
          <w:sz w:val="40"/>
          <w:szCs w:val="40"/>
        </w:rPr>
      </w:pPr>
    </w:p>
    <w:p w14:paraId="58F45C04" w14:textId="7E2509D6" w:rsidR="00BD0628" w:rsidRPr="000B7D9B" w:rsidRDefault="00BD0628" w:rsidP="000B7D9B">
      <w:pPr>
        <w:pStyle w:val="Nadpis4"/>
        <w:numPr>
          <w:ilvl w:val="0"/>
          <w:numId w:val="36"/>
        </w:numPr>
        <w:jc w:val="center"/>
        <w:rPr>
          <w:i/>
          <w:sz w:val="40"/>
          <w:szCs w:val="40"/>
        </w:rPr>
      </w:pPr>
      <w:r w:rsidRPr="000B7D9B">
        <w:rPr>
          <w:sz w:val="40"/>
          <w:szCs w:val="40"/>
        </w:rPr>
        <w:t>část VZ:</w:t>
      </w:r>
      <w:r w:rsidRPr="000B7D9B">
        <w:rPr>
          <w:i/>
          <w:sz w:val="40"/>
          <w:szCs w:val="40"/>
        </w:rPr>
        <w:t xml:space="preserve"> „Variabilní dřevěné podium“</w:t>
      </w:r>
    </w:p>
    <w:p w14:paraId="2684EE9D" w14:textId="77777777" w:rsidR="00BD0628" w:rsidRPr="00BD0628" w:rsidRDefault="00BD0628" w:rsidP="00BD0628"/>
    <w:p w14:paraId="0B0C874D" w14:textId="77777777" w:rsidR="003A7AC5" w:rsidRDefault="003A7AC5" w:rsidP="009E2305">
      <w:pPr>
        <w:pStyle w:val="Nadpis5"/>
      </w:pPr>
    </w:p>
    <w:p w14:paraId="2BC060D7" w14:textId="64A05F30" w:rsidR="003A7AC5" w:rsidRPr="006F2C4B" w:rsidRDefault="003A7AC5" w:rsidP="003A7AC5">
      <w:pPr>
        <w:pStyle w:val="Nadpis4"/>
        <w:numPr>
          <w:ilvl w:val="0"/>
          <w:numId w:val="37"/>
        </w:numPr>
      </w:pPr>
      <w:r>
        <w:t xml:space="preserve">Položka – variabilní </w:t>
      </w:r>
      <w:r w:rsidRPr="006F2C4B">
        <w:t>dř</w:t>
      </w:r>
      <w:r>
        <w:t xml:space="preserve">evěné </w:t>
      </w:r>
      <w:r w:rsidRPr="006F2C4B">
        <w:t xml:space="preserve">podium </w:t>
      </w:r>
    </w:p>
    <w:p w14:paraId="17D75D4E" w14:textId="67EAA5DB" w:rsidR="000B7D9B" w:rsidRDefault="000B7D9B" w:rsidP="009E2305">
      <w:pPr>
        <w:pStyle w:val="Nadpis5"/>
      </w:pPr>
    </w:p>
    <w:p w14:paraId="2FE9A491" w14:textId="77777777" w:rsidR="003C29CC" w:rsidRPr="003C29CC" w:rsidRDefault="003C29CC" w:rsidP="003C29CC">
      <w:bookmarkStart w:id="1" w:name="_GoBack"/>
      <w:bookmarkEnd w:id="1"/>
    </w:p>
    <w:p w14:paraId="45D1592D" w14:textId="0410E96B" w:rsidR="009E2305" w:rsidRDefault="006F2C4B" w:rsidP="009E2305">
      <w:pPr>
        <w:pStyle w:val="Nadpis5"/>
      </w:pPr>
      <w:r>
        <w:t xml:space="preserve">Místo dodání: </w:t>
      </w:r>
    </w:p>
    <w:p w14:paraId="787EF69A" w14:textId="68DE5ADC" w:rsidR="003A7AC5" w:rsidRDefault="006F2C4B" w:rsidP="003A7AC5">
      <w:r>
        <w:t xml:space="preserve">Podlahova 3, Ostrava </w:t>
      </w:r>
      <w:r w:rsidR="003A7AC5">
        <w:t>–</w:t>
      </w:r>
      <w:r>
        <w:t xml:space="preserve"> Mariánské Hory</w:t>
      </w:r>
    </w:p>
    <w:p w14:paraId="332B10DC" w14:textId="77777777" w:rsidR="003A7AC5" w:rsidRPr="003A7AC5" w:rsidRDefault="003A7AC5" w:rsidP="003A7AC5"/>
    <w:p w14:paraId="08CEE6E4" w14:textId="50F4DD4D" w:rsidR="009E2305" w:rsidRDefault="006F2C4B" w:rsidP="009E2305">
      <w:pPr>
        <w:pStyle w:val="Nadpis5"/>
      </w:pPr>
      <w:r>
        <w:t>Základní specifikace:</w:t>
      </w:r>
    </w:p>
    <w:p w14:paraId="06C165F6" w14:textId="2DEE619C" w:rsidR="006F2C4B" w:rsidRDefault="006F2C4B" w:rsidP="009A6EFB">
      <w:pPr>
        <w:pStyle w:val="Odstavecseseznamem"/>
        <w:numPr>
          <w:ilvl w:val="0"/>
          <w:numId w:val="5"/>
        </w:numPr>
      </w:pPr>
      <w:r>
        <w:t>3 x deska – stavební překližka 1250 x 2500 x 35</w:t>
      </w:r>
      <w:r w:rsidR="0007734D">
        <w:t xml:space="preserve"> </w:t>
      </w:r>
      <w:r>
        <w:t>mm</w:t>
      </w:r>
    </w:p>
    <w:p w14:paraId="44713ED9" w14:textId="4F3A70F3" w:rsidR="006F2C4B" w:rsidRDefault="006F2C4B" w:rsidP="009A6EFB">
      <w:pPr>
        <w:pStyle w:val="Odstavecseseznamem"/>
        <w:numPr>
          <w:ilvl w:val="0"/>
          <w:numId w:val="5"/>
        </w:numPr>
      </w:pPr>
      <w:r>
        <w:t>24 x noha – výsuvná noha –  včetně úpravy od pasíře na míru dle zadání</w:t>
      </w:r>
    </w:p>
    <w:p w14:paraId="4784D250" w14:textId="59293EE5" w:rsidR="006F2C4B" w:rsidRDefault="006F2C4B" w:rsidP="009A6EFB">
      <w:pPr>
        <w:pStyle w:val="Odstavecseseznamem"/>
        <w:numPr>
          <w:ilvl w:val="0"/>
          <w:numId w:val="5"/>
        </w:numPr>
      </w:pPr>
      <w:r>
        <w:t>nástupní schod ze stavební překližky na šířku jednoho stolu</w:t>
      </w:r>
    </w:p>
    <w:p w14:paraId="08EFBCB6" w14:textId="4B7AACDA" w:rsidR="006F2C4B" w:rsidRDefault="009E2305" w:rsidP="009A6EFB">
      <w:pPr>
        <w:pStyle w:val="Odstavecseseznamem"/>
        <w:numPr>
          <w:ilvl w:val="0"/>
          <w:numId w:val="5"/>
        </w:numPr>
      </w:pPr>
      <w:r>
        <w:t>povrchová úprava proti oděru</w:t>
      </w:r>
    </w:p>
    <w:p w14:paraId="70275147" w14:textId="6D867246" w:rsidR="006F2C4B" w:rsidRDefault="006F2C4B" w:rsidP="009A6EFB">
      <w:pPr>
        <w:pStyle w:val="Odstavecseseznamem"/>
        <w:numPr>
          <w:ilvl w:val="0"/>
          <w:numId w:val="4"/>
        </w:numPr>
      </w:pPr>
      <w:r>
        <w:t>Polohovatelnost podia na různé výšky: 100</w:t>
      </w:r>
      <w:r w:rsidR="009E2305">
        <w:t>0</w:t>
      </w:r>
      <w:r w:rsidR="0007734D">
        <w:t xml:space="preserve"> </w:t>
      </w:r>
      <w:r w:rsidR="009E2305">
        <w:t>mm, 750</w:t>
      </w:r>
      <w:r w:rsidR="0007734D">
        <w:t xml:space="preserve"> </w:t>
      </w:r>
      <w:r w:rsidR="009E2305">
        <w:t>mm a 500</w:t>
      </w:r>
      <w:r w:rsidR="0007734D">
        <w:t xml:space="preserve"> </w:t>
      </w:r>
      <w:r w:rsidR="009E2305">
        <w:t>m</w:t>
      </w:r>
      <w:r>
        <w:t>m</w:t>
      </w:r>
    </w:p>
    <w:p w14:paraId="6BC79FA9" w14:textId="36B75025" w:rsidR="007848A6" w:rsidRDefault="006F2C4B" w:rsidP="00943955">
      <w:pPr>
        <w:pStyle w:val="Odstavecseseznamem"/>
        <w:numPr>
          <w:ilvl w:val="0"/>
          <w:numId w:val="4"/>
        </w:numPr>
      </w:pPr>
      <w:r>
        <w:t>Výška schodu: 25</w:t>
      </w:r>
      <w:r w:rsidR="009E2305">
        <w:t>0</w:t>
      </w:r>
      <w:r w:rsidR="0007734D">
        <w:t xml:space="preserve"> </w:t>
      </w:r>
      <w:r w:rsidR="009E2305">
        <w:t>m</w:t>
      </w:r>
      <w:r>
        <w:t>m</w:t>
      </w:r>
    </w:p>
    <w:p w14:paraId="698A9206" w14:textId="77777777" w:rsidR="000B7D9B" w:rsidRDefault="000B7D9B" w:rsidP="00750D0A">
      <w:pPr>
        <w:pStyle w:val="Nadpis5"/>
      </w:pPr>
    </w:p>
    <w:p w14:paraId="3C9C264D" w14:textId="4B21C4E0" w:rsidR="00943955" w:rsidRDefault="006F2C4B" w:rsidP="00750D0A">
      <w:pPr>
        <w:pStyle w:val="Nadpis5"/>
      </w:pPr>
      <w:r>
        <w:t xml:space="preserve">Počet kusů: </w:t>
      </w:r>
      <w:r w:rsidR="00B83C8B">
        <w:tab/>
      </w:r>
      <w:r>
        <w:t>1</w:t>
      </w:r>
    </w:p>
    <w:p w14:paraId="4C98CAF6" w14:textId="7F402888" w:rsidR="006F2C4B" w:rsidRDefault="006F2C4B" w:rsidP="006F2C4B"/>
    <w:p w14:paraId="450254DB" w14:textId="720F1DCE" w:rsidR="00675F41" w:rsidRDefault="00675F41" w:rsidP="00675F41">
      <w:pPr>
        <w:pStyle w:val="Default"/>
        <w:ind w:left="705"/>
        <w:jc w:val="both"/>
        <w:rPr>
          <w:rFonts w:ascii="Arial" w:hAnsi="Arial" w:cs="Arial"/>
          <w:b/>
          <w:i/>
          <w:sz w:val="20"/>
          <w:szCs w:val="20"/>
        </w:rPr>
      </w:pPr>
    </w:p>
    <w:p w14:paraId="48F76471" w14:textId="55D51F96" w:rsidR="003A7AC5" w:rsidRDefault="003A7AC5" w:rsidP="00675F41">
      <w:pPr>
        <w:pStyle w:val="Default"/>
        <w:ind w:left="705"/>
        <w:jc w:val="both"/>
        <w:rPr>
          <w:rFonts w:ascii="Arial" w:hAnsi="Arial" w:cs="Arial"/>
          <w:b/>
          <w:i/>
          <w:sz w:val="20"/>
          <w:szCs w:val="20"/>
        </w:rPr>
      </w:pPr>
    </w:p>
    <w:p w14:paraId="6C29A3D8" w14:textId="147F73F5" w:rsidR="003A7AC5" w:rsidRDefault="003A7AC5" w:rsidP="00675F41">
      <w:pPr>
        <w:pStyle w:val="Default"/>
        <w:ind w:left="705"/>
        <w:jc w:val="both"/>
        <w:rPr>
          <w:rFonts w:ascii="Arial" w:hAnsi="Arial" w:cs="Arial"/>
          <w:b/>
          <w:i/>
          <w:sz w:val="20"/>
          <w:szCs w:val="20"/>
        </w:rPr>
      </w:pPr>
    </w:p>
    <w:p w14:paraId="7890336D" w14:textId="77777777" w:rsidR="003A7AC5" w:rsidRPr="00880176" w:rsidRDefault="003A7AC5" w:rsidP="00675F41">
      <w:pPr>
        <w:pStyle w:val="Default"/>
        <w:ind w:left="705"/>
        <w:jc w:val="both"/>
        <w:rPr>
          <w:rFonts w:ascii="Arial" w:hAnsi="Arial" w:cs="Arial"/>
          <w:b/>
          <w:i/>
          <w:sz w:val="20"/>
          <w:szCs w:val="20"/>
        </w:rPr>
      </w:pPr>
    </w:p>
    <w:sectPr w:rsidR="003A7AC5" w:rsidRPr="00880176" w:rsidSect="00E43413">
      <w:headerReference w:type="default" r:id="rId7"/>
      <w:footerReference w:type="default" r:id="rId8"/>
      <w:pgSz w:w="11906" w:h="16838"/>
      <w:pgMar w:top="2212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8A304" w14:textId="77777777" w:rsidR="00B0737B" w:rsidRDefault="00B0737B" w:rsidP="00C821A2">
      <w:r>
        <w:separator/>
      </w:r>
    </w:p>
  </w:endnote>
  <w:endnote w:type="continuationSeparator" w:id="0">
    <w:p w14:paraId="726FEBC2" w14:textId="77777777" w:rsidR="00B0737B" w:rsidRDefault="00B0737B" w:rsidP="00C8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2492223"/>
      <w:docPartObj>
        <w:docPartGallery w:val="Page Numbers (Bottom of Page)"/>
        <w:docPartUnique/>
      </w:docPartObj>
    </w:sdtPr>
    <w:sdtEndPr/>
    <w:sdtContent>
      <w:p w14:paraId="32024B10" w14:textId="3D9C3AED" w:rsidR="00CF5D18" w:rsidRDefault="00CF5D1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6FC">
          <w:rPr>
            <w:noProof/>
          </w:rPr>
          <w:t>4</w:t>
        </w:r>
        <w:r>
          <w:fldChar w:fldCharType="end"/>
        </w:r>
      </w:p>
    </w:sdtContent>
  </w:sdt>
  <w:p w14:paraId="7B5B855B" w14:textId="77777777" w:rsidR="00CF5D18" w:rsidRDefault="00CF5D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213C0" w14:textId="77777777" w:rsidR="00B0737B" w:rsidRDefault="00B0737B" w:rsidP="00C821A2">
      <w:r>
        <w:separator/>
      </w:r>
    </w:p>
  </w:footnote>
  <w:footnote w:type="continuationSeparator" w:id="0">
    <w:p w14:paraId="0565E076" w14:textId="77777777" w:rsidR="00B0737B" w:rsidRDefault="00B0737B" w:rsidP="00C82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0FBEA" w14:textId="77777777" w:rsidR="00E43413" w:rsidRDefault="00C821A2">
    <w:pPr>
      <w:pStyle w:val="Zhlav"/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50DC8174" wp14:editId="6809BD99">
          <wp:simplePos x="0" y="0"/>
          <wp:positionH relativeFrom="column">
            <wp:posOffset>1052831</wp:posOffset>
          </wp:positionH>
          <wp:positionV relativeFrom="paragraph">
            <wp:posOffset>-211455</wp:posOffset>
          </wp:positionV>
          <wp:extent cx="3943350" cy="685165"/>
          <wp:effectExtent l="0" t="0" r="0" b="635"/>
          <wp:wrapNone/>
          <wp:docPr id="3" name="obrázek 3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link_OP_VVV_hor_cb_cz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4435" t="16978" r="3676" b="11119"/>
                  <a:stretch/>
                </pic:blipFill>
                <pic:spPr bwMode="auto">
                  <a:xfrm>
                    <a:off x="0" y="0"/>
                    <a:ext cx="3946780" cy="6857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3413">
      <w:tab/>
    </w:r>
    <w:r w:rsidR="00E43413">
      <w:tab/>
    </w:r>
  </w:p>
  <w:p w14:paraId="71F19906" w14:textId="77777777" w:rsidR="00E43413" w:rsidRDefault="00E43413">
    <w:pPr>
      <w:pStyle w:val="Zhlav"/>
    </w:pPr>
  </w:p>
  <w:p w14:paraId="79CCFD89" w14:textId="77777777" w:rsidR="00E43413" w:rsidRDefault="00E43413">
    <w:pPr>
      <w:pStyle w:val="Zhlav"/>
    </w:pPr>
  </w:p>
  <w:p w14:paraId="097267F9" w14:textId="77777777" w:rsidR="00E43413" w:rsidRDefault="00E43413" w:rsidP="00E43413">
    <w:pPr>
      <w:pStyle w:val="Zhlav"/>
      <w:rPr>
        <w:rFonts w:cs="Arial"/>
        <w:sz w:val="20"/>
        <w:szCs w:val="20"/>
      </w:rPr>
    </w:pPr>
  </w:p>
  <w:p w14:paraId="482775D8" w14:textId="2ED055A5" w:rsidR="00E43413" w:rsidRPr="0072586C" w:rsidRDefault="00E43413" w:rsidP="00E43413">
    <w:pPr>
      <w:pStyle w:val="Zhlav"/>
      <w:rPr>
        <w:rFonts w:cs="Arial"/>
        <w:sz w:val="20"/>
        <w:szCs w:val="20"/>
      </w:rPr>
    </w:pPr>
    <w:r>
      <w:rPr>
        <w:rFonts w:cs="Arial"/>
        <w:sz w:val="20"/>
        <w:szCs w:val="20"/>
      </w:rPr>
      <w:t>Příloha č. 5.1</w:t>
    </w:r>
  </w:p>
  <w:p w14:paraId="1D73FE3B" w14:textId="5C8873BD" w:rsidR="00C821A2" w:rsidRDefault="00E43413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5C4EF1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7229FD"/>
    <w:multiLevelType w:val="hybridMultilevel"/>
    <w:tmpl w:val="2C0E80B8"/>
    <w:lvl w:ilvl="0" w:tplc="D1C40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26AEE"/>
    <w:multiLevelType w:val="hybridMultilevel"/>
    <w:tmpl w:val="3D52E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46820"/>
    <w:multiLevelType w:val="hybridMultilevel"/>
    <w:tmpl w:val="D108A1BC"/>
    <w:lvl w:ilvl="0" w:tplc="D1C40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65A17"/>
    <w:multiLevelType w:val="hybridMultilevel"/>
    <w:tmpl w:val="E6643358"/>
    <w:lvl w:ilvl="0" w:tplc="D1C40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119CD"/>
    <w:multiLevelType w:val="hybridMultilevel"/>
    <w:tmpl w:val="1F8ED920"/>
    <w:lvl w:ilvl="0" w:tplc="D1C40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A0C6D"/>
    <w:multiLevelType w:val="hybridMultilevel"/>
    <w:tmpl w:val="D33C5D28"/>
    <w:lvl w:ilvl="0" w:tplc="D1C40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A30C7"/>
    <w:multiLevelType w:val="hybridMultilevel"/>
    <w:tmpl w:val="DC6E0FC0"/>
    <w:lvl w:ilvl="0" w:tplc="D1C40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919F3"/>
    <w:multiLevelType w:val="hybridMultilevel"/>
    <w:tmpl w:val="BD8C5106"/>
    <w:lvl w:ilvl="0" w:tplc="D1C40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A175A"/>
    <w:multiLevelType w:val="hybridMultilevel"/>
    <w:tmpl w:val="EEDE4AC8"/>
    <w:lvl w:ilvl="0" w:tplc="4D201846">
      <w:start w:val="1"/>
      <w:numFmt w:val="decimal"/>
      <w:pStyle w:val="Nadpis4"/>
      <w:lvlText w:val="%1."/>
      <w:lvlJc w:val="left"/>
      <w:pPr>
        <w:ind w:left="720" w:hanging="360"/>
      </w:pPr>
      <w:rPr>
        <w:rFonts w:ascii="Arial" w:eastAsiaTheme="majorEastAsia" w:hAnsi="Arial" w:cstheme="majorBidi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32690"/>
    <w:multiLevelType w:val="hybridMultilevel"/>
    <w:tmpl w:val="244E32AE"/>
    <w:lvl w:ilvl="0" w:tplc="D1C40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235FE"/>
    <w:multiLevelType w:val="hybridMultilevel"/>
    <w:tmpl w:val="0A5CD9C8"/>
    <w:lvl w:ilvl="0" w:tplc="D1C40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11E14"/>
    <w:multiLevelType w:val="hybridMultilevel"/>
    <w:tmpl w:val="22047CA6"/>
    <w:lvl w:ilvl="0" w:tplc="D1C40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2486A"/>
    <w:multiLevelType w:val="hybridMultilevel"/>
    <w:tmpl w:val="A12EEAE0"/>
    <w:lvl w:ilvl="0" w:tplc="D1C40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11490"/>
    <w:multiLevelType w:val="hybridMultilevel"/>
    <w:tmpl w:val="F8F69A86"/>
    <w:lvl w:ilvl="0" w:tplc="D1C40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26DF4"/>
    <w:multiLevelType w:val="hybridMultilevel"/>
    <w:tmpl w:val="CEC4F506"/>
    <w:lvl w:ilvl="0" w:tplc="D1C40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91DB1"/>
    <w:multiLevelType w:val="hybridMultilevel"/>
    <w:tmpl w:val="7970379A"/>
    <w:lvl w:ilvl="0" w:tplc="D1C40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4681C"/>
    <w:multiLevelType w:val="hybridMultilevel"/>
    <w:tmpl w:val="7E24A0CC"/>
    <w:lvl w:ilvl="0" w:tplc="D1C40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B0B07"/>
    <w:multiLevelType w:val="hybridMultilevel"/>
    <w:tmpl w:val="1D268BE4"/>
    <w:lvl w:ilvl="0" w:tplc="A02887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6F32CC6"/>
    <w:multiLevelType w:val="hybridMultilevel"/>
    <w:tmpl w:val="BC18794A"/>
    <w:lvl w:ilvl="0" w:tplc="D1C40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14D3A"/>
    <w:multiLevelType w:val="hybridMultilevel"/>
    <w:tmpl w:val="EE18CC94"/>
    <w:lvl w:ilvl="0" w:tplc="D1C40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F34E0"/>
    <w:multiLevelType w:val="hybridMultilevel"/>
    <w:tmpl w:val="A5F4F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25696"/>
    <w:multiLevelType w:val="hybridMultilevel"/>
    <w:tmpl w:val="206AF354"/>
    <w:lvl w:ilvl="0" w:tplc="D1C40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D7403"/>
    <w:multiLevelType w:val="hybridMultilevel"/>
    <w:tmpl w:val="C6CE774C"/>
    <w:lvl w:ilvl="0" w:tplc="D1C40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84D55"/>
    <w:multiLevelType w:val="hybridMultilevel"/>
    <w:tmpl w:val="05FA9AD2"/>
    <w:lvl w:ilvl="0" w:tplc="D1C40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50C4B"/>
    <w:multiLevelType w:val="hybridMultilevel"/>
    <w:tmpl w:val="B56A1EFC"/>
    <w:lvl w:ilvl="0" w:tplc="D1C40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054D9"/>
    <w:multiLevelType w:val="hybridMultilevel"/>
    <w:tmpl w:val="C0DC5FAE"/>
    <w:lvl w:ilvl="0" w:tplc="D1C40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331B7"/>
    <w:multiLevelType w:val="hybridMultilevel"/>
    <w:tmpl w:val="716A86E4"/>
    <w:lvl w:ilvl="0" w:tplc="D1C40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19"/>
  </w:num>
  <w:num w:numId="5">
    <w:abstractNumId w:val="23"/>
  </w:num>
  <w:num w:numId="6">
    <w:abstractNumId w:val="4"/>
  </w:num>
  <w:num w:numId="7">
    <w:abstractNumId w:val="16"/>
  </w:num>
  <w:num w:numId="8">
    <w:abstractNumId w:val="5"/>
  </w:num>
  <w:num w:numId="9">
    <w:abstractNumId w:val="11"/>
  </w:num>
  <w:num w:numId="10">
    <w:abstractNumId w:val="6"/>
  </w:num>
  <w:num w:numId="11">
    <w:abstractNumId w:val="3"/>
  </w:num>
  <w:num w:numId="12">
    <w:abstractNumId w:val="13"/>
  </w:num>
  <w:num w:numId="13">
    <w:abstractNumId w:val="22"/>
  </w:num>
  <w:num w:numId="14">
    <w:abstractNumId w:val="7"/>
  </w:num>
  <w:num w:numId="15">
    <w:abstractNumId w:val="10"/>
  </w:num>
  <w:num w:numId="16">
    <w:abstractNumId w:val="14"/>
  </w:num>
  <w:num w:numId="17">
    <w:abstractNumId w:val="26"/>
  </w:num>
  <w:num w:numId="18">
    <w:abstractNumId w:val="12"/>
  </w:num>
  <w:num w:numId="19">
    <w:abstractNumId w:val="17"/>
  </w:num>
  <w:num w:numId="20">
    <w:abstractNumId w:val="1"/>
  </w:num>
  <w:num w:numId="21">
    <w:abstractNumId w:val="27"/>
  </w:num>
  <w:num w:numId="22">
    <w:abstractNumId w:val="8"/>
  </w:num>
  <w:num w:numId="23">
    <w:abstractNumId w:val="15"/>
  </w:num>
  <w:num w:numId="24">
    <w:abstractNumId w:val="25"/>
  </w:num>
  <w:num w:numId="25">
    <w:abstractNumId w:val="24"/>
  </w:num>
  <w:num w:numId="26">
    <w:abstractNumId w:val="9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18"/>
  </w:num>
  <w:num w:numId="30">
    <w:abstractNumId w:val="9"/>
    <w:lvlOverride w:ilvl="0">
      <w:startOverride w:val="1"/>
    </w:lvlOverride>
  </w:num>
  <w:num w:numId="31">
    <w:abstractNumId w:val="9"/>
  </w:num>
  <w:num w:numId="32">
    <w:abstractNumId w:val="9"/>
  </w:num>
  <w:num w:numId="33">
    <w:abstractNumId w:val="9"/>
    <w:lvlOverride w:ilvl="0">
      <w:startOverride w:val="3"/>
    </w:lvlOverride>
  </w:num>
  <w:num w:numId="34">
    <w:abstractNumId w:val="9"/>
  </w:num>
  <w:num w:numId="35">
    <w:abstractNumId w:val="9"/>
    <w:lvlOverride w:ilvl="0">
      <w:startOverride w:val="4"/>
    </w:lvlOverride>
  </w:num>
  <w:num w:numId="36">
    <w:abstractNumId w:val="2"/>
  </w:num>
  <w:num w:numId="37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9D7"/>
    <w:rsid w:val="00007D13"/>
    <w:rsid w:val="00020A44"/>
    <w:rsid w:val="00044B7E"/>
    <w:rsid w:val="00047E83"/>
    <w:rsid w:val="0006326A"/>
    <w:rsid w:val="00066202"/>
    <w:rsid w:val="00071086"/>
    <w:rsid w:val="00075415"/>
    <w:rsid w:val="0007734D"/>
    <w:rsid w:val="0009385E"/>
    <w:rsid w:val="000A51CE"/>
    <w:rsid w:val="000A5A74"/>
    <w:rsid w:val="000B7D9B"/>
    <w:rsid w:val="000D089D"/>
    <w:rsid w:val="000D4562"/>
    <w:rsid w:val="000E1242"/>
    <w:rsid w:val="000E4A4C"/>
    <w:rsid w:val="00101ED5"/>
    <w:rsid w:val="0011433A"/>
    <w:rsid w:val="0011475F"/>
    <w:rsid w:val="00124901"/>
    <w:rsid w:val="0016562A"/>
    <w:rsid w:val="0017566F"/>
    <w:rsid w:val="001B00F6"/>
    <w:rsid w:val="001B73E0"/>
    <w:rsid w:val="001C7709"/>
    <w:rsid w:val="002428DD"/>
    <w:rsid w:val="00244ED4"/>
    <w:rsid w:val="00253FF4"/>
    <w:rsid w:val="00254C5B"/>
    <w:rsid w:val="00257FE8"/>
    <w:rsid w:val="00284460"/>
    <w:rsid w:val="002C6812"/>
    <w:rsid w:val="002D418F"/>
    <w:rsid w:val="002F1FAB"/>
    <w:rsid w:val="00303777"/>
    <w:rsid w:val="0033644E"/>
    <w:rsid w:val="00397266"/>
    <w:rsid w:val="003A7AC5"/>
    <w:rsid w:val="003C29CC"/>
    <w:rsid w:val="003C7109"/>
    <w:rsid w:val="003C73A0"/>
    <w:rsid w:val="003E3F4A"/>
    <w:rsid w:val="003F3855"/>
    <w:rsid w:val="003F7886"/>
    <w:rsid w:val="00400208"/>
    <w:rsid w:val="0040372A"/>
    <w:rsid w:val="00405895"/>
    <w:rsid w:val="00412B6E"/>
    <w:rsid w:val="00445645"/>
    <w:rsid w:val="00456276"/>
    <w:rsid w:val="00482F4A"/>
    <w:rsid w:val="004B0F9F"/>
    <w:rsid w:val="004B40A1"/>
    <w:rsid w:val="004B4B0D"/>
    <w:rsid w:val="004E3813"/>
    <w:rsid w:val="00541E86"/>
    <w:rsid w:val="005839D0"/>
    <w:rsid w:val="005C298B"/>
    <w:rsid w:val="005C431E"/>
    <w:rsid w:val="005D157B"/>
    <w:rsid w:val="006047E8"/>
    <w:rsid w:val="00624D51"/>
    <w:rsid w:val="006360A4"/>
    <w:rsid w:val="006703C0"/>
    <w:rsid w:val="00675F41"/>
    <w:rsid w:val="0067634F"/>
    <w:rsid w:val="006C33A5"/>
    <w:rsid w:val="006D685B"/>
    <w:rsid w:val="006D6F97"/>
    <w:rsid w:val="006F2C4B"/>
    <w:rsid w:val="00726F5D"/>
    <w:rsid w:val="00742993"/>
    <w:rsid w:val="007455C2"/>
    <w:rsid w:val="00750D0A"/>
    <w:rsid w:val="007672F1"/>
    <w:rsid w:val="007848A6"/>
    <w:rsid w:val="00794EA6"/>
    <w:rsid w:val="007A7C09"/>
    <w:rsid w:val="007C7325"/>
    <w:rsid w:val="007E647F"/>
    <w:rsid w:val="007F7E05"/>
    <w:rsid w:val="00813632"/>
    <w:rsid w:val="008516EB"/>
    <w:rsid w:val="00856AC3"/>
    <w:rsid w:val="00880176"/>
    <w:rsid w:val="008A64E6"/>
    <w:rsid w:val="008C05B6"/>
    <w:rsid w:val="008E2992"/>
    <w:rsid w:val="0091349A"/>
    <w:rsid w:val="009336FC"/>
    <w:rsid w:val="00943955"/>
    <w:rsid w:val="009444B4"/>
    <w:rsid w:val="00952FBF"/>
    <w:rsid w:val="00985BAB"/>
    <w:rsid w:val="009A5BAF"/>
    <w:rsid w:val="009A6EFB"/>
    <w:rsid w:val="009E2305"/>
    <w:rsid w:val="009F2771"/>
    <w:rsid w:val="00A079D2"/>
    <w:rsid w:val="00A12626"/>
    <w:rsid w:val="00A149AA"/>
    <w:rsid w:val="00A630C1"/>
    <w:rsid w:val="00A739D7"/>
    <w:rsid w:val="00A7447C"/>
    <w:rsid w:val="00AA0496"/>
    <w:rsid w:val="00AA2376"/>
    <w:rsid w:val="00B010FB"/>
    <w:rsid w:val="00B0737B"/>
    <w:rsid w:val="00B34644"/>
    <w:rsid w:val="00B8013A"/>
    <w:rsid w:val="00B801F2"/>
    <w:rsid w:val="00B83C8B"/>
    <w:rsid w:val="00BA0F17"/>
    <w:rsid w:val="00BB6E08"/>
    <w:rsid w:val="00BD0628"/>
    <w:rsid w:val="00C0026E"/>
    <w:rsid w:val="00C821A2"/>
    <w:rsid w:val="00C96328"/>
    <w:rsid w:val="00CE1142"/>
    <w:rsid w:val="00CF5D18"/>
    <w:rsid w:val="00D32A09"/>
    <w:rsid w:val="00D43429"/>
    <w:rsid w:val="00D467F0"/>
    <w:rsid w:val="00D54079"/>
    <w:rsid w:val="00D678BC"/>
    <w:rsid w:val="00D75948"/>
    <w:rsid w:val="00DA5BCA"/>
    <w:rsid w:val="00DB4BEE"/>
    <w:rsid w:val="00DE34F5"/>
    <w:rsid w:val="00E05536"/>
    <w:rsid w:val="00E414B5"/>
    <w:rsid w:val="00E43413"/>
    <w:rsid w:val="00E43B48"/>
    <w:rsid w:val="00E55E04"/>
    <w:rsid w:val="00E61FEE"/>
    <w:rsid w:val="00E646AB"/>
    <w:rsid w:val="00E72D9D"/>
    <w:rsid w:val="00E954FE"/>
    <w:rsid w:val="00EB3CCD"/>
    <w:rsid w:val="00EC1E9A"/>
    <w:rsid w:val="00ED30E2"/>
    <w:rsid w:val="00EE233E"/>
    <w:rsid w:val="00F12FC1"/>
    <w:rsid w:val="00F73C6D"/>
    <w:rsid w:val="00F831D5"/>
    <w:rsid w:val="00F9053D"/>
    <w:rsid w:val="00F9596E"/>
    <w:rsid w:val="00FC69E0"/>
    <w:rsid w:val="00FD2B82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0C09B2"/>
  <w15:chartTrackingRefBased/>
  <w15:docId w15:val="{BF4831B6-1AD4-46AA-95A2-2FD88AE8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5A7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5D18"/>
    <w:pPr>
      <w:keepNext/>
      <w:keepLines/>
      <w:spacing w:before="40" w:after="100" w:afterAutospacing="1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F5D18"/>
    <w:pPr>
      <w:keepNext/>
      <w:keepLines/>
      <w:numPr>
        <w:numId w:val="2"/>
      </w:numPr>
      <w:spacing w:before="40" w:after="120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43955"/>
    <w:pPr>
      <w:keepNext/>
      <w:keepLines/>
      <w:spacing w:before="40"/>
      <w:outlineLvl w:val="4"/>
    </w:pPr>
    <w:rPr>
      <w:rFonts w:eastAsiaTheme="majorEastAsia" w:cstheme="majorBidi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39D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821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21A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21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21A2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cpvselected">
    <w:name w:val="cpvselected"/>
    <w:basedOn w:val="Standardnpsmoodstavce"/>
    <w:rsid w:val="003E3F4A"/>
  </w:style>
  <w:style w:type="character" w:styleId="Odkaznakoment">
    <w:name w:val="annotation reference"/>
    <w:basedOn w:val="Standardnpsmoodstavce"/>
    <w:uiPriority w:val="99"/>
    <w:semiHidden/>
    <w:unhideWhenUsed/>
    <w:rsid w:val="004B40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40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40A1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4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44E"/>
    <w:rPr>
      <w:rFonts w:ascii="Segoe UI" w:eastAsia="Times New Roman" w:hAnsi="Segoe UI" w:cs="Segoe UI"/>
      <w:sz w:val="18"/>
      <w:szCs w:val="18"/>
      <w:lang w:eastAsia="cs-CZ"/>
    </w:rPr>
  </w:style>
  <w:style w:type="paragraph" w:styleId="slovanseznam">
    <w:name w:val="List Number"/>
    <w:basedOn w:val="Normln"/>
    <w:uiPriority w:val="99"/>
    <w:unhideWhenUsed/>
    <w:rsid w:val="006F2C4B"/>
    <w:pPr>
      <w:numPr>
        <w:numId w:val="1"/>
      </w:numPr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CF5D18"/>
    <w:rPr>
      <w:rFonts w:ascii="Arial" w:eastAsiaTheme="majorEastAsia" w:hAnsi="Arial" w:cstheme="majorBidi"/>
      <w:b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43955"/>
    <w:rPr>
      <w:rFonts w:ascii="Arial" w:eastAsiaTheme="majorEastAsia" w:hAnsi="Arial" w:cstheme="majorBidi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F5D18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eastAsia="cs-CZ"/>
    </w:rPr>
  </w:style>
  <w:style w:type="paragraph" w:customStyle="1" w:styleId="Default">
    <w:name w:val="Default"/>
    <w:rsid w:val="00675F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Starostkova</dc:creator>
  <cp:keywords/>
  <dc:description/>
  <cp:lastModifiedBy>Helena</cp:lastModifiedBy>
  <cp:revision>64</cp:revision>
  <cp:lastPrinted>2018-10-23T07:48:00Z</cp:lastPrinted>
  <dcterms:created xsi:type="dcterms:W3CDTF">2018-10-15T07:27:00Z</dcterms:created>
  <dcterms:modified xsi:type="dcterms:W3CDTF">2018-11-09T13:44:00Z</dcterms:modified>
</cp:coreProperties>
</file>