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04858" w14:textId="77777777" w:rsidR="00A049BA" w:rsidRDefault="007A470E">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00942021" w14:textId="77777777" w:rsidR="00A049BA" w:rsidRDefault="00A049BA">
      <w:pPr>
        <w:keepNext/>
        <w:jc w:val="center"/>
        <w:rPr>
          <w:rFonts w:ascii="Arial Black" w:hAnsi="Arial Black" w:cs="Arial"/>
          <w:sz w:val="28"/>
          <w:szCs w:val="28"/>
        </w:rPr>
      </w:pPr>
    </w:p>
    <w:p w14:paraId="4DA14264" w14:textId="77777777" w:rsidR="00A049BA" w:rsidRDefault="00A049BA">
      <w:pPr>
        <w:keepNext/>
        <w:jc w:val="center"/>
        <w:rPr>
          <w:rFonts w:ascii="Arial Black" w:hAnsi="Arial Black" w:cs="Arial"/>
          <w:sz w:val="28"/>
          <w:szCs w:val="28"/>
        </w:rPr>
      </w:pPr>
    </w:p>
    <w:p w14:paraId="3E7CDD35" w14:textId="77777777" w:rsidR="00A049BA" w:rsidRDefault="007A470E">
      <w:pPr>
        <w:keepNext/>
        <w:jc w:val="center"/>
        <w:rPr>
          <w:rFonts w:ascii="Arial Black" w:hAnsi="Arial Black" w:cs="Arial"/>
          <w:sz w:val="28"/>
          <w:szCs w:val="28"/>
        </w:rPr>
      </w:pPr>
      <w:r>
        <w:rPr>
          <w:rFonts w:ascii="Arial Black" w:hAnsi="Arial Black" w:cs="Arial"/>
          <w:sz w:val="28"/>
          <w:szCs w:val="28"/>
        </w:rPr>
        <w:t>pro veřejnou zakázku malého rozsahu</w:t>
      </w:r>
    </w:p>
    <w:p w14:paraId="573F0841" w14:textId="77777777" w:rsidR="00A049BA" w:rsidRDefault="007A470E">
      <w:pPr>
        <w:keepNext/>
        <w:jc w:val="center"/>
        <w:rPr>
          <w:rFonts w:ascii="Arial Black" w:hAnsi="Arial Black" w:cs="Arial"/>
          <w:sz w:val="28"/>
          <w:szCs w:val="28"/>
        </w:rPr>
      </w:pPr>
      <w:r>
        <w:rPr>
          <w:rFonts w:ascii="Arial Black" w:hAnsi="Arial Black" w:cs="Arial"/>
          <w:sz w:val="28"/>
          <w:szCs w:val="28"/>
        </w:rPr>
        <w:t>veřejná zakázka na dodávky</w:t>
      </w:r>
    </w:p>
    <w:p w14:paraId="282C82D3" w14:textId="77777777" w:rsidR="00A049BA" w:rsidRDefault="00A049BA">
      <w:pPr>
        <w:pStyle w:val="Nadpis1"/>
        <w:spacing w:before="0"/>
        <w:ind w:left="0" w:firstLine="0"/>
        <w:rPr>
          <w:sz w:val="36"/>
          <w:szCs w:val="36"/>
        </w:rPr>
      </w:pPr>
    </w:p>
    <w:p w14:paraId="4EA3B0FE" w14:textId="77777777" w:rsidR="00A049BA" w:rsidRDefault="00A049BA">
      <w:pPr>
        <w:rPr>
          <w:sz w:val="36"/>
          <w:szCs w:val="36"/>
        </w:rPr>
      </w:pPr>
    </w:p>
    <w:p w14:paraId="78C9E007" w14:textId="362D72AE" w:rsidR="00A049BA" w:rsidRDefault="007A470E">
      <w:pPr>
        <w:jc w:val="center"/>
        <w:rPr>
          <w:sz w:val="36"/>
          <w:szCs w:val="36"/>
        </w:rPr>
      </w:pPr>
      <w:r>
        <w:rPr>
          <w:noProof/>
          <w:lang w:eastAsia="cs-CZ"/>
        </w:rPr>
        <w:drawing>
          <wp:inline distT="0" distB="0" distL="0" distR="0" wp14:anchorId="0822D923" wp14:editId="78F37C48">
            <wp:extent cx="1762125" cy="1647825"/>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a:stretch>
                      <a:fillRect/>
                    </a:stretch>
                  </pic:blipFill>
                  <pic:spPr bwMode="auto">
                    <a:xfrm>
                      <a:off x="0" y="0"/>
                      <a:ext cx="1762125" cy="1647825"/>
                    </a:xfrm>
                    <a:prstGeom prst="rect">
                      <a:avLst/>
                    </a:prstGeom>
                  </pic:spPr>
                </pic:pic>
              </a:graphicData>
            </a:graphic>
          </wp:inline>
        </w:drawing>
      </w:r>
    </w:p>
    <w:p w14:paraId="08954080" w14:textId="60D82652" w:rsidR="00CD1B4A" w:rsidRDefault="00CD1B4A">
      <w:pPr>
        <w:jc w:val="center"/>
        <w:rPr>
          <w:sz w:val="36"/>
          <w:szCs w:val="36"/>
        </w:rPr>
      </w:pPr>
    </w:p>
    <w:p w14:paraId="73A471FD" w14:textId="77777777" w:rsidR="00A049BA" w:rsidRDefault="00A049BA">
      <w:pPr>
        <w:keepNext/>
        <w:rPr>
          <w:rFonts w:ascii="Arial Black" w:hAnsi="Arial Black" w:cs="Arial"/>
          <w:b/>
          <w:sz w:val="36"/>
          <w:szCs w:val="36"/>
        </w:rPr>
      </w:pPr>
    </w:p>
    <w:p w14:paraId="06B5E416" w14:textId="6F2B33D5" w:rsidR="00A049BA" w:rsidRDefault="007A470E">
      <w:pPr>
        <w:jc w:val="center"/>
        <w:rPr>
          <w:rFonts w:ascii="Arial Black" w:hAnsi="Arial Black" w:cs="Arial"/>
          <w:sz w:val="40"/>
          <w:szCs w:val="40"/>
        </w:rPr>
      </w:pPr>
      <w:r w:rsidRPr="009D2181">
        <w:rPr>
          <w:rFonts w:ascii="Arial Black" w:hAnsi="Arial Black" w:cs="Arial"/>
          <w:sz w:val="40"/>
          <w:szCs w:val="40"/>
        </w:rPr>
        <w:t xml:space="preserve">Nákup </w:t>
      </w:r>
      <w:r w:rsidR="00C8430C">
        <w:rPr>
          <w:rFonts w:ascii="Arial Black" w:hAnsi="Arial Black" w:cs="Arial"/>
          <w:sz w:val="40"/>
          <w:szCs w:val="40"/>
        </w:rPr>
        <w:t xml:space="preserve">AV techniky pro </w:t>
      </w:r>
      <w:proofErr w:type="spellStart"/>
      <w:r w:rsidR="00011128">
        <w:rPr>
          <w:rFonts w:ascii="Arial Black" w:hAnsi="Arial Black" w:cs="Arial"/>
          <w:sz w:val="40"/>
          <w:szCs w:val="40"/>
        </w:rPr>
        <w:t>PdF</w:t>
      </w:r>
      <w:proofErr w:type="spellEnd"/>
      <w:r w:rsidR="007A3E61">
        <w:rPr>
          <w:rFonts w:ascii="Arial Black" w:hAnsi="Arial Black" w:cs="Arial"/>
          <w:sz w:val="40"/>
          <w:szCs w:val="40"/>
        </w:rPr>
        <w:t xml:space="preserve"> 07_2019</w:t>
      </w:r>
    </w:p>
    <w:p w14:paraId="0D49613F" w14:textId="77777777" w:rsidR="00CD1B4A" w:rsidRDefault="00CD1B4A">
      <w:pPr>
        <w:jc w:val="center"/>
        <w:rPr>
          <w:rFonts w:ascii="Arial Black" w:hAnsi="Arial Black"/>
          <w:sz w:val="40"/>
          <w:szCs w:val="40"/>
        </w:rPr>
      </w:pPr>
    </w:p>
    <w:p w14:paraId="0AFBC622" w14:textId="77777777" w:rsidR="00A049BA" w:rsidRDefault="00A049BA">
      <w:pPr>
        <w:jc w:val="center"/>
        <w:rPr>
          <w:rFonts w:ascii="Arial Black" w:hAnsi="Arial Black"/>
          <w:sz w:val="40"/>
          <w:szCs w:val="40"/>
        </w:rPr>
      </w:pPr>
    </w:p>
    <w:p w14:paraId="77ECCB48" w14:textId="77777777" w:rsidR="00A049BA" w:rsidRDefault="007A470E">
      <w:r>
        <w:rPr>
          <w:noProof/>
          <w:lang w:eastAsia="cs-CZ"/>
        </w:rPr>
        <w:drawing>
          <wp:inline distT="0" distB="0" distL="0" distR="0" wp14:anchorId="1FFC6A21" wp14:editId="3180369A">
            <wp:extent cx="5759450" cy="1275715"/>
            <wp:effectExtent l="0" t="0" r="0" b="0"/>
            <wp:docPr id="2" name="Obrázek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Logolink_OP_VVV_hor_barva_cz.jpg (1559×346)"/>
                    <pic:cNvPicPr>
                      <a:picLocks noChangeAspect="1" noChangeArrowheads="1"/>
                    </pic:cNvPicPr>
                  </pic:nvPicPr>
                  <pic:blipFill>
                    <a:blip r:embed="rId9"/>
                    <a:stretch>
                      <a:fillRect/>
                    </a:stretch>
                  </pic:blipFill>
                  <pic:spPr bwMode="auto">
                    <a:xfrm>
                      <a:off x="0" y="0"/>
                      <a:ext cx="5759450" cy="1275715"/>
                    </a:xfrm>
                    <a:prstGeom prst="rect">
                      <a:avLst/>
                    </a:prstGeom>
                  </pic:spPr>
                </pic:pic>
              </a:graphicData>
            </a:graphic>
          </wp:inline>
        </w:drawing>
      </w:r>
    </w:p>
    <w:p w14:paraId="523F8D8E" w14:textId="77777777" w:rsidR="00A049BA" w:rsidRDefault="00A049BA"/>
    <w:p w14:paraId="6B2658ED" w14:textId="77777777" w:rsidR="00A049BA" w:rsidRDefault="00A049BA"/>
    <w:p w14:paraId="392E5BDB" w14:textId="77777777" w:rsidR="00A049BA" w:rsidRDefault="00A049BA"/>
    <w:p w14:paraId="4286BFCB" w14:textId="77777777" w:rsidR="00A049BA" w:rsidRDefault="00A049BA"/>
    <w:p w14:paraId="4678A36A" w14:textId="77777777" w:rsidR="00A049BA" w:rsidRDefault="00A049BA"/>
    <w:p w14:paraId="1D21FD17" w14:textId="77777777" w:rsidR="00A049BA" w:rsidRDefault="007A470E">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3BF71E31" w14:textId="77777777" w:rsidR="00A049BA" w:rsidRDefault="007A470E">
      <w:pPr>
        <w:keepNext/>
        <w:rPr>
          <w:rFonts w:ascii="Arial Black" w:hAnsi="Arial Black" w:cs="Arial"/>
          <w:sz w:val="28"/>
          <w:szCs w:val="28"/>
        </w:rPr>
      </w:pPr>
      <w:r>
        <w:rPr>
          <w:rFonts w:ascii="Arial Black" w:hAnsi="Arial Black" w:cs="Arial"/>
          <w:sz w:val="28"/>
          <w:szCs w:val="28"/>
        </w:rPr>
        <w:t xml:space="preserve">Ostravská univerzita, Dvořákova 7, </w:t>
      </w:r>
    </w:p>
    <w:p w14:paraId="124E188B" w14:textId="77777777" w:rsidR="00A049BA" w:rsidRDefault="007A470E">
      <w:pPr>
        <w:keepNext/>
        <w:rPr>
          <w:rFonts w:ascii="Arial Black" w:hAnsi="Arial Black" w:cs="Arial"/>
          <w:sz w:val="28"/>
          <w:szCs w:val="28"/>
        </w:rPr>
      </w:pPr>
      <w:r>
        <w:rPr>
          <w:rFonts w:ascii="Arial Black" w:hAnsi="Arial Black" w:cs="Arial"/>
          <w:sz w:val="28"/>
          <w:szCs w:val="28"/>
        </w:rPr>
        <w:t>701 03 Ostrava</w:t>
      </w:r>
    </w:p>
    <w:p w14:paraId="59103EB2" w14:textId="77777777" w:rsidR="00A049BA" w:rsidRDefault="00A049BA">
      <w:pPr>
        <w:sectPr w:rsidR="00A049BA">
          <w:headerReference w:type="default" r:id="rId10"/>
          <w:footerReference w:type="default" r:id="rId11"/>
          <w:pgSz w:w="11906" w:h="16838"/>
          <w:pgMar w:top="1673" w:right="1418" w:bottom="1134" w:left="1418" w:header="1440" w:footer="851" w:gutter="0"/>
          <w:cols w:space="708"/>
          <w:formProt w:val="0"/>
          <w:docGrid w:linePitch="360" w:charSpace="16384"/>
        </w:sectPr>
      </w:pPr>
    </w:p>
    <w:p w14:paraId="5F422753" w14:textId="77777777" w:rsidR="00A049BA" w:rsidRPr="00BF54C1" w:rsidRDefault="007A470E">
      <w:pPr>
        <w:pStyle w:val="Nadpis1"/>
        <w:numPr>
          <w:ilvl w:val="0"/>
          <w:numId w:val="2"/>
        </w:numPr>
        <w:spacing w:before="0"/>
      </w:pPr>
      <w:r w:rsidRPr="00BF54C1">
        <w:lastRenderedPageBreak/>
        <w:t>Preambule</w:t>
      </w:r>
    </w:p>
    <w:p w14:paraId="2322BDC8" w14:textId="77777777" w:rsidR="000817EF" w:rsidRDefault="007A470E">
      <w:pPr>
        <w:tabs>
          <w:tab w:val="left" w:pos="284"/>
        </w:tabs>
        <w:jc w:val="both"/>
        <w:rPr>
          <w:rFonts w:ascii="Arial" w:hAnsi="Arial" w:cs="Arial"/>
          <w:sz w:val="24"/>
        </w:rPr>
      </w:pPr>
      <w:r w:rsidRPr="00BF54C1">
        <w:rPr>
          <w:rFonts w:ascii="Arial" w:hAnsi="Arial" w:cs="Arial"/>
          <w:sz w:val="24"/>
        </w:rPr>
        <w:tab/>
      </w:r>
      <w:r w:rsidRPr="00BF54C1">
        <w:rPr>
          <w:rFonts w:ascii="Arial" w:hAnsi="Arial" w:cs="Arial"/>
          <w:sz w:val="24"/>
        </w:rPr>
        <w:tab/>
      </w:r>
      <w:r w:rsidR="000817EF">
        <w:rPr>
          <w:rFonts w:ascii="Arial" w:hAnsi="Arial" w:cs="Arial"/>
          <w:sz w:val="24"/>
        </w:rPr>
        <w:t xml:space="preserve">Tato Výzva k podání nabídky a zadávací dokumentace </w:t>
      </w:r>
      <w:r w:rsidR="000817EF" w:rsidRPr="00EE2E8C">
        <w:rPr>
          <w:rFonts w:ascii="Arial" w:hAnsi="Arial" w:cs="Arial"/>
          <w:sz w:val="24"/>
        </w:rPr>
        <w:t xml:space="preserve">je </w:t>
      </w:r>
      <w:r w:rsidR="000817EF" w:rsidRPr="00DD5574">
        <w:rPr>
          <w:rFonts w:ascii="Arial" w:hAnsi="Arial" w:cs="Arial"/>
          <w:sz w:val="24"/>
        </w:rPr>
        <w:t>otevřenou</w:t>
      </w:r>
      <w:r w:rsidR="000817EF" w:rsidRPr="002B5484">
        <w:rPr>
          <w:rFonts w:ascii="Arial" w:hAnsi="Arial" w:cs="Arial"/>
          <w:sz w:val="24"/>
        </w:rPr>
        <w:t xml:space="preserve"> v</w:t>
      </w:r>
      <w:r w:rsidR="000817EF">
        <w:rPr>
          <w:rFonts w:ascii="Arial" w:hAnsi="Arial" w:cs="Arial"/>
          <w:sz w:val="24"/>
        </w:rPr>
        <w:t xml:space="preserve">ýzvou k podání nabídky </w:t>
      </w:r>
      <w:r w:rsidR="000817EF" w:rsidRPr="007B1FE9">
        <w:rPr>
          <w:rFonts w:ascii="Arial" w:hAnsi="Arial" w:cs="Arial"/>
          <w:sz w:val="24"/>
        </w:rPr>
        <w:t xml:space="preserve">dle čl. 12.3.1 „Druhy výběrových řízení“ odst. 1 písm. </w:t>
      </w:r>
      <w:r w:rsidR="000817EF">
        <w:rPr>
          <w:rFonts w:ascii="Arial" w:hAnsi="Arial" w:cs="Arial"/>
          <w:sz w:val="24"/>
        </w:rPr>
        <w:t>a</w:t>
      </w:r>
      <w:r w:rsidR="000817EF" w:rsidRPr="007B1FE9">
        <w:rPr>
          <w:rFonts w:ascii="Arial" w:hAnsi="Arial" w:cs="Arial"/>
          <w:sz w:val="24"/>
        </w:rPr>
        <w:t xml:space="preserve">) Pravidel pro žadatele a příjemce – obecná část, </w:t>
      </w:r>
      <w:r w:rsidR="000817EF" w:rsidRPr="00C477F4">
        <w:rPr>
          <w:rFonts w:ascii="Arial" w:hAnsi="Arial" w:cs="Arial"/>
          <w:sz w:val="24"/>
        </w:rPr>
        <w:t>verze 5</w:t>
      </w:r>
      <w:r w:rsidR="000817EF" w:rsidRPr="007B1FE9">
        <w:rPr>
          <w:rFonts w:ascii="Arial" w:hAnsi="Arial" w:cs="Arial"/>
          <w:sz w:val="24"/>
        </w:rPr>
        <w:t xml:space="preserve"> Operačního programu Výzkum, vývoj a vzdělávání (dále jen „OP VVV“) pro Programové období 2014 – 2020</w:t>
      </w:r>
      <w:r w:rsidR="000817EF">
        <w:rPr>
          <w:rFonts w:ascii="Arial" w:hAnsi="Arial" w:cs="Arial"/>
          <w:sz w:val="24"/>
        </w:rPr>
        <w:t xml:space="preserve"> (dále jen „Zadávací dokumentace“). Těmito Pravidly se řídí práva, povinnosti či podmínky v Zadávací dokumentaci neuvedené a jsou dostupné na </w:t>
      </w:r>
      <w:hyperlink r:id="rId12">
        <w:r w:rsidR="000817EF">
          <w:rPr>
            <w:rStyle w:val="Internetovodkaz"/>
            <w:rFonts w:ascii="Arial" w:hAnsi="Arial" w:cs="Arial"/>
            <w:sz w:val="24"/>
          </w:rPr>
          <w:t>www.msmt.cz</w:t>
        </w:r>
      </w:hyperlink>
      <w:r w:rsidR="000817EF">
        <w:rPr>
          <w:rFonts w:ascii="Arial" w:hAnsi="Arial" w:cs="Arial"/>
          <w:sz w:val="24"/>
        </w:rPr>
        <w:t>.</w:t>
      </w:r>
    </w:p>
    <w:p w14:paraId="73A2B003" w14:textId="77777777" w:rsidR="00A049BA" w:rsidRPr="00BF54C1" w:rsidRDefault="007A470E">
      <w:pPr>
        <w:tabs>
          <w:tab w:val="left" w:pos="284"/>
        </w:tabs>
        <w:jc w:val="both"/>
        <w:rPr>
          <w:rFonts w:ascii="Arial" w:hAnsi="Arial" w:cs="Arial"/>
          <w:sz w:val="24"/>
        </w:rPr>
      </w:pPr>
      <w:r w:rsidRPr="00BF54C1">
        <w:rPr>
          <w:rFonts w:ascii="Arial" w:hAnsi="Arial" w:cs="Arial"/>
          <w:sz w:val="24"/>
        </w:rPr>
        <w:tab/>
      </w:r>
      <w:r w:rsidRPr="00BF54C1">
        <w:rPr>
          <w:rFonts w:ascii="Arial" w:hAnsi="Arial" w:cs="Arial"/>
          <w:sz w:val="24"/>
        </w:rPr>
        <w:tab/>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14:paraId="43476AB6" w14:textId="77777777" w:rsidR="00A049BA" w:rsidRPr="00BF54C1" w:rsidRDefault="007A470E">
      <w:pPr>
        <w:ind w:firstLine="720"/>
        <w:jc w:val="both"/>
      </w:pPr>
      <w:r w:rsidRPr="00BF54C1">
        <w:rPr>
          <w:rFonts w:ascii="Arial" w:hAnsi="Arial" w:cs="Arial"/>
          <w:b/>
          <w:sz w:val="24"/>
        </w:rPr>
        <w:t xml:space="preserve">Tato veřejná zakázka je zadávána elektronicky, veškeré úkony budou prováděny elektronicky prostřednictvím profilu zadavatele, elektronického nástroje E-ZAK. </w:t>
      </w:r>
      <w:r w:rsidRPr="00BF54C1">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3">
        <w:r w:rsidRPr="00BF54C1">
          <w:rPr>
            <w:rStyle w:val="Internetovodkaz"/>
            <w:rFonts w:ascii="Arial" w:hAnsi="Arial"/>
            <w:sz w:val="24"/>
            <w:szCs w:val="24"/>
          </w:rPr>
          <w:t>https://zakazky.osu.cz</w:t>
        </w:r>
      </w:hyperlink>
      <w:r w:rsidRPr="00BF54C1">
        <w:rPr>
          <w:rFonts w:ascii="Arial" w:hAnsi="Arial" w:cs="Arial"/>
          <w:sz w:val="24"/>
        </w:rPr>
        <w:t>.</w:t>
      </w:r>
      <w:r w:rsidRPr="00BF54C1">
        <w:rPr>
          <w:rFonts w:ascii="Arial" w:hAnsi="Arial" w:cs="Arial"/>
          <w:b/>
          <w:sz w:val="24"/>
        </w:rPr>
        <w:t xml:space="preserve">  </w:t>
      </w:r>
    </w:p>
    <w:p w14:paraId="25D59944" w14:textId="77777777" w:rsidR="00A049BA" w:rsidRPr="00BF54C1" w:rsidRDefault="007A470E">
      <w:pPr>
        <w:tabs>
          <w:tab w:val="left" w:pos="284"/>
        </w:tabs>
        <w:jc w:val="both"/>
        <w:rPr>
          <w:rFonts w:ascii="Arial" w:hAnsi="Arial" w:cs="Arial"/>
          <w:sz w:val="24"/>
          <w:szCs w:val="24"/>
        </w:rPr>
      </w:pPr>
      <w:r w:rsidRPr="00BF54C1">
        <w:rPr>
          <w:rFonts w:ascii="Arial" w:hAnsi="Arial" w:cs="Arial"/>
          <w:sz w:val="24"/>
          <w:szCs w:val="24"/>
        </w:rPr>
        <w:tab/>
      </w:r>
      <w:r w:rsidRPr="00BF54C1">
        <w:rPr>
          <w:rFonts w:ascii="Arial" w:hAnsi="Arial" w:cs="Arial"/>
          <w:sz w:val="24"/>
          <w:szCs w:val="24"/>
        </w:rPr>
        <w:tab/>
        <w:t xml:space="preserve">Dodavatel bere na vědomí, že pro komunikaci se zadavatelem a pro využití všech funkcí nástroje E-ZAK je nutné, aby byl v tomto nástroji Ostravské univerzity zaregistrován. V případě, že zadavatel již dodavatele v tomto nástroji </w:t>
      </w:r>
      <w:proofErr w:type="spellStart"/>
      <w:r w:rsidRPr="00BF54C1">
        <w:rPr>
          <w:rFonts w:ascii="Arial" w:hAnsi="Arial" w:cs="Arial"/>
          <w:sz w:val="24"/>
          <w:szCs w:val="24"/>
        </w:rPr>
        <w:t>předregistroval</w:t>
      </w:r>
      <w:proofErr w:type="spellEnd"/>
      <w:r w:rsidRPr="00BF54C1">
        <w:rPr>
          <w:rFonts w:ascii="Arial" w:hAnsi="Arial" w:cs="Arial"/>
          <w:sz w:val="24"/>
          <w:szCs w:val="24"/>
        </w:rPr>
        <w:t xml:space="preserve"> s využitím veřejně dostupných informací, je třeba tuto </w:t>
      </w:r>
      <w:proofErr w:type="spellStart"/>
      <w:r w:rsidRPr="00BF54C1">
        <w:rPr>
          <w:rFonts w:ascii="Arial" w:hAnsi="Arial" w:cs="Arial"/>
          <w:sz w:val="24"/>
          <w:szCs w:val="24"/>
        </w:rPr>
        <w:t>předregistraci</w:t>
      </w:r>
      <w:proofErr w:type="spellEnd"/>
      <w:r w:rsidRPr="00BF54C1">
        <w:rPr>
          <w:rFonts w:ascii="Arial" w:hAnsi="Arial" w:cs="Arial"/>
          <w:sz w:val="24"/>
          <w:szCs w:val="24"/>
        </w:rPr>
        <w:t xml:space="preserve">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0E6594AE" w14:textId="7796E07C" w:rsidR="00A049BA" w:rsidRDefault="007A470E">
      <w:pPr>
        <w:ind w:firstLine="644"/>
        <w:jc w:val="both"/>
        <w:rPr>
          <w:rFonts w:ascii="Arial" w:hAnsi="Arial" w:cs="Arial"/>
          <w:sz w:val="24"/>
          <w:szCs w:val="24"/>
        </w:rPr>
      </w:pPr>
      <w:r w:rsidRPr="00BF54C1">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úvahu žádnou výhradu účastníka k</w:t>
      </w:r>
      <w:r w:rsidR="002D0DE6" w:rsidRPr="00BF54C1">
        <w:rPr>
          <w:rFonts w:ascii="Arial" w:hAnsi="Arial" w:cs="Arial"/>
          <w:sz w:val="24"/>
          <w:szCs w:val="24"/>
        </w:rPr>
        <w:t> </w:t>
      </w:r>
      <w:r w:rsidRPr="00BF54C1">
        <w:rPr>
          <w:rFonts w:ascii="Arial" w:hAnsi="Arial" w:cs="Arial"/>
          <w:sz w:val="24"/>
          <w:szCs w:val="24"/>
        </w:rPr>
        <w:t>zadávacím podmínkám obsaženou v jeho nabídce; jakákoliv výhrada znamená vyloučení účastníka z výběrového řízení.</w:t>
      </w:r>
    </w:p>
    <w:p w14:paraId="6A059BEB" w14:textId="77777777" w:rsidR="00A049BA" w:rsidRDefault="00A049BA">
      <w:pPr>
        <w:tabs>
          <w:tab w:val="left" w:pos="284"/>
        </w:tabs>
        <w:ind w:left="644"/>
        <w:jc w:val="both"/>
        <w:rPr>
          <w:rFonts w:ascii="Arial" w:hAnsi="Arial" w:cs="Arial"/>
          <w:sz w:val="24"/>
        </w:rPr>
      </w:pPr>
    </w:p>
    <w:p w14:paraId="743B75DD" w14:textId="77777777" w:rsidR="00A049BA" w:rsidRDefault="007A470E">
      <w:pPr>
        <w:pStyle w:val="Nadpis1"/>
        <w:numPr>
          <w:ilvl w:val="0"/>
          <w:numId w:val="2"/>
        </w:numPr>
        <w:spacing w:before="0"/>
      </w:pPr>
      <w:r>
        <w:t>identifikace zadavatele</w:t>
      </w:r>
    </w:p>
    <w:p w14:paraId="282583EA" w14:textId="77777777" w:rsidR="00A049BA" w:rsidRDefault="00A049BA">
      <w:pPr>
        <w:ind w:left="644"/>
      </w:pPr>
    </w:p>
    <w:p w14:paraId="42427FC0" w14:textId="77777777" w:rsidR="00A049BA" w:rsidRDefault="007A470E">
      <w:pPr>
        <w:pStyle w:val="Normln0"/>
        <w:widowControl/>
        <w:rPr>
          <w:rFonts w:ascii="Arial" w:hAnsi="Arial"/>
          <w:b/>
          <w:color w:val="000000"/>
        </w:rPr>
      </w:pPr>
      <w:r>
        <w:rPr>
          <w:rFonts w:ascii="Arial" w:hAnsi="Arial"/>
        </w:rPr>
        <w:t xml:space="preserve">Název zadavatele:  </w:t>
      </w:r>
      <w:r>
        <w:rPr>
          <w:rFonts w:ascii="Arial" w:hAnsi="Arial"/>
        </w:rPr>
        <w:tab/>
      </w:r>
      <w:r>
        <w:rPr>
          <w:rFonts w:ascii="Arial" w:hAnsi="Arial"/>
        </w:rPr>
        <w:tab/>
      </w:r>
      <w:r>
        <w:rPr>
          <w:rFonts w:ascii="Arial" w:hAnsi="Arial"/>
        </w:rPr>
        <w:tab/>
      </w:r>
      <w:r>
        <w:rPr>
          <w:rFonts w:ascii="Arial" w:hAnsi="Arial"/>
          <w:b/>
          <w:color w:val="000000"/>
        </w:rPr>
        <w:t>Ostravská univerzita</w:t>
      </w:r>
    </w:p>
    <w:p w14:paraId="0C2BB721" w14:textId="77777777" w:rsidR="00A049BA" w:rsidRDefault="007A470E">
      <w:pPr>
        <w:rPr>
          <w:rFonts w:ascii="Arial" w:hAnsi="Arial"/>
          <w:color w:val="000000"/>
          <w:sz w:val="24"/>
        </w:rPr>
      </w:pPr>
      <w:r>
        <w:rPr>
          <w:rFonts w:ascii="Arial" w:hAnsi="Arial"/>
          <w:sz w:val="24"/>
        </w:rPr>
        <w:t xml:space="preserve">Sídlo: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color w:val="000000"/>
          <w:sz w:val="24"/>
        </w:rPr>
        <w:t>Dvořákova 7, 701 03 Ostrava</w:t>
      </w:r>
    </w:p>
    <w:p w14:paraId="041D2051" w14:textId="77777777" w:rsidR="00A049BA" w:rsidRDefault="007A470E">
      <w:pPr>
        <w:rPr>
          <w:rFonts w:ascii="Arial" w:hAnsi="Arial"/>
          <w:color w:val="000000"/>
          <w:sz w:val="24"/>
        </w:rPr>
      </w:pPr>
      <w:r>
        <w:rPr>
          <w:rFonts w:ascii="Arial" w:hAnsi="Arial"/>
          <w:sz w:val="24"/>
        </w:rPr>
        <w:t>Právní forma:</w:t>
      </w:r>
      <w:r>
        <w:rPr>
          <w:rFonts w:ascii="Arial" w:hAnsi="Arial"/>
          <w:sz w:val="24"/>
        </w:rPr>
        <w:tab/>
      </w:r>
      <w:r>
        <w:rPr>
          <w:rFonts w:ascii="Arial" w:hAnsi="Arial"/>
          <w:sz w:val="24"/>
        </w:rPr>
        <w:tab/>
      </w:r>
      <w:r>
        <w:rPr>
          <w:rFonts w:ascii="Arial" w:hAnsi="Arial"/>
          <w:sz w:val="24"/>
        </w:rPr>
        <w:tab/>
      </w:r>
      <w:r>
        <w:rPr>
          <w:rFonts w:ascii="Arial" w:hAnsi="Arial"/>
          <w:color w:val="000000"/>
          <w:sz w:val="24"/>
        </w:rPr>
        <w:t>601 - Vysoká škola</w:t>
      </w:r>
    </w:p>
    <w:p w14:paraId="6C6D8729" w14:textId="11D3AA9B" w:rsidR="00A049BA" w:rsidRPr="00290185" w:rsidRDefault="007A470E" w:rsidP="00032E3B">
      <w:pPr>
        <w:ind w:left="3600" w:hanging="3600"/>
        <w:rPr>
          <w:rFonts w:ascii="Arial" w:hAnsi="Arial" w:cs="Arial"/>
          <w:sz w:val="24"/>
        </w:rPr>
      </w:pPr>
      <w:r>
        <w:rPr>
          <w:rFonts w:ascii="Arial" w:hAnsi="Arial"/>
          <w:sz w:val="24"/>
        </w:rPr>
        <w:t>Zastoupená:</w:t>
      </w:r>
      <w:r>
        <w:rPr>
          <w:rFonts w:ascii="Arial" w:hAnsi="Arial"/>
          <w:sz w:val="24"/>
        </w:rPr>
        <w:tab/>
      </w:r>
      <w:r w:rsidR="00011128">
        <w:rPr>
          <w:rFonts w:ascii="Arial" w:hAnsi="Arial"/>
          <w:sz w:val="24"/>
        </w:rPr>
        <w:t>doc</w:t>
      </w:r>
      <w:r w:rsidR="00011128" w:rsidRPr="00DD5574">
        <w:rPr>
          <w:rFonts w:ascii="Arial" w:hAnsi="Arial" w:cs="Arial"/>
          <w:sz w:val="24"/>
          <w:szCs w:val="24"/>
        </w:rPr>
        <w:t>.</w:t>
      </w:r>
      <w:r w:rsidR="00011128" w:rsidRPr="00DD5574">
        <w:rPr>
          <w:rFonts w:ascii="Arial" w:hAnsi="Arial" w:cs="Arial" w:hint="eastAsia"/>
          <w:sz w:val="24"/>
          <w:szCs w:val="24"/>
        </w:rPr>
        <w:t> </w:t>
      </w:r>
      <w:r w:rsidR="00011128" w:rsidRPr="00DD5574">
        <w:rPr>
          <w:rFonts w:ascii="Arial" w:hAnsi="Arial" w:cs="Arial"/>
          <w:sz w:val="24"/>
          <w:szCs w:val="24"/>
        </w:rPr>
        <w:t>Mgr.</w:t>
      </w:r>
      <w:r w:rsidR="00011128" w:rsidRPr="00DD5574">
        <w:rPr>
          <w:rFonts w:ascii="Arial" w:hAnsi="Arial" w:cs="Arial" w:hint="eastAsia"/>
          <w:sz w:val="24"/>
          <w:szCs w:val="24"/>
        </w:rPr>
        <w:t> </w:t>
      </w:r>
      <w:r w:rsidR="00011128" w:rsidRPr="00DD5574">
        <w:rPr>
          <w:rFonts w:ascii="Arial" w:hAnsi="Arial" w:cs="Arial"/>
          <w:sz w:val="24"/>
          <w:szCs w:val="24"/>
        </w:rPr>
        <w:t>Tom</w:t>
      </w:r>
      <w:r w:rsidR="00011128" w:rsidRPr="00DD5574">
        <w:rPr>
          <w:rFonts w:ascii="Arial" w:hAnsi="Arial" w:cs="Arial" w:hint="eastAsia"/>
          <w:sz w:val="24"/>
          <w:szCs w:val="24"/>
        </w:rPr>
        <w:t>áš</w:t>
      </w:r>
      <w:r w:rsidR="00011128" w:rsidRPr="00DD5574">
        <w:rPr>
          <w:rFonts w:ascii="Arial" w:hAnsi="Arial" w:cs="Arial"/>
          <w:sz w:val="24"/>
          <w:szCs w:val="24"/>
        </w:rPr>
        <w:t xml:space="preserve"> Jarmara,</w:t>
      </w:r>
      <w:r w:rsidR="00011128" w:rsidRPr="00DD5574">
        <w:rPr>
          <w:rFonts w:ascii="Arial" w:hAnsi="Arial" w:cs="Arial" w:hint="eastAsia"/>
          <w:sz w:val="24"/>
          <w:szCs w:val="24"/>
        </w:rPr>
        <w:t> </w:t>
      </w:r>
      <w:r w:rsidR="00011128" w:rsidRPr="00DD5574">
        <w:rPr>
          <w:rFonts w:ascii="Arial" w:hAnsi="Arial" w:cs="Arial"/>
          <w:sz w:val="24"/>
          <w:szCs w:val="24"/>
        </w:rPr>
        <w:t>Ph.D.</w:t>
      </w:r>
      <w:r w:rsidR="00F97292" w:rsidRPr="00011128">
        <w:rPr>
          <w:rStyle w:val="Siln"/>
          <w:rFonts w:ascii="Arial" w:hAnsi="Arial" w:cs="Arial"/>
          <w:b w:val="0"/>
          <w:sz w:val="24"/>
        </w:rPr>
        <w:t xml:space="preserve"> </w:t>
      </w:r>
      <w:r w:rsidR="00F97292">
        <w:rPr>
          <w:rStyle w:val="Siln"/>
          <w:rFonts w:ascii="Arial" w:hAnsi="Arial" w:cs="Arial"/>
          <w:b w:val="0"/>
          <w:sz w:val="24"/>
        </w:rPr>
        <w:t xml:space="preserve">– </w:t>
      </w:r>
      <w:r w:rsidR="000D20DC" w:rsidRPr="00B6403B">
        <w:rPr>
          <w:rFonts w:ascii="Arial" w:hAnsi="Arial" w:cs="Arial"/>
          <w:bCs/>
          <w:sz w:val="24"/>
        </w:rPr>
        <w:t>děkan</w:t>
      </w:r>
      <w:r w:rsidR="000D20DC">
        <w:rPr>
          <w:rFonts w:ascii="Arial" w:hAnsi="Arial" w:cs="Arial"/>
          <w:bCs/>
          <w:sz w:val="24"/>
        </w:rPr>
        <w:t xml:space="preserve"> </w:t>
      </w:r>
      <w:r w:rsidR="00011128">
        <w:rPr>
          <w:rFonts w:ascii="Arial" w:hAnsi="Arial" w:cs="Arial"/>
          <w:bCs/>
          <w:sz w:val="24"/>
        </w:rPr>
        <w:t>Pedagogické</w:t>
      </w:r>
      <w:r w:rsidR="00011128" w:rsidRPr="00B6403B">
        <w:rPr>
          <w:rFonts w:ascii="Arial" w:hAnsi="Arial" w:cs="Arial"/>
          <w:bCs/>
          <w:sz w:val="24"/>
        </w:rPr>
        <w:t xml:space="preserve"> </w:t>
      </w:r>
      <w:r w:rsidR="000D20DC" w:rsidRPr="00B6403B">
        <w:rPr>
          <w:rFonts w:ascii="Arial" w:hAnsi="Arial" w:cs="Arial"/>
          <w:bCs/>
          <w:sz w:val="24"/>
        </w:rPr>
        <w:t>fakulty OU</w:t>
      </w:r>
      <w:r w:rsidR="000D20DC" w:rsidDel="000D20DC">
        <w:rPr>
          <w:rStyle w:val="Siln"/>
          <w:rFonts w:ascii="Arial" w:hAnsi="Arial" w:cs="Arial"/>
          <w:b w:val="0"/>
          <w:sz w:val="24"/>
        </w:rPr>
        <w:t xml:space="preserve"> </w:t>
      </w:r>
    </w:p>
    <w:p w14:paraId="40E71187" w14:textId="218E9F84" w:rsidR="00A049BA" w:rsidRDefault="007A470E">
      <w:pPr>
        <w:rPr>
          <w:rFonts w:ascii="Arial" w:hAnsi="Arial" w:cs="Arial"/>
          <w:sz w:val="24"/>
        </w:rPr>
      </w:pPr>
      <w:r w:rsidRPr="00290185">
        <w:rPr>
          <w:rFonts w:ascii="Arial" w:hAnsi="Arial" w:cs="Arial"/>
          <w:sz w:val="24"/>
        </w:rPr>
        <w:t>ve věcech veřejné zakázky:</w:t>
      </w:r>
      <w:r w:rsidRPr="00290185">
        <w:rPr>
          <w:rFonts w:ascii="Arial" w:hAnsi="Arial" w:cs="Arial"/>
          <w:sz w:val="24"/>
        </w:rPr>
        <w:tab/>
      </w:r>
      <w:r w:rsidR="00C8430C">
        <w:rPr>
          <w:rFonts w:ascii="Arial" w:hAnsi="Arial" w:cs="Arial"/>
          <w:sz w:val="24"/>
        </w:rPr>
        <w:t>Marie Regneri</w:t>
      </w:r>
    </w:p>
    <w:p w14:paraId="439E1DFE" w14:textId="0044BB2D" w:rsidR="003F6B30" w:rsidRPr="003F6B30" w:rsidRDefault="007A470E" w:rsidP="003F6B30">
      <w:pPr>
        <w:rPr>
          <w:rFonts w:ascii="Arial" w:hAnsi="Arial" w:cs="Arial"/>
          <w:sz w:val="24"/>
        </w:rPr>
      </w:pPr>
      <w:r>
        <w:rPr>
          <w:rFonts w:ascii="Arial" w:hAnsi="Arial" w:cs="Arial"/>
          <w:sz w:val="24"/>
        </w:rPr>
        <w:t>v technických záležitostech:</w:t>
      </w:r>
      <w:r>
        <w:rPr>
          <w:rFonts w:ascii="Arial" w:hAnsi="Arial" w:cs="Arial"/>
          <w:sz w:val="24"/>
        </w:rPr>
        <w:tab/>
      </w:r>
      <w:r w:rsidR="00587D66">
        <w:rPr>
          <w:rFonts w:ascii="Arial" w:hAnsi="Arial" w:cs="Arial"/>
          <w:sz w:val="24"/>
        </w:rPr>
        <w:t>Martin Matula</w:t>
      </w:r>
    </w:p>
    <w:p w14:paraId="194CE1FC" w14:textId="77777777" w:rsidR="00A049BA" w:rsidRDefault="007A470E">
      <w:pPr>
        <w:pStyle w:val="Nadpis5"/>
        <w:spacing w:before="0"/>
        <w:ind w:left="0" w:firstLine="0"/>
        <w:rPr>
          <w:rFonts w:ascii="Arial" w:hAnsi="Arial"/>
        </w:rPr>
      </w:pPr>
      <w:r>
        <w:rPr>
          <w:rFonts w:ascii="Arial" w:hAnsi="Arial"/>
        </w:rPr>
        <w:lastRenderedPageBreak/>
        <w:t xml:space="preserve">IČ: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61988987</w:t>
      </w:r>
    </w:p>
    <w:p w14:paraId="35864B67" w14:textId="77777777" w:rsidR="00A049BA" w:rsidRDefault="007A470E">
      <w:pPr>
        <w:rPr>
          <w:rFonts w:ascii="Arial" w:hAnsi="Arial"/>
          <w:sz w:val="24"/>
        </w:rPr>
      </w:pPr>
      <w:r>
        <w:rPr>
          <w:rFonts w:ascii="Arial" w:hAnsi="Arial"/>
          <w:sz w:val="24"/>
        </w:rPr>
        <w:t xml:space="preserve">DIČ: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CZ 61988987</w:t>
      </w:r>
    </w:p>
    <w:p w14:paraId="44E6E179" w14:textId="77777777" w:rsidR="00A049BA" w:rsidRDefault="007A470E">
      <w:pPr>
        <w:rPr>
          <w:rFonts w:ascii="Arial" w:hAnsi="Arial"/>
          <w:sz w:val="24"/>
        </w:rPr>
      </w:pPr>
      <w:r>
        <w:rPr>
          <w:rFonts w:ascii="Arial" w:hAnsi="Arial"/>
          <w:sz w:val="24"/>
        </w:rPr>
        <w:t>profil zadavatele:</w:t>
      </w:r>
      <w:r>
        <w:rPr>
          <w:rFonts w:ascii="Arial" w:hAnsi="Arial"/>
          <w:sz w:val="24"/>
        </w:rPr>
        <w:tab/>
      </w:r>
      <w:r>
        <w:rPr>
          <w:rFonts w:ascii="Arial" w:hAnsi="Arial"/>
          <w:sz w:val="24"/>
        </w:rPr>
        <w:tab/>
      </w:r>
      <w:r>
        <w:rPr>
          <w:rFonts w:ascii="Arial" w:hAnsi="Arial"/>
          <w:sz w:val="24"/>
        </w:rPr>
        <w:tab/>
        <w:t>zakazky.osu.cz</w:t>
      </w:r>
    </w:p>
    <w:p w14:paraId="799C8C97" w14:textId="67CD7008" w:rsidR="00A049BA" w:rsidRDefault="007A470E">
      <w:pPr>
        <w:rPr>
          <w:rFonts w:ascii="Arial" w:hAnsi="Arial" w:cs="Arial"/>
          <w:sz w:val="24"/>
          <w:szCs w:val="24"/>
        </w:rPr>
      </w:pPr>
      <w:r>
        <w:rPr>
          <w:rFonts w:ascii="Arial" w:hAnsi="Arial"/>
          <w:sz w:val="24"/>
        </w:rPr>
        <w:t>URL veřejné zakázky:</w:t>
      </w:r>
      <w:r>
        <w:rPr>
          <w:rFonts w:ascii="Arial" w:hAnsi="Arial"/>
          <w:sz w:val="24"/>
        </w:rPr>
        <w:tab/>
      </w:r>
      <w:r>
        <w:rPr>
          <w:rFonts w:ascii="Arial" w:hAnsi="Arial"/>
          <w:sz w:val="24"/>
        </w:rPr>
        <w:tab/>
      </w:r>
      <w:r w:rsidR="007A3E61" w:rsidRPr="007A3E61">
        <w:rPr>
          <w:rFonts w:ascii="Arial" w:hAnsi="Arial"/>
          <w:sz w:val="24"/>
        </w:rPr>
        <w:t>https://zakazky.osu.cz/vz0000</w:t>
      </w:r>
      <w:r w:rsidR="007A3E61" w:rsidRPr="007A3E61">
        <w:rPr>
          <w:rFonts w:ascii="Arial" w:hAnsi="Arial" w:cs="Arial"/>
          <w:sz w:val="24"/>
          <w:szCs w:val="24"/>
        </w:rPr>
        <w:t>13</w:t>
      </w:r>
      <w:r w:rsidR="007A3E61">
        <w:rPr>
          <w:rFonts w:ascii="Arial" w:hAnsi="Arial" w:cs="Arial"/>
          <w:sz w:val="24"/>
          <w:szCs w:val="24"/>
        </w:rPr>
        <w:t>69</w:t>
      </w:r>
    </w:p>
    <w:p w14:paraId="050BD4E8" w14:textId="77777777" w:rsidR="002B5484" w:rsidRDefault="002B5484">
      <w:pPr>
        <w:rPr>
          <w:rFonts w:ascii="Arial" w:hAnsi="Arial" w:cs="Arial"/>
          <w:sz w:val="24"/>
          <w:szCs w:val="24"/>
        </w:rPr>
      </w:pPr>
    </w:p>
    <w:p w14:paraId="43E77D4D" w14:textId="77777777" w:rsidR="00A049BA" w:rsidRDefault="007A470E">
      <w:pPr>
        <w:pStyle w:val="Nadpis1"/>
        <w:numPr>
          <w:ilvl w:val="0"/>
          <w:numId w:val="2"/>
        </w:numPr>
        <w:spacing w:before="0"/>
      </w:pPr>
      <w:r>
        <w:t>Předmět veřejné zakázky</w:t>
      </w:r>
    </w:p>
    <w:p w14:paraId="22BEC326" w14:textId="77777777" w:rsidR="00A049BA" w:rsidRDefault="00A049BA">
      <w:pPr>
        <w:ind w:left="644"/>
      </w:pPr>
    </w:p>
    <w:p w14:paraId="0B5149EC" w14:textId="77777777" w:rsidR="00A049BA" w:rsidRPr="00EC40A7" w:rsidRDefault="007A470E">
      <w:pPr>
        <w:pStyle w:val="Nadpis1"/>
        <w:numPr>
          <w:ilvl w:val="1"/>
          <w:numId w:val="2"/>
        </w:numPr>
        <w:spacing w:before="0"/>
        <w:rPr>
          <w:caps w:val="0"/>
          <w:szCs w:val="32"/>
        </w:rPr>
      </w:pPr>
      <w:r w:rsidRPr="00EC40A7">
        <w:rPr>
          <w:caps w:val="0"/>
          <w:szCs w:val="32"/>
        </w:rPr>
        <w:t>Předmět veřejné zakázky</w:t>
      </w:r>
    </w:p>
    <w:p w14:paraId="4402FE6E" w14:textId="77777777" w:rsidR="00F97292" w:rsidRPr="00EC40A7" w:rsidRDefault="00F97292" w:rsidP="003F6B30">
      <w:pPr>
        <w:suppressAutoHyphens w:val="0"/>
        <w:autoSpaceDE w:val="0"/>
        <w:autoSpaceDN w:val="0"/>
        <w:adjustRightInd w:val="0"/>
        <w:ind w:firstLine="720"/>
        <w:jc w:val="both"/>
        <w:rPr>
          <w:rFonts w:ascii="Arial" w:hAnsi="Arial" w:cs="Arial"/>
          <w:sz w:val="24"/>
          <w:szCs w:val="24"/>
        </w:rPr>
      </w:pPr>
    </w:p>
    <w:p w14:paraId="2CA647F3" w14:textId="4F4FD612" w:rsidR="00AE6D92" w:rsidRDefault="00F97292" w:rsidP="00D213BC">
      <w:pPr>
        <w:suppressAutoHyphens w:val="0"/>
        <w:autoSpaceDE w:val="0"/>
        <w:autoSpaceDN w:val="0"/>
        <w:adjustRightInd w:val="0"/>
        <w:ind w:firstLine="720"/>
        <w:jc w:val="both"/>
        <w:rPr>
          <w:rFonts w:ascii="Arial" w:hAnsi="Arial" w:cs="Arial"/>
          <w:sz w:val="24"/>
          <w:szCs w:val="24"/>
        </w:rPr>
      </w:pPr>
      <w:r w:rsidRPr="00EF5AAF">
        <w:rPr>
          <w:rFonts w:ascii="Arial" w:hAnsi="Arial" w:cs="Arial"/>
          <w:sz w:val="24"/>
          <w:szCs w:val="24"/>
        </w:rPr>
        <w:t>Předmět</w:t>
      </w:r>
      <w:r w:rsidR="00124857" w:rsidRPr="00EF5AAF">
        <w:rPr>
          <w:rFonts w:ascii="Arial" w:hAnsi="Arial" w:cs="Arial"/>
          <w:sz w:val="24"/>
          <w:szCs w:val="24"/>
        </w:rPr>
        <w:t xml:space="preserve">em veřejné zakázky je dodávka </w:t>
      </w:r>
      <w:r w:rsidR="00C8430C" w:rsidRPr="0085787A">
        <w:rPr>
          <w:rFonts w:ascii="Arial" w:hAnsi="Arial" w:cs="Arial"/>
          <w:sz w:val="24"/>
          <w:szCs w:val="24"/>
        </w:rPr>
        <w:t>AV techniky</w:t>
      </w:r>
      <w:r w:rsidR="00124857" w:rsidRPr="0085787A">
        <w:rPr>
          <w:rFonts w:ascii="Arial" w:hAnsi="Arial" w:cs="Arial"/>
          <w:sz w:val="24"/>
          <w:szCs w:val="24"/>
        </w:rPr>
        <w:t xml:space="preserve"> </w:t>
      </w:r>
      <w:r w:rsidR="00AE6D92">
        <w:rPr>
          <w:rFonts w:ascii="Arial" w:hAnsi="Arial" w:cs="Arial"/>
          <w:sz w:val="24"/>
          <w:szCs w:val="24"/>
        </w:rPr>
        <w:t xml:space="preserve">pro </w:t>
      </w:r>
      <w:proofErr w:type="spellStart"/>
      <w:r w:rsidR="00AE6D92">
        <w:rPr>
          <w:rFonts w:ascii="Arial" w:hAnsi="Arial" w:cs="Arial"/>
          <w:sz w:val="24"/>
          <w:szCs w:val="24"/>
        </w:rPr>
        <w:t>PdF</w:t>
      </w:r>
      <w:proofErr w:type="spellEnd"/>
      <w:r w:rsidR="00107176">
        <w:rPr>
          <w:rFonts w:ascii="Arial" w:hAnsi="Arial" w:cs="Arial"/>
          <w:sz w:val="24"/>
          <w:szCs w:val="24"/>
        </w:rPr>
        <w:t xml:space="preserve"> </w:t>
      </w:r>
      <w:r w:rsidR="0085787A" w:rsidRPr="00032E3B">
        <w:rPr>
          <w:rFonts w:ascii="Arial" w:hAnsi="Arial" w:cs="Arial"/>
          <w:sz w:val="24"/>
          <w:szCs w:val="24"/>
        </w:rPr>
        <w:t>v rámci projekt</w:t>
      </w:r>
      <w:r w:rsidR="00AE6D92">
        <w:rPr>
          <w:rFonts w:ascii="Arial" w:hAnsi="Arial" w:cs="Arial"/>
          <w:sz w:val="24"/>
          <w:szCs w:val="24"/>
        </w:rPr>
        <w:t>ů s</w:t>
      </w:r>
      <w:r w:rsidR="0085787A" w:rsidRPr="00032E3B">
        <w:rPr>
          <w:rFonts w:ascii="Arial" w:hAnsi="Arial" w:cs="Arial"/>
          <w:sz w:val="24"/>
          <w:szCs w:val="24"/>
        </w:rPr>
        <w:t xml:space="preserve"> </w:t>
      </w:r>
      <w:r w:rsidR="0085787A" w:rsidRPr="00DD5574">
        <w:rPr>
          <w:rFonts w:ascii="Arial" w:hAnsi="Arial" w:cs="Arial"/>
          <w:sz w:val="24"/>
          <w:szCs w:val="24"/>
        </w:rPr>
        <w:t>Operačního programu Výzkum, vývoj a vzdělávání, dále „OP VVV“</w:t>
      </w:r>
      <w:r w:rsidR="00AE6D92">
        <w:rPr>
          <w:rFonts w:ascii="Arial" w:hAnsi="Arial" w:cs="Arial"/>
          <w:sz w:val="24"/>
          <w:szCs w:val="24"/>
        </w:rPr>
        <w:t xml:space="preserve"> s názvy:</w:t>
      </w:r>
    </w:p>
    <w:p w14:paraId="7A624DB0" w14:textId="77777777" w:rsidR="00631BFF" w:rsidRDefault="00631BFF" w:rsidP="00D213BC">
      <w:pPr>
        <w:suppressAutoHyphens w:val="0"/>
        <w:autoSpaceDE w:val="0"/>
        <w:autoSpaceDN w:val="0"/>
        <w:adjustRightInd w:val="0"/>
        <w:ind w:firstLine="720"/>
        <w:jc w:val="both"/>
        <w:rPr>
          <w:rFonts w:ascii="Arial" w:hAnsi="Arial" w:cs="Arial"/>
          <w:sz w:val="24"/>
          <w:szCs w:val="24"/>
        </w:rPr>
      </w:pPr>
    </w:p>
    <w:p w14:paraId="44ABC6B8" w14:textId="4C41B972" w:rsidR="00AE6D92" w:rsidRDefault="00AE6D92" w:rsidP="00413CF0">
      <w:pPr>
        <w:pStyle w:val="Odstavecseseznamem"/>
        <w:numPr>
          <w:ilvl w:val="0"/>
          <w:numId w:val="27"/>
        </w:numPr>
        <w:suppressAutoHyphens w:val="0"/>
        <w:autoSpaceDE w:val="0"/>
        <w:autoSpaceDN w:val="0"/>
        <w:adjustRightInd w:val="0"/>
        <w:jc w:val="both"/>
        <w:rPr>
          <w:rFonts w:ascii="Arial" w:hAnsi="Arial" w:cs="Arial"/>
          <w:sz w:val="24"/>
          <w:szCs w:val="24"/>
        </w:rPr>
      </w:pPr>
      <w:r w:rsidRPr="00413CF0">
        <w:rPr>
          <w:rFonts w:ascii="Arial" w:hAnsi="Arial" w:cs="Arial"/>
          <w:sz w:val="24"/>
          <w:szCs w:val="24"/>
        </w:rPr>
        <w:t>Podpora rozvoje digitální gramotnosti</w:t>
      </w:r>
      <w:r w:rsidR="0085787A" w:rsidRPr="00413CF0">
        <w:rPr>
          <w:rFonts w:ascii="Arial" w:hAnsi="Arial" w:cs="Arial"/>
          <w:sz w:val="24"/>
          <w:szCs w:val="24"/>
        </w:rPr>
        <w:t>, CZ.02.</w:t>
      </w:r>
      <w:r w:rsidRPr="00413CF0">
        <w:rPr>
          <w:rFonts w:ascii="Arial" w:hAnsi="Arial" w:cs="Arial"/>
          <w:sz w:val="24"/>
          <w:szCs w:val="24"/>
        </w:rPr>
        <w:t>3</w:t>
      </w:r>
      <w:r w:rsidR="0085787A" w:rsidRPr="00413CF0">
        <w:rPr>
          <w:rFonts w:ascii="Arial" w:hAnsi="Arial" w:cs="Arial"/>
          <w:sz w:val="24"/>
          <w:szCs w:val="24"/>
        </w:rPr>
        <w:t>.6</w:t>
      </w:r>
      <w:r w:rsidRPr="00413CF0">
        <w:rPr>
          <w:rFonts w:ascii="Arial" w:hAnsi="Arial" w:cs="Arial"/>
          <w:sz w:val="24"/>
          <w:szCs w:val="24"/>
        </w:rPr>
        <w:t>8</w:t>
      </w:r>
      <w:r w:rsidR="0085787A" w:rsidRPr="00413CF0">
        <w:rPr>
          <w:rFonts w:ascii="Arial" w:hAnsi="Arial" w:cs="Arial"/>
          <w:sz w:val="24"/>
          <w:szCs w:val="24"/>
        </w:rPr>
        <w:t>/0.0/0.0/1</w:t>
      </w:r>
      <w:r w:rsidRPr="00413CF0">
        <w:rPr>
          <w:rFonts w:ascii="Arial" w:hAnsi="Arial" w:cs="Arial"/>
          <w:sz w:val="24"/>
          <w:szCs w:val="24"/>
        </w:rPr>
        <w:t>6</w:t>
      </w:r>
      <w:r w:rsidR="0085787A" w:rsidRPr="00413CF0">
        <w:rPr>
          <w:rFonts w:ascii="Arial" w:hAnsi="Arial" w:cs="Arial"/>
          <w:sz w:val="24"/>
          <w:szCs w:val="24"/>
        </w:rPr>
        <w:t>_0</w:t>
      </w:r>
      <w:r w:rsidRPr="00413CF0">
        <w:rPr>
          <w:rFonts w:ascii="Arial" w:hAnsi="Arial" w:cs="Arial"/>
          <w:sz w:val="24"/>
          <w:szCs w:val="24"/>
        </w:rPr>
        <w:t>36</w:t>
      </w:r>
      <w:r w:rsidR="0085787A" w:rsidRPr="00413CF0">
        <w:rPr>
          <w:rFonts w:ascii="Arial" w:hAnsi="Arial" w:cs="Arial"/>
          <w:sz w:val="24"/>
          <w:szCs w:val="24"/>
        </w:rPr>
        <w:t>/000</w:t>
      </w:r>
      <w:r w:rsidRPr="00413CF0">
        <w:rPr>
          <w:rFonts w:ascii="Arial" w:hAnsi="Arial" w:cs="Arial"/>
          <w:sz w:val="24"/>
          <w:szCs w:val="24"/>
        </w:rPr>
        <w:t>5366</w:t>
      </w:r>
    </w:p>
    <w:p w14:paraId="692248E7" w14:textId="77777777" w:rsidR="00631BFF" w:rsidRDefault="00621EE5" w:rsidP="00413CF0">
      <w:pPr>
        <w:pStyle w:val="Odstavecseseznamem"/>
        <w:numPr>
          <w:ilvl w:val="0"/>
          <w:numId w:val="27"/>
        </w:numPr>
        <w:suppressAutoHyphens w:val="0"/>
        <w:autoSpaceDE w:val="0"/>
        <w:autoSpaceDN w:val="0"/>
        <w:adjustRightInd w:val="0"/>
        <w:jc w:val="both"/>
        <w:rPr>
          <w:rFonts w:ascii="Arial" w:hAnsi="Arial" w:cs="Arial"/>
          <w:sz w:val="24"/>
          <w:szCs w:val="24"/>
        </w:rPr>
      </w:pPr>
      <w:r>
        <w:rPr>
          <w:rFonts w:ascii="Arial" w:hAnsi="Arial" w:cs="Arial"/>
          <w:sz w:val="24"/>
          <w:szCs w:val="24"/>
        </w:rPr>
        <w:t>Pregraduální vzdělávání v učitelských oborech na Pedagogické fakultě Ostravské univerzity,</w:t>
      </w:r>
      <w:r w:rsidR="00631BFF">
        <w:rPr>
          <w:rFonts w:ascii="Arial" w:hAnsi="Arial" w:cs="Arial"/>
          <w:sz w:val="24"/>
          <w:szCs w:val="24"/>
        </w:rPr>
        <w:t xml:space="preserve"> </w:t>
      </w:r>
      <w:r w:rsidR="00631BFF" w:rsidRPr="00E47739">
        <w:rPr>
          <w:rFonts w:ascii="Arial" w:hAnsi="Arial" w:cs="Arial"/>
          <w:sz w:val="24"/>
          <w:szCs w:val="24"/>
        </w:rPr>
        <w:t>CZ.02.3.68/0.0/0.0/16_03</w:t>
      </w:r>
      <w:r w:rsidR="00631BFF">
        <w:rPr>
          <w:rFonts w:ascii="Arial" w:hAnsi="Arial" w:cs="Arial"/>
          <w:sz w:val="24"/>
          <w:szCs w:val="24"/>
        </w:rPr>
        <w:t>8/0006778</w:t>
      </w:r>
    </w:p>
    <w:p w14:paraId="69E5350C" w14:textId="1B2282AC" w:rsidR="00236CCA" w:rsidRPr="0085787A" w:rsidRDefault="001F61D3" w:rsidP="00124857">
      <w:pPr>
        <w:suppressAutoHyphens w:val="0"/>
        <w:autoSpaceDE w:val="0"/>
        <w:autoSpaceDN w:val="0"/>
        <w:adjustRightInd w:val="0"/>
        <w:ind w:firstLine="720"/>
        <w:jc w:val="both"/>
        <w:rPr>
          <w:rFonts w:ascii="Arial" w:hAnsi="Arial" w:cs="Arial"/>
          <w:sz w:val="24"/>
          <w:szCs w:val="24"/>
        </w:rPr>
      </w:pPr>
      <w:r w:rsidRPr="00930DCE">
        <w:rPr>
          <w:rFonts w:ascii="Arial" w:hAnsi="Arial" w:cs="Arial"/>
          <w:sz w:val="24"/>
          <w:szCs w:val="24"/>
        </w:rPr>
        <w:t>Výčet požadované</w:t>
      </w:r>
      <w:r>
        <w:rPr>
          <w:rFonts w:ascii="Arial" w:hAnsi="Arial" w:cs="Arial"/>
          <w:sz w:val="24"/>
          <w:szCs w:val="24"/>
        </w:rPr>
        <w:t>ho zařízení</w:t>
      </w:r>
      <w:r w:rsidRPr="00930DCE">
        <w:rPr>
          <w:rFonts w:ascii="Arial" w:hAnsi="Arial" w:cs="Arial"/>
          <w:sz w:val="24"/>
          <w:szCs w:val="24"/>
        </w:rPr>
        <w:t xml:space="preserve"> včetně technické specifikace a požadovaného množství je uveden v Příloze č. 1 Zadávací dokumentace.</w:t>
      </w:r>
    </w:p>
    <w:p w14:paraId="41E7A04C" w14:textId="4CB42784" w:rsidR="00F97292" w:rsidRPr="003F6B30" w:rsidRDefault="00F97292" w:rsidP="004179E4">
      <w:pPr>
        <w:suppressAutoHyphens w:val="0"/>
        <w:autoSpaceDE w:val="0"/>
        <w:autoSpaceDN w:val="0"/>
        <w:adjustRightInd w:val="0"/>
        <w:jc w:val="both"/>
        <w:rPr>
          <w:rFonts w:ascii="Arial" w:hAnsi="Arial" w:cs="Arial"/>
          <w:sz w:val="24"/>
          <w:szCs w:val="24"/>
        </w:rPr>
      </w:pPr>
    </w:p>
    <w:p w14:paraId="397EF473" w14:textId="77777777" w:rsidR="00A049BA" w:rsidRDefault="007A470E">
      <w:pPr>
        <w:pStyle w:val="Nadpis1"/>
        <w:numPr>
          <w:ilvl w:val="1"/>
          <w:numId w:val="2"/>
        </w:numPr>
        <w:spacing w:before="0"/>
        <w:rPr>
          <w:caps w:val="0"/>
          <w:szCs w:val="32"/>
        </w:rPr>
      </w:pPr>
      <w:r>
        <w:rPr>
          <w:caps w:val="0"/>
          <w:szCs w:val="32"/>
        </w:rPr>
        <w:t>Předpokládaná hodnota veřejné zakázky</w:t>
      </w:r>
    </w:p>
    <w:p w14:paraId="36FF60DD" w14:textId="77777777" w:rsidR="0091651D" w:rsidRDefault="0091651D">
      <w:pPr>
        <w:ind w:firstLine="720"/>
        <w:jc w:val="both"/>
        <w:rPr>
          <w:rFonts w:ascii="Arial" w:hAnsi="Arial" w:cs="Arial"/>
          <w:sz w:val="24"/>
          <w:szCs w:val="24"/>
        </w:rPr>
      </w:pPr>
    </w:p>
    <w:p w14:paraId="15FEE652" w14:textId="4FA19B19" w:rsidR="001F61D3" w:rsidRPr="007C714E" w:rsidRDefault="007A470E" w:rsidP="001F61D3">
      <w:pPr>
        <w:ind w:firstLine="720"/>
        <w:jc w:val="both"/>
        <w:rPr>
          <w:rFonts w:ascii="Arial" w:hAnsi="Arial" w:cs="Arial"/>
          <w:sz w:val="24"/>
          <w:szCs w:val="24"/>
        </w:rPr>
      </w:pPr>
      <w:r w:rsidRPr="00EC40A7">
        <w:rPr>
          <w:rFonts w:ascii="Arial" w:hAnsi="Arial" w:cs="Arial"/>
          <w:sz w:val="24"/>
          <w:szCs w:val="24"/>
        </w:rPr>
        <w:t xml:space="preserve">Předpokládaná hodnota veřejné zakázky </w:t>
      </w:r>
      <w:r w:rsidRPr="009D2181">
        <w:rPr>
          <w:rFonts w:ascii="Arial" w:hAnsi="Arial" w:cs="Arial"/>
          <w:sz w:val="24"/>
          <w:szCs w:val="24"/>
        </w:rPr>
        <w:t xml:space="preserve">činí </w:t>
      </w:r>
      <w:r w:rsidRPr="00A36528">
        <w:rPr>
          <w:rFonts w:ascii="Arial" w:hAnsi="Arial" w:cs="Arial"/>
          <w:sz w:val="24"/>
          <w:szCs w:val="24"/>
        </w:rPr>
        <w:t xml:space="preserve">celkem </w:t>
      </w:r>
      <w:r w:rsidR="001F61D3" w:rsidRPr="007C714E">
        <w:rPr>
          <w:rFonts w:ascii="Arial" w:hAnsi="Arial" w:cs="Arial"/>
          <w:b/>
          <w:sz w:val="24"/>
          <w:szCs w:val="24"/>
        </w:rPr>
        <w:t>4</w:t>
      </w:r>
      <w:r w:rsidR="007A3E61">
        <w:rPr>
          <w:rFonts w:ascii="Arial" w:hAnsi="Arial" w:cs="Arial"/>
          <w:b/>
          <w:sz w:val="24"/>
          <w:szCs w:val="24"/>
        </w:rPr>
        <w:t>26</w:t>
      </w:r>
      <w:r w:rsidR="001F61D3" w:rsidRPr="007C714E">
        <w:rPr>
          <w:rFonts w:ascii="Arial" w:hAnsi="Arial" w:cs="Arial"/>
          <w:b/>
          <w:sz w:val="24"/>
          <w:szCs w:val="24"/>
        </w:rPr>
        <w:t> </w:t>
      </w:r>
      <w:r w:rsidR="007A3E61">
        <w:rPr>
          <w:rFonts w:ascii="Arial" w:hAnsi="Arial" w:cs="Arial"/>
          <w:b/>
          <w:sz w:val="24"/>
          <w:szCs w:val="24"/>
        </w:rPr>
        <w:t>940</w:t>
      </w:r>
      <w:r w:rsidR="001F61D3" w:rsidRPr="007C714E">
        <w:rPr>
          <w:rFonts w:ascii="Arial" w:hAnsi="Arial" w:cs="Arial"/>
          <w:b/>
          <w:sz w:val="24"/>
          <w:szCs w:val="24"/>
        </w:rPr>
        <w:t>,00</w:t>
      </w:r>
      <w:r w:rsidRPr="007C714E">
        <w:rPr>
          <w:rFonts w:ascii="Arial" w:hAnsi="Arial" w:cs="Arial"/>
          <w:b/>
          <w:sz w:val="24"/>
          <w:szCs w:val="24"/>
        </w:rPr>
        <w:t xml:space="preserve"> Kč</w:t>
      </w:r>
      <w:r w:rsidR="003F6B30" w:rsidRPr="007C714E">
        <w:rPr>
          <w:rFonts w:ascii="Arial" w:hAnsi="Arial" w:cs="Arial"/>
          <w:sz w:val="24"/>
          <w:szCs w:val="24"/>
        </w:rPr>
        <w:t xml:space="preserve"> bez </w:t>
      </w:r>
      <w:proofErr w:type="gramStart"/>
      <w:r w:rsidR="003F6B30" w:rsidRPr="007C714E">
        <w:rPr>
          <w:rFonts w:ascii="Arial" w:hAnsi="Arial" w:cs="Arial"/>
          <w:sz w:val="24"/>
          <w:szCs w:val="24"/>
        </w:rPr>
        <w:t>DPH</w:t>
      </w:r>
      <w:r w:rsidR="001F61D3" w:rsidRPr="007C714E">
        <w:rPr>
          <w:rFonts w:ascii="Arial" w:hAnsi="Arial" w:cs="Arial"/>
          <w:sz w:val="24"/>
          <w:szCs w:val="24"/>
        </w:rPr>
        <w:t>,  z toho</w:t>
      </w:r>
      <w:proofErr w:type="gramEnd"/>
      <w:r w:rsidR="001F61D3" w:rsidRPr="007C714E">
        <w:rPr>
          <w:rFonts w:ascii="Arial" w:hAnsi="Arial" w:cs="Arial"/>
          <w:sz w:val="24"/>
          <w:szCs w:val="24"/>
        </w:rPr>
        <w:t xml:space="preserve"> předpokládaná hodnota jednotlivých částí veřejné zakázky činí: </w:t>
      </w:r>
    </w:p>
    <w:p w14:paraId="6ED698E6" w14:textId="77777777" w:rsidR="001F61D3" w:rsidRPr="007C714E" w:rsidRDefault="001F61D3" w:rsidP="001F61D3">
      <w:pPr>
        <w:ind w:firstLine="720"/>
        <w:jc w:val="both"/>
        <w:rPr>
          <w:rFonts w:ascii="Arial" w:hAnsi="Arial" w:cs="Arial"/>
          <w:sz w:val="24"/>
          <w:szCs w:val="24"/>
        </w:rPr>
      </w:pPr>
    </w:p>
    <w:p w14:paraId="39B4A9D7" w14:textId="29A1ACA5" w:rsidR="001F61D3" w:rsidRPr="007C714E" w:rsidRDefault="001F61D3" w:rsidP="001F61D3">
      <w:pPr>
        <w:jc w:val="both"/>
        <w:rPr>
          <w:rFonts w:ascii="Arial" w:hAnsi="Arial" w:cs="Arial"/>
          <w:b/>
          <w:sz w:val="24"/>
          <w:szCs w:val="24"/>
        </w:rPr>
      </w:pPr>
      <w:r w:rsidRPr="007C714E">
        <w:rPr>
          <w:rFonts w:ascii="Arial" w:hAnsi="Arial" w:cs="Arial"/>
          <w:b/>
          <w:sz w:val="24"/>
          <w:szCs w:val="24"/>
        </w:rPr>
        <w:t xml:space="preserve">část 1: </w:t>
      </w:r>
      <w:r w:rsidRPr="007C714E">
        <w:rPr>
          <w:rFonts w:ascii="Arial" w:hAnsi="Arial" w:cs="Arial"/>
          <w:b/>
          <w:sz w:val="24"/>
          <w:szCs w:val="24"/>
        </w:rPr>
        <w:tab/>
      </w:r>
      <w:r w:rsidRPr="007C714E">
        <w:rPr>
          <w:rFonts w:ascii="Arial" w:hAnsi="Arial" w:cs="Arial"/>
          <w:b/>
          <w:sz w:val="24"/>
          <w:szCs w:val="24"/>
        </w:rPr>
        <w:tab/>
        <w:t xml:space="preserve">  91 48</w:t>
      </w:r>
      <w:r w:rsidR="00D43CC3" w:rsidRPr="007C714E">
        <w:rPr>
          <w:rFonts w:ascii="Arial" w:hAnsi="Arial" w:cs="Arial"/>
          <w:b/>
          <w:sz w:val="24"/>
          <w:szCs w:val="24"/>
        </w:rPr>
        <w:t>7</w:t>
      </w:r>
      <w:r w:rsidRPr="007C714E">
        <w:rPr>
          <w:rFonts w:ascii="Arial" w:hAnsi="Arial" w:cs="Arial"/>
          <w:b/>
          <w:sz w:val="24"/>
          <w:szCs w:val="24"/>
        </w:rPr>
        <w:t xml:space="preserve">,00 Kč bez DPH </w:t>
      </w:r>
    </w:p>
    <w:p w14:paraId="62E4615D" w14:textId="56CE720B" w:rsidR="001F61D3" w:rsidRPr="007C714E" w:rsidRDefault="001F61D3" w:rsidP="001F61D3">
      <w:pPr>
        <w:jc w:val="both"/>
        <w:rPr>
          <w:rFonts w:ascii="Arial" w:hAnsi="Arial" w:cs="Arial"/>
          <w:b/>
          <w:sz w:val="24"/>
          <w:szCs w:val="24"/>
        </w:rPr>
      </w:pPr>
      <w:r w:rsidRPr="007C714E">
        <w:rPr>
          <w:rFonts w:ascii="Arial" w:hAnsi="Arial" w:cs="Arial"/>
          <w:b/>
          <w:sz w:val="24"/>
          <w:szCs w:val="24"/>
        </w:rPr>
        <w:t xml:space="preserve">část 2: </w:t>
      </w:r>
      <w:r w:rsidRPr="007C714E">
        <w:rPr>
          <w:rFonts w:ascii="Arial" w:hAnsi="Arial" w:cs="Arial"/>
          <w:b/>
          <w:sz w:val="24"/>
          <w:szCs w:val="24"/>
        </w:rPr>
        <w:tab/>
      </w:r>
      <w:r w:rsidRPr="007C714E">
        <w:rPr>
          <w:rFonts w:ascii="Arial" w:hAnsi="Arial" w:cs="Arial"/>
          <w:b/>
          <w:sz w:val="24"/>
          <w:szCs w:val="24"/>
        </w:rPr>
        <w:tab/>
        <w:t xml:space="preserve">  85 950,00 Kč bez DPH </w:t>
      </w:r>
    </w:p>
    <w:p w14:paraId="6E7818D4" w14:textId="7EFD49C7" w:rsidR="001F61D3" w:rsidRPr="007C714E" w:rsidRDefault="001F61D3" w:rsidP="001F61D3">
      <w:pPr>
        <w:jc w:val="both"/>
        <w:rPr>
          <w:rFonts w:ascii="Arial" w:hAnsi="Arial" w:cs="Arial"/>
          <w:b/>
          <w:sz w:val="24"/>
          <w:szCs w:val="24"/>
        </w:rPr>
      </w:pPr>
      <w:r w:rsidRPr="007C714E">
        <w:rPr>
          <w:rFonts w:ascii="Arial" w:hAnsi="Arial" w:cs="Arial"/>
          <w:b/>
          <w:sz w:val="24"/>
          <w:szCs w:val="24"/>
        </w:rPr>
        <w:t xml:space="preserve">část 3: </w:t>
      </w:r>
      <w:r w:rsidRPr="007C714E">
        <w:rPr>
          <w:rFonts w:ascii="Arial" w:hAnsi="Arial" w:cs="Arial"/>
          <w:b/>
          <w:sz w:val="24"/>
          <w:szCs w:val="24"/>
        </w:rPr>
        <w:tab/>
      </w:r>
      <w:r w:rsidRPr="007C714E">
        <w:rPr>
          <w:rFonts w:ascii="Arial" w:hAnsi="Arial" w:cs="Arial"/>
          <w:b/>
          <w:sz w:val="24"/>
          <w:szCs w:val="24"/>
        </w:rPr>
        <w:tab/>
        <w:t>222 64</w:t>
      </w:r>
      <w:r w:rsidR="00D43CC3" w:rsidRPr="007C714E">
        <w:rPr>
          <w:rFonts w:ascii="Arial" w:hAnsi="Arial" w:cs="Arial"/>
          <w:b/>
          <w:sz w:val="24"/>
          <w:szCs w:val="24"/>
        </w:rPr>
        <w:t>4</w:t>
      </w:r>
      <w:r w:rsidRPr="007C714E">
        <w:rPr>
          <w:rFonts w:ascii="Arial" w:hAnsi="Arial" w:cs="Arial"/>
          <w:b/>
          <w:sz w:val="24"/>
          <w:szCs w:val="24"/>
        </w:rPr>
        <w:t>,00 Kč bez DPH</w:t>
      </w:r>
    </w:p>
    <w:p w14:paraId="58B51EBB" w14:textId="50292AEA" w:rsidR="001F61D3" w:rsidRPr="00D841A1" w:rsidRDefault="001F61D3" w:rsidP="001F61D3">
      <w:pPr>
        <w:jc w:val="both"/>
        <w:rPr>
          <w:rFonts w:ascii="Arial" w:hAnsi="Arial" w:cs="Arial"/>
          <w:b/>
          <w:sz w:val="24"/>
          <w:szCs w:val="24"/>
        </w:rPr>
      </w:pPr>
      <w:r w:rsidRPr="007C714E">
        <w:rPr>
          <w:rFonts w:ascii="Arial" w:hAnsi="Arial" w:cs="Arial"/>
          <w:b/>
          <w:sz w:val="24"/>
          <w:szCs w:val="24"/>
        </w:rPr>
        <w:t xml:space="preserve">část </w:t>
      </w:r>
      <w:r w:rsidR="007A3E61">
        <w:rPr>
          <w:rFonts w:ascii="Arial" w:hAnsi="Arial" w:cs="Arial"/>
          <w:b/>
          <w:sz w:val="24"/>
          <w:szCs w:val="24"/>
        </w:rPr>
        <w:t>4</w:t>
      </w:r>
      <w:r w:rsidRPr="007C714E">
        <w:rPr>
          <w:rFonts w:ascii="Arial" w:hAnsi="Arial" w:cs="Arial"/>
          <w:b/>
          <w:sz w:val="24"/>
          <w:szCs w:val="24"/>
        </w:rPr>
        <w:t>:</w:t>
      </w:r>
      <w:r w:rsidRPr="007C714E">
        <w:rPr>
          <w:rFonts w:ascii="Arial" w:hAnsi="Arial" w:cs="Arial"/>
          <w:b/>
          <w:sz w:val="24"/>
          <w:szCs w:val="24"/>
        </w:rPr>
        <w:tab/>
      </w:r>
      <w:r w:rsidRPr="007C714E">
        <w:rPr>
          <w:rFonts w:ascii="Arial" w:hAnsi="Arial" w:cs="Arial"/>
          <w:b/>
          <w:sz w:val="24"/>
          <w:szCs w:val="24"/>
        </w:rPr>
        <w:tab/>
        <w:t xml:space="preserve">  26 859,00 Kč bez DPH</w:t>
      </w:r>
    </w:p>
    <w:p w14:paraId="6D2C6401" w14:textId="77777777" w:rsidR="001F61D3" w:rsidRDefault="001F61D3" w:rsidP="001F61D3">
      <w:pPr>
        <w:ind w:firstLine="720"/>
        <w:jc w:val="both"/>
        <w:rPr>
          <w:rFonts w:ascii="Arial" w:hAnsi="Arial" w:cs="Arial"/>
          <w:sz w:val="24"/>
          <w:szCs w:val="24"/>
        </w:rPr>
      </w:pPr>
    </w:p>
    <w:p w14:paraId="5674BB0A" w14:textId="5B055DDE" w:rsidR="00A049BA" w:rsidRPr="00EC40A7" w:rsidRDefault="001F61D3" w:rsidP="001F61D3">
      <w:pPr>
        <w:ind w:firstLine="720"/>
        <w:jc w:val="both"/>
        <w:rPr>
          <w:rFonts w:ascii="Arial" w:hAnsi="Arial" w:cs="Arial"/>
          <w:sz w:val="24"/>
          <w:szCs w:val="24"/>
        </w:rPr>
      </w:pPr>
      <w:r w:rsidRPr="00D841A1">
        <w:rPr>
          <w:rFonts w:ascii="Arial" w:hAnsi="Arial" w:cs="Arial"/>
          <w:sz w:val="24"/>
          <w:szCs w:val="24"/>
        </w:rPr>
        <w:t xml:space="preserve">Předpokládané hodnoty jsou stanoveny jako </w:t>
      </w:r>
      <w:r w:rsidRPr="00D841A1">
        <w:rPr>
          <w:rFonts w:ascii="Arial" w:hAnsi="Arial" w:cs="Arial"/>
          <w:b/>
          <w:sz w:val="24"/>
          <w:szCs w:val="24"/>
        </w:rPr>
        <w:t>limitní</w:t>
      </w:r>
      <w:r w:rsidRPr="00D841A1">
        <w:rPr>
          <w:rFonts w:ascii="Arial" w:hAnsi="Arial" w:cs="Arial"/>
          <w:b/>
          <w:bCs/>
          <w:sz w:val="24"/>
          <w:szCs w:val="24"/>
        </w:rPr>
        <w:t>.</w:t>
      </w:r>
      <w:r w:rsidRPr="00D841A1">
        <w:rPr>
          <w:rFonts w:ascii="Arial" w:hAnsi="Arial" w:cs="Arial"/>
          <w:sz w:val="24"/>
          <w:szCs w:val="24"/>
        </w:rPr>
        <w:t xml:space="preserve"> Zadavatel nemůže přijmout nabídku s vyšší nabídkovou cenou. </w:t>
      </w:r>
      <w:r w:rsidRPr="00D841A1">
        <w:rPr>
          <w:rFonts w:ascii="Arial" w:hAnsi="Arial" w:cs="Arial"/>
          <w:b/>
          <w:sz w:val="24"/>
          <w:szCs w:val="24"/>
        </w:rPr>
        <w:t xml:space="preserve">Dodavatel musí rovněž dodržet Zadavatelem stanovené maximální jednotkové ceny </w:t>
      </w:r>
      <w:r w:rsidRPr="00D841A1">
        <w:rPr>
          <w:rFonts w:ascii="Arial" w:hAnsi="Arial" w:cs="Arial"/>
          <w:sz w:val="24"/>
          <w:szCs w:val="24"/>
        </w:rPr>
        <w:t>uvedené v technické specifikaci předmětu veřejné zakázky.</w:t>
      </w:r>
      <w:r w:rsidR="007A470E" w:rsidRPr="00EC40A7">
        <w:rPr>
          <w:rFonts w:ascii="Arial" w:hAnsi="Arial" w:cs="Arial"/>
          <w:sz w:val="24"/>
          <w:szCs w:val="24"/>
        </w:rPr>
        <w:t xml:space="preserve"> </w:t>
      </w:r>
    </w:p>
    <w:p w14:paraId="21FEE2E0" w14:textId="77777777" w:rsidR="00CA5B1D" w:rsidRDefault="00CA5B1D" w:rsidP="00705713">
      <w:pPr>
        <w:ind w:firstLine="644"/>
        <w:jc w:val="both"/>
        <w:rPr>
          <w:rFonts w:ascii="Arial" w:hAnsi="Arial" w:cs="Arial"/>
          <w:sz w:val="24"/>
          <w:szCs w:val="24"/>
        </w:rPr>
      </w:pPr>
    </w:p>
    <w:p w14:paraId="60660890" w14:textId="3D9BF9CA" w:rsidR="00705713" w:rsidRDefault="00FC5659" w:rsidP="00705713">
      <w:pPr>
        <w:ind w:firstLine="644"/>
        <w:jc w:val="both"/>
        <w:rPr>
          <w:rFonts w:ascii="Arial" w:hAnsi="Arial" w:cs="Arial"/>
          <w:sz w:val="24"/>
          <w:szCs w:val="24"/>
        </w:rPr>
      </w:pPr>
      <w:r>
        <w:rPr>
          <w:rFonts w:ascii="Arial" w:hAnsi="Arial" w:cs="Arial"/>
          <w:sz w:val="24"/>
          <w:szCs w:val="24"/>
        </w:rPr>
        <w:t>Nedodržení stanovených</w:t>
      </w:r>
      <w:r w:rsidR="00705713" w:rsidRPr="00EC40A7">
        <w:rPr>
          <w:rFonts w:ascii="Arial" w:hAnsi="Arial" w:cs="Arial"/>
          <w:sz w:val="24"/>
          <w:szCs w:val="24"/>
        </w:rPr>
        <w:t xml:space="preserve"> limitní</w:t>
      </w:r>
      <w:r w:rsidR="001F61D3">
        <w:rPr>
          <w:rFonts w:ascii="Arial" w:hAnsi="Arial" w:cs="Arial"/>
          <w:sz w:val="24"/>
          <w:szCs w:val="24"/>
        </w:rPr>
        <w:t>ch</w:t>
      </w:r>
      <w:r>
        <w:rPr>
          <w:rFonts w:ascii="Arial" w:hAnsi="Arial" w:cs="Arial"/>
          <w:sz w:val="24"/>
          <w:szCs w:val="24"/>
        </w:rPr>
        <w:t xml:space="preserve"> cen</w:t>
      </w:r>
      <w:r w:rsidR="00705713" w:rsidRPr="00EC40A7">
        <w:rPr>
          <w:rFonts w:ascii="Arial" w:hAnsi="Arial" w:cs="Arial"/>
          <w:sz w:val="24"/>
          <w:szCs w:val="24"/>
        </w:rPr>
        <w:t xml:space="preserve"> znamená </w:t>
      </w:r>
      <w:r w:rsidR="00705713" w:rsidRPr="00EC40A7">
        <w:rPr>
          <w:rFonts w:ascii="Arial" w:hAnsi="Arial" w:cs="Arial"/>
          <w:sz w:val="24"/>
          <w:szCs w:val="24"/>
          <w:u w:val="single"/>
        </w:rPr>
        <w:t>nesplnění podmínek stanovených zadavatelem</w:t>
      </w:r>
      <w:r w:rsidR="00705713" w:rsidRPr="00EC40A7">
        <w:rPr>
          <w:rFonts w:ascii="Arial" w:hAnsi="Arial" w:cs="Arial"/>
          <w:sz w:val="24"/>
          <w:szCs w:val="24"/>
        </w:rPr>
        <w:t xml:space="preserve">, jehož důsledkem bude </w:t>
      </w:r>
      <w:r w:rsidR="00705713" w:rsidRPr="00EC40A7">
        <w:rPr>
          <w:rFonts w:ascii="Arial" w:hAnsi="Arial" w:cs="Arial"/>
          <w:sz w:val="24"/>
          <w:szCs w:val="24"/>
          <w:u w:val="single"/>
        </w:rPr>
        <w:t>vyloučení</w:t>
      </w:r>
      <w:r w:rsidR="00705713" w:rsidRPr="00EC40A7">
        <w:rPr>
          <w:rFonts w:ascii="Arial" w:hAnsi="Arial" w:cs="Arial"/>
          <w:sz w:val="24"/>
          <w:szCs w:val="24"/>
          <w:u w:val="single"/>
        </w:rPr>
        <w:tab/>
        <w:t>účastníka</w:t>
      </w:r>
      <w:r w:rsidR="00705713" w:rsidRPr="00EC40A7">
        <w:rPr>
          <w:rFonts w:ascii="Arial" w:hAnsi="Arial" w:cs="Arial"/>
          <w:sz w:val="24"/>
          <w:szCs w:val="24"/>
        </w:rPr>
        <w:t xml:space="preserve"> z účasti ve výběrovém řízení.</w:t>
      </w:r>
      <w:r w:rsidR="00705713">
        <w:rPr>
          <w:rFonts w:ascii="Arial" w:hAnsi="Arial" w:cs="Arial"/>
          <w:sz w:val="24"/>
          <w:szCs w:val="24"/>
        </w:rPr>
        <w:t xml:space="preserve">  </w:t>
      </w:r>
    </w:p>
    <w:p w14:paraId="35F4D921" w14:textId="77777777" w:rsidR="00A049BA" w:rsidRDefault="00A049BA" w:rsidP="00FC5659">
      <w:pPr>
        <w:jc w:val="both"/>
        <w:rPr>
          <w:rFonts w:ascii="Arial" w:hAnsi="Arial" w:cs="Arial"/>
          <w:sz w:val="24"/>
          <w:szCs w:val="24"/>
        </w:rPr>
      </w:pPr>
    </w:p>
    <w:p w14:paraId="4F76870C" w14:textId="49F76BA3" w:rsidR="0085787A" w:rsidRPr="00EF5AAF" w:rsidRDefault="007A470E" w:rsidP="00EF5AAF">
      <w:pPr>
        <w:pStyle w:val="Nadpis1"/>
        <w:numPr>
          <w:ilvl w:val="1"/>
          <w:numId w:val="2"/>
        </w:numPr>
        <w:spacing w:before="0"/>
        <w:rPr>
          <w:caps w:val="0"/>
          <w:szCs w:val="32"/>
        </w:rPr>
      </w:pPr>
      <w:r>
        <w:rPr>
          <w:caps w:val="0"/>
          <w:szCs w:val="32"/>
        </w:rPr>
        <w:t>Popis předmětu veřejné zakázky</w:t>
      </w:r>
    </w:p>
    <w:p w14:paraId="3AC78209" w14:textId="6A84799A" w:rsidR="00107176" w:rsidRDefault="0085787A" w:rsidP="00107176">
      <w:pPr>
        <w:suppressAutoHyphens w:val="0"/>
        <w:autoSpaceDE w:val="0"/>
        <w:autoSpaceDN w:val="0"/>
        <w:adjustRightInd w:val="0"/>
        <w:ind w:firstLine="720"/>
        <w:jc w:val="both"/>
        <w:rPr>
          <w:rFonts w:ascii="Arial" w:hAnsi="Arial" w:cs="Arial"/>
          <w:sz w:val="24"/>
          <w:szCs w:val="24"/>
        </w:rPr>
      </w:pPr>
      <w:r>
        <w:rPr>
          <w:rFonts w:ascii="Arial" w:hAnsi="Arial" w:cs="Arial"/>
          <w:sz w:val="24"/>
          <w:szCs w:val="24"/>
        </w:rPr>
        <w:t xml:space="preserve">      </w:t>
      </w:r>
      <w:r w:rsidR="00107176" w:rsidRPr="00124857">
        <w:rPr>
          <w:rFonts w:ascii="Arial" w:hAnsi="Arial" w:cs="Arial"/>
          <w:sz w:val="24"/>
          <w:szCs w:val="24"/>
        </w:rPr>
        <w:t>Předmět</w:t>
      </w:r>
      <w:r w:rsidR="00107176">
        <w:rPr>
          <w:rFonts w:ascii="Arial" w:hAnsi="Arial" w:cs="Arial"/>
          <w:sz w:val="24"/>
          <w:szCs w:val="24"/>
        </w:rPr>
        <w:t>em veřejné zakázky je dodávka AV techniky specifikované</w:t>
      </w:r>
      <w:r w:rsidR="00107176" w:rsidRPr="00124857">
        <w:rPr>
          <w:rFonts w:ascii="Arial" w:hAnsi="Arial" w:cs="Arial"/>
          <w:sz w:val="24"/>
          <w:szCs w:val="24"/>
        </w:rPr>
        <w:t xml:space="preserve"> </w:t>
      </w:r>
      <w:r w:rsidR="00107176">
        <w:rPr>
          <w:rFonts w:ascii="Arial" w:hAnsi="Arial" w:cs="Arial"/>
          <w:sz w:val="24"/>
          <w:szCs w:val="24"/>
        </w:rPr>
        <w:br/>
      </w:r>
      <w:r w:rsidR="00107176" w:rsidRPr="00124857">
        <w:rPr>
          <w:rFonts w:ascii="Arial" w:hAnsi="Arial" w:cs="Arial"/>
          <w:sz w:val="24"/>
          <w:szCs w:val="24"/>
        </w:rPr>
        <w:t>v Technické specifikaci předmětu plnění, která tvoří přílohu č. 1 této Zadávací dokumentace</w:t>
      </w:r>
      <w:r w:rsidR="00107176">
        <w:rPr>
          <w:rFonts w:ascii="Arial" w:hAnsi="Arial" w:cs="Arial"/>
          <w:sz w:val="24"/>
          <w:szCs w:val="24"/>
        </w:rPr>
        <w:t>.</w:t>
      </w:r>
    </w:p>
    <w:p w14:paraId="12D45822" w14:textId="77777777" w:rsidR="00107176" w:rsidRDefault="00107176" w:rsidP="00107176">
      <w:pPr>
        <w:suppressAutoHyphens w:val="0"/>
        <w:autoSpaceDE w:val="0"/>
        <w:autoSpaceDN w:val="0"/>
        <w:adjustRightInd w:val="0"/>
        <w:ind w:firstLine="720"/>
        <w:jc w:val="both"/>
        <w:rPr>
          <w:rFonts w:ascii="Arial" w:hAnsi="Arial" w:cs="Arial"/>
          <w:sz w:val="24"/>
          <w:szCs w:val="24"/>
        </w:rPr>
      </w:pPr>
    </w:p>
    <w:p w14:paraId="4C2D8472" w14:textId="77777777" w:rsidR="00107176" w:rsidRDefault="00107176" w:rsidP="00107176">
      <w:pPr>
        <w:ind w:firstLine="426"/>
        <w:jc w:val="both"/>
        <w:rPr>
          <w:rFonts w:ascii="Arial" w:hAnsi="Arial" w:cs="Arial"/>
          <w:sz w:val="24"/>
          <w:szCs w:val="24"/>
        </w:rPr>
      </w:pPr>
      <w:r w:rsidRPr="003F6B30">
        <w:rPr>
          <w:rFonts w:ascii="Arial" w:hAnsi="Arial" w:cs="Arial"/>
          <w:sz w:val="24"/>
          <w:szCs w:val="24"/>
        </w:rPr>
        <w:t xml:space="preserve">Jedná se o veřejnou zakázku financovanou </w:t>
      </w:r>
      <w:r w:rsidRPr="00E561DD">
        <w:rPr>
          <w:rFonts w:ascii="Arial" w:hAnsi="Arial" w:cs="Arial"/>
          <w:sz w:val="24"/>
          <w:szCs w:val="24"/>
        </w:rPr>
        <w:t>z</w:t>
      </w:r>
      <w:r>
        <w:rPr>
          <w:rFonts w:ascii="Arial" w:hAnsi="Arial" w:cs="Arial"/>
          <w:sz w:val="24"/>
          <w:szCs w:val="24"/>
        </w:rPr>
        <w:t> </w:t>
      </w:r>
      <w:r w:rsidRPr="00E561DD">
        <w:rPr>
          <w:rFonts w:ascii="Arial" w:hAnsi="Arial" w:cs="Arial"/>
          <w:sz w:val="24"/>
          <w:szCs w:val="24"/>
        </w:rPr>
        <w:t>prostředků</w:t>
      </w:r>
      <w:r>
        <w:rPr>
          <w:rFonts w:ascii="Arial" w:hAnsi="Arial" w:cs="Arial"/>
          <w:sz w:val="24"/>
          <w:szCs w:val="24"/>
        </w:rPr>
        <w:t xml:space="preserve"> projektů</w:t>
      </w:r>
      <w:r w:rsidRPr="00E561DD">
        <w:rPr>
          <w:rFonts w:ascii="Arial" w:hAnsi="Arial" w:cs="Arial"/>
          <w:sz w:val="24"/>
          <w:szCs w:val="24"/>
        </w:rPr>
        <w:t xml:space="preserve"> OP VVV</w:t>
      </w:r>
      <w:r>
        <w:rPr>
          <w:rFonts w:ascii="Arial" w:hAnsi="Arial" w:cs="Arial"/>
          <w:sz w:val="24"/>
          <w:szCs w:val="24"/>
        </w:rPr>
        <w:t xml:space="preserve"> s názvy:</w:t>
      </w:r>
    </w:p>
    <w:p w14:paraId="6ECA927D" w14:textId="209D1D21" w:rsidR="004179E4" w:rsidRDefault="004179E4" w:rsidP="00107176">
      <w:pPr>
        <w:ind w:firstLine="426"/>
        <w:jc w:val="both"/>
        <w:rPr>
          <w:rFonts w:ascii="Arial" w:hAnsi="Arial" w:cs="Arial"/>
          <w:sz w:val="24"/>
          <w:szCs w:val="24"/>
        </w:rPr>
      </w:pPr>
    </w:p>
    <w:p w14:paraId="00CC6134" w14:textId="77777777" w:rsidR="00107176" w:rsidRDefault="00107176" w:rsidP="00107176">
      <w:pPr>
        <w:pStyle w:val="Odstavecseseznamem"/>
        <w:numPr>
          <w:ilvl w:val="0"/>
          <w:numId w:val="27"/>
        </w:numPr>
        <w:suppressAutoHyphens w:val="0"/>
        <w:autoSpaceDE w:val="0"/>
        <w:autoSpaceDN w:val="0"/>
        <w:adjustRightInd w:val="0"/>
        <w:jc w:val="both"/>
        <w:rPr>
          <w:rFonts w:ascii="Arial" w:hAnsi="Arial" w:cs="Arial"/>
          <w:sz w:val="24"/>
          <w:szCs w:val="24"/>
        </w:rPr>
      </w:pPr>
      <w:r w:rsidRPr="00E47739">
        <w:rPr>
          <w:rFonts w:ascii="Arial" w:hAnsi="Arial" w:cs="Arial"/>
          <w:sz w:val="24"/>
          <w:szCs w:val="24"/>
        </w:rPr>
        <w:t>Podpora rozvoje digitální gramotnosti, CZ.02.3.68/0.0/0.0/16_036/0005366</w:t>
      </w:r>
    </w:p>
    <w:p w14:paraId="42E2952F" w14:textId="3BB9AFFA" w:rsidR="00107176" w:rsidRPr="00413CF0" w:rsidRDefault="00107176" w:rsidP="00413CF0">
      <w:pPr>
        <w:pStyle w:val="Odstavecseseznamem"/>
        <w:numPr>
          <w:ilvl w:val="0"/>
          <w:numId w:val="27"/>
        </w:numPr>
        <w:jc w:val="both"/>
        <w:rPr>
          <w:sz w:val="24"/>
          <w:szCs w:val="24"/>
        </w:rPr>
      </w:pPr>
      <w:r w:rsidRPr="00413CF0">
        <w:rPr>
          <w:rFonts w:ascii="Arial" w:hAnsi="Arial" w:cs="Arial"/>
          <w:sz w:val="24"/>
          <w:szCs w:val="24"/>
        </w:rPr>
        <w:lastRenderedPageBreak/>
        <w:t>Pregraduální vzdělávání v učitelských oborech na Pedagogické fakultě Ostravské univerzity, CZ.02.3.68/0.0/0.0/16_038/0006778</w:t>
      </w:r>
    </w:p>
    <w:p w14:paraId="501016CA" w14:textId="68F11194" w:rsidR="00CF4FFB" w:rsidRDefault="00C45ACC" w:rsidP="00CF4FFB">
      <w:pPr>
        <w:suppressAutoHyphens w:val="0"/>
        <w:autoSpaceDE w:val="0"/>
        <w:autoSpaceDN w:val="0"/>
        <w:adjustRightInd w:val="0"/>
        <w:ind w:firstLine="720"/>
        <w:jc w:val="both"/>
        <w:rPr>
          <w:rFonts w:ascii="Arial" w:hAnsi="Arial" w:cs="Arial"/>
          <w:sz w:val="24"/>
          <w:szCs w:val="24"/>
        </w:rPr>
      </w:pPr>
      <w:r w:rsidRPr="00EC40A7">
        <w:rPr>
          <w:rFonts w:ascii="Arial" w:hAnsi="Arial" w:cs="Arial"/>
          <w:sz w:val="24"/>
          <w:szCs w:val="24"/>
        </w:rPr>
        <w:t xml:space="preserve">Součástí dodávky je </w:t>
      </w:r>
      <w:r w:rsidR="000F645A" w:rsidRPr="00EC40A7">
        <w:rPr>
          <w:rFonts w:ascii="Arial" w:hAnsi="Arial" w:cs="Arial"/>
          <w:sz w:val="24"/>
          <w:szCs w:val="24"/>
        </w:rPr>
        <w:t>doprava na místo plnění a předání dokladů, které se ke zboží vztahují.</w:t>
      </w:r>
      <w:r w:rsidR="00CF4FFB" w:rsidRPr="00EC40A7">
        <w:rPr>
          <w:rFonts w:ascii="Arial" w:hAnsi="Arial" w:cs="Arial"/>
          <w:sz w:val="24"/>
          <w:szCs w:val="24"/>
        </w:rPr>
        <w:t xml:space="preserve"> </w:t>
      </w:r>
    </w:p>
    <w:p w14:paraId="033C49AA" w14:textId="77777777" w:rsidR="00107176" w:rsidRDefault="00107176" w:rsidP="00CF4FFB">
      <w:pPr>
        <w:suppressAutoHyphens w:val="0"/>
        <w:autoSpaceDE w:val="0"/>
        <w:autoSpaceDN w:val="0"/>
        <w:adjustRightInd w:val="0"/>
        <w:ind w:firstLine="720"/>
        <w:jc w:val="both"/>
        <w:rPr>
          <w:rFonts w:ascii="Arial" w:hAnsi="Arial" w:cs="Arial"/>
          <w:sz w:val="24"/>
          <w:szCs w:val="24"/>
        </w:rPr>
      </w:pPr>
    </w:p>
    <w:p w14:paraId="7F0C5601" w14:textId="77777777" w:rsidR="00107176" w:rsidRPr="00F6649D" w:rsidRDefault="00107176" w:rsidP="00107176">
      <w:pPr>
        <w:pStyle w:val="Nadpis1"/>
        <w:numPr>
          <w:ilvl w:val="1"/>
          <w:numId w:val="2"/>
        </w:numPr>
        <w:spacing w:before="0"/>
      </w:pPr>
      <w:r w:rsidRPr="0003121D">
        <w:rPr>
          <w:caps w:val="0"/>
          <w:szCs w:val="32"/>
        </w:rPr>
        <w:t>Rozdělení</w:t>
      </w:r>
      <w:r w:rsidRPr="00F6649D">
        <w:t xml:space="preserve"> </w:t>
      </w:r>
      <w:r w:rsidRPr="00F6649D">
        <w:rPr>
          <w:caps w:val="0"/>
        </w:rPr>
        <w:t>zakázky na části</w:t>
      </w:r>
    </w:p>
    <w:p w14:paraId="174C6265" w14:textId="5B484528" w:rsidR="00107176" w:rsidRPr="0003121D" w:rsidRDefault="00107176" w:rsidP="00107176">
      <w:pPr>
        <w:spacing w:before="180"/>
        <w:jc w:val="both"/>
        <w:rPr>
          <w:rFonts w:ascii="Arial" w:eastAsia="Arial Unicode MS" w:hAnsi="Arial" w:cs="Arial"/>
          <w:b/>
          <w:snapToGrid w:val="0"/>
          <w:sz w:val="24"/>
          <w:szCs w:val="24"/>
        </w:rPr>
      </w:pPr>
      <w:r>
        <w:rPr>
          <w:rFonts w:ascii="Arial" w:eastAsia="Arial Unicode MS" w:hAnsi="Arial" w:cs="Arial"/>
          <w:b/>
          <w:snapToGrid w:val="0"/>
          <w:sz w:val="24"/>
          <w:szCs w:val="24"/>
        </w:rPr>
        <w:t>Veřejná zakázka je rozdělena</w:t>
      </w:r>
      <w:r w:rsidRPr="0003121D">
        <w:rPr>
          <w:rFonts w:ascii="Arial" w:eastAsia="Arial Unicode MS" w:hAnsi="Arial" w:cs="Arial"/>
          <w:b/>
          <w:snapToGrid w:val="0"/>
          <w:sz w:val="24"/>
          <w:szCs w:val="24"/>
        </w:rPr>
        <w:t xml:space="preserve"> na </w:t>
      </w:r>
      <w:r w:rsidR="007A3E61">
        <w:rPr>
          <w:rFonts w:ascii="Arial" w:eastAsia="Arial Unicode MS" w:hAnsi="Arial" w:cs="Arial"/>
          <w:b/>
          <w:snapToGrid w:val="0"/>
          <w:sz w:val="24"/>
          <w:szCs w:val="24"/>
        </w:rPr>
        <w:t>4</w:t>
      </w:r>
      <w:r w:rsidRPr="0003121D">
        <w:rPr>
          <w:rFonts w:ascii="Arial" w:eastAsia="Arial Unicode MS" w:hAnsi="Arial" w:cs="Arial"/>
          <w:b/>
          <w:snapToGrid w:val="0"/>
          <w:sz w:val="24"/>
          <w:szCs w:val="24"/>
        </w:rPr>
        <w:t xml:space="preserve"> části:</w:t>
      </w:r>
    </w:p>
    <w:p w14:paraId="6867843F" w14:textId="77777777" w:rsidR="00107176" w:rsidRPr="0003121D" w:rsidRDefault="00107176" w:rsidP="00107176">
      <w:pPr>
        <w:jc w:val="both"/>
        <w:rPr>
          <w:rFonts w:ascii="Arial" w:hAnsi="Arial" w:cs="Arial"/>
          <w:sz w:val="24"/>
          <w:szCs w:val="24"/>
        </w:rPr>
      </w:pPr>
    </w:p>
    <w:p w14:paraId="664950A2" w14:textId="445D301F" w:rsidR="00107176" w:rsidRPr="0003121D" w:rsidRDefault="00107176" w:rsidP="00107176">
      <w:pPr>
        <w:ind w:left="709"/>
        <w:jc w:val="both"/>
        <w:rPr>
          <w:rFonts w:ascii="Arial" w:hAnsi="Arial" w:cs="Arial"/>
          <w:sz w:val="24"/>
          <w:szCs w:val="24"/>
        </w:rPr>
      </w:pPr>
      <w:r w:rsidRPr="0003121D">
        <w:rPr>
          <w:rFonts w:ascii="Arial" w:hAnsi="Arial" w:cs="Arial"/>
          <w:sz w:val="24"/>
          <w:szCs w:val="24"/>
          <w:u w:val="single"/>
        </w:rPr>
        <w:t>Část 1:</w:t>
      </w:r>
      <w:r w:rsidRPr="0003121D">
        <w:rPr>
          <w:rFonts w:ascii="Arial" w:hAnsi="Arial" w:cs="Arial"/>
          <w:sz w:val="24"/>
          <w:szCs w:val="24"/>
        </w:rPr>
        <w:t xml:space="preserve"> </w:t>
      </w:r>
      <w:r>
        <w:rPr>
          <w:rFonts w:ascii="Arial" w:hAnsi="Arial" w:cs="Arial"/>
          <w:sz w:val="24"/>
          <w:szCs w:val="24"/>
        </w:rPr>
        <w:t>AV technika</w:t>
      </w:r>
      <w:r w:rsidRPr="0003121D">
        <w:rPr>
          <w:rFonts w:ascii="Arial" w:hAnsi="Arial" w:cs="Arial"/>
          <w:sz w:val="24"/>
          <w:szCs w:val="24"/>
        </w:rPr>
        <w:t xml:space="preserve"> (dále jen „Část 1“)</w:t>
      </w:r>
    </w:p>
    <w:p w14:paraId="25A73856" w14:textId="77777777" w:rsidR="00107176" w:rsidRPr="0003121D" w:rsidRDefault="00107176" w:rsidP="00107176">
      <w:pPr>
        <w:ind w:left="709"/>
        <w:jc w:val="both"/>
        <w:rPr>
          <w:rFonts w:ascii="Arial" w:hAnsi="Arial" w:cs="Arial"/>
          <w:sz w:val="24"/>
          <w:szCs w:val="24"/>
        </w:rPr>
      </w:pPr>
    </w:p>
    <w:p w14:paraId="1B28FAC9" w14:textId="52926FFB" w:rsidR="00107176" w:rsidRPr="0003121D" w:rsidRDefault="00107176" w:rsidP="00107176">
      <w:pPr>
        <w:ind w:left="709"/>
        <w:jc w:val="both"/>
        <w:rPr>
          <w:rFonts w:ascii="Arial" w:hAnsi="Arial" w:cs="Arial"/>
          <w:sz w:val="24"/>
          <w:szCs w:val="24"/>
        </w:rPr>
      </w:pPr>
      <w:r w:rsidRPr="0003121D">
        <w:rPr>
          <w:rFonts w:ascii="Arial" w:hAnsi="Arial" w:cs="Arial"/>
          <w:sz w:val="24"/>
          <w:szCs w:val="24"/>
          <w:u w:val="single"/>
        </w:rPr>
        <w:t>Část 2:</w:t>
      </w:r>
      <w:r w:rsidRPr="0003121D">
        <w:rPr>
          <w:rFonts w:ascii="Arial" w:hAnsi="Arial" w:cs="Arial"/>
          <w:sz w:val="24"/>
          <w:szCs w:val="24"/>
        </w:rPr>
        <w:t xml:space="preserve"> </w:t>
      </w:r>
      <w:r>
        <w:rPr>
          <w:rFonts w:ascii="Arial" w:hAnsi="Arial" w:cs="Arial"/>
          <w:sz w:val="24"/>
          <w:szCs w:val="24"/>
        </w:rPr>
        <w:t xml:space="preserve">AV technika interaktivní I. </w:t>
      </w:r>
      <w:r w:rsidRPr="0003121D">
        <w:rPr>
          <w:rFonts w:ascii="Arial" w:hAnsi="Arial" w:cs="Arial"/>
          <w:sz w:val="24"/>
          <w:szCs w:val="24"/>
        </w:rPr>
        <w:t>(dále jen „Část 2“)</w:t>
      </w:r>
    </w:p>
    <w:p w14:paraId="0E29A5B3" w14:textId="77777777" w:rsidR="00107176" w:rsidRPr="0003121D" w:rsidRDefault="00107176" w:rsidP="00107176">
      <w:pPr>
        <w:ind w:left="709"/>
        <w:jc w:val="both"/>
        <w:rPr>
          <w:rFonts w:ascii="Arial" w:hAnsi="Arial" w:cs="Arial"/>
          <w:sz w:val="24"/>
          <w:szCs w:val="24"/>
        </w:rPr>
      </w:pPr>
    </w:p>
    <w:p w14:paraId="6EC66BBD" w14:textId="3D1D8E5E" w:rsidR="00107176" w:rsidRPr="0003121D" w:rsidRDefault="00107176" w:rsidP="00107176">
      <w:pPr>
        <w:ind w:left="709"/>
        <w:jc w:val="both"/>
        <w:rPr>
          <w:rFonts w:ascii="Arial" w:hAnsi="Arial" w:cs="Arial"/>
          <w:sz w:val="24"/>
          <w:szCs w:val="24"/>
        </w:rPr>
      </w:pPr>
      <w:r w:rsidRPr="0003121D">
        <w:rPr>
          <w:rFonts w:ascii="Arial" w:hAnsi="Arial" w:cs="Arial"/>
          <w:sz w:val="24"/>
          <w:szCs w:val="24"/>
          <w:u w:val="single"/>
        </w:rPr>
        <w:t>Část 3:</w:t>
      </w:r>
      <w:r w:rsidRPr="0003121D">
        <w:rPr>
          <w:rFonts w:ascii="Arial" w:hAnsi="Arial" w:cs="Arial"/>
          <w:sz w:val="24"/>
          <w:szCs w:val="24"/>
        </w:rPr>
        <w:t xml:space="preserve"> </w:t>
      </w:r>
      <w:r>
        <w:rPr>
          <w:rFonts w:ascii="Arial" w:hAnsi="Arial" w:cs="Arial"/>
          <w:sz w:val="24"/>
          <w:szCs w:val="24"/>
        </w:rPr>
        <w:t>AV technika interaktivní II.</w:t>
      </w:r>
      <w:r w:rsidRPr="0003121D">
        <w:rPr>
          <w:rFonts w:ascii="Arial" w:hAnsi="Arial" w:cs="Arial"/>
          <w:sz w:val="24"/>
          <w:szCs w:val="24"/>
        </w:rPr>
        <w:t xml:space="preserve"> (dále jen „Část 3“)</w:t>
      </w:r>
    </w:p>
    <w:p w14:paraId="4D2015D7" w14:textId="77777777" w:rsidR="00107176" w:rsidRPr="0003121D" w:rsidRDefault="00107176" w:rsidP="00107176">
      <w:pPr>
        <w:ind w:left="709"/>
        <w:jc w:val="both"/>
        <w:rPr>
          <w:rFonts w:ascii="Arial" w:hAnsi="Arial" w:cs="Arial"/>
          <w:sz w:val="24"/>
          <w:szCs w:val="24"/>
        </w:rPr>
      </w:pPr>
    </w:p>
    <w:p w14:paraId="2F09E619" w14:textId="6CA5DC9F" w:rsidR="00107176" w:rsidRDefault="00107176" w:rsidP="00107176">
      <w:pPr>
        <w:ind w:left="709"/>
        <w:jc w:val="both"/>
        <w:rPr>
          <w:rFonts w:ascii="Arial" w:hAnsi="Arial" w:cs="Arial"/>
          <w:sz w:val="24"/>
          <w:szCs w:val="24"/>
        </w:rPr>
      </w:pPr>
      <w:r w:rsidRPr="0003121D">
        <w:rPr>
          <w:rFonts w:ascii="Arial" w:hAnsi="Arial" w:cs="Arial"/>
          <w:sz w:val="24"/>
          <w:szCs w:val="24"/>
          <w:u w:val="single"/>
        </w:rPr>
        <w:t xml:space="preserve">Část </w:t>
      </w:r>
      <w:r w:rsidR="007C714E">
        <w:rPr>
          <w:rFonts w:ascii="Arial" w:hAnsi="Arial" w:cs="Arial"/>
          <w:sz w:val="24"/>
          <w:szCs w:val="24"/>
          <w:u w:val="single"/>
        </w:rPr>
        <w:t>4</w:t>
      </w:r>
      <w:r w:rsidRPr="0003121D">
        <w:rPr>
          <w:rFonts w:ascii="Arial" w:hAnsi="Arial" w:cs="Arial"/>
          <w:sz w:val="24"/>
          <w:szCs w:val="24"/>
          <w:u w:val="single"/>
        </w:rPr>
        <w:t>:</w:t>
      </w:r>
      <w:r w:rsidRPr="0003121D">
        <w:rPr>
          <w:rFonts w:ascii="Arial" w:hAnsi="Arial" w:cs="Arial"/>
          <w:sz w:val="24"/>
          <w:szCs w:val="24"/>
        </w:rPr>
        <w:t xml:space="preserve"> </w:t>
      </w:r>
      <w:r>
        <w:rPr>
          <w:rFonts w:ascii="Arial" w:hAnsi="Arial" w:cs="Arial"/>
          <w:sz w:val="24"/>
          <w:szCs w:val="24"/>
        </w:rPr>
        <w:t>AV technika</w:t>
      </w:r>
      <w:r w:rsidRPr="0003121D">
        <w:rPr>
          <w:rFonts w:ascii="Arial" w:hAnsi="Arial" w:cs="Arial"/>
          <w:sz w:val="24"/>
          <w:szCs w:val="24"/>
        </w:rPr>
        <w:t xml:space="preserve"> </w:t>
      </w:r>
      <w:r>
        <w:rPr>
          <w:rFonts w:ascii="Arial" w:hAnsi="Arial" w:cs="Arial"/>
          <w:sz w:val="24"/>
          <w:szCs w:val="24"/>
        </w:rPr>
        <w:t xml:space="preserve">- Kamera </w:t>
      </w:r>
      <w:r w:rsidRPr="0003121D">
        <w:rPr>
          <w:rFonts w:ascii="Arial" w:hAnsi="Arial" w:cs="Arial"/>
          <w:sz w:val="24"/>
          <w:szCs w:val="24"/>
        </w:rPr>
        <w:t xml:space="preserve">(dále jen „Část </w:t>
      </w:r>
      <w:r w:rsidR="007A3E61">
        <w:rPr>
          <w:rFonts w:ascii="Arial" w:hAnsi="Arial" w:cs="Arial"/>
          <w:sz w:val="24"/>
          <w:szCs w:val="24"/>
        </w:rPr>
        <w:t>4</w:t>
      </w:r>
      <w:r w:rsidRPr="0003121D">
        <w:rPr>
          <w:rFonts w:ascii="Arial" w:hAnsi="Arial" w:cs="Arial"/>
          <w:sz w:val="24"/>
          <w:szCs w:val="24"/>
        </w:rPr>
        <w:t>“)</w:t>
      </w:r>
    </w:p>
    <w:p w14:paraId="12F30929" w14:textId="77777777" w:rsidR="00107176" w:rsidRPr="0003121D" w:rsidRDefault="00107176" w:rsidP="00107176">
      <w:pPr>
        <w:ind w:left="709"/>
        <w:jc w:val="both"/>
        <w:rPr>
          <w:rFonts w:ascii="Arial" w:hAnsi="Arial" w:cs="Arial"/>
          <w:sz w:val="24"/>
          <w:szCs w:val="24"/>
        </w:rPr>
      </w:pPr>
    </w:p>
    <w:p w14:paraId="421E9B52" w14:textId="77777777" w:rsidR="00107176" w:rsidRPr="0003121D" w:rsidRDefault="00107176" w:rsidP="00107176">
      <w:pPr>
        <w:pStyle w:val="Normlnweb"/>
        <w:spacing w:before="0" w:after="0"/>
        <w:ind w:firstLine="720"/>
        <w:jc w:val="both"/>
        <w:rPr>
          <w:rFonts w:ascii="Arial" w:hAnsi="Arial" w:cs="Arial"/>
          <w:snapToGrid w:val="0"/>
        </w:rPr>
      </w:pPr>
      <w:r w:rsidRPr="0003121D">
        <w:rPr>
          <w:rFonts w:ascii="Arial" w:hAnsi="Arial" w:cs="Arial"/>
          <w:snapToGrid w:val="0"/>
        </w:rPr>
        <w:t>Dodavatel může podat nabídku na jednu část, více částí nebo všechny části veřejné zakázky. Zadavatel si vyhrazuje právo uzavřít smlouvu pro každou část veřejné zakázky s jiným dodavatelem, podle výhodnosti nabídek. Dodavatel musí riziko, že nebude vybrán na všechny jím nabízené části, započítat do své nabídky.</w:t>
      </w:r>
    </w:p>
    <w:p w14:paraId="2B3982F7" w14:textId="77777777" w:rsidR="00107176" w:rsidRPr="0003121D" w:rsidRDefault="00107176" w:rsidP="00107176">
      <w:pPr>
        <w:pStyle w:val="Normlnweb"/>
        <w:spacing w:before="0" w:after="0"/>
        <w:ind w:firstLine="720"/>
        <w:jc w:val="both"/>
        <w:rPr>
          <w:rFonts w:ascii="Arial" w:hAnsi="Arial" w:cs="Arial"/>
          <w:snapToGrid w:val="0"/>
        </w:rPr>
      </w:pPr>
    </w:p>
    <w:p w14:paraId="7B354DAD" w14:textId="77777777" w:rsidR="004C2A07" w:rsidRPr="00C3755C" w:rsidRDefault="004C2A07" w:rsidP="004C2A07">
      <w:pPr>
        <w:pStyle w:val="Nadpis2"/>
        <w:ind w:firstLine="644"/>
        <w:jc w:val="both"/>
        <w:rPr>
          <w:b w:val="0"/>
          <w:sz w:val="24"/>
          <w:szCs w:val="24"/>
        </w:rPr>
      </w:pPr>
      <w:r w:rsidRPr="00C3755C">
        <w:rPr>
          <w:rFonts w:eastAsia="Arial Unicode MS"/>
          <w:b w:val="0"/>
          <w:snapToGrid w:val="0"/>
          <w:sz w:val="24"/>
          <w:szCs w:val="24"/>
        </w:rPr>
        <w:t>V případě, že nabídka dodavatele bude vyhodnocena jako nejvýhodnější ve více částech, bude s dodavatelem uzavřena jedna smlouva na všechny tyto části.</w:t>
      </w:r>
    </w:p>
    <w:p w14:paraId="1D74BACA" w14:textId="77777777" w:rsidR="004C2A07" w:rsidRPr="0003121D" w:rsidRDefault="004C2A07" w:rsidP="00107176">
      <w:pPr>
        <w:ind w:firstLine="708"/>
        <w:jc w:val="both"/>
        <w:rPr>
          <w:rFonts w:ascii="Arial" w:eastAsia="Arial Unicode MS" w:hAnsi="Arial" w:cs="Arial"/>
          <w:snapToGrid w:val="0"/>
          <w:sz w:val="24"/>
          <w:szCs w:val="24"/>
        </w:rPr>
      </w:pPr>
    </w:p>
    <w:p w14:paraId="42A59673" w14:textId="77777777" w:rsidR="00107176" w:rsidRPr="00724937" w:rsidRDefault="00107176" w:rsidP="00107176">
      <w:pPr>
        <w:pStyle w:val="Nadpis1"/>
        <w:numPr>
          <w:ilvl w:val="1"/>
          <w:numId w:val="2"/>
        </w:numPr>
        <w:spacing w:before="0"/>
      </w:pPr>
      <w:r w:rsidRPr="0003121D">
        <w:rPr>
          <w:caps w:val="0"/>
          <w:szCs w:val="32"/>
        </w:rPr>
        <w:t>Uvádění</w:t>
      </w:r>
      <w:r w:rsidRPr="00563C68">
        <w:t xml:space="preserve"> </w:t>
      </w:r>
      <w:r w:rsidRPr="00563C68">
        <w:rPr>
          <w:caps w:val="0"/>
        </w:rPr>
        <w:t>obchodních názvů a specifických označení</w:t>
      </w:r>
    </w:p>
    <w:p w14:paraId="51993ED5" w14:textId="65898CF2" w:rsidR="00107176" w:rsidRPr="00EC40A7" w:rsidRDefault="00107176" w:rsidP="00107176">
      <w:pPr>
        <w:suppressAutoHyphens w:val="0"/>
        <w:autoSpaceDE w:val="0"/>
        <w:autoSpaceDN w:val="0"/>
        <w:adjustRightInd w:val="0"/>
        <w:ind w:firstLine="720"/>
        <w:jc w:val="both"/>
        <w:rPr>
          <w:rFonts w:ascii="Arial" w:hAnsi="Arial" w:cs="Arial"/>
          <w:sz w:val="24"/>
          <w:szCs w:val="24"/>
        </w:rPr>
      </w:pPr>
      <w:r w:rsidRPr="0003121D">
        <w:rPr>
          <w:rFonts w:ascii="Arial" w:hAnsi="Arial" w:cs="Arial"/>
          <w:snapToGrid w:val="0"/>
          <w:sz w:val="24"/>
          <w:szCs w:val="24"/>
        </w:rPr>
        <w:t xml:space="preserve">Pokud zadávací podmínky obsahují odkazy </w:t>
      </w:r>
      <w:r w:rsidRPr="0003121D">
        <w:rPr>
          <w:rFonts w:ascii="Arial" w:hAnsi="Arial" w:cs="Arial"/>
          <w:sz w:val="24"/>
          <w:szCs w:val="24"/>
        </w:rPr>
        <w:t>na určité dodavatele nebo výrobky, nebo patenty na vynálezy, užitné vzory, průmyslové vzory, ochranné známky nebo označení původu, pak u každého takového odkazu zadavatel připouští možnost nabídnout rovnocenné řešení.</w:t>
      </w:r>
    </w:p>
    <w:p w14:paraId="1AB22057" w14:textId="1CE67542" w:rsidR="003F6B30" w:rsidRPr="00EC40A7" w:rsidRDefault="003F6B30" w:rsidP="003F6B30">
      <w:pPr>
        <w:suppressAutoHyphens w:val="0"/>
        <w:autoSpaceDE w:val="0"/>
        <w:autoSpaceDN w:val="0"/>
        <w:adjustRightInd w:val="0"/>
        <w:ind w:firstLine="720"/>
        <w:jc w:val="both"/>
        <w:rPr>
          <w:rFonts w:ascii="Arial" w:hAnsi="Arial" w:cs="Arial"/>
          <w:sz w:val="24"/>
          <w:szCs w:val="24"/>
        </w:rPr>
      </w:pPr>
    </w:p>
    <w:p w14:paraId="3F516985" w14:textId="77777777" w:rsidR="00A049BA" w:rsidRDefault="007A470E">
      <w:pPr>
        <w:pStyle w:val="Nadpis1"/>
        <w:numPr>
          <w:ilvl w:val="0"/>
          <w:numId w:val="2"/>
        </w:numPr>
        <w:spacing w:before="0"/>
      </w:pPr>
      <w:r>
        <w:t>lhůta A MÍSTO plnění veřejné Zakázky</w:t>
      </w:r>
    </w:p>
    <w:p w14:paraId="3149EB6F" w14:textId="77777777" w:rsidR="00A049BA" w:rsidRDefault="00A049BA">
      <w:pPr>
        <w:ind w:left="644"/>
      </w:pPr>
    </w:p>
    <w:p w14:paraId="7BD9CC2D" w14:textId="77777777" w:rsidR="00A049BA" w:rsidRDefault="007A470E">
      <w:pPr>
        <w:pStyle w:val="Nadpis1"/>
        <w:numPr>
          <w:ilvl w:val="1"/>
          <w:numId w:val="2"/>
        </w:numPr>
        <w:spacing w:before="0"/>
        <w:rPr>
          <w:caps w:val="0"/>
          <w:szCs w:val="32"/>
        </w:rPr>
      </w:pPr>
      <w:r>
        <w:rPr>
          <w:caps w:val="0"/>
          <w:szCs w:val="32"/>
        </w:rPr>
        <w:t>Doba plnění veřejné zakázky</w:t>
      </w:r>
    </w:p>
    <w:p w14:paraId="6D7AC5CB" w14:textId="77777777" w:rsidR="00A049BA" w:rsidRDefault="007A470E">
      <w:pPr>
        <w:ind w:firstLine="644"/>
        <w:jc w:val="both"/>
        <w:rPr>
          <w:rFonts w:ascii="Arial" w:hAnsi="Arial" w:cs="Arial"/>
          <w:sz w:val="24"/>
          <w:szCs w:val="24"/>
        </w:rPr>
      </w:pPr>
      <w:r>
        <w:rPr>
          <w:rFonts w:ascii="Arial" w:hAnsi="Arial" w:cs="Arial"/>
          <w:sz w:val="24"/>
          <w:szCs w:val="24"/>
        </w:rPr>
        <w:t>Zadavatel pro zpracování nabídky stanoví následující podmínky vztahující se ke lhůtě plnění:</w:t>
      </w:r>
    </w:p>
    <w:p w14:paraId="1A02E8DF" w14:textId="77777777" w:rsidR="00A049BA" w:rsidRDefault="00A049BA">
      <w:pPr>
        <w:ind w:left="1080"/>
        <w:jc w:val="both"/>
        <w:rPr>
          <w:rFonts w:ascii="Arial" w:hAnsi="Arial" w:cs="Arial"/>
          <w:sz w:val="24"/>
          <w:szCs w:val="24"/>
        </w:rPr>
      </w:pPr>
    </w:p>
    <w:p w14:paraId="7CAC6AAE" w14:textId="46733488" w:rsidR="00A049BA" w:rsidRPr="00633DFB" w:rsidRDefault="00633DFB">
      <w:pPr>
        <w:ind w:firstLine="644"/>
        <w:jc w:val="both"/>
        <w:rPr>
          <w:rFonts w:ascii="Arial" w:hAnsi="Arial" w:cs="Arial"/>
          <w:b/>
          <w:sz w:val="24"/>
          <w:szCs w:val="24"/>
        </w:rPr>
      </w:pPr>
      <w:r w:rsidRPr="00032E3B">
        <w:rPr>
          <w:rFonts w:ascii="Arial" w:hAnsi="Arial" w:cs="Arial"/>
          <w:sz w:val="24"/>
          <w:szCs w:val="24"/>
        </w:rPr>
        <w:t xml:space="preserve">Dodavatel je povinen dodat předmět veřejné zakázky nejpozději </w:t>
      </w:r>
      <w:r w:rsidRPr="00032E3B">
        <w:rPr>
          <w:rFonts w:ascii="Arial" w:hAnsi="Arial" w:cs="Arial"/>
          <w:sz w:val="24"/>
          <w:szCs w:val="24"/>
        </w:rPr>
        <w:br/>
        <w:t xml:space="preserve">do </w:t>
      </w:r>
      <w:r w:rsidR="007C714E">
        <w:rPr>
          <w:rFonts w:ascii="Arial" w:hAnsi="Arial" w:cs="Arial"/>
          <w:sz w:val="24"/>
          <w:szCs w:val="24"/>
        </w:rPr>
        <w:t>30 dnů od nabytí účinnosti kupní smlouvy,</w:t>
      </w:r>
      <w:r w:rsidR="007A470E" w:rsidRPr="00633DFB">
        <w:rPr>
          <w:rFonts w:ascii="Arial" w:hAnsi="Arial" w:cs="Arial"/>
          <w:b/>
          <w:sz w:val="24"/>
          <w:szCs w:val="24"/>
        </w:rPr>
        <w:tab/>
      </w:r>
    </w:p>
    <w:p w14:paraId="7D8593D6" w14:textId="77777777" w:rsidR="00A049BA" w:rsidRDefault="00A049BA">
      <w:pPr>
        <w:ind w:left="4320"/>
        <w:jc w:val="both"/>
        <w:rPr>
          <w:rFonts w:ascii="Arial" w:hAnsi="Arial" w:cs="Arial"/>
          <w:b/>
          <w:sz w:val="24"/>
          <w:szCs w:val="24"/>
        </w:rPr>
      </w:pPr>
    </w:p>
    <w:p w14:paraId="0885780D" w14:textId="77777777" w:rsidR="00A049BA" w:rsidRDefault="007A470E">
      <w:pPr>
        <w:ind w:firstLine="644"/>
        <w:jc w:val="both"/>
        <w:rPr>
          <w:rFonts w:ascii="Arial" w:hAnsi="Arial" w:cs="Arial"/>
          <w:sz w:val="24"/>
          <w:szCs w:val="24"/>
        </w:rPr>
      </w:pPr>
      <w:r>
        <w:rPr>
          <w:rFonts w:ascii="Arial" w:hAnsi="Arial" w:cs="Arial"/>
          <w:sz w:val="24"/>
          <w:szCs w:val="24"/>
        </w:rPr>
        <w:t>Termín plnění je podmíněn řádným ukončením výběrového řízení.</w:t>
      </w:r>
    </w:p>
    <w:p w14:paraId="035B2F37" w14:textId="77777777" w:rsidR="00A049BA" w:rsidRDefault="00A049BA">
      <w:pPr>
        <w:pStyle w:val="Textodstavce"/>
        <w:spacing w:before="0" w:after="0"/>
        <w:rPr>
          <w:rFonts w:ascii="Arial" w:hAnsi="Arial" w:cs="Arial"/>
        </w:rPr>
      </w:pPr>
    </w:p>
    <w:p w14:paraId="5C2F1610" w14:textId="77777777" w:rsidR="00A049BA" w:rsidRDefault="007A470E">
      <w:pPr>
        <w:pStyle w:val="Nadpis1"/>
        <w:numPr>
          <w:ilvl w:val="1"/>
          <w:numId w:val="2"/>
        </w:numPr>
        <w:spacing w:before="0"/>
        <w:rPr>
          <w:caps w:val="0"/>
          <w:szCs w:val="32"/>
        </w:rPr>
      </w:pPr>
      <w:r>
        <w:rPr>
          <w:caps w:val="0"/>
          <w:szCs w:val="32"/>
        </w:rPr>
        <w:t>Místo plnění</w:t>
      </w:r>
    </w:p>
    <w:p w14:paraId="156E4FC9" w14:textId="605A8898" w:rsidR="00A049BA" w:rsidRDefault="007A470E">
      <w:pPr>
        <w:ind w:firstLine="644"/>
        <w:jc w:val="both"/>
        <w:rPr>
          <w:rFonts w:ascii="Arial" w:hAnsi="Arial" w:cs="Arial"/>
          <w:bCs/>
          <w:sz w:val="24"/>
        </w:rPr>
      </w:pPr>
      <w:r w:rsidRPr="00EC40A7">
        <w:rPr>
          <w:rFonts w:ascii="Arial" w:hAnsi="Arial" w:cs="Arial"/>
          <w:sz w:val="24"/>
          <w:szCs w:val="24"/>
        </w:rPr>
        <w:t>Místem plnění je Ostravská univerzita,</w:t>
      </w:r>
      <w:r w:rsidR="00FD43A0" w:rsidRPr="00EC40A7">
        <w:rPr>
          <w:rFonts w:ascii="Arial" w:hAnsi="Arial" w:cs="Arial"/>
          <w:sz w:val="24"/>
          <w:szCs w:val="24"/>
        </w:rPr>
        <w:t xml:space="preserve"> </w:t>
      </w:r>
      <w:r w:rsidR="004C2A07">
        <w:rPr>
          <w:rFonts w:ascii="Arial" w:hAnsi="Arial" w:cs="Arial"/>
          <w:sz w:val="24"/>
          <w:szCs w:val="24"/>
        </w:rPr>
        <w:t>Pedagogická</w:t>
      </w:r>
      <w:r w:rsidR="004C2A07" w:rsidRPr="00EC40A7">
        <w:rPr>
          <w:rFonts w:ascii="Arial" w:hAnsi="Arial" w:cs="Arial"/>
          <w:sz w:val="24"/>
          <w:szCs w:val="24"/>
        </w:rPr>
        <w:t xml:space="preserve"> </w:t>
      </w:r>
      <w:r w:rsidR="00FC3F8E" w:rsidRPr="00EC40A7">
        <w:rPr>
          <w:rFonts w:ascii="Arial" w:hAnsi="Arial" w:cs="Arial"/>
          <w:sz w:val="24"/>
          <w:szCs w:val="24"/>
        </w:rPr>
        <w:t>fakulta</w:t>
      </w:r>
      <w:r w:rsidR="00FD43A0" w:rsidRPr="00EC40A7">
        <w:rPr>
          <w:rFonts w:ascii="Arial" w:hAnsi="Arial" w:cs="Arial"/>
          <w:sz w:val="24"/>
          <w:szCs w:val="24"/>
        </w:rPr>
        <w:t xml:space="preserve">, </w:t>
      </w:r>
      <w:r w:rsidR="004C2A07" w:rsidRPr="00413CF0">
        <w:rPr>
          <w:rFonts w:ascii="Arial" w:hAnsi="Arial" w:cs="Arial"/>
          <w:sz w:val="24"/>
          <w:szCs w:val="24"/>
        </w:rPr>
        <w:t>Fr</w:t>
      </w:r>
      <w:r w:rsidR="004C2A07" w:rsidRPr="00413CF0">
        <w:rPr>
          <w:rFonts w:ascii="Arial" w:hAnsi="Arial" w:cs="Arial" w:hint="eastAsia"/>
          <w:sz w:val="24"/>
          <w:szCs w:val="24"/>
        </w:rPr>
        <w:t>á</w:t>
      </w:r>
      <w:r w:rsidR="004C2A07" w:rsidRPr="00413CF0">
        <w:rPr>
          <w:rFonts w:ascii="Arial" w:hAnsi="Arial" w:cs="Arial"/>
          <w:sz w:val="24"/>
          <w:szCs w:val="24"/>
        </w:rPr>
        <w:t xml:space="preserve">ni </w:t>
      </w:r>
      <w:r w:rsidR="004C2A07" w:rsidRPr="00413CF0">
        <w:rPr>
          <w:rFonts w:ascii="Arial" w:hAnsi="Arial" w:cs="Arial" w:hint="eastAsia"/>
          <w:sz w:val="24"/>
          <w:szCs w:val="24"/>
        </w:rPr>
        <w:t>Š</w:t>
      </w:r>
      <w:r w:rsidR="004C2A07" w:rsidRPr="00413CF0">
        <w:rPr>
          <w:rFonts w:ascii="Arial" w:hAnsi="Arial" w:cs="Arial"/>
          <w:sz w:val="24"/>
          <w:szCs w:val="24"/>
        </w:rPr>
        <w:t>r</w:t>
      </w:r>
      <w:r w:rsidR="004C2A07" w:rsidRPr="00413CF0">
        <w:rPr>
          <w:rFonts w:ascii="Arial" w:hAnsi="Arial" w:cs="Arial" w:hint="eastAsia"/>
          <w:sz w:val="24"/>
          <w:szCs w:val="24"/>
        </w:rPr>
        <w:t>á</w:t>
      </w:r>
      <w:r w:rsidR="004C2A07" w:rsidRPr="00413CF0">
        <w:rPr>
          <w:rFonts w:ascii="Arial" w:hAnsi="Arial" w:cs="Arial"/>
          <w:sz w:val="24"/>
          <w:szCs w:val="24"/>
        </w:rPr>
        <w:t>mka 3, Ostrava - Mari</w:t>
      </w:r>
      <w:r w:rsidR="004C2A07" w:rsidRPr="00413CF0">
        <w:rPr>
          <w:rFonts w:ascii="Arial" w:hAnsi="Arial" w:cs="Arial" w:hint="eastAsia"/>
          <w:sz w:val="24"/>
          <w:szCs w:val="24"/>
        </w:rPr>
        <w:t>á</w:t>
      </w:r>
      <w:r w:rsidR="004C2A07" w:rsidRPr="00413CF0">
        <w:rPr>
          <w:rFonts w:ascii="Arial" w:hAnsi="Arial" w:cs="Arial"/>
          <w:sz w:val="24"/>
          <w:szCs w:val="24"/>
        </w:rPr>
        <w:t>nsk</w:t>
      </w:r>
      <w:r w:rsidR="004C2A07" w:rsidRPr="00413CF0">
        <w:rPr>
          <w:rFonts w:ascii="Arial" w:hAnsi="Arial" w:cs="Arial" w:hint="eastAsia"/>
          <w:sz w:val="24"/>
          <w:szCs w:val="24"/>
        </w:rPr>
        <w:t>é</w:t>
      </w:r>
      <w:r w:rsidR="004C2A07" w:rsidRPr="00413CF0">
        <w:rPr>
          <w:rFonts w:ascii="Arial" w:hAnsi="Arial" w:cs="Arial"/>
          <w:sz w:val="24"/>
          <w:szCs w:val="24"/>
        </w:rPr>
        <w:t xml:space="preserve"> Hory</w:t>
      </w:r>
      <w:r w:rsidRPr="006629C0">
        <w:rPr>
          <w:rFonts w:ascii="Arial" w:hAnsi="Arial" w:cs="Arial"/>
          <w:bCs/>
          <w:sz w:val="24"/>
          <w:szCs w:val="24"/>
        </w:rPr>
        <w:t>.</w:t>
      </w:r>
      <w:r>
        <w:rPr>
          <w:rFonts w:ascii="Arial" w:hAnsi="Arial" w:cs="Arial"/>
          <w:bCs/>
          <w:sz w:val="24"/>
        </w:rPr>
        <w:t xml:space="preserve"> </w:t>
      </w:r>
    </w:p>
    <w:p w14:paraId="43F7A20B" w14:textId="77777777" w:rsidR="00A049BA" w:rsidRDefault="00A049BA" w:rsidP="00EC40A7">
      <w:pPr>
        <w:jc w:val="both"/>
        <w:rPr>
          <w:rFonts w:ascii="Arial" w:hAnsi="Arial" w:cs="Arial"/>
          <w:bCs/>
          <w:sz w:val="24"/>
        </w:rPr>
      </w:pPr>
    </w:p>
    <w:p w14:paraId="0E10598A" w14:textId="77777777" w:rsidR="00A049BA" w:rsidRDefault="007A470E">
      <w:pPr>
        <w:pStyle w:val="Nadpis1"/>
        <w:numPr>
          <w:ilvl w:val="0"/>
          <w:numId w:val="2"/>
        </w:numPr>
        <w:spacing w:before="0"/>
      </w:pPr>
      <w:r>
        <w:lastRenderedPageBreak/>
        <w:t xml:space="preserve">OBCHODNÍ a platební PODMÍNKY </w:t>
      </w:r>
    </w:p>
    <w:p w14:paraId="2447B8EF" w14:textId="77777777" w:rsidR="00A049BA" w:rsidRDefault="00A049BA">
      <w:pPr>
        <w:ind w:left="644"/>
      </w:pPr>
    </w:p>
    <w:p w14:paraId="6E8E6C55" w14:textId="77777777" w:rsidR="00A049BA" w:rsidRDefault="007A470E">
      <w:pPr>
        <w:pStyle w:val="Nadpis1"/>
        <w:numPr>
          <w:ilvl w:val="1"/>
          <w:numId w:val="2"/>
        </w:numPr>
        <w:spacing w:before="0"/>
        <w:rPr>
          <w:caps w:val="0"/>
          <w:szCs w:val="32"/>
        </w:rPr>
      </w:pPr>
      <w:r>
        <w:rPr>
          <w:caps w:val="0"/>
          <w:szCs w:val="32"/>
        </w:rPr>
        <w:t>Obchodní a platební podmínky pro plnění předmětu zakázky</w:t>
      </w:r>
    </w:p>
    <w:p w14:paraId="4B0F62EF" w14:textId="5C922382" w:rsidR="00A049BA" w:rsidRDefault="003D2BA9">
      <w:pPr>
        <w:suppressAutoHyphens w:val="0"/>
        <w:ind w:firstLine="720"/>
        <w:jc w:val="both"/>
        <w:rPr>
          <w:rFonts w:ascii="Arial" w:hAnsi="Arial" w:cs="Arial"/>
          <w:sz w:val="24"/>
          <w:szCs w:val="24"/>
          <w:lang w:eastAsia="cs-CZ"/>
        </w:rPr>
      </w:pPr>
      <w:r>
        <w:rPr>
          <w:rFonts w:ascii="Arial" w:hAnsi="Arial" w:cs="Arial"/>
          <w:sz w:val="24"/>
          <w:szCs w:val="24"/>
          <w:lang w:eastAsia="cs-CZ"/>
        </w:rPr>
        <w:t>Zadavatel jako součást Z</w:t>
      </w:r>
      <w:r w:rsidR="007A470E">
        <w:rPr>
          <w:rFonts w:ascii="Arial" w:hAnsi="Arial" w:cs="Arial"/>
          <w:sz w:val="24"/>
          <w:szCs w:val="24"/>
          <w:lang w:eastAsia="cs-CZ"/>
        </w:rPr>
        <w:t xml:space="preserve">adávací dokumentace předkládá obchodní a platební podmínky (dále jen „obchodní podmínky“). Obchodní podmínky stanovené pro veřejnou zakázku jsou vymezeny </w:t>
      </w:r>
      <w:r w:rsidR="007A470E" w:rsidRPr="00360E34">
        <w:rPr>
          <w:rFonts w:ascii="Arial" w:hAnsi="Arial" w:cs="Arial"/>
          <w:sz w:val="24"/>
          <w:szCs w:val="24"/>
          <w:lang w:eastAsia="cs-CZ"/>
        </w:rPr>
        <w:t xml:space="preserve">v příloze č. </w:t>
      </w:r>
      <w:r w:rsidR="00FD43A0" w:rsidRPr="00360E34">
        <w:rPr>
          <w:rFonts w:ascii="Arial" w:hAnsi="Arial" w:cs="Arial"/>
          <w:sz w:val="24"/>
          <w:szCs w:val="24"/>
          <w:lang w:eastAsia="cs-CZ"/>
        </w:rPr>
        <w:t>4</w:t>
      </w:r>
      <w:r w:rsidR="007A470E" w:rsidRPr="00360E34">
        <w:rPr>
          <w:rFonts w:ascii="Arial" w:hAnsi="Arial" w:cs="Arial"/>
          <w:sz w:val="24"/>
          <w:szCs w:val="24"/>
          <w:lang w:eastAsia="cs-CZ"/>
        </w:rPr>
        <w:t xml:space="preserve"> této</w:t>
      </w:r>
      <w:r w:rsidR="007A470E">
        <w:rPr>
          <w:rFonts w:ascii="Arial" w:hAnsi="Arial" w:cs="Arial"/>
          <w:sz w:val="24"/>
          <w:szCs w:val="24"/>
          <w:lang w:eastAsia="cs-CZ"/>
        </w:rPr>
        <w:t xml:space="preserve"> zadávací dokumentace.</w:t>
      </w:r>
    </w:p>
    <w:p w14:paraId="28533C7F" w14:textId="2D46A2D2"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w:t>
      </w:r>
      <w:r w:rsidR="00013D1C">
        <w:rPr>
          <w:rFonts w:ascii="Arial" w:hAnsi="Arial" w:cs="Arial"/>
          <w:sz w:val="24"/>
          <w:szCs w:val="24"/>
          <w:lang w:eastAsia="cs-CZ"/>
        </w:rPr>
        <w:t>,</w:t>
      </w:r>
      <w:r>
        <w:rPr>
          <w:rFonts w:ascii="Arial" w:hAnsi="Arial" w:cs="Arial"/>
          <w:sz w:val="24"/>
          <w:szCs w:val="24"/>
          <w:lang w:eastAsia="cs-CZ"/>
        </w:rPr>
        <w:t xml:space="preserve"> a takto doplněné obchodní podmínky předloží jako svůj návrh kupní smlouvy.</w:t>
      </w:r>
    </w:p>
    <w:p w14:paraId="11C1E245" w14:textId="77777777" w:rsidR="00A049BA" w:rsidRDefault="00A049BA">
      <w:pPr>
        <w:ind w:left="644"/>
      </w:pPr>
    </w:p>
    <w:p w14:paraId="56123CD1" w14:textId="77777777" w:rsidR="00A049BA" w:rsidRDefault="007A470E">
      <w:pPr>
        <w:pStyle w:val="Nadpis1"/>
        <w:numPr>
          <w:ilvl w:val="1"/>
          <w:numId w:val="2"/>
        </w:numPr>
        <w:spacing w:before="0"/>
        <w:rPr>
          <w:caps w:val="0"/>
          <w:szCs w:val="32"/>
        </w:rPr>
      </w:pPr>
      <w:r>
        <w:rPr>
          <w:caps w:val="0"/>
          <w:szCs w:val="32"/>
        </w:rPr>
        <w:t>Závaznost obchodních podmínek</w:t>
      </w:r>
    </w:p>
    <w:p w14:paraId="5AE0E196" w14:textId="77777777" w:rsidR="00A049BA" w:rsidRDefault="007A470E">
      <w:pPr>
        <w:ind w:firstLine="720"/>
        <w:jc w:val="both"/>
        <w:rPr>
          <w:rFonts w:ascii="Arial" w:hAnsi="Arial" w:cs="Arial"/>
          <w:sz w:val="24"/>
          <w:szCs w:val="24"/>
        </w:rPr>
      </w:pPr>
      <w:r>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003B0C04" w14:textId="77777777" w:rsidR="00A049BA" w:rsidRDefault="00A049BA">
      <w:pPr>
        <w:ind w:left="1364"/>
        <w:jc w:val="both"/>
        <w:rPr>
          <w:rFonts w:ascii="Arial" w:hAnsi="Arial" w:cs="Arial"/>
          <w:sz w:val="24"/>
          <w:szCs w:val="24"/>
          <w:highlight w:val="yellow"/>
        </w:rPr>
      </w:pPr>
    </w:p>
    <w:p w14:paraId="7448A4BB" w14:textId="77777777" w:rsidR="00A049BA" w:rsidRDefault="007A470E">
      <w:pPr>
        <w:pStyle w:val="Nadpis1"/>
        <w:numPr>
          <w:ilvl w:val="1"/>
          <w:numId w:val="2"/>
        </w:numPr>
        <w:spacing w:before="0"/>
        <w:rPr>
          <w:caps w:val="0"/>
          <w:szCs w:val="32"/>
        </w:rPr>
      </w:pPr>
      <w:r>
        <w:rPr>
          <w:caps w:val="0"/>
          <w:szCs w:val="32"/>
        </w:rPr>
        <w:t>Vysvětlení obchodních podmínek</w:t>
      </w:r>
    </w:p>
    <w:p w14:paraId="21E48B61" w14:textId="77777777" w:rsidR="00A049BA" w:rsidRDefault="007A470E">
      <w:pPr>
        <w:ind w:firstLine="644"/>
        <w:jc w:val="both"/>
        <w:rPr>
          <w:rFonts w:ascii="Arial" w:hAnsi="Arial"/>
          <w:sz w:val="24"/>
        </w:rPr>
      </w:pPr>
      <w:r>
        <w:rPr>
          <w:rFonts w:ascii="Arial" w:hAnsi="Arial"/>
          <w:sz w:val="24"/>
        </w:rPr>
        <w:t xml:space="preserve">V případě nejasností v obsahu obchodních podmínek mají dodavatelé možnost si písemně požádat o jejich vysvětlení v průběhu lhůty pro podání nabídek způsobem stanoveným </w:t>
      </w:r>
      <w:r w:rsidRPr="001740C3">
        <w:rPr>
          <w:rFonts w:ascii="Arial" w:hAnsi="Arial"/>
          <w:sz w:val="24"/>
        </w:rPr>
        <w:t>v čl. 11</w:t>
      </w:r>
      <w:r>
        <w:rPr>
          <w:rFonts w:ascii="Arial" w:hAnsi="Arial"/>
          <w:sz w:val="24"/>
        </w:rPr>
        <w:t xml:space="preserve"> této Zadávací dokumentace.</w:t>
      </w:r>
    </w:p>
    <w:p w14:paraId="1AE5265F" w14:textId="77777777" w:rsidR="009D2181" w:rsidRDefault="009D2181">
      <w:pPr>
        <w:ind w:firstLine="644"/>
        <w:jc w:val="both"/>
        <w:rPr>
          <w:rFonts w:ascii="Arial" w:hAnsi="Arial"/>
          <w:sz w:val="24"/>
        </w:rPr>
      </w:pPr>
    </w:p>
    <w:p w14:paraId="1D40F84B" w14:textId="084286AF" w:rsidR="009D2181" w:rsidRPr="008359C8" w:rsidRDefault="009D2181" w:rsidP="009D2181">
      <w:pPr>
        <w:pStyle w:val="Nadpis1"/>
        <w:numPr>
          <w:ilvl w:val="0"/>
          <w:numId w:val="2"/>
        </w:numPr>
        <w:spacing w:before="0"/>
      </w:pPr>
      <w:r>
        <w:t xml:space="preserve"> </w:t>
      </w:r>
      <w:r w:rsidRPr="008359C8">
        <w:t>Výhrada</w:t>
      </w:r>
      <w:r w:rsidR="002811B0">
        <w:t xml:space="preserve"> změny závazku</w:t>
      </w:r>
    </w:p>
    <w:p w14:paraId="6082056C" w14:textId="77777777" w:rsidR="009D2181" w:rsidRDefault="009D2181" w:rsidP="009D2181">
      <w:pPr>
        <w:ind w:firstLine="644"/>
        <w:jc w:val="both"/>
        <w:rPr>
          <w:rFonts w:ascii="Arial" w:hAnsi="Arial"/>
          <w:sz w:val="24"/>
        </w:rPr>
      </w:pPr>
      <w:r w:rsidRPr="008359C8">
        <w:rPr>
          <w:rFonts w:ascii="Arial" w:hAnsi="Arial"/>
          <w:sz w:val="24"/>
        </w:rPr>
        <w:t>Zadavatel si vyhrazuje právo před uzavřením smlouvy vyloučit některé položky z předmětu plnění veřejné zakázky specifikované v Příloze č. 1 Zadávací dokumentace, případně omezit počet kusů v některých položkách, a to v případě, že nebude uvolněna platba poskytovatele finančních prostředků (např. MŠMT) Zadavateli nebo Zadavatel nebude disponovat dostatečnými finančními prostředky. V takovém případě nelze ze strany dodavatele uplatňovat nárok na náhradu škody vůči Zadavateli.</w:t>
      </w:r>
    </w:p>
    <w:p w14:paraId="57C3CA40" w14:textId="13E397BD" w:rsidR="00A049BA" w:rsidRDefault="00A049BA">
      <w:pPr>
        <w:tabs>
          <w:tab w:val="left" w:pos="1035"/>
        </w:tabs>
        <w:ind w:left="644"/>
      </w:pPr>
    </w:p>
    <w:p w14:paraId="0D32D411" w14:textId="77777777" w:rsidR="00A049BA" w:rsidRDefault="00A049BA">
      <w:pPr>
        <w:tabs>
          <w:tab w:val="left" w:pos="1035"/>
        </w:tabs>
        <w:ind w:left="644"/>
      </w:pPr>
    </w:p>
    <w:p w14:paraId="71FE4958" w14:textId="77777777" w:rsidR="00A049BA" w:rsidRDefault="007A470E">
      <w:pPr>
        <w:pStyle w:val="Nadpis1"/>
        <w:numPr>
          <w:ilvl w:val="0"/>
          <w:numId w:val="2"/>
        </w:numPr>
        <w:spacing w:before="0"/>
      </w:pPr>
      <w:r>
        <w:t>POŽADAVeK NA způsob zpracování nabídkové ceny</w:t>
      </w:r>
    </w:p>
    <w:p w14:paraId="07EA65D7" w14:textId="77777777" w:rsidR="00A049BA" w:rsidRDefault="007A470E">
      <w:pPr>
        <w:pStyle w:val="Nadpis1"/>
        <w:numPr>
          <w:ilvl w:val="1"/>
          <w:numId w:val="2"/>
        </w:numPr>
        <w:spacing w:before="0"/>
        <w:rPr>
          <w:caps w:val="0"/>
          <w:szCs w:val="32"/>
        </w:rPr>
      </w:pPr>
      <w:r>
        <w:rPr>
          <w:caps w:val="0"/>
          <w:szCs w:val="32"/>
        </w:rPr>
        <w:t>Nabídková cena a podmínky pro její zpracování</w:t>
      </w:r>
    </w:p>
    <w:p w14:paraId="42CE7EDD" w14:textId="63C29F7F" w:rsidR="00A049BA" w:rsidRDefault="003D2BA9">
      <w:pPr>
        <w:ind w:firstLine="644"/>
        <w:jc w:val="both"/>
        <w:rPr>
          <w:rFonts w:ascii="Arial" w:hAnsi="Arial"/>
          <w:sz w:val="24"/>
        </w:rPr>
      </w:pPr>
      <w:r>
        <w:rPr>
          <w:rFonts w:ascii="Arial" w:hAnsi="Arial"/>
          <w:sz w:val="24"/>
        </w:rPr>
        <w:t>Nabídkovou cenou se pro účely z</w:t>
      </w:r>
      <w:r w:rsidR="007A470E">
        <w:rPr>
          <w:rFonts w:ascii="Arial" w:hAnsi="Arial"/>
          <w:sz w:val="24"/>
        </w:rPr>
        <w:t xml:space="preserve">adávacího řízení rozumí celková </w:t>
      </w:r>
      <w:r w:rsidR="00B47343">
        <w:rPr>
          <w:rFonts w:ascii="Arial" w:hAnsi="Arial"/>
          <w:sz w:val="24"/>
        </w:rPr>
        <w:t xml:space="preserve">cena za dodávku předmětu </w:t>
      </w:r>
      <w:r w:rsidR="007A470E">
        <w:rPr>
          <w:rFonts w:ascii="Arial" w:hAnsi="Arial"/>
          <w:sz w:val="24"/>
        </w:rPr>
        <w:t>veřejné zakázky</w:t>
      </w:r>
      <w:r w:rsidR="00B47343">
        <w:rPr>
          <w:rFonts w:ascii="Arial" w:hAnsi="Arial"/>
          <w:sz w:val="24"/>
        </w:rPr>
        <w:t xml:space="preserve"> dle čl. 3</w:t>
      </w:r>
      <w:r w:rsidR="007A470E">
        <w:rPr>
          <w:rFonts w:ascii="Arial" w:hAnsi="Arial"/>
          <w:sz w:val="24"/>
        </w:rPr>
        <w:t xml:space="preserve"> bez daně z přidané hodnoty.</w:t>
      </w:r>
      <w:r w:rsidR="00593F64" w:rsidRPr="00593F64">
        <w:rPr>
          <w:rFonts w:ascii="Arial" w:hAnsi="Arial"/>
          <w:b/>
          <w:sz w:val="24"/>
        </w:rPr>
        <w:t xml:space="preserve"> </w:t>
      </w:r>
      <w:r w:rsidR="007A470E">
        <w:rPr>
          <w:rFonts w:ascii="Arial" w:hAnsi="Arial"/>
          <w:sz w:val="24"/>
        </w:rPr>
        <w:t xml:space="preserve">Nabídková cena musí obsahovat veškeré náklady </w:t>
      </w:r>
      <w:r w:rsidR="009174D9">
        <w:rPr>
          <w:rFonts w:ascii="Arial" w:hAnsi="Arial"/>
          <w:sz w:val="24"/>
        </w:rPr>
        <w:t xml:space="preserve">nutné </w:t>
      </w:r>
      <w:r w:rsidR="007A470E">
        <w:rPr>
          <w:rFonts w:ascii="Arial" w:hAnsi="Arial"/>
          <w:sz w:val="24"/>
        </w:rPr>
        <w:t>k řádné realizaci veřejné zakázky včetně všech nákla</w:t>
      </w:r>
      <w:r w:rsidR="007A470E">
        <w:rPr>
          <w:rFonts w:ascii="Arial" w:hAnsi="Arial"/>
          <w:sz w:val="24"/>
        </w:rPr>
        <w:softHyphen/>
        <w:t>dů souvisejících (poplatky, cla, doprava, apod.).</w:t>
      </w:r>
    </w:p>
    <w:p w14:paraId="06E5B7E9" w14:textId="77777777" w:rsidR="00A049BA" w:rsidRDefault="00A049BA">
      <w:pPr>
        <w:ind w:firstLine="644"/>
        <w:jc w:val="both"/>
        <w:rPr>
          <w:rFonts w:ascii="Arial" w:hAnsi="Arial"/>
          <w:sz w:val="24"/>
        </w:rPr>
      </w:pPr>
    </w:p>
    <w:p w14:paraId="35CD0E08" w14:textId="63872DC8" w:rsidR="00A049BA" w:rsidRDefault="007A470E">
      <w:pPr>
        <w:suppressAutoHyphens w:val="0"/>
        <w:ind w:firstLine="708"/>
        <w:jc w:val="both"/>
        <w:rPr>
          <w:rFonts w:ascii="Arial" w:hAnsi="Arial" w:cs="Arial"/>
          <w:sz w:val="24"/>
          <w:lang w:eastAsia="cs-CZ"/>
        </w:rPr>
      </w:pPr>
      <w:r>
        <w:rPr>
          <w:rFonts w:ascii="Arial" w:hAnsi="Arial" w:cs="Arial"/>
          <w:sz w:val="24"/>
          <w:lang w:eastAsia="cs-CZ"/>
        </w:rPr>
        <w:t xml:space="preserve">Nabídková cena bude stanovena jako cena </w:t>
      </w:r>
      <w:r w:rsidR="009174D9">
        <w:rPr>
          <w:rFonts w:ascii="Arial" w:hAnsi="Arial" w:cs="Arial"/>
          <w:sz w:val="24"/>
          <w:lang w:eastAsia="cs-CZ"/>
        </w:rPr>
        <w:t xml:space="preserve">konečná a </w:t>
      </w:r>
      <w:r>
        <w:rPr>
          <w:rFonts w:ascii="Arial" w:hAnsi="Arial" w:cs="Arial"/>
          <w:sz w:val="24"/>
          <w:lang w:eastAsia="cs-CZ"/>
        </w:rPr>
        <w:t xml:space="preserve">nejvýše přípustná. Nabídková cena bude zpracována </w:t>
      </w:r>
      <w:r w:rsidR="00FD43A0">
        <w:rPr>
          <w:rFonts w:ascii="Arial" w:hAnsi="Arial" w:cs="Arial"/>
          <w:sz w:val="24"/>
          <w:lang w:eastAsia="cs-CZ"/>
        </w:rPr>
        <w:t xml:space="preserve">formou doplnění </w:t>
      </w:r>
      <w:r>
        <w:rPr>
          <w:rFonts w:ascii="Arial" w:hAnsi="Arial" w:cs="Arial"/>
          <w:sz w:val="24"/>
          <w:lang w:eastAsia="cs-CZ"/>
        </w:rPr>
        <w:t>Přílo</w:t>
      </w:r>
      <w:r w:rsidR="00FD43A0">
        <w:rPr>
          <w:rFonts w:ascii="Arial" w:hAnsi="Arial" w:cs="Arial"/>
          <w:sz w:val="24"/>
          <w:lang w:eastAsia="cs-CZ"/>
        </w:rPr>
        <w:t>hy</w:t>
      </w:r>
      <w:r>
        <w:rPr>
          <w:rFonts w:ascii="Arial" w:hAnsi="Arial" w:cs="Arial"/>
          <w:sz w:val="24"/>
          <w:lang w:eastAsia="cs-CZ"/>
        </w:rPr>
        <w:t xml:space="preserve"> č. 1 – Technická specifikace předmětu plnění Zadávací dokumentace a bude uvedena v české měně </w:t>
      </w:r>
      <w:r>
        <w:rPr>
          <w:rFonts w:ascii="Arial" w:hAnsi="Arial" w:cs="Arial"/>
          <w:sz w:val="24"/>
          <w:lang w:eastAsia="cs-CZ"/>
        </w:rPr>
        <w:lastRenderedPageBreak/>
        <w:t xml:space="preserve">v členění cena bez DPH, DPH a cena včetně DPH. </w:t>
      </w:r>
      <w:r w:rsidR="009174D9">
        <w:rPr>
          <w:rFonts w:ascii="Arial" w:hAnsi="Arial" w:cs="Arial"/>
          <w:sz w:val="24"/>
          <w:lang w:eastAsia="cs-CZ"/>
        </w:rPr>
        <w:t>Celková n</w:t>
      </w:r>
      <w:r>
        <w:rPr>
          <w:rFonts w:ascii="Arial" w:hAnsi="Arial" w:cs="Arial"/>
          <w:sz w:val="24"/>
          <w:lang w:eastAsia="cs-CZ"/>
        </w:rPr>
        <w:t xml:space="preserve">abídková cena bude </w:t>
      </w:r>
      <w:r w:rsidR="00FD43A0">
        <w:rPr>
          <w:rFonts w:ascii="Arial" w:hAnsi="Arial" w:cs="Arial"/>
          <w:sz w:val="24"/>
          <w:lang w:eastAsia="cs-CZ"/>
        </w:rPr>
        <w:t xml:space="preserve">dále uvedena v návrhu kupní smlouvy a </w:t>
      </w:r>
      <w:r w:rsidR="00FD43A0" w:rsidRPr="00593F64">
        <w:rPr>
          <w:rFonts w:ascii="Arial" w:hAnsi="Arial"/>
          <w:sz w:val="24"/>
        </w:rPr>
        <w:t>v krycím listu.</w:t>
      </w:r>
    </w:p>
    <w:p w14:paraId="16A01F14" w14:textId="77777777" w:rsidR="00A049BA" w:rsidRDefault="00A049BA">
      <w:pPr>
        <w:pStyle w:val="Zkladntext2"/>
        <w:spacing w:before="120" w:after="0" w:line="240" w:lineRule="auto"/>
        <w:ind w:left="1364"/>
        <w:contextualSpacing/>
        <w:jc w:val="both"/>
        <w:rPr>
          <w:rFonts w:ascii="Arial" w:hAnsi="Arial" w:cs="Arial"/>
          <w:sz w:val="24"/>
          <w:szCs w:val="24"/>
        </w:rPr>
      </w:pPr>
    </w:p>
    <w:p w14:paraId="17D4F166" w14:textId="77777777" w:rsidR="00A049BA" w:rsidRDefault="007A470E">
      <w:pPr>
        <w:pStyle w:val="Nadpis1"/>
        <w:numPr>
          <w:ilvl w:val="0"/>
          <w:numId w:val="2"/>
        </w:numPr>
        <w:spacing w:before="0"/>
      </w:pPr>
      <w:r>
        <w:t>POŽADAVKY NA KVALIFIKACi</w:t>
      </w:r>
    </w:p>
    <w:p w14:paraId="5F3D9332" w14:textId="77777777" w:rsidR="00A049BA" w:rsidRDefault="00A049BA">
      <w:pPr>
        <w:ind w:left="644"/>
        <w:jc w:val="both"/>
        <w:rPr>
          <w:rFonts w:ascii="Arial" w:eastAsia="MS Mincho" w:hAnsi="Arial" w:cs="Arial"/>
          <w:sz w:val="24"/>
          <w:szCs w:val="18"/>
        </w:rPr>
      </w:pPr>
    </w:p>
    <w:p w14:paraId="5844C765" w14:textId="77777777" w:rsidR="00A049BA" w:rsidRDefault="007A470E">
      <w:pPr>
        <w:pStyle w:val="Nadpis1"/>
        <w:numPr>
          <w:ilvl w:val="1"/>
          <w:numId w:val="2"/>
        </w:numPr>
        <w:spacing w:before="0"/>
        <w:rPr>
          <w:caps w:val="0"/>
          <w:szCs w:val="32"/>
        </w:rPr>
      </w:pPr>
      <w:r>
        <w:rPr>
          <w:caps w:val="0"/>
          <w:szCs w:val="32"/>
        </w:rPr>
        <w:t>Kvalifikace dodavatele</w:t>
      </w:r>
    </w:p>
    <w:p w14:paraId="61A24C8D" w14:textId="77777777" w:rsidR="00A049BA" w:rsidRDefault="007A470E">
      <w:pPr>
        <w:ind w:firstLine="720"/>
        <w:jc w:val="both"/>
        <w:rPr>
          <w:rFonts w:ascii="Arial" w:hAnsi="Arial" w:cs="Arial"/>
          <w:sz w:val="24"/>
          <w:szCs w:val="24"/>
        </w:rPr>
      </w:pPr>
      <w:r>
        <w:rPr>
          <w:rFonts w:ascii="Arial" w:hAnsi="Arial" w:cs="Arial"/>
          <w:sz w:val="24"/>
          <w:szCs w:val="24"/>
        </w:rPr>
        <w:t>Dodavatel je povinen nejpozději do konce lhůty stanovené pro podání nabídek prokázat svoji kvalifikaci. Splněním kvalifikace se rozumí:</w:t>
      </w:r>
    </w:p>
    <w:p w14:paraId="2A5F956A" w14:textId="77777777"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splnění základní způsobilosti podle § 74 zákona</w:t>
      </w:r>
    </w:p>
    <w:p w14:paraId="2FF3D555" w14:textId="0FBC24D9"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 xml:space="preserve">splnění profesní způsobilosti </w:t>
      </w:r>
      <w:r w:rsidRPr="00BB30EC">
        <w:rPr>
          <w:rFonts w:ascii="Arial" w:hAnsi="Arial" w:cs="Arial"/>
          <w:sz w:val="24"/>
          <w:szCs w:val="24"/>
        </w:rPr>
        <w:t>podle § 77</w:t>
      </w:r>
      <w:r w:rsidR="003D2BA9" w:rsidRPr="00BB30EC">
        <w:rPr>
          <w:rFonts w:ascii="Arial" w:hAnsi="Arial" w:cs="Arial"/>
          <w:sz w:val="24"/>
          <w:szCs w:val="24"/>
        </w:rPr>
        <w:t xml:space="preserve"> odst. 1</w:t>
      </w:r>
      <w:r w:rsidRPr="00BB30EC">
        <w:rPr>
          <w:rFonts w:ascii="Arial" w:hAnsi="Arial" w:cs="Arial"/>
          <w:sz w:val="24"/>
          <w:szCs w:val="24"/>
        </w:rPr>
        <w:t xml:space="preserve"> zákona</w:t>
      </w:r>
    </w:p>
    <w:p w14:paraId="384BDED8" w14:textId="77777777" w:rsidR="00A049BA" w:rsidRDefault="00A049BA">
      <w:pPr>
        <w:ind w:left="644"/>
      </w:pPr>
    </w:p>
    <w:p w14:paraId="51B0CA73" w14:textId="77777777" w:rsidR="00A049BA" w:rsidRDefault="007A470E">
      <w:pPr>
        <w:pStyle w:val="Nadpis1"/>
        <w:numPr>
          <w:ilvl w:val="1"/>
          <w:numId w:val="2"/>
        </w:numPr>
        <w:spacing w:before="0"/>
        <w:rPr>
          <w:caps w:val="0"/>
          <w:szCs w:val="32"/>
        </w:rPr>
      </w:pPr>
      <w:r>
        <w:rPr>
          <w:caps w:val="0"/>
          <w:szCs w:val="32"/>
        </w:rPr>
        <w:t>Pravost dokladů</w:t>
      </w:r>
    </w:p>
    <w:p w14:paraId="065390A5" w14:textId="77777777" w:rsidR="00A049BA" w:rsidRDefault="007A470E">
      <w:pPr>
        <w:ind w:firstLine="720"/>
        <w:jc w:val="both"/>
        <w:rPr>
          <w:rFonts w:ascii="Arial" w:hAnsi="Arial" w:cs="Arial"/>
          <w:sz w:val="24"/>
        </w:rPr>
      </w:pPr>
      <w:r>
        <w:rPr>
          <w:rFonts w:ascii="Arial" w:hAnsi="Arial" w:cs="Arial"/>
          <w:sz w:val="24"/>
        </w:rPr>
        <w:t xml:space="preserve">Není-li dále stanoveno jinak, předkládá dodavatel kopie dokladů prokazujících splnění kvalifikace. </w:t>
      </w:r>
    </w:p>
    <w:p w14:paraId="4EE0CEE0" w14:textId="77777777" w:rsidR="00A049BA" w:rsidRDefault="00A049BA">
      <w:pPr>
        <w:ind w:left="1364"/>
        <w:jc w:val="both"/>
        <w:rPr>
          <w:rFonts w:ascii="Arial" w:hAnsi="Arial" w:cs="Arial"/>
          <w:sz w:val="24"/>
        </w:rPr>
      </w:pPr>
    </w:p>
    <w:p w14:paraId="216D456A" w14:textId="77777777" w:rsidR="00A049BA" w:rsidRDefault="007A470E">
      <w:pPr>
        <w:pStyle w:val="Nadpis1"/>
        <w:numPr>
          <w:ilvl w:val="1"/>
          <w:numId w:val="2"/>
        </w:numPr>
        <w:spacing w:before="0"/>
        <w:rPr>
          <w:caps w:val="0"/>
          <w:szCs w:val="32"/>
        </w:rPr>
      </w:pPr>
      <w:r>
        <w:rPr>
          <w:caps w:val="0"/>
          <w:szCs w:val="32"/>
        </w:rPr>
        <w:t>Předložení dokladů odkazem</w:t>
      </w:r>
    </w:p>
    <w:p w14:paraId="780CA568" w14:textId="77777777" w:rsidR="00A049BA" w:rsidRDefault="007A470E">
      <w:pPr>
        <w:ind w:firstLine="720"/>
        <w:jc w:val="both"/>
        <w:rPr>
          <w:rFonts w:ascii="Arial" w:hAnsi="Arial" w:cs="Arial"/>
          <w:sz w:val="24"/>
          <w:szCs w:val="24"/>
        </w:rPr>
      </w:pPr>
      <w:r>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183285F0" w14:textId="77777777" w:rsidR="00A049BA" w:rsidRDefault="00A049BA">
      <w:pPr>
        <w:ind w:left="1364"/>
        <w:jc w:val="both"/>
        <w:rPr>
          <w:rFonts w:ascii="Arial" w:hAnsi="Arial" w:cs="Arial"/>
          <w:sz w:val="24"/>
          <w:szCs w:val="24"/>
        </w:rPr>
      </w:pPr>
    </w:p>
    <w:p w14:paraId="6549051A" w14:textId="77777777" w:rsidR="00A049BA" w:rsidRDefault="007A470E">
      <w:pPr>
        <w:pStyle w:val="Nadpis1"/>
        <w:numPr>
          <w:ilvl w:val="1"/>
          <w:numId w:val="2"/>
        </w:numPr>
        <w:spacing w:before="0"/>
        <w:rPr>
          <w:caps w:val="0"/>
          <w:szCs w:val="32"/>
        </w:rPr>
      </w:pPr>
      <w:r>
        <w:rPr>
          <w:caps w:val="0"/>
          <w:szCs w:val="32"/>
        </w:rPr>
        <w:t>Stáří dokladů</w:t>
      </w:r>
    </w:p>
    <w:p w14:paraId="3D55AA23" w14:textId="12168EA8" w:rsidR="00A049BA" w:rsidRDefault="007A470E">
      <w:pPr>
        <w:ind w:firstLine="644"/>
        <w:jc w:val="both"/>
        <w:rPr>
          <w:rFonts w:ascii="Arial" w:hAnsi="Arial" w:cs="Arial"/>
          <w:sz w:val="24"/>
        </w:rPr>
      </w:pPr>
      <w:r>
        <w:rPr>
          <w:rFonts w:ascii="Arial" w:hAnsi="Arial" w:cs="Arial"/>
          <w:sz w:val="24"/>
        </w:rPr>
        <w:t xml:space="preserve">Doklady prokazující základní způsobilost podle § 74 a Výpis z obchodního rejstříku </w:t>
      </w:r>
      <w:r w:rsidR="003D2BA9" w:rsidRPr="00BB30EC">
        <w:rPr>
          <w:rFonts w:ascii="Arial" w:hAnsi="Arial" w:cs="Arial"/>
          <w:sz w:val="24"/>
        </w:rPr>
        <w:t>nebo jiné obdobné evidence</w:t>
      </w:r>
      <w:r w:rsidR="003D2BA9">
        <w:rPr>
          <w:rFonts w:ascii="Arial" w:hAnsi="Arial" w:cs="Arial"/>
          <w:sz w:val="24"/>
        </w:rPr>
        <w:t xml:space="preserve"> </w:t>
      </w:r>
      <w:r>
        <w:rPr>
          <w:rFonts w:ascii="Arial" w:hAnsi="Arial" w:cs="Arial"/>
          <w:sz w:val="24"/>
        </w:rPr>
        <w:t>musí prokazovat splnění požadovaného kritéria způsobilosti nejpozději v době 3 měsíců přede dnem podání nabídky.</w:t>
      </w:r>
    </w:p>
    <w:p w14:paraId="1A6CC594" w14:textId="457C421E" w:rsidR="00A049BA" w:rsidRDefault="00A049BA">
      <w:pPr>
        <w:ind w:left="644"/>
        <w:rPr>
          <w:highlight w:val="yellow"/>
        </w:rPr>
      </w:pPr>
    </w:p>
    <w:p w14:paraId="4B015D27" w14:textId="77777777" w:rsidR="00633DFB" w:rsidRDefault="00633DFB">
      <w:pPr>
        <w:ind w:left="644"/>
        <w:rPr>
          <w:highlight w:val="yellow"/>
        </w:rPr>
      </w:pPr>
    </w:p>
    <w:p w14:paraId="2B952AFB" w14:textId="77777777" w:rsidR="00A049BA" w:rsidRDefault="007A470E">
      <w:pPr>
        <w:pStyle w:val="Nadpis1"/>
        <w:numPr>
          <w:ilvl w:val="0"/>
          <w:numId w:val="2"/>
        </w:numPr>
        <w:spacing w:before="0"/>
      </w:pPr>
      <w:r>
        <w:t>základní způsobilost a způsob jejího prokázání</w:t>
      </w:r>
    </w:p>
    <w:p w14:paraId="149EB79A" w14:textId="77777777" w:rsidR="00A049BA" w:rsidRDefault="00A049BA">
      <w:pPr>
        <w:ind w:left="644"/>
        <w:rPr>
          <w:highlight w:val="yellow"/>
        </w:rPr>
      </w:pPr>
    </w:p>
    <w:p w14:paraId="27F64F4F" w14:textId="77777777" w:rsidR="00A049BA" w:rsidRDefault="007A470E">
      <w:pPr>
        <w:pStyle w:val="Nadpis1"/>
        <w:numPr>
          <w:ilvl w:val="1"/>
          <w:numId w:val="2"/>
        </w:numPr>
        <w:spacing w:before="0"/>
        <w:rPr>
          <w:caps w:val="0"/>
          <w:szCs w:val="32"/>
        </w:rPr>
      </w:pPr>
      <w:r>
        <w:rPr>
          <w:caps w:val="0"/>
          <w:szCs w:val="32"/>
        </w:rPr>
        <w:t>Základní způsobilost</w:t>
      </w:r>
    </w:p>
    <w:p w14:paraId="2F4D64AA" w14:textId="2DD2AFAE" w:rsidR="00A049BA" w:rsidRDefault="007A470E">
      <w:pPr>
        <w:suppressAutoHyphens w:val="0"/>
        <w:spacing w:before="120"/>
        <w:ind w:firstLine="720"/>
        <w:contextualSpacing/>
        <w:jc w:val="both"/>
        <w:rPr>
          <w:rFonts w:ascii="Arial" w:hAnsi="Arial" w:cs="Arial"/>
          <w:sz w:val="24"/>
        </w:rPr>
      </w:pPr>
      <w:r>
        <w:rPr>
          <w:rFonts w:ascii="Arial" w:hAnsi="Arial" w:cs="Arial"/>
          <w:sz w:val="24"/>
        </w:rPr>
        <w:t xml:space="preserve">Zadavatel požaduje splnění základní způsobilosti podle § 74 zákona. </w:t>
      </w:r>
    </w:p>
    <w:p w14:paraId="06AA7F14" w14:textId="77777777" w:rsidR="007D3143" w:rsidRDefault="007D3143">
      <w:pPr>
        <w:suppressAutoHyphens w:val="0"/>
        <w:spacing w:before="120"/>
        <w:ind w:firstLine="720"/>
        <w:contextualSpacing/>
        <w:jc w:val="both"/>
        <w:rPr>
          <w:rFonts w:ascii="Arial" w:hAnsi="Arial" w:cs="Arial"/>
          <w:sz w:val="24"/>
        </w:rPr>
      </w:pPr>
    </w:p>
    <w:p w14:paraId="082ACA97" w14:textId="77777777" w:rsidR="00A049BA" w:rsidRDefault="007A470E">
      <w:pPr>
        <w:pStyle w:val="Nadpis1"/>
        <w:numPr>
          <w:ilvl w:val="1"/>
          <w:numId w:val="2"/>
        </w:numPr>
        <w:spacing w:before="0"/>
        <w:rPr>
          <w:caps w:val="0"/>
          <w:szCs w:val="32"/>
        </w:rPr>
      </w:pPr>
      <w:r>
        <w:rPr>
          <w:caps w:val="0"/>
          <w:szCs w:val="32"/>
        </w:rPr>
        <w:t>Způsob prokázání základní způsobilosti</w:t>
      </w:r>
    </w:p>
    <w:p w14:paraId="6CAAB056" w14:textId="7C6494C3" w:rsidR="00A049BA" w:rsidRDefault="007A470E">
      <w:pPr>
        <w:ind w:firstLine="644"/>
        <w:jc w:val="both"/>
        <w:rPr>
          <w:rFonts w:ascii="Arial" w:hAnsi="Arial" w:cs="Arial"/>
          <w:sz w:val="24"/>
        </w:rPr>
      </w:pPr>
      <w:r>
        <w:rPr>
          <w:rFonts w:ascii="Arial" w:hAnsi="Arial" w:cs="Arial"/>
          <w:sz w:val="24"/>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p>
    <w:p w14:paraId="39ABFD45" w14:textId="4AEA844C" w:rsidR="00F368FA" w:rsidRDefault="00F368FA">
      <w:pPr>
        <w:ind w:firstLine="644"/>
        <w:jc w:val="both"/>
        <w:rPr>
          <w:rFonts w:ascii="Arial" w:hAnsi="Arial" w:cs="Arial"/>
          <w:sz w:val="24"/>
        </w:rPr>
      </w:pPr>
    </w:p>
    <w:p w14:paraId="21E2374C" w14:textId="7E70105C" w:rsidR="00852DDB" w:rsidRDefault="00852DDB">
      <w:pPr>
        <w:ind w:firstLine="644"/>
        <w:jc w:val="both"/>
        <w:rPr>
          <w:rFonts w:ascii="Arial" w:hAnsi="Arial" w:cs="Arial"/>
          <w:sz w:val="24"/>
        </w:rPr>
      </w:pPr>
    </w:p>
    <w:p w14:paraId="2C308AA4" w14:textId="5D437ABC" w:rsidR="00852DDB" w:rsidRDefault="00852DDB">
      <w:pPr>
        <w:ind w:firstLine="644"/>
        <w:jc w:val="both"/>
        <w:rPr>
          <w:rFonts w:ascii="Arial" w:hAnsi="Arial" w:cs="Arial"/>
          <w:sz w:val="24"/>
        </w:rPr>
      </w:pPr>
    </w:p>
    <w:p w14:paraId="00C8713E" w14:textId="24ACFD11" w:rsidR="00852DDB" w:rsidRDefault="00852DDB">
      <w:pPr>
        <w:ind w:firstLine="644"/>
        <w:jc w:val="both"/>
        <w:rPr>
          <w:rFonts w:ascii="Arial" w:hAnsi="Arial" w:cs="Arial"/>
          <w:sz w:val="24"/>
        </w:rPr>
      </w:pPr>
    </w:p>
    <w:p w14:paraId="1B7528BB" w14:textId="77777777" w:rsidR="00852DDB" w:rsidRDefault="00852DDB">
      <w:pPr>
        <w:ind w:firstLine="644"/>
        <w:jc w:val="both"/>
        <w:rPr>
          <w:rFonts w:ascii="Arial" w:hAnsi="Arial" w:cs="Arial"/>
          <w:sz w:val="24"/>
        </w:rPr>
      </w:pPr>
    </w:p>
    <w:p w14:paraId="6CE45F82" w14:textId="77777777" w:rsidR="00A049BA" w:rsidRDefault="007A470E">
      <w:pPr>
        <w:pStyle w:val="Nadpis1"/>
        <w:numPr>
          <w:ilvl w:val="0"/>
          <w:numId w:val="2"/>
        </w:numPr>
        <w:spacing w:before="0"/>
      </w:pPr>
      <w:r>
        <w:lastRenderedPageBreak/>
        <w:t>profesní způsobilost a způsob jejího prokázání</w:t>
      </w:r>
    </w:p>
    <w:p w14:paraId="1030E2DC" w14:textId="77777777" w:rsidR="00A049BA" w:rsidRDefault="00A049BA">
      <w:pPr>
        <w:ind w:left="1364"/>
        <w:jc w:val="both"/>
        <w:rPr>
          <w:rFonts w:ascii="Arial" w:hAnsi="Arial" w:cs="Arial"/>
          <w:sz w:val="24"/>
        </w:rPr>
      </w:pPr>
    </w:p>
    <w:p w14:paraId="3E7BC34D" w14:textId="77777777" w:rsidR="00A049BA" w:rsidRDefault="007A470E">
      <w:pPr>
        <w:pStyle w:val="Nadpis1"/>
        <w:numPr>
          <w:ilvl w:val="1"/>
          <w:numId w:val="2"/>
        </w:numPr>
        <w:spacing w:before="0"/>
        <w:rPr>
          <w:caps w:val="0"/>
          <w:szCs w:val="32"/>
        </w:rPr>
      </w:pPr>
      <w:r>
        <w:rPr>
          <w:caps w:val="0"/>
          <w:szCs w:val="32"/>
        </w:rPr>
        <w:t>Profesní způsobilost</w:t>
      </w:r>
    </w:p>
    <w:p w14:paraId="2D002F59" w14:textId="6E73343A" w:rsidR="00A049BA" w:rsidRDefault="007A470E">
      <w:pPr>
        <w:ind w:firstLine="720"/>
        <w:jc w:val="both"/>
        <w:rPr>
          <w:rFonts w:ascii="Arial" w:hAnsi="Arial" w:cs="Arial"/>
          <w:sz w:val="24"/>
          <w:szCs w:val="24"/>
        </w:rPr>
      </w:pPr>
      <w:r>
        <w:rPr>
          <w:rFonts w:ascii="Arial" w:hAnsi="Arial" w:cs="Arial"/>
          <w:sz w:val="24"/>
          <w:szCs w:val="24"/>
        </w:rPr>
        <w:t xml:space="preserve">Zadavatel požaduje splnění profesní způsobilosti dodavatele podle </w:t>
      </w:r>
      <w:r w:rsidRPr="00BB30EC">
        <w:rPr>
          <w:rFonts w:ascii="Arial" w:hAnsi="Arial" w:cs="Arial"/>
          <w:sz w:val="24"/>
          <w:szCs w:val="24"/>
        </w:rPr>
        <w:t>§ 77</w:t>
      </w:r>
      <w:r w:rsidR="003D2BA9" w:rsidRPr="00BB30EC">
        <w:rPr>
          <w:rFonts w:ascii="Arial" w:hAnsi="Arial" w:cs="Arial"/>
          <w:sz w:val="24"/>
          <w:szCs w:val="24"/>
        </w:rPr>
        <w:t xml:space="preserve"> odst. 1</w:t>
      </w:r>
      <w:r>
        <w:rPr>
          <w:rFonts w:ascii="Arial" w:hAnsi="Arial" w:cs="Arial"/>
          <w:sz w:val="24"/>
          <w:szCs w:val="24"/>
        </w:rPr>
        <w:t xml:space="preserve"> zákona, tzn., že profesní způsobilost splňuje dodavatel, který předloží:</w:t>
      </w:r>
    </w:p>
    <w:p w14:paraId="7B254305" w14:textId="3E57C3A5" w:rsidR="00A049BA" w:rsidRDefault="007A470E">
      <w:pPr>
        <w:numPr>
          <w:ilvl w:val="0"/>
          <w:numId w:val="4"/>
        </w:numPr>
        <w:jc w:val="both"/>
        <w:rPr>
          <w:rFonts w:ascii="Arial" w:hAnsi="Arial" w:cs="Arial"/>
          <w:sz w:val="24"/>
          <w:szCs w:val="24"/>
        </w:rPr>
      </w:pPr>
      <w:r>
        <w:rPr>
          <w:rFonts w:ascii="Arial" w:hAnsi="Arial" w:cs="Arial"/>
          <w:sz w:val="24"/>
          <w:szCs w:val="24"/>
        </w:rPr>
        <w:t>výpis z obchodního rejstříku nebo jiné obdobné evidence, pokud jiný právní předpis zápis do takové evidence vyžaduje.</w:t>
      </w:r>
    </w:p>
    <w:p w14:paraId="47F97499" w14:textId="77777777" w:rsidR="00F368FA" w:rsidRDefault="00F368FA" w:rsidP="00F368FA">
      <w:pPr>
        <w:ind w:left="1440"/>
        <w:jc w:val="both"/>
        <w:rPr>
          <w:rFonts w:ascii="Arial" w:hAnsi="Arial" w:cs="Arial"/>
          <w:sz w:val="24"/>
          <w:szCs w:val="24"/>
        </w:rPr>
      </w:pPr>
    </w:p>
    <w:p w14:paraId="410D4B0E" w14:textId="77777777" w:rsidR="00A049BA" w:rsidRDefault="007A470E">
      <w:pPr>
        <w:pStyle w:val="Nadpis1"/>
        <w:numPr>
          <w:ilvl w:val="0"/>
          <w:numId w:val="2"/>
        </w:numPr>
        <w:spacing w:before="0"/>
      </w:pPr>
      <w:r>
        <w:t>pravidla pro hodnocení nabídek</w:t>
      </w:r>
    </w:p>
    <w:p w14:paraId="36052AE2" w14:textId="77777777" w:rsidR="00A049BA" w:rsidRDefault="00A049BA">
      <w:pPr>
        <w:ind w:left="644"/>
      </w:pPr>
    </w:p>
    <w:p w14:paraId="7F4AEEEC" w14:textId="77777777" w:rsidR="00A049BA" w:rsidRDefault="007A470E">
      <w:pPr>
        <w:pStyle w:val="Nadpis1"/>
        <w:numPr>
          <w:ilvl w:val="1"/>
          <w:numId w:val="2"/>
        </w:numPr>
        <w:spacing w:before="0"/>
        <w:rPr>
          <w:caps w:val="0"/>
          <w:szCs w:val="32"/>
        </w:rPr>
      </w:pPr>
      <w:r>
        <w:rPr>
          <w:caps w:val="0"/>
          <w:szCs w:val="32"/>
        </w:rPr>
        <w:t xml:space="preserve"> Kritérium hodnocení</w:t>
      </w:r>
    </w:p>
    <w:p w14:paraId="78BCD73B" w14:textId="77777777" w:rsidR="00A049BA" w:rsidRDefault="007A470E">
      <w:pPr>
        <w:ind w:left="426" w:firstLine="294"/>
        <w:jc w:val="both"/>
        <w:rPr>
          <w:rFonts w:ascii="Arial" w:hAnsi="Arial" w:cs="Arial"/>
          <w:sz w:val="24"/>
        </w:rPr>
      </w:pPr>
      <w:r>
        <w:rPr>
          <w:rFonts w:ascii="Arial" w:hAnsi="Arial" w:cs="Arial"/>
          <w:sz w:val="24"/>
        </w:rPr>
        <w:t xml:space="preserve">Ekonomická výhodnost nabídek </w:t>
      </w:r>
      <w:r w:rsidRPr="00CD6A80">
        <w:rPr>
          <w:rFonts w:ascii="Arial" w:hAnsi="Arial" w:cs="Arial"/>
          <w:sz w:val="24"/>
        </w:rPr>
        <w:t xml:space="preserve">bude hodnocena </w:t>
      </w:r>
      <w:r w:rsidRPr="00E25713">
        <w:rPr>
          <w:rFonts w:ascii="Arial" w:hAnsi="Arial" w:cs="Arial"/>
          <w:sz w:val="24"/>
        </w:rPr>
        <w:t>podle nejnižší nabídkové ceny.</w:t>
      </w:r>
      <w:r>
        <w:rPr>
          <w:rFonts w:ascii="Arial" w:hAnsi="Arial" w:cs="Arial"/>
          <w:sz w:val="24"/>
        </w:rPr>
        <w:t xml:space="preserve"> </w:t>
      </w:r>
    </w:p>
    <w:p w14:paraId="7F99EA3E" w14:textId="0F747BB9" w:rsidR="00A049BA" w:rsidRDefault="007A470E">
      <w:pPr>
        <w:ind w:firstLine="720"/>
        <w:jc w:val="both"/>
        <w:rPr>
          <w:rFonts w:ascii="Arial" w:hAnsi="Arial" w:cs="Arial"/>
          <w:sz w:val="24"/>
        </w:rPr>
      </w:pPr>
      <w:r>
        <w:rPr>
          <w:rFonts w:ascii="Arial" w:hAnsi="Arial" w:cs="Arial"/>
          <w:sz w:val="24"/>
        </w:rPr>
        <w:t>Nabídková cena bude stanovena postupem uvedeným v čl.</w:t>
      </w:r>
      <w:r w:rsidR="009D2181">
        <w:rPr>
          <w:rFonts w:ascii="Arial" w:hAnsi="Arial" w:cs="Arial"/>
          <w:sz w:val="24"/>
        </w:rPr>
        <w:t xml:space="preserve"> 7</w:t>
      </w:r>
      <w:r>
        <w:rPr>
          <w:rFonts w:ascii="Arial" w:hAnsi="Arial" w:cs="Arial"/>
          <w:sz w:val="24"/>
        </w:rPr>
        <w:t>.1</w:t>
      </w:r>
      <w:r w:rsidR="009D2181">
        <w:rPr>
          <w:rFonts w:ascii="Arial" w:hAnsi="Arial" w:cs="Arial"/>
          <w:sz w:val="24"/>
        </w:rPr>
        <w:t>.</w:t>
      </w:r>
      <w:r>
        <w:rPr>
          <w:rFonts w:ascii="Arial" w:hAnsi="Arial" w:cs="Arial"/>
          <w:sz w:val="24"/>
        </w:rPr>
        <w:t xml:space="preserve"> Zadávací dokumentace. Při hodnocení nabídkové ceny je rozhodná výše nabídkové ceny bez daně z přidané hodnoty.</w:t>
      </w:r>
    </w:p>
    <w:p w14:paraId="4EBC3772" w14:textId="77777777" w:rsidR="00A049BA" w:rsidRDefault="00A049BA">
      <w:pPr>
        <w:ind w:left="1353"/>
        <w:jc w:val="both"/>
        <w:rPr>
          <w:rFonts w:ascii="Arial" w:hAnsi="Arial" w:cs="Arial"/>
          <w:sz w:val="24"/>
        </w:rPr>
      </w:pPr>
    </w:p>
    <w:p w14:paraId="25A7F20C" w14:textId="77777777" w:rsidR="00A049BA" w:rsidRDefault="007A470E">
      <w:pPr>
        <w:pStyle w:val="Nadpis1"/>
        <w:numPr>
          <w:ilvl w:val="1"/>
          <w:numId w:val="2"/>
        </w:numPr>
        <w:spacing w:before="0"/>
        <w:rPr>
          <w:caps w:val="0"/>
          <w:szCs w:val="32"/>
        </w:rPr>
      </w:pPr>
      <w:r>
        <w:rPr>
          <w:caps w:val="0"/>
          <w:szCs w:val="32"/>
        </w:rPr>
        <w:t xml:space="preserve"> Metoda vyhodnocení nabídek</w:t>
      </w:r>
    </w:p>
    <w:p w14:paraId="36FD83D6" w14:textId="77777777" w:rsidR="00A049BA" w:rsidRDefault="007A470E">
      <w:pPr>
        <w:ind w:firstLine="644"/>
        <w:jc w:val="both"/>
        <w:rPr>
          <w:rFonts w:ascii="Arial" w:hAnsi="Arial" w:cs="Arial"/>
          <w:sz w:val="24"/>
        </w:rPr>
      </w:pPr>
      <w:r>
        <w:rPr>
          <w:rFonts w:ascii="Arial" w:hAnsi="Arial" w:cs="Arial"/>
          <w:sz w:val="24"/>
        </w:rPr>
        <w:t>Nabídky budou vyhodnoceny podle absolutní hodnoty nabídkové ceny od nejnižší po nejvyšší. Nejvýhodnější je nabídka s nejnižší nabídkovou cenou.</w:t>
      </w:r>
    </w:p>
    <w:p w14:paraId="36B77B8A" w14:textId="77777777" w:rsidR="00A049BA" w:rsidRDefault="00A049BA">
      <w:pPr>
        <w:ind w:left="1364"/>
        <w:jc w:val="both"/>
        <w:rPr>
          <w:rFonts w:ascii="Arial" w:hAnsi="Arial" w:cs="Arial"/>
          <w:sz w:val="24"/>
        </w:rPr>
      </w:pPr>
    </w:p>
    <w:p w14:paraId="47C0C8A8" w14:textId="77777777" w:rsidR="00A049BA" w:rsidRDefault="007A470E">
      <w:pPr>
        <w:pStyle w:val="Nadpis1"/>
        <w:numPr>
          <w:ilvl w:val="0"/>
          <w:numId w:val="2"/>
        </w:numPr>
        <w:spacing w:before="0"/>
      </w:pPr>
      <w:r>
        <w:t>zadávací dokumentace</w:t>
      </w:r>
    </w:p>
    <w:p w14:paraId="49DEB3BE" w14:textId="77777777" w:rsidR="00A049BA" w:rsidRDefault="00A049BA">
      <w:pPr>
        <w:ind w:left="644"/>
      </w:pPr>
    </w:p>
    <w:p w14:paraId="7FA24A46" w14:textId="77777777" w:rsidR="00A049BA" w:rsidRDefault="007A470E">
      <w:pPr>
        <w:pStyle w:val="Nadpis1"/>
        <w:numPr>
          <w:ilvl w:val="1"/>
          <w:numId w:val="2"/>
        </w:numPr>
        <w:spacing w:before="0"/>
        <w:rPr>
          <w:caps w:val="0"/>
          <w:szCs w:val="32"/>
        </w:rPr>
      </w:pPr>
      <w:r>
        <w:rPr>
          <w:caps w:val="0"/>
          <w:szCs w:val="32"/>
        </w:rPr>
        <w:t xml:space="preserve"> Obsah zadávací dokumentace</w:t>
      </w:r>
    </w:p>
    <w:p w14:paraId="2C523B49" w14:textId="77777777" w:rsidR="00A049BA" w:rsidRDefault="007A470E">
      <w:pPr>
        <w:ind w:firstLine="720"/>
        <w:jc w:val="both"/>
        <w:rPr>
          <w:rFonts w:ascii="Arial" w:hAnsi="Arial" w:cs="Arial"/>
          <w:sz w:val="24"/>
        </w:rPr>
      </w:pPr>
      <w:r>
        <w:rPr>
          <w:rFonts w:ascii="Arial" w:hAnsi="Arial" w:cs="Arial"/>
          <w:sz w:val="24"/>
        </w:rPr>
        <w:t>Zadávací dokumentaci tvoří souhrn údajů a dokumentů nezbytných pro zpracování nabídky. Součástí zadávací dokumentace jsou:</w:t>
      </w:r>
    </w:p>
    <w:p w14:paraId="69B93A7B" w14:textId="77777777" w:rsidR="00A049BA" w:rsidRDefault="00A049BA">
      <w:pPr>
        <w:ind w:left="1364"/>
        <w:jc w:val="both"/>
        <w:rPr>
          <w:rFonts w:ascii="Arial" w:hAnsi="Arial" w:cs="Arial"/>
          <w:sz w:val="24"/>
        </w:rPr>
      </w:pPr>
    </w:p>
    <w:p w14:paraId="02056E28" w14:textId="77777777" w:rsidR="00A049BA" w:rsidRPr="00CA5B1D" w:rsidRDefault="007A470E">
      <w:pPr>
        <w:numPr>
          <w:ilvl w:val="0"/>
          <w:numId w:val="5"/>
        </w:numPr>
        <w:jc w:val="both"/>
        <w:rPr>
          <w:rFonts w:ascii="Arial" w:hAnsi="Arial" w:cs="Arial"/>
          <w:sz w:val="24"/>
        </w:rPr>
      </w:pPr>
      <w:r w:rsidRPr="00CA5B1D">
        <w:rPr>
          <w:rFonts w:ascii="Arial" w:hAnsi="Arial" w:cs="Arial"/>
          <w:sz w:val="24"/>
        </w:rPr>
        <w:t>Zadávací dokumentace – Podmínky a požadavky pro zpracování nabídky včetně příloh</w:t>
      </w:r>
    </w:p>
    <w:p w14:paraId="255FB678" w14:textId="77777777" w:rsidR="00A049BA" w:rsidRPr="00CA5B1D" w:rsidRDefault="007A470E">
      <w:pPr>
        <w:numPr>
          <w:ilvl w:val="0"/>
          <w:numId w:val="5"/>
        </w:numPr>
        <w:jc w:val="both"/>
        <w:rPr>
          <w:rFonts w:ascii="Arial" w:hAnsi="Arial" w:cs="Arial"/>
          <w:sz w:val="24"/>
        </w:rPr>
      </w:pPr>
      <w:r w:rsidRPr="00CA5B1D">
        <w:rPr>
          <w:rFonts w:ascii="Arial" w:hAnsi="Arial" w:cs="Arial"/>
          <w:sz w:val="24"/>
        </w:rPr>
        <w:t>Příloha č. 1 – Technická specifikace předmětu plnění</w:t>
      </w:r>
    </w:p>
    <w:p w14:paraId="63E7ED70" w14:textId="77777777" w:rsidR="00A049BA" w:rsidRPr="00CA5B1D" w:rsidRDefault="007A470E">
      <w:pPr>
        <w:numPr>
          <w:ilvl w:val="0"/>
          <w:numId w:val="5"/>
        </w:numPr>
        <w:jc w:val="both"/>
        <w:rPr>
          <w:rFonts w:ascii="Arial" w:hAnsi="Arial" w:cs="Arial"/>
          <w:sz w:val="24"/>
        </w:rPr>
      </w:pPr>
      <w:r w:rsidRPr="00CA5B1D">
        <w:rPr>
          <w:rFonts w:ascii="Arial" w:hAnsi="Arial" w:cs="Arial"/>
          <w:sz w:val="24"/>
        </w:rPr>
        <w:t>Příloha č. 2 – Krycí list</w:t>
      </w:r>
    </w:p>
    <w:p w14:paraId="538CDC58" w14:textId="77777777" w:rsidR="00A049BA" w:rsidRPr="00CA5B1D" w:rsidRDefault="007A470E">
      <w:pPr>
        <w:numPr>
          <w:ilvl w:val="0"/>
          <w:numId w:val="5"/>
        </w:numPr>
        <w:jc w:val="both"/>
        <w:rPr>
          <w:rFonts w:ascii="Arial" w:hAnsi="Arial" w:cs="Arial"/>
          <w:sz w:val="24"/>
        </w:rPr>
      </w:pPr>
      <w:r w:rsidRPr="00CA5B1D">
        <w:rPr>
          <w:rFonts w:ascii="Arial" w:hAnsi="Arial" w:cs="Arial"/>
          <w:sz w:val="24"/>
        </w:rPr>
        <w:t>Příloha č. 3 – Vzor čestného prohlášení o splnění základní způsobilosti</w:t>
      </w:r>
    </w:p>
    <w:p w14:paraId="0EF8A0FC" w14:textId="316CBE72" w:rsidR="00A049BA" w:rsidRPr="00CA5B1D" w:rsidRDefault="00FD43A0">
      <w:pPr>
        <w:numPr>
          <w:ilvl w:val="0"/>
          <w:numId w:val="5"/>
        </w:numPr>
        <w:jc w:val="both"/>
        <w:rPr>
          <w:rFonts w:ascii="Arial" w:hAnsi="Arial" w:cs="Arial"/>
          <w:sz w:val="24"/>
        </w:rPr>
      </w:pPr>
      <w:r w:rsidRPr="00CA5B1D">
        <w:rPr>
          <w:rFonts w:ascii="Arial" w:hAnsi="Arial" w:cs="Arial"/>
          <w:sz w:val="24"/>
        </w:rPr>
        <w:t>Příloha č. 4</w:t>
      </w:r>
      <w:r w:rsidR="007A470E" w:rsidRPr="00CA5B1D">
        <w:rPr>
          <w:rFonts w:ascii="Arial" w:hAnsi="Arial" w:cs="Arial"/>
          <w:sz w:val="24"/>
        </w:rPr>
        <w:t xml:space="preserve"> – Návrh kupní smlouvy</w:t>
      </w:r>
    </w:p>
    <w:p w14:paraId="7344960C" w14:textId="77777777" w:rsidR="00A049BA" w:rsidRDefault="00A049BA">
      <w:pPr>
        <w:ind w:left="360"/>
        <w:jc w:val="both"/>
        <w:rPr>
          <w:rFonts w:ascii="Arial" w:hAnsi="Arial" w:cs="Arial"/>
          <w:sz w:val="24"/>
        </w:rPr>
      </w:pPr>
    </w:p>
    <w:p w14:paraId="2C152E15" w14:textId="77777777" w:rsidR="00A049BA" w:rsidRDefault="007A470E">
      <w:pPr>
        <w:pStyle w:val="Nadpis1"/>
        <w:numPr>
          <w:ilvl w:val="1"/>
          <w:numId w:val="2"/>
        </w:numPr>
        <w:spacing w:before="0"/>
        <w:rPr>
          <w:caps w:val="0"/>
          <w:szCs w:val="32"/>
        </w:rPr>
      </w:pPr>
      <w:r w:rsidRPr="008C71A4">
        <w:rPr>
          <w:caps w:val="0"/>
          <w:szCs w:val="32"/>
        </w:rPr>
        <w:t>Vysvětlení</w:t>
      </w:r>
      <w:r>
        <w:rPr>
          <w:caps w:val="0"/>
          <w:szCs w:val="32"/>
        </w:rPr>
        <w:t xml:space="preserve"> zadávací dokumentace</w:t>
      </w:r>
    </w:p>
    <w:p w14:paraId="52476B0B" w14:textId="5CC9F71F" w:rsidR="008645D2" w:rsidRDefault="008D5518" w:rsidP="00032E3B">
      <w:pPr>
        <w:ind w:firstLine="720"/>
        <w:jc w:val="both"/>
        <w:rPr>
          <w:rFonts w:ascii="Arial" w:hAnsi="Arial" w:cs="Arial"/>
          <w:sz w:val="24"/>
        </w:rPr>
      </w:pPr>
      <w:r w:rsidRPr="004008C6">
        <w:rPr>
          <w:rFonts w:ascii="Arial" w:hAnsi="Arial" w:cs="Arial"/>
          <w:sz w:val="24"/>
        </w:rPr>
        <w:t xml:space="preserve">Zadavatel je oprávněn poskytnout dodavatelům vysvětlení k zadávacím podmínkám. Vysvětlení zadávací dokumentace zadavatel </w:t>
      </w:r>
      <w:r w:rsidRPr="005A2C5C">
        <w:rPr>
          <w:rFonts w:ascii="Arial" w:hAnsi="Arial" w:cs="Arial"/>
          <w:sz w:val="24"/>
        </w:rPr>
        <w:t>uveřejní na profilu zadavatele.</w:t>
      </w:r>
    </w:p>
    <w:p w14:paraId="4B1A52C0" w14:textId="77777777" w:rsidR="00765DCA" w:rsidRDefault="00765DCA" w:rsidP="00032E3B">
      <w:pPr>
        <w:ind w:firstLine="720"/>
        <w:jc w:val="both"/>
        <w:rPr>
          <w:rFonts w:ascii="Arial" w:hAnsi="Arial" w:cs="Arial"/>
          <w:sz w:val="24"/>
        </w:rPr>
      </w:pPr>
    </w:p>
    <w:p w14:paraId="768C8095" w14:textId="0A913C67" w:rsidR="0041147D" w:rsidRPr="008C71A4" w:rsidRDefault="007A470E" w:rsidP="008C71A4">
      <w:pPr>
        <w:pStyle w:val="Nadpis1"/>
        <w:numPr>
          <w:ilvl w:val="1"/>
          <w:numId w:val="2"/>
        </w:numPr>
        <w:spacing w:before="0"/>
        <w:rPr>
          <w:caps w:val="0"/>
          <w:szCs w:val="32"/>
        </w:rPr>
      </w:pPr>
      <w:r>
        <w:rPr>
          <w:caps w:val="0"/>
          <w:szCs w:val="32"/>
        </w:rPr>
        <w:t xml:space="preserve"> </w:t>
      </w:r>
      <w:r w:rsidRPr="008C71A4">
        <w:rPr>
          <w:caps w:val="0"/>
          <w:szCs w:val="32"/>
        </w:rPr>
        <w:t>Vysvětlení zadávací</w:t>
      </w:r>
      <w:r>
        <w:rPr>
          <w:caps w:val="0"/>
          <w:szCs w:val="32"/>
        </w:rPr>
        <w:t xml:space="preserve"> dokumentace na žádost dodavatele</w:t>
      </w:r>
    </w:p>
    <w:p w14:paraId="231CABD7" w14:textId="490ABBDB" w:rsidR="008C71A4" w:rsidRPr="008C71A4" w:rsidRDefault="008C71A4" w:rsidP="00032E3B">
      <w:pPr>
        <w:ind w:firstLine="720"/>
        <w:jc w:val="both"/>
        <w:rPr>
          <w:rFonts w:ascii="Arial" w:hAnsi="Arial" w:cs="Arial"/>
          <w:sz w:val="24"/>
          <w:szCs w:val="24"/>
        </w:rPr>
      </w:pPr>
      <w:r w:rsidRPr="008C71A4">
        <w:rPr>
          <w:rFonts w:ascii="Arial" w:hAnsi="Arial" w:cs="Arial"/>
          <w:sz w:val="24"/>
          <w:szCs w:val="24"/>
        </w:rPr>
        <w:t>Dodavatel je oprávněn požadovat po zadavateli vysvětlení zadávací</w:t>
      </w:r>
      <w:r w:rsidR="00633DFB">
        <w:rPr>
          <w:rFonts w:ascii="Arial" w:hAnsi="Arial" w:cs="Arial"/>
          <w:sz w:val="24"/>
          <w:szCs w:val="24"/>
        </w:rPr>
        <w:t xml:space="preserve"> </w:t>
      </w:r>
      <w:r w:rsidRPr="008C71A4">
        <w:rPr>
          <w:rFonts w:ascii="Arial" w:hAnsi="Arial" w:cs="Arial"/>
          <w:sz w:val="24"/>
          <w:szCs w:val="24"/>
        </w:rPr>
        <w:t>dokumentace. Žádost musí být písemná, zaslaná zadavateli prostřednictvím</w:t>
      </w:r>
      <w:r w:rsidR="00633DFB">
        <w:rPr>
          <w:rFonts w:ascii="Arial" w:hAnsi="Arial" w:cs="Arial"/>
          <w:sz w:val="24"/>
          <w:szCs w:val="24"/>
        </w:rPr>
        <w:t xml:space="preserve"> </w:t>
      </w:r>
      <w:r w:rsidRPr="008C71A4">
        <w:rPr>
          <w:rFonts w:ascii="Arial" w:hAnsi="Arial" w:cs="Arial"/>
          <w:sz w:val="24"/>
          <w:szCs w:val="24"/>
        </w:rPr>
        <w:t>elektronického nástroje E-ZAK. Žádost musí být zadavateli doručena nejpozději</w:t>
      </w:r>
      <w:r w:rsidR="00633DFB">
        <w:rPr>
          <w:rFonts w:ascii="Arial" w:hAnsi="Arial" w:cs="Arial"/>
          <w:sz w:val="24"/>
          <w:szCs w:val="24"/>
        </w:rPr>
        <w:t xml:space="preserve"> </w:t>
      </w:r>
      <w:r w:rsidRPr="008C71A4">
        <w:rPr>
          <w:rFonts w:ascii="Arial" w:hAnsi="Arial" w:cs="Arial"/>
          <w:sz w:val="24"/>
          <w:szCs w:val="24"/>
        </w:rPr>
        <w:t>4 pracovní dny před uplynutím lhůty pro podání nabídek.</w:t>
      </w:r>
    </w:p>
    <w:p w14:paraId="553C4764" w14:textId="3499E618" w:rsidR="008C71A4" w:rsidRDefault="008D5518" w:rsidP="00032E3B">
      <w:pPr>
        <w:ind w:firstLine="720"/>
        <w:jc w:val="both"/>
        <w:rPr>
          <w:rFonts w:ascii="Arial" w:hAnsi="Arial" w:cs="Arial"/>
          <w:sz w:val="24"/>
          <w:szCs w:val="24"/>
        </w:rPr>
      </w:pPr>
      <w:r w:rsidRPr="005A2C5C">
        <w:rPr>
          <w:rFonts w:ascii="Arial" w:hAnsi="Arial" w:cs="Arial"/>
          <w:sz w:val="24"/>
          <w:szCs w:val="24"/>
        </w:rPr>
        <w:lastRenderedPageBreak/>
        <w:t xml:space="preserve">Na základě žádosti o vysvětlení zadávací dokumentace zadavatel </w:t>
      </w:r>
      <w:r w:rsidRPr="005A2C5C">
        <w:rPr>
          <w:rFonts w:ascii="Arial" w:hAnsi="Arial" w:cs="Arial"/>
          <w:sz w:val="24"/>
        </w:rPr>
        <w:t>odešle vysvětlení zadávacích podmínek a uveřejní vysvětlení zadávacích podmínek včetně přesného znění žádosti na profilu zadavatele</w:t>
      </w:r>
      <w:r w:rsidRPr="005A2C5C">
        <w:rPr>
          <w:rFonts w:ascii="Arial" w:hAnsi="Arial" w:cs="Arial"/>
          <w:sz w:val="24"/>
          <w:szCs w:val="24"/>
        </w:rPr>
        <w:t>, a to nejpozději do 2 pracovních dnů po</w:t>
      </w:r>
      <w:r w:rsidRPr="005C5295">
        <w:rPr>
          <w:rFonts w:ascii="Arial" w:hAnsi="Arial" w:cs="Arial"/>
          <w:sz w:val="24"/>
          <w:szCs w:val="24"/>
        </w:rPr>
        <w:t xml:space="preserve"> doručení žádosti podle předchozího odstavce.</w:t>
      </w:r>
    </w:p>
    <w:p w14:paraId="0F1CF266" w14:textId="77777777" w:rsidR="0019639C" w:rsidRDefault="0019639C" w:rsidP="00032E3B">
      <w:pPr>
        <w:ind w:firstLine="720"/>
        <w:jc w:val="both"/>
        <w:rPr>
          <w:rFonts w:ascii="Arial" w:hAnsi="Arial" w:cs="Arial"/>
          <w:sz w:val="24"/>
          <w:szCs w:val="24"/>
        </w:rPr>
      </w:pPr>
    </w:p>
    <w:p w14:paraId="2F36573E" w14:textId="77777777" w:rsidR="00A049BA" w:rsidRDefault="007A470E">
      <w:pPr>
        <w:pStyle w:val="Nadpis1"/>
        <w:numPr>
          <w:ilvl w:val="1"/>
          <w:numId w:val="2"/>
        </w:numPr>
        <w:spacing w:before="0"/>
        <w:rPr>
          <w:caps w:val="0"/>
          <w:szCs w:val="32"/>
        </w:rPr>
      </w:pPr>
      <w:r>
        <w:rPr>
          <w:caps w:val="0"/>
          <w:szCs w:val="32"/>
        </w:rPr>
        <w:t xml:space="preserve"> </w:t>
      </w:r>
      <w:r w:rsidRPr="001704BE">
        <w:rPr>
          <w:caps w:val="0"/>
          <w:szCs w:val="32"/>
        </w:rPr>
        <w:t>Změna</w:t>
      </w:r>
      <w:r>
        <w:rPr>
          <w:caps w:val="0"/>
          <w:szCs w:val="32"/>
        </w:rPr>
        <w:t xml:space="preserve"> nebo doplnění zadávací dokumentace</w:t>
      </w:r>
    </w:p>
    <w:p w14:paraId="52BD9F38" w14:textId="117303AA" w:rsidR="00A049BA" w:rsidRDefault="007A470E">
      <w:pPr>
        <w:ind w:firstLine="644"/>
        <w:jc w:val="both"/>
        <w:rPr>
          <w:rFonts w:ascii="Arial" w:hAnsi="Arial" w:cs="Arial"/>
          <w:sz w:val="24"/>
          <w:szCs w:val="24"/>
        </w:rPr>
      </w:pPr>
      <w:r>
        <w:rPr>
          <w:rFonts w:ascii="Arial" w:hAnsi="Arial" w:cs="Arial"/>
          <w:sz w:val="24"/>
          <w:szCs w:val="24"/>
        </w:rPr>
        <w:t>Zadavatel může změnit nebo doplnit zadávací podmínky obsažené v zadávací dokumentaci</w:t>
      </w:r>
      <w:r w:rsidR="001704BE">
        <w:rPr>
          <w:rFonts w:ascii="Arial" w:hAnsi="Arial" w:cs="Arial"/>
          <w:sz w:val="24"/>
          <w:szCs w:val="24"/>
        </w:rPr>
        <w:t xml:space="preserve"> před uplynutím lhůty pro podání nabídek</w:t>
      </w:r>
      <w:r>
        <w:rPr>
          <w:rFonts w:ascii="Arial" w:hAnsi="Arial" w:cs="Arial"/>
          <w:sz w:val="24"/>
          <w:szCs w:val="24"/>
        </w:rPr>
        <w:t>. Změna nebo doplnění zadávací dokumentace musí být uveřejněna</w:t>
      </w:r>
      <w:r w:rsidR="00DD307F">
        <w:rPr>
          <w:rFonts w:ascii="Arial" w:hAnsi="Arial" w:cs="Arial"/>
          <w:sz w:val="24"/>
          <w:szCs w:val="24"/>
        </w:rPr>
        <w:t xml:space="preserve"> nebo oznámena dodavatelům</w:t>
      </w:r>
      <w:r>
        <w:rPr>
          <w:rFonts w:ascii="Arial" w:hAnsi="Arial" w:cs="Arial"/>
          <w:sz w:val="24"/>
          <w:szCs w:val="24"/>
        </w:rPr>
        <w:t xml:space="preserve"> stejným způsobem jako zadávací podmínka, která byla změněna nebo doplněna.</w:t>
      </w:r>
    </w:p>
    <w:p w14:paraId="4F91FBF0" w14:textId="77777777" w:rsidR="00A049BA" w:rsidRDefault="00A049BA">
      <w:pPr>
        <w:ind w:left="1364"/>
        <w:jc w:val="both"/>
        <w:rPr>
          <w:rFonts w:ascii="Arial" w:hAnsi="Arial" w:cs="Arial"/>
          <w:sz w:val="24"/>
          <w:szCs w:val="24"/>
        </w:rPr>
      </w:pPr>
    </w:p>
    <w:p w14:paraId="2E7B02CD" w14:textId="77777777" w:rsidR="00A049BA" w:rsidRDefault="007A470E">
      <w:pPr>
        <w:pStyle w:val="Nadpis1"/>
        <w:numPr>
          <w:ilvl w:val="0"/>
          <w:numId w:val="2"/>
        </w:numPr>
        <w:spacing w:before="0"/>
      </w:pPr>
      <w:r>
        <w:t>Ostatní podmínky výběrového řízení, práva zadavatele</w:t>
      </w:r>
    </w:p>
    <w:p w14:paraId="4027396E" w14:textId="77777777" w:rsidR="00A049BA" w:rsidRDefault="00A049BA">
      <w:pPr>
        <w:ind w:left="644"/>
        <w:rPr>
          <w:highlight w:val="yellow"/>
        </w:rPr>
      </w:pPr>
    </w:p>
    <w:p w14:paraId="3BD30B53" w14:textId="77777777" w:rsidR="00A049BA" w:rsidRDefault="007A470E">
      <w:pPr>
        <w:pStyle w:val="Nadpis1"/>
        <w:numPr>
          <w:ilvl w:val="1"/>
          <w:numId w:val="2"/>
        </w:numPr>
        <w:spacing w:before="0"/>
        <w:rPr>
          <w:caps w:val="0"/>
          <w:szCs w:val="32"/>
        </w:rPr>
      </w:pPr>
      <w:r>
        <w:rPr>
          <w:caps w:val="0"/>
          <w:szCs w:val="32"/>
        </w:rPr>
        <w:t xml:space="preserve"> Požadavky na varianty nabídek</w:t>
      </w:r>
    </w:p>
    <w:p w14:paraId="2A664B3E" w14:textId="77777777" w:rsidR="00A049BA" w:rsidRDefault="007A470E">
      <w:pPr>
        <w:ind w:firstLine="720"/>
        <w:jc w:val="both"/>
        <w:rPr>
          <w:rFonts w:ascii="Arial" w:hAnsi="Arial" w:cs="Arial"/>
          <w:sz w:val="24"/>
          <w:szCs w:val="24"/>
        </w:rPr>
      </w:pPr>
      <w:r>
        <w:rPr>
          <w:rFonts w:ascii="Arial" w:hAnsi="Arial" w:cs="Arial"/>
          <w:sz w:val="24"/>
          <w:szCs w:val="24"/>
        </w:rPr>
        <w:t>Zadavatel nepřipouští varianty nabídek.</w:t>
      </w:r>
    </w:p>
    <w:p w14:paraId="31614611" w14:textId="77777777" w:rsidR="00A049BA" w:rsidRDefault="00A049BA">
      <w:pPr>
        <w:ind w:left="644"/>
      </w:pPr>
    </w:p>
    <w:p w14:paraId="7BC9CB05" w14:textId="77777777" w:rsidR="00A049BA" w:rsidRDefault="007A470E">
      <w:pPr>
        <w:pStyle w:val="Nadpis1"/>
        <w:numPr>
          <w:ilvl w:val="1"/>
          <w:numId w:val="2"/>
        </w:numPr>
        <w:spacing w:before="0"/>
        <w:rPr>
          <w:caps w:val="0"/>
          <w:szCs w:val="32"/>
        </w:rPr>
      </w:pPr>
      <w:r>
        <w:rPr>
          <w:caps w:val="0"/>
          <w:szCs w:val="32"/>
        </w:rPr>
        <w:t xml:space="preserve"> Zrušení výběrového řízení</w:t>
      </w:r>
    </w:p>
    <w:p w14:paraId="077E7EA6" w14:textId="77777777" w:rsidR="00A049BA" w:rsidRDefault="007A470E">
      <w:pPr>
        <w:ind w:firstLine="720"/>
        <w:jc w:val="both"/>
        <w:rPr>
          <w:rFonts w:ascii="Arial" w:hAnsi="Arial"/>
          <w:sz w:val="24"/>
        </w:rPr>
      </w:pPr>
      <w:r>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1ACD554A" w14:textId="77777777" w:rsidR="00A049BA" w:rsidRDefault="00A049BA">
      <w:pPr>
        <w:ind w:left="1364"/>
        <w:jc w:val="both"/>
        <w:rPr>
          <w:rFonts w:ascii="Arial" w:hAnsi="Arial"/>
          <w:sz w:val="24"/>
        </w:rPr>
      </w:pPr>
    </w:p>
    <w:p w14:paraId="524DA716" w14:textId="77777777" w:rsidR="00A049BA" w:rsidRDefault="007A470E">
      <w:pPr>
        <w:pStyle w:val="Nadpis1"/>
        <w:numPr>
          <w:ilvl w:val="1"/>
          <w:numId w:val="2"/>
        </w:numPr>
        <w:spacing w:before="0"/>
        <w:rPr>
          <w:caps w:val="0"/>
          <w:szCs w:val="32"/>
        </w:rPr>
      </w:pPr>
      <w:r>
        <w:rPr>
          <w:caps w:val="0"/>
          <w:szCs w:val="32"/>
        </w:rPr>
        <w:t xml:space="preserve"> Zadávací lhůta</w:t>
      </w:r>
    </w:p>
    <w:p w14:paraId="080FE178" w14:textId="77777777" w:rsidR="00A049BA" w:rsidRDefault="007A470E">
      <w:pPr>
        <w:ind w:firstLine="720"/>
        <w:jc w:val="both"/>
        <w:rPr>
          <w:rFonts w:ascii="Arial" w:hAnsi="Arial" w:cs="Arial"/>
          <w:sz w:val="24"/>
        </w:rPr>
      </w:pPr>
      <w:r>
        <w:rPr>
          <w:rFonts w:ascii="Arial" w:hAnsi="Arial" w:cs="Arial"/>
          <w:sz w:val="24"/>
        </w:rPr>
        <w:t>Zadávací lhůta začíná běžet okamžikem skončení lhůty pro podání nabídek. Délka zadávací lhůty činí 90 kalendářních dnů. Účastníkům, s nimiž může zadavatel v souladu se zákonem uzavřít smlouvu, se zadávací lhůta prodlužuje až do uzavření smlouvy nebo do zrušení zadávacího řízení.</w:t>
      </w:r>
    </w:p>
    <w:p w14:paraId="64497057" w14:textId="77777777" w:rsidR="00A049BA" w:rsidRDefault="00A049BA">
      <w:pPr>
        <w:ind w:left="1364"/>
        <w:jc w:val="both"/>
        <w:rPr>
          <w:rFonts w:ascii="Arial" w:hAnsi="Arial" w:cs="Arial"/>
          <w:sz w:val="24"/>
        </w:rPr>
      </w:pPr>
    </w:p>
    <w:p w14:paraId="3FD67B2B" w14:textId="77777777" w:rsidR="00A049BA" w:rsidRDefault="007A470E">
      <w:pPr>
        <w:pStyle w:val="Nadpis1"/>
        <w:numPr>
          <w:ilvl w:val="1"/>
          <w:numId w:val="2"/>
        </w:numPr>
        <w:spacing w:before="0"/>
        <w:rPr>
          <w:caps w:val="0"/>
          <w:szCs w:val="32"/>
        </w:rPr>
      </w:pPr>
      <w:r>
        <w:rPr>
          <w:caps w:val="0"/>
          <w:szCs w:val="32"/>
        </w:rPr>
        <w:t xml:space="preserve"> Další podmínky</w:t>
      </w:r>
    </w:p>
    <w:p w14:paraId="223FF31F" w14:textId="29C19005" w:rsidR="00A049BA" w:rsidRDefault="007A470E">
      <w:pPr>
        <w:ind w:firstLine="644"/>
        <w:jc w:val="both"/>
        <w:rPr>
          <w:rFonts w:ascii="Arial" w:hAnsi="Arial" w:cs="Arial"/>
          <w:sz w:val="24"/>
        </w:rPr>
      </w:pPr>
      <w:r>
        <w:rPr>
          <w:rFonts w:ascii="Arial" w:hAnsi="Arial" w:cs="Arial"/>
          <w:sz w:val="24"/>
        </w:rPr>
        <w:t>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zadavatel</w:t>
      </w:r>
      <w:r w:rsidR="00C70278">
        <w:rPr>
          <w:rFonts w:ascii="Arial" w:hAnsi="Arial" w:cs="Arial"/>
          <w:sz w:val="24"/>
        </w:rPr>
        <w:t xml:space="preserve"> postupovat</w:t>
      </w:r>
      <w:r>
        <w:rPr>
          <w:rFonts w:ascii="Arial" w:hAnsi="Arial" w:cs="Arial"/>
          <w:sz w:val="24"/>
        </w:rPr>
        <w:t xml:space="preserve"> analogicky podle zákona č. 134/2016 Sb., o zadává</w:t>
      </w:r>
      <w:r w:rsidR="00C70278">
        <w:rPr>
          <w:rFonts w:ascii="Arial" w:hAnsi="Arial" w:cs="Arial"/>
          <w:sz w:val="24"/>
        </w:rPr>
        <w:t>ní veřejných zakázek</w:t>
      </w:r>
      <w:r>
        <w:rPr>
          <w:rFonts w:ascii="Arial" w:hAnsi="Arial" w:cs="Arial"/>
          <w:sz w:val="24"/>
        </w:rPr>
        <w:t>.</w:t>
      </w:r>
    </w:p>
    <w:p w14:paraId="0A5E9F37" w14:textId="77777777" w:rsidR="00A049BA" w:rsidRDefault="00A049BA">
      <w:pPr>
        <w:ind w:left="1364"/>
        <w:jc w:val="both"/>
        <w:rPr>
          <w:rFonts w:ascii="Arial" w:hAnsi="Arial" w:cs="Arial"/>
          <w:sz w:val="24"/>
        </w:rPr>
      </w:pPr>
    </w:p>
    <w:p w14:paraId="6B0EC83C" w14:textId="298AD6E1" w:rsidR="00A049BA" w:rsidRDefault="007A470E">
      <w:pPr>
        <w:ind w:firstLine="644"/>
        <w:jc w:val="both"/>
        <w:rPr>
          <w:rFonts w:ascii="Arial" w:hAnsi="Arial" w:cs="Arial"/>
          <w:sz w:val="24"/>
        </w:rPr>
      </w:pPr>
      <w:r>
        <w:rPr>
          <w:rFonts w:ascii="Arial" w:hAnsi="Arial" w:cs="Arial"/>
          <w:sz w:val="24"/>
        </w:rPr>
        <w:t>Nabídka musí být zpracována dle zadávacích podmínek uvedených v této Zadávací dokumentaci. Nabídka, která bude v rozporu se zadávacími podmínkami, bude mít za následek vyloučení účastníka z výběrového řízení.</w:t>
      </w:r>
    </w:p>
    <w:p w14:paraId="4E624BAE" w14:textId="77777777" w:rsidR="004C2A07" w:rsidRDefault="004C2A07">
      <w:pPr>
        <w:ind w:firstLine="644"/>
        <w:jc w:val="both"/>
        <w:rPr>
          <w:rFonts w:ascii="Arial" w:hAnsi="Arial" w:cs="Arial"/>
          <w:sz w:val="24"/>
        </w:rPr>
      </w:pPr>
    </w:p>
    <w:p w14:paraId="6482D105" w14:textId="77777777" w:rsidR="00A049BA" w:rsidRDefault="007A470E">
      <w:pPr>
        <w:ind w:firstLine="644"/>
        <w:jc w:val="both"/>
        <w:rPr>
          <w:rFonts w:ascii="Arial" w:hAnsi="Arial" w:cs="Arial"/>
          <w:sz w:val="24"/>
        </w:rPr>
      </w:pPr>
      <w:r>
        <w:rPr>
          <w:rFonts w:ascii="Arial" w:hAnsi="Arial" w:cs="Arial"/>
          <w:sz w:val="24"/>
        </w:rPr>
        <w:t>Účastník nese veškeré náklady spojené s účastí ve výběrovém řízení.</w:t>
      </w:r>
    </w:p>
    <w:p w14:paraId="09999F29" w14:textId="77777777" w:rsidR="00A049BA" w:rsidRDefault="00A049BA">
      <w:pPr>
        <w:jc w:val="both"/>
        <w:rPr>
          <w:rFonts w:ascii="Arial" w:hAnsi="Arial" w:cs="Arial"/>
          <w:sz w:val="24"/>
        </w:rPr>
      </w:pPr>
    </w:p>
    <w:p w14:paraId="5C9E242D" w14:textId="39DEB6AD" w:rsidR="007D3143" w:rsidRDefault="007D3143">
      <w:pPr>
        <w:ind w:firstLine="644"/>
        <w:jc w:val="both"/>
        <w:rPr>
          <w:rFonts w:ascii="Arial" w:hAnsi="Arial" w:cs="Arial"/>
          <w:sz w:val="24"/>
          <w:szCs w:val="24"/>
          <w:lang w:eastAsia="cs-CZ"/>
        </w:rPr>
      </w:pPr>
      <w:r w:rsidRPr="00ED2E2B">
        <w:rPr>
          <w:rFonts w:ascii="Arial" w:hAnsi="Arial" w:cs="Arial"/>
          <w:sz w:val="24"/>
          <w:szCs w:val="24"/>
        </w:rPr>
        <w:t xml:space="preserve">Účastník je povinen uvést v nabídce podrobný popis </w:t>
      </w:r>
      <w:r w:rsidRPr="008777A4">
        <w:rPr>
          <w:rFonts w:ascii="Arial" w:hAnsi="Arial" w:cs="Arial"/>
          <w:sz w:val="24"/>
          <w:szCs w:val="24"/>
        </w:rPr>
        <w:t>nabízeného plnění,</w:t>
      </w:r>
      <w:r w:rsidRPr="00ED2E2B">
        <w:rPr>
          <w:rFonts w:ascii="Arial" w:hAnsi="Arial" w:cs="Arial"/>
          <w:sz w:val="24"/>
          <w:szCs w:val="24"/>
        </w:rPr>
        <w:t xml:space="preserve"> konkrétní parametry nabízeného výrobku včetně jeho typu nebo značky, aby z nabídky bylo možné zjistit a ověřit, zda nabízené plnění skutečně splňuje požadavky zadavatele.</w:t>
      </w:r>
    </w:p>
    <w:p w14:paraId="796DB2F6" w14:textId="007787A6" w:rsidR="00BB30EC" w:rsidRDefault="00BB30EC">
      <w:pPr>
        <w:ind w:firstLine="644"/>
        <w:jc w:val="both"/>
        <w:rPr>
          <w:rFonts w:ascii="Arial" w:hAnsi="Arial" w:cs="Arial"/>
          <w:sz w:val="24"/>
          <w:szCs w:val="24"/>
          <w:lang w:eastAsia="cs-CZ"/>
        </w:rPr>
      </w:pPr>
    </w:p>
    <w:p w14:paraId="1C4BEF85" w14:textId="77777777" w:rsidR="00A049BA" w:rsidRDefault="007A470E">
      <w:pPr>
        <w:pStyle w:val="Nadpis1"/>
        <w:numPr>
          <w:ilvl w:val="0"/>
          <w:numId w:val="2"/>
        </w:numPr>
        <w:spacing w:before="0"/>
      </w:pPr>
      <w:r>
        <w:lastRenderedPageBreak/>
        <w:t>podmínky a požadavky na zpracování nabídky</w:t>
      </w:r>
    </w:p>
    <w:p w14:paraId="283074F2" w14:textId="77777777" w:rsidR="00A049BA" w:rsidRDefault="00A049BA">
      <w:pPr>
        <w:ind w:left="644"/>
      </w:pPr>
    </w:p>
    <w:p w14:paraId="66032128" w14:textId="77777777" w:rsidR="00A049BA" w:rsidRDefault="007A470E">
      <w:pPr>
        <w:pStyle w:val="Nadpis1"/>
        <w:numPr>
          <w:ilvl w:val="1"/>
          <w:numId w:val="2"/>
        </w:numPr>
        <w:spacing w:before="0"/>
        <w:rPr>
          <w:caps w:val="0"/>
          <w:szCs w:val="32"/>
        </w:rPr>
      </w:pPr>
      <w:r>
        <w:rPr>
          <w:caps w:val="0"/>
          <w:szCs w:val="32"/>
        </w:rPr>
        <w:t xml:space="preserve"> Nabídka dodavatele</w:t>
      </w:r>
    </w:p>
    <w:p w14:paraId="211BF30B" w14:textId="207A4858" w:rsidR="00A049BA" w:rsidRDefault="007A470E">
      <w:pPr>
        <w:ind w:firstLine="644"/>
        <w:jc w:val="both"/>
        <w:rPr>
          <w:rFonts w:ascii="Arial" w:hAnsi="Arial" w:cs="Arial"/>
          <w:sz w:val="24"/>
          <w:szCs w:val="24"/>
        </w:rPr>
      </w:pPr>
      <w:r>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0E3626F2" w14:textId="77777777" w:rsidR="004C2A07" w:rsidRDefault="004C2A07">
      <w:pPr>
        <w:ind w:firstLine="644"/>
        <w:jc w:val="both"/>
        <w:rPr>
          <w:rFonts w:ascii="Arial" w:hAnsi="Arial" w:cs="Arial"/>
          <w:sz w:val="24"/>
          <w:szCs w:val="24"/>
        </w:rPr>
      </w:pPr>
    </w:p>
    <w:p w14:paraId="3E297BC2" w14:textId="0DD3477C" w:rsidR="004C2A07" w:rsidRPr="00D213BC" w:rsidRDefault="004C2A07">
      <w:pPr>
        <w:ind w:firstLine="644"/>
        <w:jc w:val="both"/>
        <w:rPr>
          <w:rFonts w:ascii="Arial" w:hAnsi="Arial" w:cs="Arial"/>
          <w:sz w:val="24"/>
          <w:szCs w:val="24"/>
        </w:rPr>
      </w:pPr>
      <w:r w:rsidRPr="00413CF0">
        <w:rPr>
          <w:rFonts w:ascii="Arial" w:hAnsi="Arial" w:cs="Arial"/>
          <w:sz w:val="24"/>
          <w:szCs w:val="24"/>
        </w:rPr>
        <w:t xml:space="preserve">Dodavatel dále předloží </w:t>
      </w:r>
      <w:r w:rsidRPr="00413CF0">
        <w:rPr>
          <w:rFonts w:ascii="Arial" w:hAnsi="Arial" w:cs="Arial"/>
          <w:b/>
          <w:bCs/>
          <w:sz w:val="24"/>
          <w:szCs w:val="24"/>
        </w:rPr>
        <w:t xml:space="preserve">zpracovanou přílohu č. 1 </w:t>
      </w:r>
      <w:r w:rsidRPr="00413CF0">
        <w:rPr>
          <w:rFonts w:ascii="Arial" w:hAnsi="Arial" w:cs="Arial"/>
          <w:sz w:val="24"/>
          <w:szCs w:val="24"/>
        </w:rPr>
        <w:t xml:space="preserve">této Zadávací dokumentace – tzn., že dodavatel doplní tabulky s obecnou technickou specifikací požadovaného </w:t>
      </w:r>
      <w:r w:rsidR="00765DCA">
        <w:rPr>
          <w:rFonts w:ascii="Arial" w:hAnsi="Arial" w:cs="Arial"/>
          <w:sz w:val="24"/>
          <w:szCs w:val="24"/>
        </w:rPr>
        <w:t>AV</w:t>
      </w:r>
      <w:r w:rsidRPr="00413CF0">
        <w:rPr>
          <w:rFonts w:ascii="Arial" w:hAnsi="Arial" w:cs="Arial"/>
          <w:sz w:val="24"/>
          <w:szCs w:val="24"/>
        </w:rPr>
        <w:t>T vybavení skutečnými parametry nabízeného zboží, přičemž tyto parametry musí být svojí kvalitou stejné nebo vyšší než parametry předepsané. Takto zpracovaná příloha bude v nabídce označena jako příloha návrhu kupní smlouvy</w:t>
      </w:r>
      <w:r>
        <w:rPr>
          <w:rFonts w:ascii="Arial" w:hAnsi="Arial" w:cs="Arial"/>
          <w:sz w:val="24"/>
          <w:szCs w:val="24"/>
        </w:rPr>
        <w:t>.</w:t>
      </w:r>
    </w:p>
    <w:p w14:paraId="4847BBF8" w14:textId="77777777" w:rsidR="00A049BA" w:rsidRPr="00D213BC" w:rsidRDefault="00A049BA">
      <w:pPr>
        <w:ind w:left="1364"/>
        <w:jc w:val="both"/>
        <w:rPr>
          <w:rFonts w:ascii="Arial" w:hAnsi="Arial" w:cs="Arial"/>
          <w:sz w:val="24"/>
          <w:szCs w:val="24"/>
        </w:rPr>
      </w:pPr>
    </w:p>
    <w:p w14:paraId="0303042C" w14:textId="77777777" w:rsidR="00A049BA" w:rsidRDefault="007A470E">
      <w:pPr>
        <w:ind w:firstLine="644"/>
        <w:jc w:val="both"/>
        <w:rPr>
          <w:rFonts w:ascii="Arial" w:hAnsi="Arial" w:cs="Arial"/>
          <w:sz w:val="24"/>
          <w:szCs w:val="24"/>
        </w:rPr>
      </w:pPr>
      <w:r>
        <w:rPr>
          <w:rFonts w:ascii="Arial" w:hAnsi="Arial" w:cs="Arial"/>
          <w:sz w:val="24"/>
          <w:szCs w:val="24"/>
        </w:rPr>
        <w:t>Součástí nabídky jsou i doklady a informace prokazující splnění kvalifikace.</w:t>
      </w:r>
    </w:p>
    <w:p w14:paraId="25C3AEC1" w14:textId="77777777" w:rsidR="00A049BA" w:rsidRDefault="00A049BA">
      <w:pPr>
        <w:ind w:left="644"/>
        <w:jc w:val="both"/>
        <w:rPr>
          <w:rFonts w:ascii="Arial" w:hAnsi="Arial" w:cs="Arial"/>
          <w:sz w:val="24"/>
          <w:szCs w:val="24"/>
        </w:rPr>
      </w:pPr>
    </w:p>
    <w:p w14:paraId="455F8205" w14:textId="31D48B48" w:rsidR="00E17DB9" w:rsidRPr="00032E3B" w:rsidRDefault="00E17DB9" w:rsidP="00E17DB9">
      <w:pPr>
        <w:autoSpaceDE w:val="0"/>
        <w:autoSpaceDN w:val="0"/>
        <w:adjustRightInd w:val="0"/>
        <w:ind w:firstLine="644"/>
        <w:jc w:val="both"/>
        <w:rPr>
          <w:rFonts w:ascii="Arial" w:hAnsi="Arial" w:cs="Arial"/>
          <w:sz w:val="24"/>
          <w:szCs w:val="24"/>
          <w:lang w:eastAsia="cs-CZ"/>
        </w:rPr>
      </w:pPr>
      <w:r>
        <w:rPr>
          <w:rFonts w:ascii="Arial" w:hAnsi="Arial" w:cs="Arial"/>
          <w:sz w:val="24"/>
          <w:szCs w:val="24"/>
          <w:lang w:eastAsia="cs-CZ"/>
        </w:rPr>
        <w:t xml:space="preserve">Nabídka a veškeré ostatní doklady a údaje budou uvedeny v </w:t>
      </w:r>
      <w:r w:rsidRPr="00E17DB9">
        <w:rPr>
          <w:rFonts w:ascii="Arial" w:hAnsi="Arial" w:cs="Arial"/>
          <w:sz w:val="24"/>
          <w:szCs w:val="24"/>
          <w:lang w:eastAsia="cs-CZ"/>
        </w:rPr>
        <w:t>č</w:t>
      </w:r>
      <w:r w:rsidRPr="00032E3B">
        <w:rPr>
          <w:rFonts w:ascii="Arial" w:hAnsi="Arial" w:cs="Arial"/>
          <w:sz w:val="24"/>
          <w:szCs w:val="24"/>
          <w:lang w:eastAsia="cs-CZ"/>
        </w:rPr>
        <w:t>eském jazyce</w:t>
      </w:r>
      <w:r w:rsidRPr="00032E3B">
        <w:rPr>
          <w:rFonts w:ascii="Calibri" w:hAnsi="Calibri" w:cs="Calibri"/>
          <w:sz w:val="24"/>
          <w:szCs w:val="24"/>
          <w:lang w:eastAsia="cs-CZ"/>
        </w:rPr>
        <w:t xml:space="preserve"> </w:t>
      </w:r>
      <w:r w:rsidRPr="00032E3B">
        <w:rPr>
          <w:rFonts w:ascii="Arial" w:hAnsi="Arial" w:cs="Arial"/>
          <w:sz w:val="24"/>
          <w:szCs w:val="24"/>
          <w:lang w:eastAsia="cs-CZ"/>
        </w:rPr>
        <w:t xml:space="preserve">(listiny </w:t>
      </w:r>
      <w:r w:rsidR="00BB30EC" w:rsidRPr="00032E3B">
        <w:rPr>
          <w:rFonts w:ascii="Arial" w:hAnsi="Arial" w:cs="Arial"/>
          <w:sz w:val="24"/>
          <w:szCs w:val="24"/>
          <w:lang w:eastAsia="cs-CZ"/>
        </w:rPr>
        <w:t>v</w:t>
      </w:r>
      <w:r>
        <w:rPr>
          <w:rFonts w:ascii="Arial" w:hAnsi="Arial" w:cs="Arial"/>
          <w:sz w:val="24"/>
          <w:szCs w:val="24"/>
          <w:lang w:eastAsia="cs-CZ"/>
        </w:rPr>
        <w:t xml:space="preserve"> jiném než českém jazyce budou doplněny překladem do českého jazyka, s výjimkou dokladů ve slovenském jazyce a dokladů o vzdělání v latinském jazyce), v písemné formě a nabídka bude podepsána osobou oprávněnou za účastníka jednat a podepisovat podle výpisu z </w:t>
      </w:r>
      <w:r w:rsidRPr="00032E3B">
        <w:rPr>
          <w:rFonts w:ascii="Arial" w:hAnsi="Arial" w:cs="Arial"/>
          <w:sz w:val="24"/>
          <w:szCs w:val="24"/>
          <w:lang w:eastAsia="cs-CZ"/>
        </w:rPr>
        <w:t xml:space="preserve">obchodního </w:t>
      </w:r>
      <w:r>
        <w:rPr>
          <w:rFonts w:ascii="Arial" w:hAnsi="Arial" w:cs="Arial"/>
          <w:sz w:val="24"/>
          <w:szCs w:val="24"/>
          <w:lang w:eastAsia="cs-CZ"/>
        </w:rPr>
        <w:t>č</w:t>
      </w:r>
      <w:r w:rsidRPr="00032E3B">
        <w:rPr>
          <w:rFonts w:ascii="Arial" w:hAnsi="Arial" w:cs="Arial"/>
          <w:sz w:val="24"/>
          <w:szCs w:val="24"/>
          <w:lang w:eastAsia="cs-CZ"/>
        </w:rPr>
        <w:t>i obdobného rejst</w:t>
      </w:r>
      <w:r>
        <w:rPr>
          <w:rFonts w:ascii="Arial" w:hAnsi="Arial" w:cs="Arial"/>
          <w:sz w:val="24"/>
          <w:szCs w:val="24"/>
          <w:lang w:eastAsia="cs-CZ"/>
        </w:rPr>
        <w:t>ř</w:t>
      </w:r>
      <w:r w:rsidRPr="00032E3B">
        <w:rPr>
          <w:rFonts w:ascii="Arial" w:hAnsi="Arial" w:cs="Arial"/>
          <w:sz w:val="24"/>
          <w:szCs w:val="24"/>
          <w:lang w:eastAsia="cs-CZ"/>
        </w:rPr>
        <w:t>íku</w:t>
      </w:r>
      <w:r w:rsidR="006D099B" w:rsidRPr="00032E3B">
        <w:rPr>
          <w:rFonts w:ascii="Arial" w:hAnsi="Arial" w:cs="Arial"/>
          <w:sz w:val="24"/>
          <w:szCs w:val="24"/>
          <w:lang w:eastAsia="cs-CZ"/>
        </w:rPr>
        <w:t>,</w:t>
      </w:r>
      <w:r w:rsidRPr="00032E3B">
        <w:rPr>
          <w:sz w:val="24"/>
          <w:szCs w:val="24"/>
          <w:lang w:eastAsia="cs-CZ"/>
        </w:rPr>
        <w:t xml:space="preserve"> </w:t>
      </w:r>
      <w:r>
        <w:rPr>
          <w:rFonts w:ascii="Arial" w:hAnsi="Arial" w:cs="Arial"/>
          <w:sz w:val="24"/>
          <w:szCs w:val="24"/>
          <w:lang w:eastAsia="cs-CZ"/>
        </w:rPr>
        <w:t xml:space="preserve">popřípadě </w:t>
      </w:r>
      <w:r w:rsidR="00BB30EC">
        <w:rPr>
          <w:rFonts w:ascii="Arial" w:hAnsi="Arial" w:cs="Arial"/>
          <w:sz w:val="24"/>
          <w:szCs w:val="24"/>
          <w:lang w:eastAsia="cs-CZ"/>
        </w:rPr>
        <w:t xml:space="preserve">osobou </w:t>
      </w:r>
      <w:r>
        <w:rPr>
          <w:rFonts w:ascii="Arial" w:hAnsi="Arial" w:cs="Arial"/>
          <w:sz w:val="24"/>
          <w:szCs w:val="24"/>
          <w:lang w:eastAsia="cs-CZ"/>
        </w:rPr>
        <w:t xml:space="preserve">zmocněnou </w:t>
      </w:r>
      <w:r w:rsidR="00BB30EC" w:rsidRPr="00BB30EC">
        <w:rPr>
          <w:rFonts w:ascii="Arial" w:hAnsi="Arial" w:cs="Arial"/>
          <w:sz w:val="24"/>
          <w:szCs w:val="24"/>
        </w:rPr>
        <w:t>podle právních předpisů</w:t>
      </w:r>
      <w:r>
        <w:rPr>
          <w:rFonts w:ascii="Arial" w:hAnsi="Arial" w:cs="Arial"/>
          <w:sz w:val="24"/>
          <w:szCs w:val="24"/>
          <w:lang w:eastAsia="cs-CZ"/>
        </w:rPr>
        <w:t xml:space="preserve">, jejíž plná moc musí být součástí nabídky. </w:t>
      </w:r>
    </w:p>
    <w:p w14:paraId="4CFC93CB" w14:textId="77777777" w:rsidR="00C65270" w:rsidRDefault="00C65270">
      <w:pPr>
        <w:ind w:firstLine="644"/>
        <w:jc w:val="both"/>
        <w:rPr>
          <w:rFonts w:ascii="Arial" w:hAnsi="Arial" w:cs="Arial"/>
          <w:sz w:val="24"/>
          <w:szCs w:val="24"/>
        </w:rPr>
      </w:pPr>
    </w:p>
    <w:p w14:paraId="7ACEC3FB" w14:textId="77777777" w:rsidR="00A049BA" w:rsidRDefault="007A470E">
      <w:pPr>
        <w:pStyle w:val="Nadpis1"/>
        <w:numPr>
          <w:ilvl w:val="1"/>
          <w:numId w:val="2"/>
        </w:numPr>
        <w:spacing w:before="0"/>
        <w:rPr>
          <w:caps w:val="0"/>
          <w:szCs w:val="32"/>
        </w:rPr>
      </w:pPr>
      <w:r>
        <w:rPr>
          <w:caps w:val="0"/>
          <w:szCs w:val="32"/>
        </w:rPr>
        <w:t xml:space="preserve"> Podání nabídky</w:t>
      </w:r>
    </w:p>
    <w:p w14:paraId="271D51F4" w14:textId="3FA11555"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 xml:space="preserve">Nabídka dodavatele </w:t>
      </w:r>
      <w:r w:rsidR="007C714E">
        <w:rPr>
          <w:rFonts w:ascii="Arial" w:hAnsi="Arial" w:cs="Arial"/>
          <w:sz w:val="24"/>
          <w:szCs w:val="24"/>
          <w:lang w:eastAsia="cs-CZ"/>
        </w:rPr>
        <w:t>musí</w:t>
      </w:r>
      <w:r w:rsidRPr="00C65270">
        <w:rPr>
          <w:rFonts w:ascii="Arial" w:hAnsi="Arial" w:cs="Arial"/>
          <w:sz w:val="24"/>
          <w:szCs w:val="24"/>
          <w:lang w:eastAsia="cs-CZ"/>
        </w:rPr>
        <w:t xml:space="preserve"> být podána</w:t>
      </w:r>
      <w:r w:rsidRPr="00C65270">
        <w:rPr>
          <w:rFonts w:ascii="Arial" w:hAnsi="Arial" w:cs="Arial"/>
          <w:b/>
          <w:sz w:val="24"/>
          <w:szCs w:val="24"/>
          <w:lang w:eastAsia="cs-CZ"/>
        </w:rPr>
        <w:t xml:space="preserve"> výhradně v elektronické podobě</w:t>
      </w:r>
      <w:r w:rsidRPr="00C65270">
        <w:rPr>
          <w:rFonts w:ascii="Arial" w:hAnsi="Arial" w:cs="Arial"/>
          <w:sz w:val="24"/>
          <w:szCs w:val="24"/>
          <w:lang w:eastAsia="cs-CZ"/>
        </w:rPr>
        <w:t>. Podání nabídky v elektronické podobě bude realizováno prostřednictvím elektronického nástroje E-ZAK na URL adrese veřejné zakázky.</w:t>
      </w:r>
    </w:p>
    <w:p w14:paraId="2ADDBED4" w14:textId="77777777" w:rsidR="00C65270" w:rsidRPr="00C65270" w:rsidRDefault="00C65270" w:rsidP="00C65270">
      <w:pPr>
        <w:suppressAutoHyphens w:val="0"/>
        <w:ind w:left="284"/>
        <w:jc w:val="both"/>
        <w:rPr>
          <w:rFonts w:ascii="Arial" w:hAnsi="Arial" w:cs="Arial"/>
          <w:sz w:val="24"/>
          <w:szCs w:val="24"/>
          <w:lang w:eastAsia="cs-CZ"/>
        </w:rPr>
      </w:pPr>
      <w:r w:rsidRPr="00C65270">
        <w:rPr>
          <w:rFonts w:ascii="Arial" w:hAnsi="Arial" w:cs="Arial"/>
          <w:sz w:val="24"/>
          <w:szCs w:val="24"/>
          <w:lang w:eastAsia="cs-CZ"/>
        </w:rPr>
        <w:t xml:space="preserve"> </w:t>
      </w:r>
    </w:p>
    <w:p w14:paraId="17EEA5E8"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 xml:space="preserve">Zadavatel preferuje, aby nabídka obsahovala jediný soubor (např. komprimovaný soubor nebo formát </w:t>
      </w:r>
      <w:proofErr w:type="spellStart"/>
      <w:r w:rsidRPr="00C65270">
        <w:rPr>
          <w:rFonts w:ascii="Arial" w:hAnsi="Arial" w:cs="Arial"/>
          <w:sz w:val="24"/>
          <w:szCs w:val="24"/>
          <w:lang w:eastAsia="cs-CZ"/>
        </w:rPr>
        <w:t>pdf</w:t>
      </w:r>
      <w:proofErr w:type="spellEnd"/>
      <w:r w:rsidRPr="00C65270">
        <w:rPr>
          <w:rFonts w:ascii="Arial" w:hAnsi="Arial" w:cs="Arial"/>
          <w:sz w:val="24"/>
          <w:szCs w:val="24"/>
          <w:lang w:eastAsia="cs-CZ"/>
        </w:rPr>
        <w:t>).</w:t>
      </w:r>
    </w:p>
    <w:p w14:paraId="395F756C" w14:textId="77777777" w:rsidR="00C65270" w:rsidRPr="00C65270" w:rsidRDefault="00C65270" w:rsidP="00C65270">
      <w:pPr>
        <w:suppressAutoHyphens w:val="0"/>
        <w:ind w:left="284"/>
        <w:jc w:val="both"/>
        <w:rPr>
          <w:rFonts w:ascii="Arial" w:hAnsi="Arial" w:cs="Arial"/>
          <w:sz w:val="24"/>
          <w:szCs w:val="24"/>
          <w:lang w:eastAsia="cs-CZ"/>
        </w:rPr>
      </w:pPr>
    </w:p>
    <w:p w14:paraId="1E28764B"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Dodavatel nese odpovědnost za to, že předložené dokumenty jsou čitelné. Pokud dodavatel předloží v elektronické podobě dokumenty, které čitelné nebudou, zadavatel na ně bude pohlížet jako by v nabídce obsaženy nebyly.</w:t>
      </w:r>
    </w:p>
    <w:p w14:paraId="114EEEB8" w14:textId="77777777" w:rsidR="00C65270" w:rsidRPr="00C65270" w:rsidRDefault="00C65270" w:rsidP="00C65270">
      <w:pPr>
        <w:suppressAutoHyphens w:val="0"/>
        <w:ind w:firstLine="720"/>
        <w:jc w:val="both"/>
        <w:rPr>
          <w:rFonts w:ascii="Arial" w:hAnsi="Arial" w:cs="Arial"/>
          <w:sz w:val="24"/>
          <w:szCs w:val="24"/>
          <w:lang w:eastAsia="cs-CZ"/>
        </w:rPr>
      </w:pPr>
    </w:p>
    <w:p w14:paraId="37431367" w14:textId="77777777" w:rsidR="00A049BA" w:rsidRDefault="007A470E">
      <w:pPr>
        <w:pStyle w:val="Nadpis1"/>
        <w:numPr>
          <w:ilvl w:val="1"/>
          <w:numId w:val="2"/>
        </w:numPr>
        <w:spacing w:before="0"/>
        <w:jc w:val="both"/>
        <w:rPr>
          <w:caps w:val="0"/>
          <w:szCs w:val="32"/>
        </w:rPr>
      </w:pPr>
      <w:r>
        <w:rPr>
          <w:caps w:val="0"/>
          <w:szCs w:val="32"/>
        </w:rPr>
        <w:t xml:space="preserve"> Členění nabídky, obsah</w:t>
      </w:r>
    </w:p>
    <w:p w14:paraId="234C2FCF" w14:textId="0070CB54" w:rsidR="00A049BA" w:rsidRDefault="007A470E">
      <w:pPr>
        <w:ind w:firstLine="720"/>
        <w:jc w:val="both"/>
        <w:rPr>
          <w:rFonts w:ascii="Arial" w:hAnsi="Arial" w:cs="Arial"/>
          <w:sz w:val="24"/>
        </w:rPr>
      </w:pPr>
      <w:r>
        <w:rPr>
          <w:rFonts w:ascii="Arial" w:hAnsi="Arial" w:cs="Arial"/>
          <w:sz w:val="24"/>
        </w:rPr>
        <w:t>Nabídka musí být členěna do samostatných částí, řazených za sebou a označených shodně s následujícími pokyny.</w:t>
      </w:r>
    </w:p>
    <w:p w14:paraId="33DB3A4F" w14:textId="77777777" w:rsidR="007D3143" w:rsidRDefault="007D3143">
      <w:pPr>
        <w:jc w:val="both"/>
        <w:rPr>
          <w:rFonts w:ascii="Arial" w:hAnsi="Arial" w:cs="Arial"/>
          <w:sz w:val="24"/>
          <w:szCs w:val="24"/>
          <w:u w:val="single"/>
        </w:rPr>
      </w:pPr>
    </w:p>
    <w:p w14:paraId="01DEAF5B" w14:textId="24E9AE94" w:rsidR="00A049BA" w:rsidRDefault="007A470E">
      <w:pPr>
        <w:jc w:val="both"/>
        <w:rPr>
          <w:rFonts w:ascii="Arial" w:hAnsi="Arial" w:cs="Arial"/>
          <w:sz w:val="24"/>
          <w:szCs w:val="24"/>
          <w:u w:val="single"/>
        </w:rPr>
      </w:pPr>
      <w:r>
        <w:rPr>
          <w:rFonts w:ascii="Arial" w:hAnsi="Arial" w:cs="Arial"/>
          <w:sz w:val="24"/>
          <w:szCs w:val="24"/>
          <w:u w:val="single"/>
        </w:rPr>
        <w:t>Nabídka musí obsahovat:</w:t>
      </w:r>
    </w:p>
    <w:p w14:paraId="56F9DBAC" w14:textId="77777777" w:rsidR="00A049BA" w:rsidRDefault="00A049BA">
      <w:pPr>
        <w:ind w:left="567"/>
        <w:jc w:val="both"/>
        <w:rPr>
          <w:rFonts w:ascii="Arial" w:hAnsi="Arial" w:cs="Arial"/>
          <w:sz w:val="24"/>
          <w:szCs w:val="24"/>
          <w:u w:val="single"/>
        </w:rPr>
      </w:pPr>
    </w:p>
    <w:p w14:paraId="4A6D365E" w14:textId="2559279D" w:rsidR="00A049BA" w:rsidRDefault="007A470E">
      <w:pPr>
        <w:pStyle w:val="Nadpis1"/>
        <w:numPr>
          <w:ilvl w:val="2"/>
          <w:numId w:val="2"/>
        </w:numPr>
        <w:tabs>
          <w:tab w:val="left" w:pos="993"/>
        </w:tabs>
        <w:spacing w:before="0"/>
        <w:ind w:left="993" w:hanging="993"/>
        <w:jc w:val="both"/>
        <w:rPr>
          <w:b w:val="0"/>
          <w:caps w:val="0"/>
          <w:sz w:val="24"/>
          <w:szCs w:val="24"/>
        </w:rPr>
      </w:pPr>
      <w:r>
        <w:rPr>
          <w:b w:val="0"/>
          <w:caps w:val="0"/>
          <w:sz w:val="24"/>
          <w:szCs w:val="24"/>
        </w:rPr>
        <w:t>Vyplněný formulář "</w:t>
      </w:r>
      <w:r>
        <w:rPr>
          <w:caps w:val="0"/>
          <w:sz w:val="24"/>
          <w:szCs w:val="24"/>
        </w:rPr>
        <w:t>KRYCÍ LIST</w:t>
      </w:r>
      <w:r>
        <w:rPr>
          <w:b w:val="0"/>
          <w:caps w:val="0"/>
          <w:sz w:val="24"/>
          <w:szCs w:val="24"/>
        </w:rPr>
        <w:t>" (viz Příloha č. 2 této Zadávací dokumentace)</w:t>
      </w:r>
      <w:r>
        <w:rPr>
          <w:caps w:val="0"/>
          <w:sz w:val="24"/>
          <w:szCs w:val="24"/>
        </w:rPr>
        <w:t xml:space="preserve"> </w:t>
      </w:r>
      <w:r>
        <w:rPr>
          <w:b w:val="0"/>
          <w:caps w:val="0"/>
          <w:sz w:val="24"/>
          <w:szCs w:val="24"/>
        </w:rPr>
        <w:t>obsahující identifikační údaje dodavatele, opatřený podpisem oprávněné osoby (osob) účastníka v souladu se způsobem podepisování uvedeným ve výpise z </w:t>
      </w:r>
      <w:r w:rsidR="00464D43">
        <w:rPr>
          <w:b w:val="0"/>
          <w:caps w:val="0"/>
          <w:sz w:val="24"/>
          <w:szCs w:val="24"/>
        </w:rPr>
        <w:t>o</w:t>
      </w:r>
      <w:r>
        <w:rPr>
          <w:b w:val="0"/>
          <w:caps w:val="0"/>
          <w:sz w:val="24"/>
          <w:szCs w:val="24"/>
        </w:rPr>
        <w:t>bchodního rejstříku</w:t>
      </w:r>
      <w:r w:rsidR="00264DB6">
        <w:rPr>
          <w:b w:val="0"/>
          <w:caps w:val="0"/>
          <w:sz w:val="24"/>
          <w:szCs w:val="24"/>
        </w:rPr>
        <w:t xml:space="preserve"> či obdobného rejstříku,</w:t>
      </w:r>
      <w:r>
        <w:rPr>
          <w:b w:val="0"/>
          <w:caps w:val="0"/>
          <w:sz w:val="24"/>
          <w:szCs w:val="24"/>
        </w:rPr>
        <w:t xml:space="preserve"> nebo zástupcem zmocněným k tomuto úkonu podle právních předpisů (plná mo</w:t>
      </w:r>
      <w:r w:rsidR="00E458A5">
        <w:rPr>
          <w:b w:val="0"/>
          <w:caps w:val="0"/>
          <w:sz w:val="24"/>
          <w:szCs w:val="24"/>
        </w:rPr>
        <w:t>c pak musí být součástí nabídky,</w:t>
      </w:r>
      <w:r>
        <w:rPr>
          <w:b w:val="0"/>
          <w:caps w:val="0"/>
          <w:sz w:val="24"/>
          <w:szCs w:val="24"/>
        </w:rPr>
        <w:t xml:space="preserve"> uložená za krycím listem nabídky).</w:t>
      </w:r>
    </w:p>
    <w:p w14:paraId="5ACB9FAB" w14:textId="77777777" w:rsidR="00A049BA" w:rsidRDefault="00A049BA">
      <w:pPr>
        <w:ind w:left="644"/>
      </w:pPr>
    </w:p>
    <w:p w14:paraId="50B9560F" w14:textId="19423B24" w:rsidR="00A049BA" w:rsidRDefault="007A470E">
      <w:pPr>
        <w:pStyle w:val="Nadpis1"/>
        <w:widowControl w:val="0"/>
        <w:numPr>
          <w:ilvl w:val="2"/>
          <w:numId w:val="2"/>
        </w:numPr>
        <w:tabs>
          <w:tab w:val="left" w:pos="993"/>
        </w:tabs>
        <w:spacing w:before="0"/>
        <w:ind w:left="993" w:hanging="993"/>
        <w:jc w:val="both"/>
        <w:rPr>
          <w:b w:val="0"/>
          <w:caps w:val="0"/>
          <w:sz w:val="24"/>
          <w:szCs w:val="24"/>
          <w:u w:val="single"/>
        </w:rPr>
      </w:pPr>
      <w:r>
        <w:rPr>
          <w:caps w:val="0"/>
          <w:sz w:val="24"/>
          <w:szCs w:val="24"/>
        </w:rPr>
        <w:lastRenderedPageBreak/>
        <w:t>Návrh smlouvy</w:t>
      </w:r>
      <w:r>
        <w:rPr>
          <w:b w:val="0"/>
          <w:caps w:val="0"/>
          <w:sz w:val="24"/>
          <w:szCs w:val="24"/>
        </w:rPr>
        <w:t xml:space="preserve"> – návrh smlouvy musí být podepsán osobou oprávněnou za účastníka jednat a podepisovat v souladu se způsobem podepisování uvedeným ve výpise z </w:t>
      </w:r>
      <w:r w:rsidR="00464D43">
        <w:rPr>
          <w:b w:val="0"/>
          <w:caps w:val="0"/>
          <w:sz w:val="24"/>
          <w:szCs w:val="24"/>
        </w:rPr>
        <w:t>o</w:t>
      </w:r>
      <w:r>
        <w:rPr>
          <w:b w:val="0"/>
          <w:caps w:val="0"/>
          <w:sz w:val="24"/>
          <w:szCs w:val="24"/>
        </w:rPr>
        <w:t xml:space="preserve">bchodního </w:t>
      </w:r>
      <w:r w:rsidR="00BB30EC">
        <w:rPr>
          <w:b w:val="0"/>
          <w:caps w:val="0"/>
          <w:sz w:val="24"/>
          <w:szCs w:val="24"/>
        </w:rPr>
        <w:t xml:space="preserve">či obdobného </w:t>
      </w:r>
      <w:r>
        <w:rPr>
          <w:b w:val="0"/>
          <w:caps w:val="0"/>
          <w:sz w:val="24"/>
          <w:szCs w:val="24"/>
        </w:rPr>
        <w:t>rejstříku p</w:t>
      </w:r>
      <w:r w:rsidR="00E458A5">
        <w:rPr>
          <w:b w:val="0"/>
          <w:caps w:val="0"/>
          <w:sz w:val="24"/>
          <w:szCs w:val="24"/>
        </w:rPr>
        <w:t xml:space="preserve">opřípadě zmocněncem účastníka </w:t>
      </w:r>
      <w:r>
        <w:rPr>
          <w:b w:val="0"/>
          <w:caps w:val="0"/>
          <w:sz w:val="24"/>
          <w:szCs w:val="24"/>
        </w:rPr>
        <w:t>(účastník doloží oprávnění výpisem z </w:t>
      </w:r>
      <w:r w:rsidR="00464D43">
        <w:rPr>
          <w:b w:val="0"/>
          <w:caps w:val="0"/>
          <w:sz w:val="24"/>
          <w:szCs w:val="24"/>
        </w:rPr>
        <w:t>o</w:t>
      </w:r>
      <w:r>
        <w:rPr>
          <w:b w:val="0"/>
          <w:caps w:val="0"/>
          <w:sz w:val="24"/>
          <w:szCs w:val="24"/>
        </w:rPr>
        <w:t>bchodního rejstříku</w:t>
      </w:r>
      <w:r w:rsidR="0091651D">
        <w:rPr>
          <w:b w:val="0"/>
          <w:caps w:val="0"/>
          <w:sz w:val="24"/>
          <w:szCs w:val="24"/>
        </w:rPr>
        <w:t xml:space="preserve"> či </w:t>
      </w:r>
      <w:r w:rsidR="00BB30EC">
        <w:rPr>
          <w:b w:val="0"/>
          <w:caps w:val="0"/>
          <w:sz w:val="24"/>
          <w:szCs w:val="24"/>
        </w:rPr>
        <w:t>obdobného rejstříku, příp.</w:t>
      </w:r>
      <w:r>
        <w:rPr>
          <w:b w:val="0"/>
          <w:caps w:val="0"/>
          <w:sz w:val="24"/>
          <w:szCs w:val="24"/>
        </w:rPr>
        <w:t xml:space="preserve"> plnou mocí). Tento návrh musí být v souladu s obchodními podmínkami předloženými zadavatelem v Zadávací dokumentaci. </w:t>
      </w:r>
      <w:r>
        <w:rPr>
          <w:b w:val="0"/>
          <w:caps w:val="0"/>
          <w:sz w:val="24"/>
          <w:szCs w:val="24"/>
          <w:u w:val="single"/>
        </w:rPr>
        <w:t>Nedílnou přílohou návrhu smlouvy bude technická specifikace předmětu plnění, která odpovídá doplněné Příloze č</w:t>
      </w:r>
      <w:r w:rsidR="006312D7">
        <w:rPr>
          <w:b w:val="0"/>
          <w:caps w:val="0"/>
          <w:sz w:val="24"/>
          <w:szCs w:val="24"/>
          <w:u w:val="single"/>
        </w:rPr>
        <w:t>. 1 této Zadávací dokumentace.</w:t>
      </w:r>
    </w:p>
    <w:p w14:paraId="71276FB6" w14:textId="77777777" w:rsidR="00A049BA" w:rsidRDefault="00A049BA">
      <w:pPr>
        <w:pStyle w:val="Nadpis1"/>
        <w:widowControl w:val="0"/>
        <w:tabs>
          <w:tab w:val="left" w:pos="993"/>
        </w:tabs>
        <w:spacing w:before="0"/>
        <w:ind w:left="993" w:firstLine="0"/>
        <w:jc w:val="both"/>
        <w:rPr>
          <w:b w:val="0"/>
          <w:caps w:val="0"/>
          <w:sz w:val="24"/>
          <w:szCs w:val="24"/>
          <w:u w:val="single"/>
        </w:rPr>
      </w:pPr>
    </w:p>
    <w:p w14:paraId="1B4441D7" w14:textId="77777777" w:rsidR="00765DCA" w:rsidRPr="00E823C1" w:rsidRDefault="00765DCA" w:rsidP="00765DCA">
      <w:pPr>
        <w:pStyle w:val="Nadpis1"/>
        <w:widowControl w:val="0"/>
        <w:numPr>
          <w:ilvl w:val="2"/>
          <w:numId w:val="2"/>
        </w:numPr>
        <w:tabs>
          <w:tab w:val="left" w:pos="993"/>
        </w:tabs>
        <w:spacing w:before="0"/>
        <w:ind w:left="993" w:hanging="993"/>
        <w:jc w:val="both"/>
        <w:rPr>
          <w:caps w:val="0"/>
          <w:sz w:val="24"/>
          <w:szCs w:val="24"/>
        </w:rPr>
      </w:pPr>
      <w:r w:rsidRPr="00E823C1">
        <w:rPr>
          <w:rStyle w:val="dn"/>
          <w:bCs/>
          <w:caps w:val="0"/>
          <w:sz w:val="24"/>
          <w:szCs w:val="24"/>
        </w:rPr>
        <w:t xml:space="preserve">Doplněná technická specifikace předmětu plnění </w:t>
      </w:r>
      <w:r w:rsidRPr="00E823C1">
        <w:rPr>
          <w:b w:val="0"/>
          <w:bCs/>
          <w:caps w:val="0"/>
          <w:sz w:val="24"/>
          <w:szCs w:val="24"/>
        </w:rPr>
        <w:t>pro nabízenou část/části veřejné zakázky</w:t>
      </w:r>
      <w:r w:rsidRPr="00E823C1">
        <w:rPr>
          <w:rStyle w:val="dn"/>
          <w:b w:val="0"/>
          <w:bCs/>
          <w:caps w:val="0"/>
          <w:sz w:val="24"/>
          <w:szCs w:val="24"/>
        </w:rPr>
        <w:t xml:space="preserve"> (viz příloha č. 1)</w:t>
      </w:r>
    </w:p>
    <w:p w14:paraId="249EA727" w14:textId="77777777" w:rsidR="00765DCA" w:rsidRPr="00E823C1" w:rsidRDefault="00765DCA" w:rsidP="00765DCA">
      <w:pPr>
        <w:pStyle w:val="Nadpis1"/>
        <w:widowControl w:val="0"/>
        <w:tabs>
          <w:tab w:val="left" w:pos="993"/>
        </w:tabs>
        <w:spacing w:before="0"/>
        <w:ind w:left="993" w:firstLine="0"/>
        <w:jc w:val="both"/>
        <w:rPr>
          <w:rStyle w:val="dn"/>
          <w:caps w:val="0"/>
          <w:sz w:val="24"/>
          <w:szCs w:val="24"/>
        </w:rPr>
      </w:pPr>
    </w:p>
    <w:p w14:paraId="5B106168" w14:textId="77777777" w:rsidR="00A049BA" w:rsidRDefault="007A470E">
      <w:pPr>
        <w:pStyle w:val="Nadpis1"/>
        <w:numPr>
          <w:ilvl w:val="2"/>
          <w:numId w:val="2"/>
        </w:numPr>
        <w:tabs>
          <w:tab w:val="left" w:pos="993"/>
        </w:tabs>
        <w:spacing w:before="0"/>
        <w:ind w:left="993" w:hanging="993"/>
        <w:jc w:val="both"/>
        <w:rPr>
          <w:b w:val="0"/>
          <w:caps w:val="0"/>
          <w:sz w:val="24"/>
          <w:szCs w:val="24"/>
        </w:rPr>
      </w:pPr>
      <w:r>
        <w:rPr>
          <w:caps w:val="0"/>
          <w:sz w:val="24"/>
          <w:szCs w:val="24"/>
        </w:rPr>
        <w:t>Doklady prokazující splnění základní způsobilosti</w:t>
      </w:r>
      <w:r>
        <w:rPr>
          <w:b w:val="0"/>
          <w:caps w:val="0"/>
          <w:sz w:val="24"/>
          <w:szCs w:val="24"/>
        </w:rPr>
        <w:t xml:space="preserve"> </w:t>
      </w:r>
    </w:p>
    <w:p w14:paraId="1E75BC0F" w14:textId="77777777" w:rsidR="00A049BA" w:rsidRDefault="007A470E">
      <w:pPr>
        <w:pStyle w:val="Nadpis1"/>
        <w:numPr>
          <w:ilvl w:val="3"/>
          <w:numId w:val="2"/>
        </w:numPr>
        <w:tabs>
          <w:tab w:val="left" w:pos="2835"/>
        </w:tabs>
        <w:spacing w:before="0"/>
        <w:jc w:val="both"/>
        <w:rPr>
          <w:b w:val="0"/>
          <w:caps w:val="0"/>
          <w:sz w:val="24"/>
          <w:szCs w:val="24"/>
        </w:rPr>
      </w:pPr>
      <w:r>
        <w:rPr>
          <w:b w:val="0"/>
          <w:caps w:val="0"/>
          <w:sz w:val="24"/>
          <w:szCs w:val="24"/>
        </w:rPr>
        <w:t>Čestné prohlášení dodavatele prokazující splnění základní způsobilosti podle § 74 odst. 1 písm. a) – e)</w:t>
      </w:r>
    </w:p>
    <w:p w14:paraId="25BC46CB" w14:textId="77777777" w:rsidR="00A049BA" w:rsidRDefault="00A049BA">
      <w:pPr>
        <w:ind w:left="644"/>
      </w:pPr>
    </w:p>
    <w:p w14:paraId="42F4AE31" w14:textId="77777777" w:rsidR="00A049BA" w:rsidRDefault="007A470E">
      <w:pPr>
        <w:pStyle w:val="Nadpis1"/>
        <w:numPr>
          <w:ilvl w:val="2"/>
          <w:numId w:val="2"/>
        </w:numPr>
        <w:tabs>
          <w:tab w:val="left" w:pos="993"/>
        </w:tabs>
        <w:spacing w:before="0"/>
        <w:ind w:left="993" w:hanging="993"/>
        <w:jc w:val="both"/>
        <w:rPr>
          <w:caps w:val="0"/>
          <w:sz w:val="24"/>
          <w:szCs w:val="24"/>
        </w:rPr>
      </w:pPr>
      <w:r>
        <w:rPr>
          <w:caps w:val="0"/>
          <w:sz w:val="24"/>
          <w:szCs w:val="24"/>
        </w:rPr>
        <w:t>Doklady prokazující splnění profesní způsobilosti</w:t>
      </w:r>
    </w:p>
    <w:p w14:paraId="706D5EEE" w14:textId="4B1554D1" w:rsidR="00A049BA" w:rsidRPr="00E458A5" w:rsidRDefault="007A470E" w:rsidP="00EC41A9">
      <w:pPr>
        <w:pStyle w:val="Nadpis1"/>
        <w:numPr>
          <w:ilvl w:val="3"/>
          <w:numId w:val="2"/>
        </w:numPr>
        <w:tabs>
          <w:tab w:val="left" w:pos="2835"/>
        </w:tabs>
        <w:spacing w:before="0"/>
        <w:jc w:val="both"/>
        <w:rPr>
          <w:b w:val="0"/>
          <w:caps w:val="0"/>
          <w:sz w:val="24"/>
          <w:szCs w:val="24"/>
        </w:rPr>
      </w:pPr>
      <w:r>
        <w:rPr>
          <w:b w:val="0"/>
          <w:caps w:val="0"/>
          <w:sz w:val="24"/>
          <w:szCs w:val="24"/>
        </w:rPr>
        <w:t>Výpis z obchodního rejstříku</w:t>
      </w:r>
      <w:r w:rsidR="00EC41A9">
        <w:rPr>
          <w:b w:val="0"/>
          <w:caps w:val="0"/>
          <w:sz w:val="24"/>
          <w:szCs w:val="24"/>
        </w:rPr>
        <w:t xml:space="preserve"> </w:t>
      </w:r>
      <w:r w:rsidR="00EC41A9" w:rsidRPr="00EC41A9">
        <w:rPr>
          <w:b w:val="0"/>
          <w:caps w:val="0"/>
          <w:sz w:val="24"/>
          <w:szCs w:val="24"/>
        </w:rPr>
        <w:t>nebo jiné obdobné evidence, pokud jiný právní předpis zápis do takové evidence vyžaduje.</w:t>
      </w:r>
    </w:p>
    <w:p w14:paraId="2EDFB398" w14:textId="77777777" w:rsidR="00A049BA" w:rsidRDefault="00A049BA">
      <w:pPr>
        <w:pStyle w:val="Nadpis1"/>
        <w:widowControl w:val="0"/>
        <w:tabs>
          <w:tab w:val="left" w:pos="993"/>
        </w:tabs>
        <w:spacing w:before="0"/>
        <w:ind w:left="0" w:firstLine="0"/>
        <w:jc w:val="both"/>
        <w:rPr>
          <w:caps w:val="0"/>
          <w:sz w:val="24"/>
          <w:szCs w:val="24"/>
        </w:rPr>
      </w:pPr>
    </w:p>
    <w:p w14:paraId="68FC6A0E" w14:textId="77777777" w:rsidR="00A049BA" w:rsidRDefault="007A470E">
      <w:pPr>
        <w:pStyle w:val="Nadpis1"/>
        <w:numPr>
          <w:ilvl w:val="0"/>
          <w:numId w:val="2"/>
        </w:numPr>
        <w:spacing w:before="0"/>
      </w:pPr>
      <w:r>
        <w:t>podání nabídek</w:t>
      </w:r>
    </w:p>
    <w:p w14:paraId="367D8FD3" w14:textId="77777777" w:rsidR="00A049BA" w:rsidRDefault="00A049BA">
      <w:pPr>
        <w:ind w:left="644"/>
      </w:pPr>
    </w:p>
    <w:p w14:paraId="0A036B58" w14:textId="77777777" w:rsidR="00A049BA" w:rsidRDefault="007A470E">
      <w:pPr>
        <w:pStyle w:val="Nadpis1"/>
        <w:numPr>
          <w:ilvl w:val="1"/>
          <w:numId w:val="2"/>
        </w:numPr>
        <w:spacing w:before="0"/>
        <w:rPr>
          <w:caps w:val="0"/>
          <w:szCs w:val="32"/>
        </w:rPr>
      </w:pPr>
      <w:r>
        <w:rPr>
          <w:caps w:val="0"/>
          <w:szCs w:val="32"/>
        </w:rPr>
        <w:t xml:space="preserve"> Lhůta pro podání nabídek</w:t>
      </w:r>
    </w:p>
    <w:p w14:paraId="4039D2B4" w14:textId="1BED8EF7" w:rsidR="00A049BA" w:rsidRDefault="007A470E">
      <w:pPr>
        <w:ind w:firstLine="720"/>
        <w:rPr>
          <w:rFonts w:ascii="Arial" w:hAnsi="Arial" w:cs="Arial"/>
          <w:sz w:val="24"/>
        </w:rPr>
      </w:pPr>
      <w:r>
        <w:rPr>
          <w:rFonts w:ascii="Arial" w:hAnsi="Arial" w:cs="Arial"/>
          <w:sz w:val="24"/>
        </w:rPr>
        <w:t xml:space="preserve">Lhůta pro podání nabídek </w:t>
      </w:r>
      <w:r w:rsidRPr="007D3143">
        <w:rPr>
          <w:rFonts w:ascii="Arial" w:hAnsi="Arial" w:cs="Arial"/>
          <w:sz w:val="24"/>
        </w:rPr>
        <w:t xml:space="preserve">končí dne </w:t>
      </w:r>
      <w:proofErr w:type="gramStart"/>
      <w:r w:rsidR="0019639C">
        <w:rPr>
          <w:rFonts w:ascii="Arial" w:hAnsi="Arial" w:cs="Arial"/>
          <w:b/>
          <w:sz w:val="24"/>
        </w:rPr>
        <w:t>02.09.</w:t>
      </w:r>
      <w:r w:rsidR="0091651D" w:rsidRPr="007D3143">
        <w:rPr>
          <w:rFonts w:ascii="Arial" w:hAnsi="Arial" w:cs="Arial"/>
          <w:b/>
          <w:sz w:val="24"/>
        </w:rPr>
        <w:t>2019</w:t>
      </w:r>
      <w:proofErr w:type="gramEnd"/>
      <w:r w:rsidRPr="007D3143">
        <w:rPr>
          <w:rFonts w:ascii="Arial" w:hAnsi="Arial" w:cs="Arial"/>
          <w:b/>
          <w:sz w:val="24"/>
        </w:rPr>
        <w:t xml:space="preserve"> v 10:00 </w:t>
      </w:r>
      <w:r w:rsidRPr="006D599C">
        <w:rPr>
          <w:rFonts w:ascii="Arial" w:hAnsi="Arial" w:cs="Arial"/>
          <w:b/>
          <w:sz w:val="24"/>
        </w:rPr>
        <w:t>hod</w:t>
      </w:r>
      <w:r w:rsidRPr="006D599C">
        <w:rPr>
          <w:rFonts w:ascii="Arial" w:hAnsi="Arial" w:cs="Arial"/>
          <w:sz w:val="24"/>
        </w:rPr>
        <w:t>.</w:t>
      </w:r>
    </w:p>
    <w:p w14:paraId="05552507" w14:textId="77777777" w:rsidR="00A049BA" w:rsidRDefault="00A049BA">
      <w:pPr>
        <w:ind w:left="644"/>
        <w:rPr>
          <w:rFonts w:ascii="Arial" w:hAnsi="Arial" w:cs="Arial"/>
          <w:sz w:val="24"/>
        </w:rPr>
      </w:pPr>
    </w:p>
    <w:p w14:paraId="2E7A24A8" w14:textId="77777777" w:rsidR="00A049BA" w:rsidRDefault="007A470E">
      <w:pPr>
        <w:pStyle w:val="Nadpis1"/>
        <w:numPr>
          <w:ilvl w:val="1"/>
          <w:numId w:val="2"/>
        </w:numPr>
        <w:spacing w:before="0"/>
        <w:rPr>
          <w:caps w:val="0"/>
          <w:szCs w:val="32"/>
        </w:rPr>
      </w:pPr>
      <w:r>
        <w:rPr>
          <w:caps w:val="0"/>
          <w:szCs w:val="32"/>
        </w:rPr>
        <w:t xml:space="preserve"> Adresa pro podávání nabídek</w:t>
      </w:r>
    </w:p>
    <w:p w14:paraId="3B37BA74"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 xml:space="preserve">URL adresa veřejné zakázky v elektronickém nástroji E-ZAK.  </w:t>
      </w:r>
    </w:p>
    <w:p w14:paraId="63F8C73C" w14:textId="77777777" w:rsidR="00E458A5" w:rsidRPr="00E458A5" w:rsidRDefault="00E458A5" w:rsidP="00E458A5">
      <w:pPr>
        <w:autoSpaceDE w:val="0"/>
        <w:ind w:firstLine="714"/>
        <w:jc w:val="both"/>
        <w:rPr>
          <w:rFonts w:ascii="Arial" w:hAnsi="Arial"/>
          <w:sz w:val="24"/>
          <w:szCs w:val="24"/>
        </w:rPr>
      </w:pPr>
    </w:p>
    <w:p w14:paraId="5A00337E"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Kontaktní osoby ve věci veřejné zakázky jsou:</w:t>
      </w:r>
    </w:p>
    <w:tbl>
      <w:tblPr>
        <w:tblW w:w="0" w:type="auto"/>
        <w:tblLayout w:type="fixed"/>
        <w:tblLook w:val="0000" w:firstRow="0" w:lastRow="0" w:firstColumn="0" w:lastColumn="0" w:noHBand="0" w:noVBand="0"/>
      </w:tblPr>
      <w:tblGrid>
        <w:gridCol w:w="2802"/>
        <w:gridCol w:w="3969"/>
        <w:gridCol w:w="2439"/>
      </w:tblGrid>
      <w:tr w:rsidR="00E458A5" w:rsidRPr="00DD6559" w14:paraId="69F0AD47" w14:textId="77777777" w:rsidTr="00B761DF">
        <w:trPr>
          <w:trHeight w:val="1156"/>
        </w:trPr>
        <w:tc>
          <w:tcPr>
            <w:tcW w:w="2802" w:type="dxa"/>
            <w:shd w:val="clear" w:color="auto" w:fill="auto"/>
          </w:tcPr>
          <w:p w14:paraId="0C022742" w14:textId="77777777" w:rsidR="00E458A5" w:rsidRPr="00DD6559" w:rsidRDefault="00E458A5" w:rsidP="00B761DF">
            <w:pPr>
              <w:autoSpaceDE w:val="0"/>
              <w:jc w:val="both"/>
              <w:rPr>
                <w:lang w:eastAsia="zh-CN"/>
              </w:rPr>
            </w:pPr>
            <w:r w:rsidRPr="00DD6559">
              <w:rPr>
                <w:rFonts w:ascii="Arial" w:hAnsi="Arial" w:cs="Arial"/>
                <w:sz w:val="22"/>
                <w:szCs w:val="22"/>
                <w:lang w:eastAsia="zh-CN"/>
              </w:rPr>
              <w:t>Mgr. Barbora Lokajová</w:t>
            </w:r>
          </w:p>
          <w:p w14:paraId="49A8BE68" w14:textId="77777777" w:rsidR="00E458A5" w:rsidRPr="00DD6559"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Mgr. Renáta Holínková</w:t>
            </w:r>
          </w:p>
          <w:p w14:paraId="6E686ABD" w14:textId="77777777" w:rsidR="00E458A5" w:rsidRPr="00E167CB" w:rsidRDefault="00E167CB" w:rsidP="00B761DF">
            <w:pPr>
              <w:autoSpaceDE w:val="0"/>
              <w:jc w:val="both"/>
              <w:rPr>
                <w:rFonts w:ascii="Arial" w:hAnsi="Arial" w:cs="Arial"/>
                <w:sz w:val="22"/>
                <w:szCs w:val="22"/>
                <w:lang w:eastAsia="zh-CN"/>
              </w:rPr>
            </w:pPr>
            <w:bookmarkStart w:id="0" w:name="_GoBack"/>
            <w:bookmarkEnd w:id="0"/>
            <w:r w:rsidRPr="00E167CB">
              <w:rPr>
                <w:rFonts w:ascii="Arial" w:hAnsi="Arial" w:cs="Arial"/>
                <w:sz w:val="22"/>
                <w:szCs w:val="22"/>
                <w:lang w:eastAsia="zh-CN"/>
              </w:rPr>
              <w:t>Mgr. Adéla Krajíčková</w:t>
            </w:r>
          </w:p>
          <w:p w14:paraId="6E80FC96" w14:textId="06D80ADF" w:rsidR="00E167CB" w:rsidRDefault="00E167CB" w:rsidP="00B761DF">
            <w:pPr>
              <w:autoSpaceDE w:val="0"/>
              <w:jc w:val="both"/>
              <w:rPr>
                <w:rFonts w:ascii="Arial" w:hAnsi="Arial" w:cs="Arial"/>
                <w:sz w:val="22"/>
                <w:szCs w:val="22"/>
                <w:lang w:eastAsia="zh-CN"/>
              </w:rPr>
            </w:pPr>
            <w:r w:rsidRPr="00E167CB">
              <w:rPr>
                <w:rFonts w:ascii="Arial" w:hAnsi="Arial" w:cs="Arial"/>
                <w:sz w:val="22"/>
                <w:szCs w:val="22"/>
                <w:lang w:eastAsia="zh-CN"/>
              </w:rPr>
              <w:t>Marie Regneri</w:t>
            </w:r>
          </w:p>
          <w:p w14:paraId="699D74CB" w14:textId="3AA53DC7" w:rsidR="00E167CB" w:rsidRPr="00117CBF" w:rsidRDefault="00E167CB" w:rsidP="00B761DF">
            <w:pPr>
              <w:autoSpaceDE w:val="0"/>
              <w:jc w:val="both"/>
              <w:rPr>
                <w:rFonts w:ascii="Arial" w:hAnsi="Arial" w:cs="Arial"/>
                <w:sz w:val="22"/>
                <w:szCs w:val="22"/>
                <w:lang w:eastAsia="zh-CN"/>
              </w:rPr>
            </w:pPr>
          </w:p>
        </w:tc>
        <w:tc>
          <w:tcPr>
            <w:tcW w:w="3969" w:type="dxa"/>
            <w:shd w:val="clear" w:color="auto" w:fill="auto"/>
          </w:tcPr>
          <w:p w14:paraId="589687DB" w14:textId="77777777" w:rsidR="00E458A5" w:rsidRPr="00DD6559" w:rsidRDefault="00E458A5" w:rsidP="00B761DF">
            <w:pPr>
              <w:autoSpaceDE w:val="0"/>
              <w:jc w:val="both"/>
              <w:rPr>
                <w:lang w:eastAsia="zh-CN"/>
              </w:rPr>
            </w:pPr>
            <w:r w:rsidRPr="00DD6559">
              <w:rPr>
                <w:rFonts w:ascii="Arial" w:hAnsi="Arial" w:cs="Arial"/>
                <w:sz w:val="22"/>
                <w:szCs w:val="22"/>
                <w:lang w:eastAsia="zh-CN"/>
              </w:rPr>
              <w:t>E-mail:</w:t>
            </w:r>
            <w:hyperlink r:id="rId14" w:history="1">
              <w:r w:rsidRPr="00DD6559">
                <w:rPr>
                  <w:rFonts w:ascii="Arial" w:hAnsi="Arial" w:cs="Arial"/>
                  <w:color w:val="0000FF"/>
                  <w:sz w:val="22"/>
                  <w:szCs w:val="22"/>
                  <w:u w:val="single"/>
                  <w:lang w:eastAsia="zh-CN"/>
                </w:rPr>
                <w:t>barbora.lokajova@osu.cz</w:t>
              </w:r>
            </w:hyperlink>
            <w:r w:rsidRPr="00DD6559">
              <w:rPr>
                <w:rFonts w:ascii="Arial" w:hAnsi="Arial" w:cs="Arial"/>
                <w:sz w:val="22"/>
                <w:szCs w:val="22"/>
                <w:lang w:eastAsia="zh-CN"/>
              </w:rPr>
              <w:t xml:space="preserve"> </w:t>
            </w:r>
          </w:p>
          <w:p w14:paraId="21E6BCEB" w14:textId="77777777" w:rsidR="00E458A5" w:rsidRPr="00DD6559"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E-mail:</w:t>
            </w:r>
            <w:hyperlink r:id="rId15" w:history="1">
              <w:r w:rsidRPr="00DD6559">
                <w:rPr>
                  <w:rFonts w:ascii="Arial" w:hAnsi="Arial" w:cs="Arial"/>
                  <w:color w:val="0000FF"/>
                  <w:sz w:val="22"/>
                  <w:szCs w:val="22"/>
                  <w:u w:val="single"/>
                  <w:lang w:eastAsia="zh-CN"/>
                </w:rPr>
                <w:t>renata.holinkova@osu.cz</w:t>
              </w:r>
            </w:hyperlink>
          </w:p>
          <w:p w14:paraId="6D461E3F" w14:textId="77777777" w:rsidR="00E458A5" w:rsidRDefault="00E458A5" w:rsidP="00B761DF">
            <w:pPr>
              <w:autoSpaceDE w:val="0"/>
              <w:jc w:val="both"/>
              <w:rPr>
                <w:rStyle w:val="Hypertextovodkaz"/>
                <w:rFonts w:ascii="Arial" w:hAnsi="Arial" w:cs="Arial"/>
                <w:color w:val="1F0DA3"/>
                <w:sz w:val="22"/>
                <w:szCs w:val="22"/>
                <w:lang w:eastAsia="zh-CN"/>
              </w:rPr>
            </w:pPr>
            <w:r w:rsidRPr="00DD6559">
              <w:rPr>
                <w:rFonts w:ascii="Arial" w:hAnsi="Arial" w:cs="Arial"/>
                <w:sz w:val="22"/>
                <w:szCs w:val="22"/>
                <w:lang w:eastAsia="zh-CN"/>
              </w:rPr>
              <w:t>E-mail:</w:t>
            </w:r>
            <w:hyperlink r:id="rId16" w:history="1">
              <w:r w:rsidR="00E167CB" w:rsidRPr="00032E3B">
                <w:rPr>
                  <w:rStyle w:val="Hypertextovodkaz"/>
                  <w:rFonts w:ascii="Arial" w:hAnsi="Arial" w:cs="Arial"/>
                  <w:color w:val="0000FF"/>
                  <w:sz w:val="22"/>
                  <w:szCs w:val="22"/>
                  <w:lang w:eastAsia="zh-CN"/>
                </w:rPr>
                <w:t>adela.krajickova@osu.cz</w:t>
              </w:r>
            </w:hyperlink>
          </w:p>
          <w:p w14:paraId="2BEA4D7A" w14:textId="398FFC4D" w:rsidR="00E167CB" w:rsidRPr="00DD6559" w:rsidRDefault="00E167CB" w:rsidP="00B761DF">
            <w:pPr>
              <w:autoSpaceDE w:val="0"/>
              <w:jc w:val="both"/>
              <w:rPr>
                <w:rFonts w:ascii="Arial" w:hAnsi="Arial" w:cs="Arial"/>
                <w:sz w:val="22"/>
                <w:szCs w:val="22"/>
                <w:lang w:eastAsia="zh-CN"/>
              </w:rPr>
            </w:pPr>
            <w:r w:rsidRPr="00DD6559">
              <w:rPr>
                <w:rFonts w:ascii="Arial" w:hAnsi="Arial" w:cs="Arial"/>
                <w:sz w:val="22"/>
                <w:szCs w:val="22"/>
                <w:lang w:eastAsia="zh-CN"/>
              </w:rPr>
              <w:t>E-mail:</w:t>
            </w:r>
            <w:hyperlink r:id="rId17" w:history="1">
              <w:r w:rsidRPr="00032E3B">
                <w:rPr>
                  <w:rStyle w:val="Hypertextovodkaz"/>
                  <w:rFonts w:ascii="Arial" w:hAnsi="Arial" w:cs="Arial"/>
                  <w:color w:val="0000FF"/>
                  <w:sz w:val="22"/>
                  <w:szCs w:val="22"/>
                  <w:lang w:eastAsia="zh-CN"/>
                </w:rPr>
                <w:t>marie.regneri@osu.cz</w:t>
              </w:r>
            </w:hyperlink>
          </w:p>
        </w:tc>
        <w:tc>
          <w:tcPr>
            <w:tcW w:w="2439" w:type="dxa"/>
            <w:shd w:val="clear" w:color="auto" w:fill="auto"/>
          </w:tcPr>
          <w:p w14:paraId="56AB0D72" w14:textId="77777777" w:rsidR="00E458A5" w:rsidRPr="00DD6559" w:rsidRDefault="00E458A5" w:rsidP="00B761DF">
            <w:pPr>
              <w:autoSpaceDE w:val="0"/>
              <w:jc w:val="both"/>
              <w:rPr>
                <w:lang w:eastAsia="zh-CN"/>
              </w:rPr>
            </w:pPr>
            <w:r w:rsidRPr="00DD6559">
              <w:rPr>
                <w:rFonts w:ascii="Arial" w:hAnsi="Arial" w:cs="Arial"/>
                <w:sz w:val="22"/>
                <w:szCs w:val="22"/>
                <w:lang w:eastAsia="zh-CN"/>
              </w:rPr>
              <w:t>Tel. č.: 597 091 023</w:t>
            </w:r>
          </w:p>
          <w:p w14:paraId="7B2FBD3B" w14:textId="77777777" w:rsidR="00E458A5"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Pr>
                <w:rFonts w:ascii="Arial" w:hAnsi="Arial" w:cs="Arial"/>
                <w:sz w:val="22"/>
                <w:szCs w:val="22"/>
                <w:lang w:eastAsia="zh-CN"/>
              </w:rPr>
              <w:t> </w:t>
            </w:r>
            <w:r w:rsidRPr="00DD6559">
              <w:rPr>
                <w:rFonts w:ascii="Arial" w:hAnsi="Arial" w:cs="Arial"/>
                <w:sz w:val="22"/>
                <w:szCs w:val="22"/>
                <w:lang w:eastAsia="zh-CN"/>
              </w:rPr>
              <w:t>026</w:t>
            </w:r>
          </w:p>
          <w:p w14:paraId="717B7312" w14:textId="3630960A" w:rsidR="00E458A5"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sidR="00E167CB">
              <w:rPr>
                <w:rFonts w:ascii="Arial" w:hAnsi="Arial" w:cs="Arial"/>
                <w:sz w:val="22"/>
                <w:szCs w:val="22"/>
                <w:lang w:eastAsia="zh-CN"/>
              </w:rPr>
              <w:t> </w:t>
            </w:r>
            <w:r w:rsidRPr="00DD6559">
              <w:rPr>
                <w:rFonts w:ascii="Arial" w:hAnsi="Arial" w:cs="Arial"/>
                <w:sz w:val="22"/>
                <w:szCs w:val="22"/>
                <w:lang w:eastAsia="zh-CN"/>
              </w:rPr>
              <w:t>0</w:t>
            </w:r>
            <w:r w:rsidR="00E167CB">
              <w:rPr>
                <w:rFonts w:ascii="Arial" w:hAnsi="Arial" w:cs="Arial"/>
                <w:sz w:val="22"/>
                <w:szCs w:val="22"/>
                <w:lang w:eastAsia="zh-CN"/>
              </w:rPr>
              <w:t>18</w:t>
            </w:r>
          </w:p>
          <w:p w14:paraId="1D9DE7D4" w14:textId="78844F02" w:rsidR="00E167CB" w:rsidRDefault="00E167CB" w:rsidP="00B761DF">
            <w:pPr>
              <w:autoSpaceDE w:val="0"/>
              <w:jc w:val="both"/>
              <w:rPr>
                <w:rFonts w:ascii="Arial" w:hAnsi="Arial" w:cs="Arial"/>
                <w:sz w:val="22"/>
                <w:szCs w:val="22"/>
                <w:lang w:eastAsia="zh-CN"/>
              </w:rPr>
            </w:pPr>
            <w:r>
              <w:rPr>
                <w:rFonts w:ascii="Arial" w:hAnsi="Arial" w:cs="Arial"/>
                <w:sz w:val="22"/>
                <w:szCs w:val="22"/>
                <w:lang w:eastAsia="zh-CN"/>
              </w:rPr>
              <w:t>Tel.</w:t>
            </w:r>
            <w:r w:rsidRPr="00DD6559">
              <w:rPr>
                <w:rFonts w:ascii="Arial" w:hAnsi="Arial" w:cs="Arial"/>
                <w:sz w:val="22"/>
                <w:szCs w:val="22"/>
                <w:lang w:eastAsia="zh-CN"/>
              </w:rPr>
              <w:t xml:space="preserve"> č.: 597 091</w:t>
            </w:r>
            <w:r>
              <w:rPr>
                <w:rFonts w:ascii="Arial" w:hAnsi="Arial" w:cs="Arial"/>
                <w:sz w:val="22"/>
                <w:szCs w:val="22"/>
                <w:lang w:eastAsia="zh-CN"/>
              </w:rPr>
              <w:t> </w:t>
            </w:r>
            <w:r w:rsidRPr="00DD6559">
              <w:rPr>
                <w:rFonts w:ascii="Arial" w:hAnsi="Arial" w:cs="Arial"/>
                <w:sz w:val="22"/>
                <w:szCs w:val="22"/>
                <w:lang w:eastAsia="zh-CN"/>
              </w:rPr>
              <w:t>0</w:t>
            </w:r>
            <w:r>
              <w:rPr>
                <w:rFonts w:ascii="Arial" w:hAnsi="Arial" w:cs="Arial"/>
                <w:sz w:val="22"/>
                <w:szCs w:val="22"/>
                <w:lang w:eastAsia="zh-CN"/>
              </w:rPr>
              <w:t>43</w:t>
            </w:r>
          </w:p>
          <w:p w14:paraId="27FA7672" w14:textId="77777777" w:rsidR="00E458A5" w:rsidRPr="00DD6559" w:rsidRDefault="00E458A5" w:rsidP="00B761DF">
            <w:pPr>
              <w:autoSpaceDE w:val="0"/>
              <w:jc w:val="both"/>
              <w:rPr>
                <w:rFonts w:ascii="Arial" w:hAnsi="Arial" w:cs="Arial"/>
                <w:sz w:val="22"/>
                <w:szCs w:val="22"/>
                <w:lang w:eastAsia="zh-CN"/>
              </w:rPr>
            </w:pPr>
          </w:p>
          <w:p w14:paraId="4E9EC576" w14:textId="77777777" w:rsidR="00E458A5" w:rsidRPr="00DD6559" w:rsidRDefault="00E458A5" w:rsidP="00B761DF">
            <w:pPr>
              <w:autoSpaceDE w:val="0"/>
              <w:jc w:val="both"/>
              <w:rPr>
                <w:rFonts w:ascii="Arial" w:hAnsi="Arial" w:cs="Arial"/>
                <w:sz w:val="22"/>
                <w:szCs w:val="22"/>
                <w:lang w:eastAsia="zh-CN"/>
              </w:rPr>
            </w:pPr>
          </w:p>
          <w:p w14:paraId="3C0A15BC" w14:textId="77777777" w:rsidR="00E458A5" w:rsidRPr="00DD6559" w:rsidRDefault="00E458A5" w:rsidP="00B761DF">
            <w:pPr>
              <w:autoSpaceDE w:val="0"/>
              <w:jc w:val="both"/>
              <w:rPr>
                <w:lang w:eastAsia="zh-CN"/>
              </w:rPr>
            </w:pPr>
          </w:p>
        </w:tc>
      </w:tr>
    </w:tbl>
    <w:p w14:paraId="124C1776" w14:textId="4DD36404" w:rsidR="00A049BA" w:rsidRDefault="00A049BA">
      <w:pPr>
        <w:ind w:left="644"/>
        <w:jc w:val="both"/>
        <w:rPr>
          <w:rFonts w:ascii="Arial" w:hAnsi="Arial"/>
          <w:sz w:val="24"/>
        </w:rPr>
      </w:pPr>
    </w:p>
    <w:p w14:paraId="0C2CCAAF" w14:textId="77777777" w:rsidR="00A049BA" w:rsidRDefault="00A049BA">
      <w:pPr>
        <w:ind w:left="644"/>
        <w:jc w:val="both"/>
        <w:rPr>
          <w:rFonts w:ascii="Arial" w:hAnsi="Arial"/>
          <w:sz w:val="24"/>
        </w:rPr>
      </w:pPr>
    </w:p>
    <w:p w14:paraId="2D68539F" w14:textId="77777777" w:rsidR="00A049BA" w:rsidRDefault="00A049BA">
      <w:pPr>
        <w:ind w:left="644"/>
        <w:jc w:val="both"/>
        <w:rPr>
          <w:rFonts w:ascii="Arial" w:hAnsi="Arial"/>
          <w:sz w:val="24"/>
        </w:rPr>
      </w:pPr>
    </w:p>
    <w:p w14:paraId="165CCF82" w14:textId="77777777" w:rsidR="00A049BA" w:rsidRDefault="00A049BA">
      <w:pPr>
        <w:ind w:left="644"/>
        <w:jc w:val="both"/>
        <w:rPr>
          <w:rFonts w:ascii="Arial" w:hAnsi="Arial"/>
          <w:sz w:val="24"/>
        </w:rPr>
      </w:pPr>
    </w:p>
    <w:p w14:paraId="0191726A" w14:textId="63455888" w:rsidR="00A049BA" w:rsidRDefault="00F368F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7A470E">
        <w:rPr>
          <w:rFonts w:ascii="Arial" w:hAnsi="Arial" w:cs="Arial"/>
          <w:sz w:val="24"/>
        </w:rPr>
        <w:tab/>
      </w:r>
      <w:r w:rsidR="007A470E">
        <w:rPr>
          <w:rFonts w:ascii="Arial" w:hAnsi="Arial" w:cs="Arial"/>
          <w:sz w:val="24"/>
        </w:rPr>
        <w:tab/>
      </w:r>
      <w:r w:rsidR="007A470E">
        <w:rPr>
          <w:rFonts w:ascii="Arial" w:hAnsi="Arial" w:cs="Arial"/>
          <w:sz w:val="24"/>
        </w:rPr>
        <w:tab/>
      </w:r>
      <w:r w:rsidR="007A470E">
        <w:rPr>
          <w:rFonts w:ascii="Arial" w:hAnsi="Arial" w:cs="Arial"/>
          <w:sz w:val="24"/>
        </w:rPr>
        <w:tab/>
        <w:t>__________________________</w:t>
      </w:r>
      <w:r w:rsidR="00B853EE">
        <w:rPr>
          <w:rFonts w:ascii="Arial" w:hAnsi="Arial" w:cs="Arial"/>
          <w:sz w:val="24"/>
        </w:rPr>
        <w:t>___</w:t>
      </w:r>
    </w:p>
    <w:p w14:paraId="43DF0B39" w14:textId="733ECE34" w:rsidR="00A049BA" w:rsidRDefault="00765DCA" w:rsidP="00B853EE">
      <w:pPr>
        <w:pStyle w:val="Normlnweb"/>
        <w:spacing w:before="0" w:after="0"/>
        <w:ind w:left="5040"/>
        <w:jc w:val="center"/>
        <w:rPr>
          <w:rFonts w:ascii="Arial" w:hAnsi="Arial" w:cs="Arial"/>
        </w:rPr>
      </w:pPr>
      <w:r>
        <w:rPr>
          <w:rFonts w:ascii="Arial" w:hAnsi="Arial"/>
        </w:rPr>
        <w:t>doc</w:t>
      </w:r>
      <w:r w:rsidRPr="00E47739">
        <w:rPr>
          <w:rFonts w:ascii="Arial" w:hAnsi="Arial" w:cs="Arial"/>
        </w:rPr>
        <w:t>. Mgr. Tomáš Jarmara, Ph.D.</w:t>
      </w:r>
      <w:r w:rsidR="00B853EE">
        <w:rPr>
          <w:rFonts w:ascii="Arial" w:hAnsi="Arial" w:cs="Arial"/>
        </w:rPr>
        <w:br/>
        <w:t xml:space="preserve">děkan </w:t>
      </w:r>
      <w:r>
        <w:rPr>
          <w:rFonts w:ascii="Arial" w:hAnsi="Arial" w:cs="Arial"/>
        </w:rPr>
        <w:t xml:space="preserve">Pedagogické </w:t>
      </w:r>
      <w:r w:rsidR="00EC41A9">
        <w:rPr>
          <w:rFonts w:ascii="Arial" w:hAnsi="Arial" w:cs="Arial"/>
        </w:rPr>
        <w:t xml:space="preserve">fakulty </w:t>
      </w:r>
    </w:p>
    <w:p w14:paraId="54C4149D" w14:textId="7CA9C314" w:rsidR="00464D43" w:rsidRDefault="00464D43" w:rsidP="00B853EE">
      <w:pPr>
        <w:pStyle w:val="Normlnweb"/>
        <w:spacing w:before="0" w:after="0"/>
        <w:ind w:left="5040"/>
        <w:jc w:val="center"/>
        <w:rPr>
          <w:rFonts w:ascii="Arial" w:hAnsi="Arial" w:cs="Arial"/>
        </w:rPr>
        <w:sectPr w:rsidR="00464D43">
          <w:headerReference w:type="default" r:id="rId18"/>
          <w:footerReference w:type="default" r:id="rId19"/>
          <w:pgSz w:w="11906" w:h="16838"/>
          <w:pgMar w:top="1673" w:right="1418" w:bottom="1134" w:left="1418" w:header="1440" w:footer="851" w:gutter="0"/>
          <w:cols w:space="708"/>
          <w:formProt w:val="0"/>
          <w:docGrid w:linePitch="360" w:charSpace="16384"/>
        </w:sectPr>
      </w:pPr>
      <w:r>
        <w:rPr>
          <w:rFonts w:ascii="Arial" w:hAnsi="Arial" w:cs="Arial"/>
        </w:rPr>
        <w:t>Ostravské univerzity</w:t>
      </w:r>
    </w:p>
    <w:p w14:paraId="3111CC04" w14:textId="5001F6E0" w:rsidR="00407322" w:rsidRDefault="00407322" w:rsidP="00032E3B">
      <w:pPr>
        <w:suppressAutoHyphens w:val="0"/>
        <w:rPr>
          <w:rFonts w:ascii="Arial" w:hAnsi="Arial" w:cs="Arial"/>
          <w:b/>
          <w:bCs/>
          <w:sz w:val="24"/>
          <w:szCs w:val="24"/>
        </w:rPr>
        <w:sectPr w:rsidR="00407322" w:rsidSect="00407322">
          <w:headerReference w:type="default" r:id="rId20"/>
          <w:footerReference w:type="default" r:id="rId21"/>
          <w:type w:val="continuous"/>
          <w:pgSz w:w="11906" w:h="16838"/>
          <w:pgMar w:top="1418" w:right="1418" w:bottom="1258" w:left="1418" w:header="709" w:footer="709" w:gutter="0"/>
          <w:cols w:space="708"/>
          <w:formProt w:val="0"/>
          <w:docGrid w:linePitch="360" w:charSpace="16384"/>
        </w:sectPr>
      </w:pPr>
    </w:p>
    <w:p w14:paraId="15057144" w14:textId="5D57B75E" w:rsidR="007D3143" w:rsidRDefault="007A470E">
      <w:pPr>
        <w:rPr>
          <w:rFonts w:ascii="Arial" w:hAnsi="Arial" w:cs="Arial"/>
          <w:b/>
          <w:bCs/>
          <w:sz w:val="24"/>
          <w:szCs w:val="24"/>
        </w:rPr>
      </w:pPr>
      <w:r w:rsidRPr="003C72FE">
        <w:rPr>
          <w:rFonts w:ascii="Arial" w:hAnsi="Arial" w:cs="Arial"/>
          <w:b/>
          <w:bCs/>
          <w:sz w:val="24"/>
          <w:szCs w:val="24"/>
        </w:rPr>
        <w:lastRenderedPageBreak/>
        <w:t>Příloha č. 1 – Technická specifikace předmětu plněn</w:t>
      </w:r>
      <w:r w:rsidR="007D3143">
        <w:rPr>
          <w:rFonts w:ascii="Arial" w:hAnsi="Arial" w:cs="Arial"/>
          <w:b/>
          <w:bCs/>
          <w:sz w:val="24"/>
          <w:szCs w:val="24"/>
        </w:rPr>
        <w:t>í</w:t>
      </w:r>
    </w:p>
    <w:p w14:paraId="092276AE" w14:textId="0A2FA969" w:rsidR="00E771F4" w:rsidRDefault="00E771F4">
      <w:pPr>
        <w:rPr>
          <w:rFonts w:ascii="Arial" w:hAnsi="Arial" w:cs="Arial"/>
          <w:b/>
          <w:bCs/>
          <w:sz w:val="24"/>
          <w:szCs w:val="24"/>
        </w:rPr>
      </w:pPr>
    </w:p>
    <w:p w14:paraId="6182DD76" w14:textId="7C80C3A9" w:rsidR="00E771F4" w:rsidRDefault="00E771F4">
      <w:pPr>
        <w:rPr>
          <w:rFonts w:ascii="Arial" w:hAnsi="Arial" w:cs="Arial"/>
          <w:sz w:val="24"/>
          <w:szCs w:val="24"/>
        </w:rPr>
      </w:pPr>
      <w:r w:rsidRPr="0003121D">
        <w:rPr>
          <w:rFonts w:ascii="Arial" w:hAnsi="Arial" w:cs="Arial"/>
          <w:sz w:val="24"/>
          <w:szCs w:val="24"/>
          <w:u w:val="single"/>
        </w:rPr>
        <w:t>Část 1:</w:t>
      </w:r>
      <w:r w:rsidRPr="0003121D">
        <w:rPr>
          <w:rFonts w:ascii="Arial" w:hAnsi="Arial" w:cs="Arial"/>
          <w:sz w:val="24"/>
          <w:szCs w:val="24"/>
        </w:rPr>
        <w:t xml:space="preserve"> </w:t>
      </w:r>
      <w:r>
        <w:rPr>
          <w:rFonts w:ascii="Arial" w:hAnsi="Arial" w:cs="Arial"/>
          <w:sz w:val="24"/>
          <w:szCs w:val="24"/>
        </w:rPr>
        <w:t>AV technika</w:t>
      </w:r>
    </w:p>
    <w:p w14:paraId="72DF36E2" w14:textId="78948D8C" w:rsidR="00E771F4" w:rsidRDefault="00E771F4">
      <w:pPr>
        <w:rPr>
          <w:rFonts w:ascii="Arial" w:hAnsi="Arial" w:cs="Arial"/>
          <w:sz w:val="24"/>
          <w:szCs w:val="24"/>
        </w:rPr>
      </w:pPr>
    </w:p>
    <w:p w14:paraId="2E3F8B8F" w14:textId="77777777" w:rsidR="00E771F4" w:rsidRDefault="00E771F4">
      <w:pPr>
        <w:rPr>
          <w:rFonts w:ascii="Arial" w:hAnsi="Arial" w:cs="Arial"/>
          <w:sz w:val="24"/>
          <w:szCs w:val="24"/>
        </w:rPr>
      </w:pPr>
      <w:r>
        <w:rPr>
          <w:rFonts w:ascii="Arial" w:hAnsi="Arial" w:cs="Arial"/>
          <w:sz w:val="24"/>
          <w:szCs w:val="24"/>
        </w:rPr>
        <w:t xml:space="preserve">Projekt: </w:t>
      </w:r>
    </w:p>
    <w:p w14:paraId="76072A18" w14:textId="7340B375" w:rsidR="00E771F4" w:rsidRDefault="00E771F4">
      <w:pPr>
        <w:rPr>
          <w:rFonts w:ascii="Arial" w:hAnsi="Arial" w:cs="Arial"/>
          <w:b/>
          <w:sz w:val="24"/>
          <w:szCs w:val="24"/>
        </w:rPr>
      </w:pPr>
      <w:r w:rsidRPr="00413CF0">
        <w:rPr>
          <w:rFonts w:ascii="Arial" w:hAnsi="Arial" w:cs="Arial"/>
          <w:b/>
          <w:sz w:val="24"/>
          <w:szCs w:val="24"/>
        </w:rPr>
        <w:t>Podpora rozvoje digitální gramotnosti, CZ.02.3.68/0.0/0.0/16_036/0005366</w:t>
      </w:r>
    </w:p>
    <w:p w14:paraId="14317423" w14:textId="48411418" w:rsidR="007C714E" w:rsidRDefault="007C714E">
      <w:pPr>
        <w:rPr>
          <w:rFonts w:ascii="Arial" w:hAnsi="Arial" w:cs="Arial"/>
          <w:b/>
          <w:sz w:val="24"/>
          <w:szCs w:val="24"/>
        </w:rPr>
      </w:pPr>
    </w:p>
    <w:p w14:paraId="122C9169" w14:textId="77777777" w:rsidR="007C714E" w:rsidRPr="00560D83" w:rsidRDefault="007C714E" w:rsidP="007C714E">
      <w:pPr>
        <w:keepNext/>
        <w:numPr>
          <w:ilvl w:val="0"/>
          <w:numId w:val="28"/>
        </w:numPr>
        <w:shd w:val="clear" w:color="auto" w:fill="BFBFBF"/>
        <w:spacing w:after="60" w:line="276" w:lineRule="auto"/>
        <w:ind w:left="0" w:firstLine="0"/>
        <w:outlineLvl w:val="1"/>
        <w:rPr>
          <w:b/>
          <w:bCs/>
          <w:kern w:val="2"/>
          <w:sz w:val="32"/>
          <w:szCs w:val="32"/>
          <w:u w:val="single"/>
          <w:lang w:val="x-none"/>
        </w:rPr>
      </w:pPr>
      <w:r w:rsidRPr="00560D83">
        <w:rPr>
          <w:b/>
          <w:bCs/>
          <w:kern w:val="2"/>
          <w:sz w:val="24"/>
          <w:szCs w:val="24"/>
        </w:rPr>
        <w:t>Položka č. 1.1 – Mini projektor</w:t>
      </w:r>
    </w:p>
    <w:p w14:paraId="52D32CE1" w14:textId="77777777" w:rsidR="007C714E" w:rsidRDefault="007C714E" w:rsidP="007C714E">
      <w:pPr>
        <w:numPr>
          <w:ilvl w:val="0"/>
          <w:numId w:val="28"/>
        </w:numPr>
        <w:spacing w:after="120" w:line="276" w:lineRule="auto"/>
        <w:rPr>
          <w:u w:val="single"/>
        </w:rPr>
      </w:pPr>
      <w:r>
        <w:rPr>
          <w:u w:val="single"/>
        </w:rPr>
        <w:t>Konečný příjemce techniky:</w:t>
      </w:r>
      <w:r>
        <w:rPr>
          <w:i/>
        </w:rPr>
        <w:t xml:space="preserve"> doc. Ing. Kateřina </w:t>
      </w:r>
      <w:proofErr w:type="spellStart"/>
      <w:r>
        <w:rPr>
          <w:i/>
        </w:rPr>
        <w:t>Kostolányová</w:t>
      </w:r>
      <w:proofErr w:type="spellEnd"/>
      <w:r>
        <w:rPr>
          <w:i/>
        </w:rPr>
        <w:t>, Ph.D.</w:t>
      </w:r>
    </w:p>
    <w:p w14:paraId="0A6D9560" w14:textId="77777777" w:rsidR="007C714E" w:rsidRPr="0019719F" w:rsidRDefault="007C714E" w:rsidP="007C714E">
      <w:pPr>
        <w:numPr>
          <w:ilvl w:val="0"/>
          <w:numId w:val="28"/>
        </w:numPr>
        <w:spacing w:after="120" w:line="276" w:lineRule="auto"/>
        <w:rPr>
          <w:i/>
        </w:rPr>
      </w:pPr>
      <w:r>
        <w:rPr>
          <w:u w:val="single"/>
        </w:rPr>
        <w:t>Místo dodání, technik:</w:t>
      </w:r>
      <w:r>
        <w:rPr>
          <w:i/>
        </w:rPr>
        <w:t xml:space="preserve"> Ostrava </w:t>
      </w:r>
      <w:proofErr w:type="spellStart"/>
      <w:r>
        <w:rPr>
          <w:i/>
        </w:rPr>
        <w:t>Mar</w:t>
      </w:r>
      <w:proofErr w:type="spellEnd"/>
      <w:r>
        <w:rPr>
          <w:i/>
        </w:rPr>
        <w:t>. Hory Fráni Šrámka 3, Martin Matula,</w:t>
      </w:r>
      <w:r>
        <w:t xml:space="preserve"> </w:t>
      </w:r>
      <w:r>
        <w:rPr>
          <w:i/>
        </w:rPr>
        <w:t>553 46 1162 (731 137 352)</w:t>
      </w:r>
    </w:p>
    <w:p w14:paraId="29082AFD" w14:textId="77777777" w:rsidR="007C714E" w:rsidRDefault="007C714E" w:rsidP="007C714E">
      <w:pPr>
        <w:numPr>
          <w:ilvl w:val="0"/>
          <w:numId w:val="28"/>
        </w:numPr>
        <w:spacing w:after="120" w:line="276" w:lineRule="auto"/>
      </w:pPr>
      <w:r>
        <w:rPr>
          <w:u w:val="single"/>
        </w:rPr>
        <w:t>Základní technická specifikace:</w:t>
      </w:r>
    </w:p>
    <w:tbl>
      <w:tblPr>
        <w:tblW w:w="9102" w:type="dxa"/>
        <w:tblInd w:w="108" w:type="dxa"/>
        <w:tblLayout w:type="fixed"/>
        <w:tblLook w:val="04A0" w:firstRow="1" w:lastRow="0" w:firstColumn="1" w:lastColumn="0" w:noHBand="0" w:noVBand="1"/>
      </w:tblPr>
      <w:tblGrid>
        <w:gridCol w:w="4536"/>
        <w:gridCol w:w="2552"/>
        <w:gridCol w:w="1984"/>
        <w:gridCol w:w="30"/>
      </w:tblGrid>
      <w:tr w:rsidR="007C714E" w14:paraId="4592EEE7" w14:textId="77777777" w:rsidTr="0079637E">
        <w:tc>
          <w:tcPr>
            <w:tcW w:w="4536" w:type="dxa"/>
            <w:tcBorders>
              <w:top w:val="nil"/>
              <w:left w:val="nil"/>
              <w:bottom w:val="single" w:sz="4" w:space="0" w:color="auto"/>
              <w:right w:val="nil"/>
            </w:tcBorders>
            <w:vAlign w:val="center"/>
          </w:tcPr>
          <w:p w14:paraId="3965FEB5" w14:textId="77777777" w:rsidR="007C714E" w:rsidRDefault="007C714E" w:rsidP="0079637E">
            <w:pPr>
              <w:snapToGrid w:val="0"/>
              <w:spacing w:before="20" w:after="20"/>
            </w:pPr>
          </w:p>
        </w:tc>
        <w:tc>
          <w:tcPr>
            <w:tcW w:w="4566" w:type="dxa"/>
            <w:gridSpan w:val="3"/>
            <w:tcBorders>
              <w:top w:val="single" w:sz="4" w:space="0" w:color="000000"/>
              <w:left w:val="single" w:sz="4" w:space="0" w:color="000000"/>
              <w:bottom w:val="single" w:sz="4" w:space="0" w:color="auto"/>
              <w:right w:val="single" w:sz="4" w:space="0" w:color="000000"/>
            </w:tcBorders>
            <w:vAlign w:val="center"/>
            <w:hideMark/>
          </w:tcPr>
          <w:p w14:paraId="18E93495" w14:textId="77777777" w:rsidR="007C714E" w:rsidRDefault="007C714E" w:rsidP="0079637E">
            <w:pPr>
              <w:spacing w:before="20" w:after="20"/>
            </w:pPr>
            <w:r>
              <w:t xml:space="preserve">Nabídnutá specifikace </w:t>
            </w:r>
            <w:r>
              <w:rPr>
                <w:vertAlign w:val="superscript"/>
              </w:rPr>
              <w:t>*</w:t>
            </w:r>
          </w:p>
        </w:tc>
      </w:tr>
      <w:tr w:rsidR="007C714E" w14:paraId="7FFBB68C" w14:textId="77777777" w:rsidTr="0079637E">
        <w:tc>
          <w:tcPr>
            <w:tcW w:w="4536" w:type="dxa"/>
            <w:tcBorders>
              <w:top w:val="single" w:sz="4" w:space="0" w:color="auto"/>
              <w:left w:val="single" w:sz="4" w:space="0" w:color="auto"/>
              <w:bottom w:val="single" w:sz="4" w:space="0" w:color="000000"/>
              <w:right w:val="nil"/>
            </w:tcBorders>
            <w:vAlign w:val="center"/>
            <w:hideMark/>
          </w:tcPr>
          <w:p w14:paraId="30E3E54B" w14:textId="77777777" w:rsidR="007C714E" w:rsidRDefault="007C714E" w:rsidP="0079637E">
            <w:pPr>
              <w:spacing w:before="20" w:after="20"/>
            </w:pPr>
            <w:r>
              <w:t>Výrobce</w:t>
            </w:r>
          </w:p>
        </w:tc>
        <w:tc>
          <w:tcPr>
            <w:tcW w:w="4566" w:type="dxa"/>
            <w:gridSpan w:val="3"/>
            <w:tcBorders>
              <w:top w:val="single" w:sz="4" w:space="0" w:color="auto"/>
              <w:left w:val="single" w:sz="4" w:space="0" w:color="000000"/>
              <w:bottom w:val="single" w:sz="4" w:space="0" w:color="000000"/>
              <w:right w:val="single" w:sz="4" w:space="0" w:color="auto"/>
            </w:tcBorders>
            <w:vAlign w:val="center"/>
          </w:tcPr>
          <w:p w14:paraId="31E02BC3" w14:textId="77777777" w:rsidR="007C714E" w:rsidRDefault="007C714E" w:rsidP="0079637E">
            <w:pPr>
              <w:snapToGrid w:val="0"/>
              <w:spacing w:before="20" w:after="20"/>
            </w:pPr>
          </w:p>
        </w:tc>
      </w:tr>
      <w:tr w:rsidR="007C714E" w14:paraId="69B4E11F" w14:textId="77777777" w:rsidTr="0079637E">
        <w:tc>
          <w:tcPr>
            <w:tcW w:w="4536" w:type="dxa"/>
            <w:tcBorders>
              <w:top w:val="single" w:sz="4" w:space="0" w:color="000000"/>
              <w:left w:val="single" w:sz="4" w:space="0" w:color="auto"/>
              <w:bottom w:val="single" w:sz="4" w:space="0" w:color="000000"/>
              <w:right w:val="nil"/>
            </w:tcBorders>
            <w:vAlign w:val="center"/>
            <w:hideMark/>
          </w:tcPr>
          <w:p w14:paraId="76970979" w14:textId="77777777" w:rsidR="007C714E" w:rsidRDefault="007C714E" w:rsidP="0079637E">
            <w:pPr>
              <w:spacing w:before="20" w:after="20"/>
            </w:pPr>
            <w:r>
              <w:t>Značka a typ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B536776" w14:textId="77777777" w:rsidR="007C714E" w:rsidRDefault="007C714E" w:rsidP="0079637E">
            <w:pPr>
              <w:snapToGrid w:val="0"/>
              <w:spacing w:before="20" w:after="20"/>
            </w:pPr>
          </w:p>
        </w:tc>
      </w:tr>
      <w:tr w:rsidR="007C714E" w14:paraId="6D5CB3D9" w14:textId="77777777" w:rsidTr="0079637E">
        <w:tc>
          <w:tcPr>
            <w:tcW w:w="4536" w:type="dxa"/>
            <w:tcBorders>
              <w:top w:val="single" w:sz="4" w:space="0" w:color="000000"/>
              <w:left w:val="single" w:sz="4" w:space="0" w:color="auto"/>
              <w:bottom w:val="single" w:sz="4" w:space="0" w:color="000000"/>
              <w:right w:val="nil"/>
            </w:tcBorders>
            <w:vAlign w:val="center"/>
            <w:hideMark/>
          </w:tcPr>
          <w:p w14:paraId="5B2D587F" w14:textId="77777777" w:rsidR="007C714E" w:rsidRDefault="007C714E" w:rsidP="0079637E">
            <w:pPr>
              <w:autoSpaceDE w:val="0"/>
              <w:autoSpaceDN w:val="0"/>
              <w:adjustRightInd w:val="0"/>
              <w:rPr>
                <w:lang w:eastAsia="cs-CZ"/>
              </w:rPr>
            </w:pPr>
            <w:r>
              <w:rPr>
                <w:lang w:eastAsia="cs-CZ"/>
              </w:rPr>
              <w:t>Nativní rozlišení min. 1280 x 800</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5A8F21A" w14:textId="77777777" w:rsidR="007C714E" w:rsidRDefault="007C714E" w:rsidP="0079637E">
            <w:pPr>
              <w:snapToGrid w:val="0"/>
              <w:spacing w:before="20" w:after="20"/>
            </w:pPr>
          </w:p>
        </w:tc>
      </w:tr>
      <w:tr w:rsidR="007C714E" w14:paraId="21739E7D" w14:textId="77777777" w:rsidTr="0079637E">
        <w:tc>
          <w:tcPr>
            <w:tcW w:w="4536" w:type="dxa"/>
            <w:tcBorders>
              <w:top w:val="single" w:sz="4" w:space="0" w:color="000000"/>
              <w:left w:val="single" w:sz="4" w:space="0" w:color="auto"/>
              <w:bottom w:val="single" w:sz="4" w:space="0" w:color="000000"/>
              <w:right w:val="nil"/>
            </w:tcBorders>
            <w:vAlign w:val="center"/>
          </w:tcPr>
          <w:p w14:paraId="186C74F6" w14:textId="77777777" w:rsidR="007C714E" w:rsidRDefault="007C714E" w:rsidP="0079637E">
            <w:pPr>
              <w:autoSpaceDE w:val="0"/>
              <w:autoSpaceDN w:val="0"/>
              <w:adjustRightInd w:val="0"/>
              <w:rPr>
                <w:lang w:eastAsia="cs-CZ"/>
              </w:rPr>
            </w:pPr>
            <w:r>
              <w:rPr>
                <w:lang w:eastAsia="cs-CZ"/>
              </w:rPr>
              <w:t xml:space="preserve">Minimální projekční vzdálenost 0,25 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3CFAEDA" w14:textId="77777777" w:rsidR="007C714E" w:rsidRDefault="007C714E" w:rsidP="0079637E">
            <w:pPr>
              <w:snapToGrid w:val="0"/>
              <w:spacing w:before="20" w:after="20"/>
            </w:pPr>
          </w:p>
        </w:tc>
      </w:tr>
      <w:tr w:rsidR="007C714E" w14:paraId="13668D86" w14:textId="77777777" w:rsidTr="0079637E">
        <w:tc>
          <w:tcPr>
            <w:tcW w:w="4536" w:type="dxa"/>
            <w:tcBorders>
              <w:top w:val="single" w:sz="4" w:space="0" w:color="000000"/>
              <w:left w:val="single" w:sz="4" w:space="0" w:color="auto"/>
              <w:bottom w:val="single" w:sz="4" w:space="0" w:color="000000"/>
              <w:right w:val="nil"/>
            </w:tcBorders>
            <w:vAlign w:val="center"/>
            <w:hideMark/>
          </w:tcPr>
          <w:p w14:paraId="6B93EB36" w14:textId="77777777" w:rsidR="007C714E" w:rsidRDefault="007C714E" w:rsidP="0079637E">
            <w:pPr>
              <w:autoSpaceDE w:val="0"/>
              <w:autoSpaceDN w:val="0"/>
              <w:adjustRightInd w:val="0"/>
              <w:rPr>
                <w:lang w:eastAsia="cs-CZ"/>
              </w:rPr>
            </w:pPr>
            <w:r>
              <w:rPr>
                <w:lang w:eastAsia="cs-CZ"/>
              </w:rPr>
              <w:t xml:space="preserve">Maximální projekční vzdálenost min. 1,7 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4B37399" w14:textId="77777777" w:rsidR="007C714E" w:rsidRDefault="007C714E" w:rsidP="0079637E">
            <w:pPr>
              <w:snapToGrid w:val="0"/>
              <w:spacing w:before="20" w:after="20"/>
            </w:pPr>
          </w:p>
        </w:tc>
      </w:tr>
      <w:tr w:rsidR="007C714E" w14:paraId="21E2A147" w14:textId="77777777" w:rsidTr="0079637E">
        <w:tc>
          <w:tcPr>
            <w:tcW w:w="4536" w:type="dxa"/>
            <w:tcBorders>
              <w:top w:val="single" w:sz="4" w:space="0" w:color="000000"/>
              <w:left w:val="single" w:sz="4" w:space="0" w:color="auto"/>
              <w:bottom w:val="single" w:sz="4" w:space="0" w:color="000000"/>
              <w:right w:val="nil"/>
            </w:tcBorders>
            <w:vAlign w:val="center"/>
            <w:hideMark/>
          </w:tcPr>
          <w:p w14:paraId="60501875" w14:textId="77777777" w:rsidR="007C714E" w:rsidRDefault="007C714E" w:rsidP="0079637E">
            <w:pPr>
              <w:autoSpaceDE w:val="0"/>
              <w:autoSpaceDN w:val="0"/>
              <w:adjustRightInd w:val="0"/>
              <w:rPr>
                <w:lang w:eastAsia="cs-CZ"/>
              </w:rPr>
            </w:pPr>
            <w:r>
              <w:rPr>
                <w:lang w:eastAsia="cs-CZ"/>
              </w:rPr>
              <w:t xml:space="preserve">Maximální úhlopříčka obrazu min. 200 cm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BC724FB" w14:textId="77777777" w:rsidR="007C714E" w:rsidRDefault="007C714E" w:rsidP="0079637E">
            <w:pPr>
              <w:snapToGrid w:val="0"/>
              <w:spacing w:before="20" w:after="20"/>
            </w:pPr>
          </w:p>
        </w:tc>
      </w:tr>
      <w:tr w:rsidR="007C714E" w14:paraId="2DB1AEF1" w14:textId="77777777" w:rsidTr="0079637E">
        <w:tc>
          <w:tcPr>
            <w:tcW w:w="4536" w:type="dxa"/>
            <w:tcBorders>
              <w:top w:val="single" w:sz="4" w:space="0" w:color="000000"/>
              <w:left w:val="single" w:sz="4" w:space="0" w:color="auto"/>
              <w:bottom w:val="single" w:sz="4" w:space="0" w:color="000000"/>
              <w:right w:val="nil"/>
            </w:tcBorders>
            <w:vAlign w:val="center"/>
          </w:tcPr>
          <w:p w14:paraId="0E51F072" w14:textId="77777777" w:rsidR="007C714E" w:rsidRDefault="007C714E" w:rsidP="0079637E">
            <w:pPr>
              <w:autoSpaceDE w:val="0"/>
              <w:autoSpaceDN w:val="0"/>
              <w:adjustRightInd w:val="0"/>
              <w:rPr>
                <w:lang w:eastAsia="cs-CZ"/>
              </w:rPr>
            </w:pPr>
            <w:r>
              <w:rPr>
                <w:lang w:eastAsia="cs-CZ"/>
              </w:rPr>
              <w:t>Minimální úhlopříčka obrazu 25 cm</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881FC1C" w14:textId="77777777" w:rsidR="007C714E" w:rsidRDefault="007C714E" w:rsidP="0079637E">
            <w:pPr>
              <w:snapToGrid w:val="0"/>
              <w:spacing w:before="20" w:after="20"/>
            </w:pPr>
          </w:p>
        </w:tc>
      </w:tr>
      <w:tr w:rsidR="007C714E" w14:paraId="475ED399" w14:textId="77777777" w:rsidTr="0079637E">
        <w:tc>
          <w:tcPr>
            <w:tcW w:w="4536" w:type="dxa"/>
            <w:tcBorders>
              <w:top w:val="single" w:sz="4" w:space="0" w:color="000000"/>
              <w:left w:val="single" w:sz="4" w:space="0" w:color="auto"/>
              <w:bottom w:val="single" w:sz="4" w:space="0" w:color="000000"/>
              <w:right w:val="nil"/>
            </w:tcBorders>
            <w:vAlign w:val="center"/>
          </w:tcPr>
          <w:p w14:paraId="14911544" w14:textId="77777777" w:rsidR="007C714E" w:rsidRDefault="007C714E" w:rsidP="0079637E">
            <w:pPr>
              <w:autoSpaceDE w:val="0"/>
              <w:autoSpaceDN w:val="0"/>
              <w:adjustRightInd w:val="0"/>
              <w:rPr>
                <w:lang w:eastAsia="cs-CZ"/>
              </w:rPr>
            </w:pPr>
            <w:r>
              <w:rPr>
                <w:lang w:eastAsia="cs-CZ"/>
              </w:rPr>
              <w:t>Technologie DLP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CE990A5" w14:textId="77777777" w:rsidR="007C714E" w:rsidRDefault="007C714E" w:rsidP="0079637E">
            <w:pPr>
              <w:snapToGrid w:val="0"/>
              <w:spacing w:before="20" w:after="20"/>
            </w:pPr>
          </w:p>
        </w:tc>
      </w:tr>
      <w:tr w:rsidR="007C714E" w14:paraId="327042B6" w14:textId="77777777" w:rsidTr="0079637E">
        <w:tc>
          <w:tcPr>
            <w:tcW w:w="4536" w:type="dxa"/>
            <w:tcBorders>
              <w:top w:val="single" w:sz="4" w:space="0" w:color="000000"/>
              <w:left w:val="single" w:sz="4" w:space="0" w:color="auto"/>
              <w:bottom w:val="single" w:sz="4" w:space="0" w:color="000000"/>
              <w:right w:val="nil"/>
            </w:tcBorders>
            <w:vAlign w:val="center"/>
          </w:tcPr>
          <w:p w14:paraId="1BE85D44" w14:textId="77777777" w:rsidR="007C714E" w:rsidRDefault="007C714E" w:rsidP="0079637E">
            <w:pPr>
              <w:autoSpaceDE w:val="0"/>
              <w:autoSpaceDN w:val="0"/>
              <w:adjustRightInd w:val="0"/>
              <w:rPr>
                <w:lang w:eastAsia="cs-CZ"/>
              </w:rPr>
            </w:pPr>
            <w:r>
              <w:rPr>
                <w:lang w:eastAsia="cs-CZ"/>
              </w:rPr>
              <w:t>Osvětlení LED</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C4EB486" w14:textId="77777777" w:rsidR="007C714E" w:rsidRDefault="007C714E" w:rsidP="0079637E">
            <w:pPr>
              <w:snapToGrid w:val="0"/>
              <w:spacing w:before="20" w:after="20"/>
            </w:pPr>
          </w:p>
        </w:tc>
      </w:tr>
      <w:tr w:rsidR="007C714E" w14:paraId="1A8FA56B" w14:textId="77777777" w:rsidTr="0079637E">
        <w:tc>
          <w:tcPr>
            <w:tcW w:w="4536" w:type="dxa"/>
            <w:tcBorders>
              <w:top w:val="single" w:sz="4" w:space="0" w:color="000000"/>
              <w:left w:val="single" w:sz="4" w:space="0" w:color="auto"/>
              <w:bottom w:val="single" w:sz="4" w:space="0" w:color="000000"/>
              <w:right w:val="nil"/>
            </w:tcBorders>
            <w:vAlign w:val="center"/>
          </w:tcPr>
          <w:p w14:paraId="17BC0547" w14:textId="77777777" w:rsidR="007C714E" w:rsidRDefault="007C714E" w:rsidP="0079637E">
            <w:pPr>
              <w:autoSpaceDE w:val="0"/>
              <w:autoSpaceDN w:val="0"/>
              <w:adjustRightInd w:val="0"/>
              <w:rPr>
                <w:lang w:eastAsia="cs-CZ"/>
              </w:rPr>
            </w:pPr>
            <w:r>
              <w:rPr>
                <w:lang w:eastAsia="cs-CZ"/>
              </w:rPr>
              <w:t xml:space="preserve">Min. vstup HDMI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323415F" w14:textId="77777777" w:rsidR="007C714E" w:rsidRDefault="007C714E" w:rsidP="0079637E">
            <w:pPr>
              <w:snapToGrid w:val="0"/>
              <w:spacing w:before="20" w:after="20"/>
            </w:pPr>
          </w:p>
        </w:tc>
      </w:tr>
      <w:tr w:rsidR="007C714E" w14:paraId="44D5C6A5" w14:textId="77777777" w:rsidTr="0079637E">
        <w:tc>
          <w:tcPr>
            <w:tcW w:w="4536" w:type="dxa"/>
            <w:tcBorders>
              <w:top w:val="single" w:sz="4" w:space="0" w:color="000000"/>
              <w:left w:val="single" w:sz="4" w:space="0" w:color="auto"/>
              <w:bottom w:val="single" w:sz="4" w:space="0" w:color="000000"/>
              <w:right w:val="nil"/>
            </w:tcBorders>
            <w:vAlign w:val="center"/>
          </w:tcPr>
          <w:p w14:paraId="13C9AD6D" w14:textId="77777777" w:rsidR="007C714E" w:rsidRDefault="007C714E" w:rsidP="0079637E">
            <w:pPr>
              <w:autoSpaceDE w:val="0"/>
              <w:autoSpaceDN w:val="0"/>
              <w:adjustRightInd w:val="0"/>
              <w:rPr>
                <w:lang w:eastAsia="cs-CZ"/>
              </w:rPr>
            </w:pPr>
            <w:r>
              <w:rPr>
                <w:lang w:eastAsia="cs-CZ"/>
              </w:rPr>
              <w:t xml:space="preserve">Konektivita, min. USB, audio </w:t>
            </w:r>
            <w:proofErr w:type="spellStart"/>
            <w:r>
              <w:rPr>
                <w:lang w:eastAsia="cs-CZ"/>
              </w:rPr>
              <w:t>jack</w:t>
            </w:r>
            <w:proofErr w:type="spellEnd"/>
            <w:r>
              <w:rPr>
                <w:lang w:eastAsia="cs-CZ"/>
              </w:rPr>
              <w:t xml:space="preserve">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B0EE0E0" w14:textId="77777777" w:rsidR="007C714E" w:rsidRDefault="007C714E" w:rsidP="0079637E">
            <w:pPr>
              <w:snapToGrid w:val="0"/>
              <w:spacing w:before="20" w:after="20"/>
            </w:pPr>
          </w:p>
        </w:tc>
      </w:tr>
      <w:tr w:rsidR="007C714E" w14:paraId="7E430F4D" w14:textId="77777777" w:rsidTr="0079637E">
        <w:tc>
          <w:tcPr>
            <w:tcW w:w="4536" w:type="dxa"/>
            <w:tcBorders>
              <w:top w:val="single" w:sz="4" w:space="0" w:color="000000"/>
              <w:left w:val="single" w:sz="4" w:space="0" w:color="auto"/>
              <w:bottom w:val="single" w:sz="4" w:space="0" w:color="000000"/>
              <w:right w:val="nil"/>
            </w:tcBorders>
            <w:vAlign w:val="center"/>
          </w:tcPr>
          <w:p w14:paraId="5832768A" w14:textId="77777777" w:rsidR="007C714E" w:rsidRDefault="007C714E" w:rsidP="0079637E">
            <w:pPr>
              <w:autoSpaceDE w:val="0"/>
              <w:autoSpaceDN w:val="0"/>
              <w:adjustRightInd w:val="0"/>
              <w:rPr>
                <w:lang w:eastAsia="cs-CZ"/>
              </w:rPr>
            </w:pPr>
            <w:r>
              <w:rPr>
                <w:lang w:eastAsia="cs-CZ"/>
              </w:rPr>
              <w:t xml:space="preserve">Obsah balení: Dálkové ovládaní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2FA7ABB" w14:textId="77777777" w:rsidR="007C714E" w:rsidRDefault="007C714E" w:rsidP="0079637E">
            <w:pPr>
              <w:snapToGrid w:val="0"/>
              <w:spacing w:before="20" w:after="20"/>
            </w:pPr>
          </w:p>
        </w:tc>
      </w:tr>
      <w:tr w:rsidR="007C714E" w14:paraId="2D778703" w14:textId="77777777" w:rsidTr="0079637E">
        <w:tc>
          <w:tcPr>
            <w:tcW w:w="4536" w:type="dxa"/>
            <w:tcBorders>
              <w:top w:val="single" w:sz="4" w:space="0" w:color="000000"/>
              <w:left w:val="single" w:sz="4" w:space="0" w:color="auto"/>
              <w:bottom w:val="single" w:sz="4" w:space="0" w:color="000000"/>
              <w:right w:val="nil"/>
            </w:tcBorders>
            <w:vAlign w:val="center"/>
          </w:tcPr>
          <w:p w14:paraId="6DAF0617" w14:textId="77777777" w:rsidR="007C714E" w:rsidRDefault="007C714E" w:rsidP="0079637E">
            <w:pPr>
              <w:autoSpaceDE w:val="0"/>
              <w:autoSpaceDN w:val="0"/>
              <w:adjustRightInd w:val="0"/>
              <w:rPr>
                <w:lang w:eastAsia="cs-CZ"/>
              </w:rPr>
            </w:pPr>
            <w:r>
              <w:rPr>
                <w:lang w:eastAsia="cs-CZ"/>
              </w:rPr>
              <w:t>Životnost lampy min. 20 tisíc hod. (dle údajů výrobce)</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E8989C7" w14:textId="77777777" w:rsidR="007C714E" w:rsidRDefault="007C714E" w:rsidP="0079637E">
            <w:pPr>
              <w:snapToGrid w:val="0"/>
              <w:spacing w:before="20" w:after="20"/>
            </w:pPr>
          </w:p>
        </w:tc>
      </w:tr>
      <w:tr w:rsidR="007C714E" w14:paraId="123CE65E" w14:textId="77777777" w:rsidTr="0079637E">
        <w:tc>
          <w:tcPr>
            <w:tcW w:w="4536" w:type="dxa"/>
            <w:tcBorders>
              <w:top w:val="single" w:sz="4" w:space="0" w:color="000000"/>
              <w:left w:val="single" w:sz="4" w:space="0" w:color="auto"/>
              <w:bottom w:val="single" w:sz="4" w:space="0" w:color="000000"/>
              <w:right w:val="nil"/>
            </w:tcBorders>
            <w:vAlign w:val="center"/>
          </w:tcPr>
          <w:p w14:paraId="5D835155" w14:textId="75B187B6" w:rsidR="007C714E" w:rsidRDefault="007C714E" w:rsidP="0079637E">
            <w:pPr>
              <w:autoSpaceDE w:val="0"/>
              <w:autoSpaceDN w:val="0"/>
              <w:adjustRightInd w:val="0"/>
              <w:rPr>
                <w:lang w:eastAsia="cs-CZ"/>
              </w:rPr>
            </w:pPr>
            <w:r>
              <w:rPr>
                <w:lang w:eastAsia="cs-CZ"/>
              </w:rPr>
              <w:t xml:space="preserve">Součástí balení: napájecí kabel, sada propojovacích kabelů s notebookem.  Redukce HDMI - mini HDMI, a  HDMI - VGA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1D42284" w14:textId="77777777" w:rsidR="007C714E" w:rsidRDefault="007C714E" w:rsidP="0079637E">
            <w:pPr>
              <w:snapToGrid w:val="0"/>
              <w:spacing w:before="20" w:after="20"/>
            </w:pPr>
          </w:p>
        </w:tc>
      </w:tr>
      <w:tr w:rsidR="007C714E" w14:paraId="0C9BF0E6"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455E5168" w14:textId="77777777" w:rsidR="007C714E" w:rsidRDefault="007C714E" w:rsidP="0079637E">
            <w:pPr>
              <w:spacing w:before="20" w:after="20"/>
              <w:jc w:val="right"/>
              <w:rPr>
                <w:b/>
              </w:rPr>
            </w:pPr>
            <w:r>
              <w:t>Počet kusů</w:t>
            </w:r>
          </w:p>
        </w:tc>
        <w:tc>
          <w:tcPr>
            <w:tcW w:w="2552" w:type="dxa"/>
            <w:tcBorders>
              <w:top w:val="single" w:sz="8" w:space="0" w:color="000000"/>
              <w:left w:val="single" w:sz="8" w:space="0" w:color="000000"/>
              <w:bottom w:val="single" w:sz="8" w:space="0" w:color="000000"/>
              <w:right w:val="nil"/>
            </w:tcBorders>
            <w:vAlign w:val="center"/>
            <w:hideMark/>
          </w:tcPr>
          <w:p w14:paraId="4E65D188" w14:textId="77777777" w:rsidR="007C714E" w:rsidRDefault="007C714E" w:rsidP="0079637E">
            <w:pPr>
              <w:spacing w:before="20" w:after="20"/>
              <w:jc w:val="right"/>
            </w:pPr>
            <w:r>
              <w:t>3</w:t>
            </w:r>
          </w:p>
        </w:tc>
        <w:tc>
          <w:tcPr>
            <w:tcW w:w="1984" w:type="dxa"/>
            <w:tcBorders>
              <w:top w:val="single" w:sz="4" w:space="0" w:color="000000"/>
              <w:left w:val="single" w:sz="8" w:space="0" w:color="000000"/>
              <w:bottom w:val="single" w:sz="4" w:space="0" w:color="000000"/>
              <w:right w:val="single" w:sz="4" w:space="0" w:color="auto"/>
            </w:tcBorders>
            <w:vAlign w:val="center"/>
          </w:tcPr>
          <w:p w14:paraId="33242493" w14:textId="77777777" w:rsidR="007C714E" w:rsidRDefault="007C714E" w:rsidP="0079637E">
            <w:pPr>
              <w:snapToGrid w:val="0"/>
              <w:spacing w:before="20" w:after="20"/>
            </w:pPr>
          </w:p>
        </w:tc>
      </w:tr>
      <w:tr w:rsidR="007C714E" w14:paraId="41A2ACEA"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557564B2" w14:textId="77777777" w:rsidR="007C714E" w:rsidRDefault="007C714E" w:rsidP="0079637E">
            <w:pPr>
              <w:spacing w:before="20" w:after="20"/>
              <w:jc w:val="right"/>
              <w:rPr>
                <w:b/>
              </w:rPr>
            </w:pPr>
            <w:r>
              <w:t>Jednotková maximální cena</w:t>
            </w:r>
          </w:p>
        </w:tc>
        <w:tc>
          <w:tcPr>
            <w:tcW w:w="2552" w:type="dxa"/>
            <w:tcBorders>
              <w:top w:val="single" w:sz="8" w:space="0" w:color="000000"/>
              <w:left w:val="single" w:sz="8" w:space="0" w:color="000000"/>
              <w:bottom w:val="single" w:sz="8" w:space="0" w:color="000000"/>
              <w:right w:val="nil"/>
            </w:tcBorders>
            <w:vAlign w:val="center"/>
            <w:hideMark/>
          </w:tcPr>
          <w:p w14:paraId="13A4E2E6" w14:textId="77777777" w:rsidR="007C714E" w:rsidRDefault="007C714E" w:rsidP="0079637E">
            <w:pPr>
              <w:spacing w:before="20" w:after="20"/>
              <w:jc w:val="right"/>
            </w:pPr>
            <w:r>
              <w:rPr>
                <w:b/>
              </w:rPr>
              <w:t>11 500</w:t>
            </w:r>
          </w:p>
        </w:tc>
        <w:tc>
          <w:tcPr>
            <w:tcW w:w="1984" w:type="dxa"/>
            <w:vMerge w:val="restart"/>
            <w:tcBorders>
              <w:top w:val="single" w:sz="4" w:space="0" w:color="000000"/>
              <w:left w:val="single" w:sz="8" w:space="0" w:color="000000"/>
              <w:bottom w:val="single" w:sz="4" w:space="0" w:color="auto"/>
              <w:right w:val="single" w:sz="4" w:space="0" w:color="auto"/>
            </w:tcBorders>
            <w:vAlign w:val="center"/>
            <w:hideMark/>
          </w:tcPr>
          <w:p w14:paraId="37A14A0D" w14:textId="77777777" w:rsidR="007C714E" w:rsidRDefault="007C714E" w:rsidP="0079637E">
            <w:pPr>
              <w:spacing w:before="20" w:after="20"/>
            </w:pPr>
            <w:r>
              <w:t>Kč vč. DPH</w:t>
            </w:r>
          </w:p>
        </w:tc>
      </w:tr>
      <w:tr w:rsidR="007C714E" w14:paraId="328E4025"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18D05ED5" w14:textId="77777777" w:rsidR="007C714E" w:rsidRDefault="007C714E" w:rsidP="0079637E">
            <w:pPr>
              <w:spacing w:before="20" w:after="20"/>
              <w:jc w:val="right"/>
              <w:rPr>
                <w:b/>
              </w:rPr>
            </w:pPr>
            <w:r>
              <w:t xml:space="preserve">Jednotková cena uchazeče </w:t>
            </w:r>
            <w:r>
              <w:rPr>
                <w:vertAlign w:val="superscript"/>
              </w:rPr>
              <w:t>*</w:t>
            </w:r>
          </w:p>
        </w:tc>
        <w:tc>
          <w:tcPr>
            <w:tcW w:w="2552" w:type="dxa"/>
            <w:tcBorders>
              <w:top w:val="single" w:sz="8" w:space="0" w:color="000000"/>
              <w:left w:val="single" w:sz="8" w:space="0" w:color="000000"/>
              <w:bottom w:val="single" w:sz="8" w:space="0" w:color="000000"/>
              <w:right w:val="nil"/>
            </w:tcBorders>
            <w:vAlign w:val="center"/>
          </w:tcPr>
          <w:p w14:paraId="0CD2D258"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0EDC3FF5" w14:textId="77777777" w:rsidR="007C714E" w:rsidRDefault="007C714E" w:rsidP="0079637E"/>
        </w:tc>
      </w:tr>
      <w:tr w:rsidR="007C714E" w14:paraId="00B84D70" w14:textId="77777777" w:rsidTr="0079637E">
        <w:trPr>
          <w:gridAfter w:val="1"/>
          <w:wAfter w:w="30" w:type="dxa"/>
        </w:trPr>
        <w:tc>
          <w:tcPr>
            <w:tcW w:w="4536" w:type="dxa"/>
            <w:tcBorders>
              <w:top w:val="single" w:sz="4" w:space="0" w:color="000000"/>
              <w:left w:val="single" w:sz="4" w:space="0" w:color="auto"/>
              <w:bottom w:val="single" w:sz="4" w:space="0" w:color="auto"/>
              <w:right w:val="nil"/>
            </w:tcBorders>
            <w:vAlign w:val="center"/>
            <w:hideMark/>
          </w:tcPr>
          <w:p w14:paraId="163F9061" w14:textId="77777777" w:rsidR="007C714E" w:rsidRDefault="007C714E" w:rsidP="0079637E">
            <w:pPr>
              <w:spacing w:before="20" w:after="20"/>
              <w:jc w:val="right"/>
              <w:rPr>
                <w:b/>
              </w:rPr>
            </w:pPr>
            <w:r>
              <w:t xml:space="preserve">Cena celkem </w:t>
            </w:r>
            <w:r>
              <w:rPr>
                <w:vertAlign w:val="superscript"/>
              </w:rPr>
              <w:t>*</w:t>
            </w:r>
          </w:p>
        </w:tc>
        <w:tc>
          <w:tcPr>
            <w:tcW w:w="2552" w:type="dxa"/>
            <w:tcBorders>
              <w:top w:val="single" w:sz="8" w:space="0" w:color="000000"/>
              <w:left w:val="single" w:sz="8" w:space="0" w:color="000000"/>
              <w:bottom w:val="single" w:sz="4" w:space="0" w:color="auto"/>
              <w:right w:val="nil"/>
            </w:tcBorders>
            <w:vAlign w:val="center"/>
          </w:tcPr>
          <w:p w14:paraId="1F9290EA"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54CE12E9" w14:textId="77777777" w:rsidR="007C714E" w:rsidRDefault="007C714E" w:rsidP="0079637E"/>
        </w:tc>
      </w:tr>
    </w:tbl>
    <w:p w14:paraId="397F7E88" w14:textId="77777777" w:rsidR="007C714E" w:rsidRDefault="007C714E" w:rsidP="007C714E">
      <w:pPr>
        <w:spacing w:before="120"/>
        <w:rPr>
          <w:i/>
        </w:rPr>
      </w:pPr>
      <w:r>
        <w:rPr>
          <w:vertAlign w:val="superscript"/>
        </w:rPr>
        <w:t xml:space="preserve">* </w:t>
      </w:r>
      <w:r>
        <w:rPr>
          <w:i/>
        </w:rPr>
        <w:t>Doplní uchazeč veřejné zakázky – přesná specifikace nabízeného zařízení</w:t>
      </w:r>
      <w:r>
        <w:t xml:space="preserve"> </w:t>
      </w:r>
    </w:p>
    <w:p w14:paraId="6B25EDC3" w14:textId="77777777" w:rsidR="007C714E" w:rsidRDefault="007C714E" w:rsidP="007C714E"/>
    <w:p w14:paraId="291F4CA6" w14:textId="77777777" w:rsidR="007C714E" w:rsidRDefault="007C714E" w:rsidP="007C714E"/>
    <w:p w14:paraId="30CC4B0E" w14:textId="77777777" w:rsidR="007C714E" w:rsidRDefault="007C714E" w:rsidP="007C714E">
      <w:pPr>
        <w:keepNext/>
        <w:numPr>
          <w:ilvl w:val="0"/>
          <w:numId w:val="28"/>
        </w:numPr>
        <w:shd w:val="clear" w:color="auto" w:fill="BFBFBF"/>
        <w:spacing w:after="60" w:line="276" w:lineRule="auto"/>
        <w:ind w:left="0" w:firstLine="0"/>
        <w:outlineLvl w:val="1"/>
        <w:rPr>
          <w:b/>
          <w:bCs/>
          <w:kern w:val="2"/>
          <w:sz w:val="32"/>
          <w:szCs w:val="32"/>
          <w:u w:val="single"/>
          <w:lang w:val="x-none"/>
        </w:rPr>
      </w:pPr>
      <w:r>
        <w:rPr>
          <w:b/>
          <w:bCs/>
          <w:kern w:val="2"/>
          <w:sz w:val="24"/>
          <w:szCs w:val="24"/>
        </w:rPr>
        <w:t xml:space="preserve">Položka č. 1.2 – Mobilní plátno  </w:t>
      </w:r>
    </w:p>
    <w:p w14:paraId="28682E41" w14:textId="77777777" w:rsidR="007C714E" w:rsidRPr="00913A0D" w:rsidRDefault="007C714E" w:rsidP="007C714E">
      <w:pPr>
        <w:numPr>
          <w:ilvl w:val="0"/>
          <w:numId w:val="28"/>
        </w:numPr>
        <w:spacing w:after="120" w:line="276" w:lineRule="auto"/>
        <w:rPr>
          <w:u w:val="single"/>
        </w:rPr>
      </w:pPr>
      <w:r>
        <w:rPr>
          <w:u w:val="single"/>
        </w:rPr>
        <w:t>Konečný příjemce techniky:</w:t>
      </w:r>
      <w:r>
        <w:rPr>
          <w:i/>
        </w:rPr>
        <w:t xml:space="preserve"> doc. Ing. Kateřina </w:t>
      </w:r>
      <w:proofErr w:type="spellStart"/>
      <w:r>
        <w:rPr>
          <w:i/>
        </w:rPr>
        <w:t>Kostolányová</w:t>
      </w:r>
      <w:proofErr w:type="spellEnd"/>
      <w:r>
        <w:rPr>
          <w:i/>
        </w:rPr>
        <w:t>, Ph.D.</w:t>
      </w:r>
    </w:p>
    <w:p w14:paraId="3FC3491B" w14:textId="77777777" w:rsidR="007C714E" w:rsidRPr="0019719F" w:rsidRDefault="007C714E" w:rsidP="007C714E">
      <w:pPr>
        <w:numPr>
          <w:ilvl w:val="0"/>
          <w:numId w:val="28"/>
        </w:numPr>
        <w:spacing w:after="120" w:line="276" w:lineRule="auto"/>
        <w:rPr>
          <w:i/>
        </w:rPr>
      </w:pPr>
      <w:r>
        <w:rPr>
          <w:u w:val="single"/>
        </w:rPr>
        <w:t xml:space="preserve">Místo dodání, </w:t>
      </w:r>
      <w:proofErr w:type="gramStart"/>
      <w:r>
        <w:rPr>
          <w:u w:val="single"/>
        </w:rPr>
        <w:t>technik:</w:t>
      </w:r>
      <w:r>
        <w:rPr>
          <w:i/>
        </w:rPr>
        <w:t>, Ostrava</w:t>
      </w:r>
      <w:proofErr w:type="gramEnd"/>
      <w:r>
        <w:rPr>
          <w:i/>
        </w:rPr>
        <w:t xml:space="preserve"> </w:t>
      </w:r>
      <w:proofErr w:type="spellStart"/>
      <w:r>
        <w:rPr>
          <w:i/>
        </w:rPr>
        <w:t>Mar</w:t>
      </w:r>
      <w:proofErr w:type="spellEnd"/>
      <w:r>
        <w:rPr>
          <w:i/>
        </w:rPr>
        <w:t xml:space="preserve">. Hory </w:t>
      </w:r>
      <w:proofErr w:type="spellStart"/>
      <w:r>
        <w:rPr>
          <w:i/>
        </w:rPr>
        <w:t>Frání</w:t>
      </w:r>
      <w:proofErr w:type="spellEnd"/>
      <w:r>
        <w:rPr>
          <w:i/>
        </w:rPr>
        <w:t xml:space="preserve"> Šrámka 3, Martin Matula,</w:t>
      </w:r>
      <w:r>
        <w:t xml:space="preserve"> </w:t>
      </w:r>
      <w:r>
        <w:rPr>
          <w:i/>
        </w:rPr>
        <w:t>553 46 1162 (731 137 352)</w:t>
      </w:r>
    </w:p>
    <w:p w14:paraId="41D87450" w14:textId="77777777" w:rsidR="007C714E" w:rsidRDefault="007C714E" w:rsidP="007C714E">
      <w:pPr>
        <w:numPr>
          <w:ilvl w:val="0"/>
          <w:numId w:val="28"/>
        </w:numPr>
        <w:spacing w:after="120" w:line="276" w:lineRule="auto"/>
      </w:pPr>
      <w:r>
        <w:rPr>
          <w:u w:val="single"/>
        </w:rPr>
        <w:t>Základní technická specifikace:</w:t>
      </w:r>
    </w:p>
    <w:tbl>
      <w:tblPr>
        <w:tblW w:w="9102" w:type="dxa"/>
        <w:tblInd w:w="108" w:type="dxa"/>
        <w:tblLayout w:type="fixed"/>
        <w:tblLook w:val="04A0" w:firstRow="1" w:lastRow="0" w:firstColumn="1" w:lastColumn="0" w:noHBand="0" w:noVBand="1"/>
      </w:tblPr>
      <w:tblGrid>
        <w:gridCol w:w="4536"/>
        <w:gridCol w:w="2552"/>
        <w:gridCol w:w="1984"/>
        <w:gridCol w:w="30"/>
      </w:tblGrid>
      <w:tr w:rsidR="007C714E" w14:paraId="0AFF6B01" w14:textId="77777777" w:rsidTr="0079637E">
        <w:tc>
          <w:tcPr>
            <w:tcW w:w="4536" w:type="dxa"/>
            <w:tcBorders>
              <w:top w:val="nil"/>
              <w:left w:val="nil"/>
              <w:bottom w:val="single" w:sz="4" w:space="0" w:color="auto"/>
              <w:right w:val="nil"/>
            </w:tcBorders>
            <w:vAlign w:val="center"/>
          </w:tcPr>
          <w:p w14:paraId="27F3034C" w14:textId="77777777" w:rsidR="007C714E" w:rsidRDefault="007C714E" w:rsidP="0079637E">
            <w:pPr>
              <w:snapToGrid w:val="0"/>
              <w:spacing w:before="20" w:after="20"/>
            </w:pPr>
          </w:p>
        </w:tc>
        <w:tc>
          <w:tcPr>
            <w:tcW w:w="4566" w:type="dxa"/>
            <w:gridSpan w:val="3"/>
            <w:tcBorders>
              <w:top w:val="single" w:sz="4" w:space="0" w:color="000000"/>
              <w:left w:val="single" w:sz="4" w:space="0" w:color="000000"/>
              <w:bottom w:val="single" w:sz="4" w:space="0" w:color="auto"/>
              <w:right w:val="single" w:sz="4" w:space="0" w:color="000000"/>
            </w:tcBorders>
            <w:vAlign w:val="center"/>
            <w:hideMark/>
          </w:tcPr>
          <w:p w14:paraId="30D2331B" w14:textId="77777777" w:rsidR="007C714E" w:rsidRDefault="007C714E" w:rsidP="0079637E">
            <w:pPr>
              <w:spacing w:before="20" w:after="20"/>
            </w:pPr>
            <w:r>
              <w:t xml:space="preserve">Nabídnutá specifikace </w:t>
            </w:r>
            <w:r>
              <w:rPr>
                <w:vertAlign w:val="superscript"/>
              </w:rPr>
              <w:t>*</w:t>
            </w:r>
          </w:p>
        </w:tc>
      </w:tr>
      <w:tr w:rsidR="007C714E" w14:paraId="264F2662" w14:textId="77777777" w:rsidTr="0079637E">
        <w:tc>
          <w:tcPr>
            <w:tcW w:w="4536" w:type="dxa"/>
            <w:tcBorders>
              <w:top w:val="single" w:sz="4" w:space="0" w:color="auto"/>
              <w:left w:val="single" w:sz="4" w:space="0" w:color="auto"/>
              <w:bottom w:val="single" w:sz="4" w:space="0" w:color="000000"/>
              <w:right w:val="nil"/>
            </w:tcBorders>
            <w:vAlign w:val="center"/>
            <w:hideMark/>
          </w:tcPr>
          <w:p w14:paraId="03B8B0D3" w14:textId="77777777" w:rsidR="007C714E" w:rsidRDefault="007C714E" w:rsidP="0079637E">
            <w:pPr>
              <w:spacing w:before="20" w:after="20"/>
            </w:pPr>
            <w:r>
              <w:t>Výrobce</w:t>
            </w:r>
          </w:p>
        </w:tc>
        <w:tc>
          <w:tcPr>
            <w:tcW w:w="4566" w:type="dxa"/>
            <w:gridSpan w:val="3"/>
            <w:tcBorders>
              <w:top w:val="single" w:sz="4" w:space="0" w:color="auto"/>
              <w:left w:val="single" w:sz="4" w:space="0" w:color="000000"/>
              <w:bottom w:val="single" w:sz="4" w:space="0" w:color="000000"/>
              <w:right w:val="single" w:sz="4" w:space="0" w:color="auto"/>
            </w:tcBorders>
            <w:vAlign w:val="center"/>
          </w:tcPr>
          <w:p w14:paraId="5F644F9D" w14:textId="77777777" w:rsidR="007C714E" w:rsidRDefault="007C714E" w:rsidP="0079637E">
            <w:pPr>
              <w:snapToGrid w:val="0"/>
              <w:spacing w:before="20" w:after="20"/>
            </w:pPr>
          </w:p>
        </w:tc>
      </w:tr>
      <w:tr w:rsidR="007C714E" w14:paraId="6D81010E" w14:textId="77777777" w:rsidTr="0079637E">
        <w:tc>
          <w:tcPr>
            <w:tcW w:w="4536" w:type="dxa"/>
            <w:tcBorders>
              <w:top w:val="single" w:sz="4" w:space="0" w:color="000000"/>
              <w:left w:val="single" w:sz="4" w:space="0" w:color="auto"/>
              <w:bottom w:val="single" w:sz="4" w:space="0" w:color="000000"/>
              <w:right w:val="nil"/>
            </w:tcBorders>
            <w:vAlign w:val="center"/>
            <w:hideMark/>
          </w:tcPr>
          <w:p w14:paraId="45804A1A" w14:textId="77777777" w:rsidR="007C714E" w:rsidRDefault="007C714E" w:rsidP="0079637E">
            <w:pPr>
              <w:spacing w:before="20" w:after="20"/>
            </w:pPr>
            <w:r>
              <w:t>Značka a typ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5A7B2BE" w14:textId="77777777" w:rsidR="007C714E" w:rsidRDefault="007C714E" w:rsidP="0079637E">
            <w:pPr>
              <w:snapToGrid w:val="0"/>
              <w:spacing w:before="20" w:after="20"/>
            </w:pPr>
          </w:p>
        </w:tc>
      </w:tr>
      <w:tr w:rsidR="007C714E" w14:paraId="3E1D1F03" w14:textId="77777777" w:rsidTr="0079637E">
        <w:tc>
          <w:tcPr>
            <w:tcW w:w="4536" w:type="dxa"/>
            <w:tcBorders>
              <w:top w:val="single" w:sz="4" w:space="0" w:color="000000"/>
              <w:left w:val="single" w:sz="4" w:space="0" w:color="auto"/>
              <w:bottom w:val="single" w:sz="4" w:space="0" w:color="000000"/>
              <w:right w:val="nil"/>
            </w:tcBorders>
            <w:vAlign w:val="center"/>
          </w:tcPr>
          <w:p w14:paraId="091274B8" w14:textId="77777777" w:rsidR="007C714E" w:rsidRDefault="007C714E" w:rsidP="0079637E">
            <w:pPr>
              <w:spacing w:before="20" w:after="20"/>
            </w:pPr>
            <w:r>
              <w:t>Úhlopříčka plátna minimálně 250 cm</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414696C" w14:textId="77777777" w:rsidR="007C714E" w:rsidRDefault="007C714E" w:rsidP="0079637E">
            <w:pPr>
              <w:snapToGrid w:val="0"/>
              <w:spacing w:before="20" w:after="20"/>
            </w:pPr>
          </w:p>
        </w:tc>
      </w:tr>
      <w:tr w:rsidR="007C714E" w14:paraId="1F7C0138" w14:textId="77777777" w:rsidTr="0079637E">
        <w:tc>
          <w:tcPr>
            <w:tcW w:w="4536" w:type="dxa"/>
            <w:tcBorders>
              <w:top w:val="single" w:sz="4" w:space="0" w:color="000000"/>
              <w:left w:val="single" w:sz="4" w:space="0" w:color="auto"/>
              <w:bottom w:val="single" w:sz="4" w:space="0" w:color="000000"/>
              <w:right w:val="nil"/>
            </w:tcBorders>
            <w:vAlign w:val="center"/>
            <w:hideMark/>
          </w:tcPr>
          <w:p w14:paraId="7E3B9A91" w14:textId="77777777" w:rsidR="007C714E" w:rsidRDefault="007C714E" w:rsidP="0079637E">
            <w:pPr>
              <w:autoSpaceDE w:val="0"/>
              <w:autoSpaceDN w:val="0"/>
              <w:adjustRightInd w:val="0"/>
              <w:rPr>
                <w:lang w:eastAsia="cs-CZ"/>
              </w:rPr>
            </w:pPr>
            <w:r>
              <w:rPr>
                <w:lang w:eastAsia="cs-CZ"/>
              </w:rPr>
              <w:t>Šířka plátna minimálně 220 cm</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FA59CC5" w14:textId="77777777" w:rsidR="007C714E" w:rsidRDefault="007C714E" w:rsidP="0079637E">
            <w:pPr>
              <w:snapToGrid w:val="0"/>
              <w:spacing w:before="20" w:after="20"/>
            </w:pPr>
          </w:p>
        </w:tc>
      </w:tr>
      <w:tr w:rsidR="007C714E" w14:paraId="62B01921" w14:textId="77777777" w:rsidTr="0079637E">
        <w:tc>
          <w:tcPr>
            <w:tcW w:w="4536" w:type="dxa"/>
            <w:tcBorders>
              <w:top w:val="single" w:sz="4" w:space="0" w:color="000000"/>
              <w:left w:val="single" w:sz="4" w:space="0" w:color="auto"/>
              <w:bottom w:val="single" w:sz="4" w:space="0" w:color="000000"/>
              <w:right w:val="nil"/>
            </w:tcBorders>
            <w:vAlign w:val="center"/>
          </w:tcPr>
          <w:p w14:paraId="7347780A" w14:textId="77777777" w:rsidR="007C714E" w:rsidRDefault="007C714E" w:rsidP="0079637E">
            <w:pPr>
              <w:autoSpaceDE w:val="0"/>
              <w:autoSpaceDN w:val="0"/>
              <w:adjustRightInd w:val="0"/>
              <w:rPr>
                <w:lang w:eastAsia="cs-CZ"/>
              </w:rPr>
            </w:pPr>
            <w:r>
              <w:rPr>
                <w:lang w:eastAsia="cs-CZ"/>
              </w:rPr>
              <w:t xml:space="preserve">Výška plátna minimálně 124 cm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7D50867" w14:textId="77777777" w:rsidR="007C714E" w:rsidRDefault="007C714E" w:rsidP="0079637E">
            <w:pPr>
              <w:snapToGrid w:val="0"/>
              <w:spacing w:before="20" w:after="20"/>
            </w:pPr>
          </w:p>
        </w:tc>
      </w:tr>
      <w:tr w:rsidR="007C714E" w14:paraId="7582E098" w14:textId="77777777" w:rsidTr="0079637E">
        <w:tc>
          <w:tcPr>
            <w:tcW w:w="4536" w:type="dxa"/>
            <w:tcBorders>
              <w:top w:val="single" w:sz="4" w:space="0" w:color="000000"/>
              <w:left w:val="single" w:sz="4" w:space="0" w:color="auto"/>
              <w:bottom w:val="single" w:sz="4" w:space="0" w:color="000000"/>
              <w:right w:val="nil"/>
            </w:tcBorders>
            <w:vAlign w:val="center"/>
            <w:hideMark/>
          </w:tcPr>
          <w:p w14:paraId="18C0EC4B" w14:textId="77777777" w:rsidR="007C714E" w:rsidRDefault="007C714E" w:rsidP="0079637E">
            <w:pPr>
              <w:autoSpaceDE w:val="0"/>
              <w:autoSpaceDN w:val="0"/>
              <w:adjustRightInd w:val="0"/>
              <w:rPr>
                <w:lang w:eastAsia="cs-CZ"/>
              </w:rPr>
            </w:pPr>
            <w:r>
              <w:rPr>
                <w:lang w:eastAsia="cs-CZ"/>
              </w:rPr>
              <w:t xml:space="preserve">Černé okraje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C35C2E7" w14:textId="77777777" w:rsidR="007C714E" w:rsidRDefault="007C714E" w:rsidP="0079637E">
            <w:pPr>
              <w:snapToGrid w:val="0"/>
              <w:spacing w:before="20" w:after="20"/>
            </w:pPr>
          </w:p>
        </w:tc>
      </w:tr>
      <w:tr w:rsidR="007C714E" w14:paraId="5640A5D3" w14:textId="77777777" w:rsidTr="0079637E">
        <w:tc>
          <w:tcPr>
            <w:tcW w:w="4536" w:type="dxa"/>
            <w:tcBorders>
              <w:top w:val="single" w:sz="4" w:space="0" w:color="000000"/>
              <w:left w:val="single" w:sz="4" w:space="0" w:color="auto"/>
              <w:bottom w:val="single" w:sz="4" w:space="0" w:color="000000"/>
              <w:right w:val="nil"/>
            </w:tcBorders>
            <w:vAlign w:val="center"/>
            <w:hideMark/>
          </w:tcPr>
          <w:p w14:paraId="38EF2EC4" w14:textId="77777777" w:rsidR="007C714E" w:rsidRDefault="007C714E" w:rsidP="0079637E">
            <w:pPr>
              <w:autoSpaceDE w:val="0"/>
              <w:autoSpaceDN w:val="0"/>
              <w:adjustRightInd w:val="0"/>
              <w:rPr>
                <w:lang w:eastAsia="cs-CZ"/>
              </w:rPr>
            </w:pPr>
            <w:r>
              <w:rPr>
                <w:lang w:eastAsia="cs-CZ"/>
              </w:rPr>
              <w:t xml:space="preserve">Stabilní skládací trojnožka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AE1DF4F" w14:textId="77777777" w:rsidR="007C714E" w:rsidRDefault="007C714E" w:rsidP="0079637E">
            <w:pPr>
              <w:snapToGrid w:val="0"/>
              <w:spacing w:before="20" w:after="20"/>
            </w:pPr>
          </w:p>
        </w:tc>
      </w:tr>
      <w:tr w:rsidR="007C714E" w14:paraId="7CA973D5"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09267E7A" w14:textId="77777777" w:rsidR="007C714E" w:rsidRDefault="007C714E" w:rsidP="0079637E">
            <w:pPr>
              <w:spacing w:before="20" w:after="20"/>
              <w:jc w:val="right"/>
              <w:rPr>
                <w:b/>
              </w:rPr>
            </w:pPr>
            <w:r>
              <w:lastRenderedPageBreak/>
              <w:t>Počet kusů</w:t>
            </w:r>
          </w:p>
        </w:tc>
        <w:tc>
          <w:tcPr>
            <w:tcW w:w="2552" w:type="dxa"/>
            <w:tcBorders>
              <w:top w:val="single" w:sz="8" w:space="0" w:color="000000"/>
              <w:left w:val="single" w:sz="8" w:space="0" w:color="000000"/>
              <w:bottom w:val="single" w:sz="8" w:space="0" w:color="000000"/>
              <w:right w:val="nil"/>
            </w:tcBorders>
            <w:vAlign w:val="center"/>
            <w:hideMark/>
          </w:tcPr>
          <w:p w14:paraId="24CEB43C" w14:textId="77777777" w:rsidR="007C714E" w:rsidRDefault="007C714E" w:rsidP="0079637E">
            <w:pPr>
              <w:spacing w:before="20" w:after="20"/>
              <w:jc w:val="right"/>
            </w:pPr>
            <w:r>
              <w:t>3</w:t>
            </w:r>
          </w:p>
        </w:tc>
        <w:tc>
          <w:tcPr>
            <w:tcW w:w="1984" w:type="dxa"/>
            <w:tcBorders>
              <w:top w:val="single" w:sz="4" w:space="0" w:color="000000"/>
              <w:left w:val="single" w:sz="8" w:space="0" w:color="000000"/>
              <w:bottom w:val="single" w:sz="4" w:space="0" w:color="000000"/>
              <w:right w:val="single" w:sz="4" w:space="0" w:color="auto"/>
            </w:tcBorders>
            <w:vAlign w:val="center"/>
          </w:tcPr>
          <w:p w14:paraId="28E53831" w14:textId="77777777" w:rsidR="007C714E" w:rsidRDefault="007C714E" w:rsidP="0079637E">
            <w:pPr>
              <w:snapToGrid w:val="0"/>
              <w:spacing w:before="20" w:after="20"/>
            </w:pPr>
          </w:p>
        </w:tc>
      </w:tr>
      <w:tr w:rsidR="007C714E" w14:paraId="69104340"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0BCDAFE3" w14:textId="77777777" w:rsidR="007C714E" w:rsidRDefault="007C714E" w:rsidP="0079637E">
            <w:pPr>
              <w:spacing w:before="20" w:after="20"/>
              <w:jc w:val="right"/>
              <w:rPr>
                <w:b/>
              </w:rPr>
            </w:pPr>
            <w:r>
              <w:t>Jednotková maximální cena</w:t>
            </w:r>
          </w:p>
        </w:tc>
        <w:tc>
          <w:tcPr>
            <w:tcW w:w="2552" w:type="dxa"/>
            <w:tcBorders>
              <w:top w:val="single" w:sz="8" w:space="0" w:color="000000"/>
              <w:left w:val="single" w:sz="8" w:space="0" w:color="000000"/>
              <w:bottom w:val="single" w:sz="8" w:space="0" w:color="000000"/>
              <w:right w:val="nil"/>
            </w:tcBorders>
            <w:vAlign w:val="center"/>
            <w:hideMark/>
          </w:tcPr>
          <w:p w14:paraId="6CE15487" w14:textId="77777777" w:rsidR="007C714E" w:rsidRDefault="007C714E" w:rsidP="0079637E">
            <w:pPr>
              <w:spacing w:before="20" w:after="20"/>
              <w:jc w:val="right"/>
            </w:pPr>
            <w:r>
              <w:rPr>
                <w:b/>
              </w:rPr>
              <w:t>5 000</w:t>
            </w:r>
          </w:p>
        </w:tc>
        <w:tc>
          <w:tcPr>
            <w:tcW w:w="1984" w:type="dxa"/>
            <w:vMerge w:val="restart"/>
            <w:tcBorders>
              <w:top w:val="single" w:sz="4" w:space="0" w:color="000000"/>
              <w:left w:val="single" w:sz="8" w:space="0" w:color="000000"/>
              <w:bottom w:val="single" w:sz="4" w:space="0" w:color="auto"/>
              <w:right w:val="single" w:sz="4" w:space="0" w:color="auto"/>
            </w:tcBorders>
            <w:vAlign w:val="center"/>
            <w:hideMark/>
          </w:tcPr>
          <w:p w14:paraId="1B74C0AC" w14:textId="77777777" w:rsidR="007C714E" w:rsidRDefault="007C714E" w:rsidP="0079637E">
            <w:pPr>
              <w:spacing w:before="20" w:after="20"/>
            </w:pPr>
            <w:r>
              <w:t>Kč vč. DPH</w:t>
            </w:r>
          </w:p>
        </w:tc>
      </w:tr>
      <w:tr w:rsidR="007C714E" w14:paraId="6D8DEC49"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2FF0D401" w14:textId="77777777" w:rsidR="007C714E" w:rsidRDefault="007C714E" w:rsidP="0079637E">
            <w:pPr>
              <w:spacing w:before="20" w:after="20"/>
              <w:jc w:val="right"/>
              <w:rPr>
                <w:b/>
              </w:rPr>
            </w:pPr>
            <w:r>
              <w:t xml:space="preserve">Jednotková cena uchazeče </w:t>
            </w:r>
            <w:r>
              <w:rPr>
                <w:vertAlign w:val="superscript"/>
              </w:rPr>
              <w:t>*</w:t>
            </w:r>
          </w:p>
        </w:tc>
        <w:tc>
          <w:tcPr>
            <w:tcW w:w="2552" w:type="dxa"/>
            <w:tcBorders>
              <w:top w:val="single" w:sz="8" w:space="0" w:color="000000"/>
              <w:left w:val="single" w:sz="8" w:space="0" w:color="000000"/>
              <w:bottom w:val="single" w:sz="8" w:space="0" w:color="000000"/>
              <w:right w:val="nil"/>
            </w:tcBorders>
            <w:vAlign w:val="center"/>
          </w:tcPr>
          <w:p w14:paraId="4501F777"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777F668B" w14:textId="77777777" w:rsidR="007C714E" w:rsidRDefault="007C714E" w:rsidP="0079637E"/>
        </w:tc>
      </w:tr>
      <w:tr w:rsidR="007C714E" w14:paraId="6141B107" w14:textId="77777777" w:rsidTr="0079637E">
        <w:trPr>
          <w:gridAfter w:val="1"/>
          <w:wAfter w:w="30" w:type="dxa"/>
        </w:trPr>
        <w:tc>
          <w:tcPr>
            <w:tcW w:w="4536" w:type="dxa"/>
            <w:tcBorders>
              <w:top w:val="single" w:sz="4" w:space="0" w:color="000000"/>
              <w:left w:val="single" w:sz="4" w:space="0" w:color="auto"/>
              <w:bottom w:val="single" w:sz="4" w:space="0" w:color="auto"/>
              <w:right w:val="nil"/>
            </w:tcBorders>
            <w:vAlign w:val="center"/>
            <w:hideMark/>
          </w:tcPr>
          <w:p w14:paraId="78AEAE38" w14:textId="77777777" w:rsidR="007C714E" w:rsidRDefault="007C714E" w:rsidP="0079637E">
            <w:pPr>
              <w:spacing w:before="20" w:after="20"/>
              <w:jc w:val="right"/>
              <w:rPr>
                <w:b/>
              </w:rPr>
            </w:pPr>
            <w:r>
              <w:t xml:space="preserve">Cena celkem </w:t>
            </w:r>
            <w:r>
              <w:rPr>
                <w:vertAlign w:val="superscript"/>
              </w:rPr>
              <w:t>*</w:t>
            </w:r>
          </w:p>
        </w:tc>
        <w:tc>
          <w:tcPr>
            <w:tcW w:w="2552" w:type="dxa"/>
            <w:tcBorders>
              <w:top w:val="single" w:sz="8" w:space="0" w:color="000000"/>
              <w:left w:val="single" w:sz="8" w:space="0" w:color="000000"/>
              <w:bottom w:val="single" w:sz="4" w:space="0" w:color="auto"/>
              <w:right w:val="nil"/>
            </w:tcBorders>
            <w:vAlign w:val="center"/>
          </w:tcPr>
          <w:p w14:paraId="605E845E"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2508E4E3" w14:textId="77777777" w:rsidR="007C714E" w:rsidRDefault="007C714E" w:rsidP="0079637E"/>
        </w:tc>
      </w:tr>
    </w:tbl>
    <w:p w14:paraId="30314E35" w14:textId="77777777" w:rsidR="007C714E" w:rsidRDefault="007C714E" w:rsidP="007C714E">
      <w:pPr>
        <w:spacing w:before="120"/>
      </w:pPr>
      <w:r>
        <w:rPr>
          <w:vertAlign w:val="superscript"/>
        </w:rPr>
        <w:t xml:space="preserve">* </w:t>
      </w:r>
      <w:r>
        <w:rPr>
          <w:i/>
        </w:rPr>
        <w:t>Doplní uchazeč veřejné zakázky – přesná specifikace nabízeného zařízení</w:t>
      </w:r>
      <w:r>
        <w:t xml:space="preserve"> </w:t>
      </w:r>
    </w:p>
    <w:p w14:paraId="6E9219F9" w14:textId="77777777" w:rsidR="007C714E" w:rsidRDefault="007C714E" w:rsidP="007C714E"/>
    <w:p w14:paraId="75FB53AC" w14:textId="77777777" w:rsidR="007C714E" w:rsidRDefault="007C714E" w:rsidP="007C714E">
      <w:pPr>
        <w:keepNext/>
        <w:numPr>
          <w:ilvl w:val="0"/>
          <w:numId w:val="28"/>
        </w:numPr>
        <w:shd w:val="clear" w:color="auto" w:fill="BFBFBF"/>
        <w:spacing w:after="60" w:line="276" w:lineRule="auto"/>
        <w:ind w:left="0" w:firstLine="0"/>
        <w:outlineLvl w:val="1"/>
        <w:rPr>
          <w:b/>
          <w:bCs/>
          <w:kern w:val="2"/>
          <w:sz w:val="32"/>
          <w:szCs w:val="32"/>
          <w:u w:val="single"/>
          <w:lang w:val="x-none"/>
        </w:rPr>
      </w:pPr>
      <w:r>
        <w:rPr>
          <w:b/>
          <w:bCs/>
          <w:kern w:val="2"/>
          <w:sz w:val="24"/>
          <w:szCs w:val="24"/>
        </w:rPr>
        <w:t xml:space="preserve">Položka č. 1.3 – Bezdrátový </w:t>
      </w:r>
      <w:proofErr w:type="spellStart"/>
      <w:r>
        <w:rPr>
          <w:b/>
          <w:bCs/>
          <w:kern w:val="2"/>
          <w:sz w:val="24"/>
          <w:szCs w:val="24"/>
        </w:rPr>
        <w:t>prezentér</w:t>
      </w:r>
      <w:proofErr w:type="spellEnd"/>
    </w:p>
    <w:p w14:paraId="45C5F52E" w14:textId="77777777" w:rsidR="007C714E" w:rsidRPr="00913A0D" w:rsidRDefault="007C714E" w:rsidP="007C714E">
      <w:pPr>
        <w:numPr>
          <w:ilvl w:val="0"/>
          <w:numId w:val="28"/>
        </w:numPr>
        <w:spacing w:after="120" w:line="276" w:lineRule="auto"/>
        <w:rPr>
          <w:u w:val="single"/>
        </w:rPr>
      </w:pPr>
      <w:r>
        <w:rPr>
          <w:u w:val="single"/>
        </w:rPr>
        <w:t>Konečný příjemce techniky:</w:t>
      </w:r>
      <w:r w:rsidRPr="00913A0D">
        <w:rPr>
          <w:i/>
        </w:rPr>
        <w:t xml:space="preserve"> </w:t>
      </w:r>
      <w:r>
        <w:rPr>
          <w:i/>
        </w:rPr>
        <w:t xml:space="preserve">doc. Ing. Kateřina </w:t>
      </w:r>
      <w:proofErr w:type="spellStart"/>
      <w:r>
        <w:rPr>
          <w:i/>
        </w:rPr>
        <w:t>Kostolányová</w:t>
      </w:r>
      <w:proofErr w:type="spellEnd"/>
      <w:r>
        <w:rPr>
          <w:i/>
        </w:rPr>
        <w:t>, Ph.D.</w:t>
      </w:r>
      <w:r w:rsidRPr="00913A0D">
        <w:rPr>
          <w:i/>
        </w:rPr>
        <w:t xml:space="preserve"> </w:t>
      </w:r>
    </w:p>
    <w:p w14:paraId="565BBDC0" w14:textId="77777777" w:rsidR="007C714E" w:rsidRPr="0019719F" w:rsidRDefault="007C714E" w:rsidP="007C714E">
      <w:pPr>
        <w:numPr>
          <w:ilvl w:val="0"/>
          <w:numId w:val="28"/>
        </w:numPr>
        <w:spacing w:after="120" w:line="276" w:lineRule="auto"/>
        <w:rPr>
          <w:i/>
        </w:rPr>
      </w:pPr>
      <w:r>
        <w:rPr>
          <w:u w:val="single"/>
        </w:rPr>
        <w:t xml:space="preserve">Místo dodání, </w:t>
      </w:r>
      <w:proofErr w:type="gramStart"/>
      <w:r>
        <w:rPr>
          <w:u w:val="single"/>
        </w:rPr>
        <w:t>technik:</w:t>
      </w:r>
      <w:r>
        <w:rPr>
          <w:i/>
        </w:rPr>
        <w:t>, Ostrava</w:t>
      </w:r>
      <w:proofErr w:type="gramEnd"/>
      <w:r>
        <w:rPr>
          <w:i/>
        </w:rPr>
        <w:t xml:space="preserve"> </w:t>
      </w:r>
      <w:proofErr w:type="spellStart"/>
      <w:r>
        <w:rPr>
          <w:i/>
        </w:rPr>
        <w:t>Mar</w:t>
      </w:r>
      <w:proofErr w:type="spellEnd"/>
      <w:r>
        <w:rPr>
          <w:i/>
        </w:rPr>
        <w:t xml:space="preserve">. Hory </w:t>
      </w:r>
      <w:proofErr w:type="spellStart"/>
      <w:r>
        <w:rPr>
          <w:i/>
        </w:rPr>
        <w:t>Frání</w:t>
      </w:r>
      <w:proofErr w:type="spellEnd"/>
      <w:r>
        <w:rPr>
          <w:i/>
        </w:rPr>
        <w:t xml:space="preserve"> Šrámka 3, Martin Matula,</w:t>
      </w:r>
      <w:r>
        <w:t xml:space="preserve"> </w:t>
      </w:r>
      <w:r>
        <w:rPr>
          <w:i/>
        </w:rPr>
        <w:t>553 46 1162 (731 137 352)</w:t>
      </w:r>
    </w:p>
    <w:p w14:paraId="188B5900" w14:textId="77777777" w:rsidR="007C714E" w:rsidRDefault="007C714E" w:rsidP="007C714E">
      <w:pPr>
        <w:numPr>
          <w:ilvl w:val="0"/>
          <w:numId w:val="28"/>
        </w:numPr>
        <w:spacing w:after="120" w:line="276" w:lineRule="auto"/>
      </w:pPr>
      <w:r>
        <w:rPr>
          <w:u w:val="single"/>
        </w:rPr>
        <w:t>Základní technická specifikace:</w:t>
      </w:r>
    </w:p>
    <w:tbl>
      <w:tblPr>
        <w:tblW w:w="9102" w:type="dxa"/>
        <w:tblInd w:w="108" w:type="dxa"/>
        <w:tblLayout w:type="fixed"/>
        <w:tblLook w:val="04A0" w:firstRow="1" w:lastRow="0" w:firstColumn="1" w:lastColumn="0" w:noHBand="0" w:noVBand="1"/>
      </w:tblPr>
      <w:tblGrid>
        <w:gridCol w:w="4536"/>
        <w:gridCol w:w="2552"/>
        <w:gridCol w:w="1984"/>
        <w:gridCol w:w="30"/>
      </w:tblGrid>
      <w:tr w:rsidR="007C714E" w14:paraId="5C593AF4" w14:textId="77777777" w:rsidTr="0079637E">
        <w:tc>
          <w:tcPr>
            <w:tcW w:w="4536" w:type="dxa"/>
            <w:tcBorders>
              <w:top w:val="nil"/>
              <w:left w:val="nil"/>
              <w:bottom w:val="single" w:sz="4" w:space="0" w:color="auto"/>
              <w:right w:val="nil"/>
            </w:tcBorders>
            <w:vAlign w:val="center"/>
          </w:tcPr>
          <w:p w14:paraId="34E21E35" w14:textId="77777777" w:rsidR="007C714E" w:rsidRDefault="007C714E" w:rsidP="0079637E">
            <w:pPr>
              <w:snapToGrid w:val="0"/>
              <w:spacing w:before="20" w:after="20"/>
            </w:pPr>
          </w:p>
        </w:tc>
        <w:tc>
          <w:tcPr>
            <w:tcW w:w="4566" w:type="dxa"/>
            <w:gridSpan w:val="3"/>
            <w:tcBorders>
              <w:top w:val="single" w:sz="4" w:space="0" w:color="000000"/>
              <w:left w:val="single" w:sz="4" w:space="0" w:color="000000"/>
              <w:bottom w:val="single" w:sz="4" w:space="0" w:color="auto"/>
              <w:right w:val="single" w:sz="4" w:space="0" w:color="000000"/>
            </w:tcBorders>
            <w:vAlign w:val="center"/>
            <w:hideMark/>
          </w:tcPr>
          <w:p w14:paraId="61AD9C7C" w14:textId="77777777" w:rsidR="007C714E" w:rsidRDefault="007C714E" w:rsidP="0079637E">
            <w:pPr>
              <w:spacing w:before="20" w:after="20"/>
            </w:pPr>
            <w:r>
              <w:t xml:space="preserve">Nabídnutá specifikace </w:t>
            </w:r>
            <w:r>
              <w:rPr>
                <w:vertAlign w:val="superscript"/>
              </w:rPr>
              <w:t>*</w:t>
            </w:r>
          </w:p>
        </w:tc>
      </w:tr>
      <w:tr w:rsidR="007C714E" w14:paraId="119B30D2" w14:textId="77777777" w:rsidTr="0079637E">
        <w:tc>
          <w:tcPr>
            <w:tcW w:w="4536" w:type="dxa"/>
            <w:tcBorders>
              <w:top w:val="single" w:sz="4" w:space="0" w:color="auto"/>
              <w:left w:val="single" w:sz="4" w:space="0" w:color="auto"/>
              <w:bottom w:val="single" w:sz="4" w:space="0" w:color="000000"/>
              <w:right w:val="nil"/>
            </w:tcBorders>
            <w:vAlign w:val="center"/>
            <w:hideMark/>
          </w:tcPr>
          <w:p w14:paraId="663790C9" w14:textId="77777777" w:rsidR="007C714E" w:rsidRDefault="007C714E" w:rsidP="0079637E">
            <w:pPr>
              <w:spacing w:before="20" w:after="20"/>
            </w:pPr>
            <w:r>
              <w:t>Výrobce</w:t>
            </w:r>
          </w:p>
        </w:tc>
        <w:tc>
          <w:tcPr>
            <w:tcW w:w="4566" w:type="dxa"/>
            <w:gridSpan w:val="3"/>
            <w:tcBorders>
              <w:top w:val="single" w:sz="4" w:space="0" w:color="auto"/>
              <w:left w:val="single" w:sz="4" w:space="0" w:color="000000"/>
              <w:bottom w:val="single" w:sz="4" w:space="0" w:color="000000"/>
              <w:right w:val="single" w:sz="4" w:space="0" w:color="auto"/>
            </w:tcBorders>
            <w:vAlign w:val="center"/>
          </w:tcPr>
          <w:p w14:paraId="7CBA494E" w14:textId="77777777" w:rsidR="007C714E" w:rsidRDefault="007C714E" w:rsidP="0079637E">
            <w:pPr>
              <w:snapToGrid w:val="0"/>
              <w:spacing w:before="20" w:after="20"/>
            </w:pPr>
          </w:p>
        </w:tc>
      </w:tr>
      <w:tr w:rsidR="007C714E" w14:paraId="38FF5A86" w14:textId="77777777" w:rsidTr="0079637E">
        <w:tc>
          <w:tcPr>
            <w:tcW w:w="4536" w:type="dxa"/>
            <w:tcBorders>
              <w:top w:val="single" w:sz="4" w:space="0" w:color="000000"/>
              <w:left w:val="single" w:sz="4" w:space="0" w:color="auto"/>
              <w:bottom w:val="single" w:sz="4" w:space="0" w:color="000000"/>
              <w:right w:val="nil"/>
            </w:tcBorders>
            <w:vAlign w:val="center"/>
            <w:hideMark/>
          </w:tcPr>
          <w:p w14:paraId="09ACA8F5" w14:textId="77777777" w:rsidR="007C714E" w:rsidRDefault="007C714E" w:rsidP="0079637E">
            <w:pPr>
              <w:spacing w:before="20" w:after="20"/>
            </w:pPr>
            <w:r>
              <w:t>Značka a typ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FDA691D" w14:textId="77777777" w:rsidR="007C714E" w:rsidRDefault="007C714E" w:rsidP="0079637E">
            <w:pPr>
              <w:snapToGrid w:val="0"/>
              <w:spacing w:before="20" w:after="20"/>
            </w:pPr>
          </w:p>
        </w:tc>
      </w:tr>
      <w:tr w:rsidR="007C714E" w14:paraId="7E1218FD" w14:textId="77777777" w:rsidTr="0079637E">
        <w:tc>
          <w:tcPr>
            <w:tcW w:w="4536" w:type="dxa"/>
            <w:tcBorders>
              <w:top w:val="single" w:sz="4" w:space="0" w:color="000000"/>
              <w:left w:val="single" w:sz="4" w:space="0" w:color="auto"/>
              <w:bottom w:val="single" w:sz="4" w:space="0" w:color="000000"/>
              <w:right w:val="nil"/>
            </w:tcBorders>
            <w:vAlign w:val="center"/>
            <w:hideMark/>
          </w:tcPr>
          <w:p w14:paraId="37408A1E" w14:textId="77777777" w:rsidR="007C714E" w:rsidRDefault="007C714E" w:rsidP="0079637E">
            <w:pPr>
              <w:autoSpaceDE w:val="0"/>
              <w:autoSpaceDN w:val="0"/>
              <w:adjustRightInd w:val="0"/>
              <w:rPr>
                <w:lang w:eastAsia="cs-CZ"/>
              </w:rPr>
            </w:pPr>
            <w:r>
              <w:rPr>
                <w:lang w:eastAsia="cs-CZ"/>
              </w:rPr>
              <w:t xml:space="preserve">Bezdrátová technologie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1FF66A8" w14:textId="77777777" w:rsidR="007C714E" w:rsidRDefault="007C714E" w:rsidP="0079637E">
            <w:pPr>
              <w:snapToGrid w:val="0"/>
              <w:spacing w:before="20" w:after="20"/>
            </w:pPr>
          </w:p>
        </w:tc>
      </w:tr>
      <w:tr w:rsidR="007C714E" w14:paraId="4A0AF6FA" w14:textId="77777777" w:rsidTr="0079637E">
        <w:tc>
          <w:tcPr>
            <w:tcW w:w="4536" w:type="dxa"/>
            <w:tcBorders>
              <w:top w:val="single" w:sz="4" w:space="0" w:color="000000"/>
              <w:left w:val="single" w:sz="4" w:space="0" w:color="auto"/>
              <w:bottom w:val="single" w:sz="4" w:space="0" w:color="000000"/>
              <w:right w:val="nil"/>
            </w:tcBorders>
            <w:vAlign w:val="center"/>
          </w:tcPr>
          <w:p w14:paraId="17559993" w14:textId="77777777" w:rsidR="007C714E" w:rsidRDefault="007C714E" w:rsidP="0079637E">
            <w:pPr>
              <w:autoSpaceDE w:val="0"/>
              <w:autoSpaceDN w:val="0"/>
              <w:adjustRightInd w:val="0"/>
              <w:rPr>
                <w:lang w:eastAsia="cs-CZ"/>
              </w:rPr>
            </w:pPr>
            <w:r>
              <w:rPr>
                <w:lang w:eastAsia="cs-CZ"/>
              </w:rPr>
              <w:t>Připojení přes USB přijímač</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9F15306" w14:textId="77777777" w:rsidR="007C714E" w:rsidRDefault="007C714E" w:rsidP="0079637E">
            <w:pPr>
              <w:snapToGrid w:val="0"/>
              <w:spacing w:before="20" w:after="20"/>
            </w:pPr>
          </w:p>
        </w:tc>
      </w:tr>
      <w:tr w:rsidR="007C714E" w14:paraId="307D61E3" w14:textId="77777777" w:rsidTr="0079637E">
        <w:tc>
          <w:tcPr>
            <w:tcW w:w="4536" w:type="dxa"/>
            <w:tcBorders>
              <w:top w:val="single" w:sz="4" w:space="0" w:color="000000"/>
              <w:left w:val="single" w:sz="4" w:space="0" w:color="auto"/>
              <w:bottom w:val="single" w:sz="4" w:space="0" w:color="000000"/>
              <w:right w:val="nil"/>
            </w:tcBorders>
            <w:vAlign w:val="center"/>
            <w:hideMark/>
          </w:tcPr>
          <w:p w14:paraId="21B1C0F2" w14:textId="77777777" w:rsidR="007C714E" w:rsidRDefault="007C714E" w:rsidP="0079637E">
            <w:pPr>
              <w:autoSpaceDE w:val="0"/>
              <w:autoSpaceDN w:val="0"/>
              <w:adjustRightInd w:val="0"/>
              <w:rPr>
                <w:lang w:eastAsia="cs-CZ"/>
              </w:rPr>
            </w:pPr>
            <w:r>
              <w:rPr>
                <w:lang w:eastAsia="cs-CZ"/>
              </w:rPr>
              <w:t xml:space="preserve">Napájení pomocí tužkových baterií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B43BB83" w14:textId="77777777" w:rsidR="007C714E" w:rsidRDefault="007C714E" w:rsidP="0079637E">
            <w:pPr>
              <w:snapToGrid w:val="0"/>
              <w:spacing w:before="20" w:after="20"/>
            </w:pPr>
          </w:p>
        </w:tc>
      </w:tr>
      <w:tr w:rsidR="007C714E" w14:paraId="2C7488A2" w14:textId="77777777" w:rsidTr="0079637E">
        <w:tc>
          <w:tcPr>
            <w:tcW w:w="4536" w:type="dxa"/>
            <w:tcBorders>
              <w:top w:val="single" w:sz="4" w:space="0" w:color="000000"/>
              <w:left w:val="single" w:sz="4" w:space="0" w:color="auto"/>
              <w:bottom w:val="single" w:sz="4" w:space="0" w:color="000000"/>
              <w:right w:val="nil"/>
            </w:tcBorders>
            <w:vAlign w:val="center"/>
            <w:hideMark/>
          </w:tcPr>
          <w:p w14:paraId="55211E60" w14:textId="77777777" w:rsidR="007C714E" w:rsidRDefault="007C714E" w:rsidP="0079637E">
            <w:pPr>
              <w:autoSpaceDE w:val="0"/>
              <w:autoSpaceDN w:val="0"/>
              <w:adjustRightInd w:val="0"/>
              <w:rPr>
                <w:lang w:eastAsia="cs-CZ"/>
              </w:rPr>
            </w:pPr>
            <w:r>
              <w:rPr>
                <w:lang w:eastAsia="cs-CZ"/>
              </w:rPr>
              <w:t xml:space="preserve">Bezdrátový dosah minimálně 15 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2972BB4" w14:textId="77777777" w:rsidR="007C714E" w:rsidRDefault="007C714E" w:rsidP="0079637E">
            <w:pPr>
              <w:snapToGrid w:val="0"/>
              <w:spacing w:before="20" w:after="20"/>
            </w:pPr>
          </w:p>
        </w:tc>
      </w:tr>
      <w:tr w:rsidR="007C714E" w14:paraId="4F010F29" w14:textId="77777777" w:rsidTr="0079637E">
        <w:tc>
          <w:tcPr>
            <w:tcW w:w="4536" w:type="dxa"/>
            <w:tcBorders>
              <w:top w:val="single" w:sz="4" w:space="0" w:color="000000"/>
              <w:left w:val="single" w:sz="4" w:space="0" w:color="auto"/>
              <w:bottom w:val="single" w:sz="4" w:space="0" w:color="000000"/>
              <w:right w:val="nil"/>
            </w:tcBorders>
            <w:vAlign w:val="center"/>
          </w:tcPr>
          <w:p w14:paraId="0DAA8C97" w14:textId="77777777" w:rsidR="007C714E" w:rsidRDefault="007C714E" w:rsidP="0079637E">
            <w:pPr>
              <w:autoSpaceDE w:val="0"/>
              <w:autoSpaceDN w:val="0"/>
              <w:adjustRightInd w:val="0"/>
              <w:rPr>
                <w:lang w:eastAsia="cs-CZ"/>
              </w:rPr>
            </w:pPr>
            <w:r>
              <w:rPr>
                <w:lang w:eastAsia="cs-CZ"/>
              </w:rPr>
              <w:t xml:space="preserve">Integrované laserové ukazovátko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2E0393F" w14:textId="77777777" w:rsidR="007C714E" w:rsidRDefault="007C714E" w:rsidP="0079637E">
            <w:pPr>
              <w:snapToGrid w:val="0"/>
              <w:spacing w:before="20" w:after="20"/>
            </w:pPr>
          </w:p>
        </w:tc>
      </w:tr>
      <w:tr w:rsidR="007C714E" w14:paraId="4EB21414" w14:textId="77777777" w:rsidTr="0079637E">
        <w:tc>
          <w:tcPr>
            <w:tcW w:w="4536" w:type="dxa"/>
            <w:tcBorders>
              <w:top w:val="single" w:sz="4" w:space="0" w:color="000000"/>
              <w:left w:val="single" w:sz="4" w:space="0" w:color="auto"/>
              <w:bottom w:val="single" w:sz="4" w:space="0" w:color="000000"/>
              <w:right w:val="nil"/>
            </w:tcBorders>
            <w:vAlign w:val="center"/>
          </w:tcPr>
          <w:p w14:paraId="76AF7999" w14:textId="77777777" w:rsidR="007C714E" w:rsidRDefault="007C714E" w:rsidP="0079637E">
            <w:pPr>
              <w:autoSpaceDE w:val="0"/>
              <w:autoSpaceDN w:val="0"/>
              <w:adjustRightInd w:val="0"/>
              <w:rPr>
                <w:lang w:eastAsia="cs-CZ"/>
              </w:rPr>
            </w:pPr>
            <w:r>
              <w:rPr>
                <w:lang w:eastAsia="cs-CZ"/>
              </w:rPr>
              <w:t xml:space="preserve">Součástí balení: USB přijímač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4D8DD64" w14:textId="77777777" w:rsidR="007C714E" w:rsidRDefault="007C714E" w:rsidP="0079637E">
            <w:pPr>
              <w:snapToGrid w:val="0"/>
              <w:spacing w:before="20" w:after="20"/>
            </w:pPr>
          </w:p>
        </w:tc>
      </w:tr>
      <w:tr w:rsidR="007C714E" w14:paraId="382D8B31"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20B9196F" w14:textId="77777777" w:rsidR="007C714E" w:rsidRDefault="007C714E" w:rsidP="0079637E">
            <w:pPr>
              <w:spacing w:before="20" w:after="20"/>
              <w:jc w:val="right"/>
              <w:rPr>
                <w:b/>
              </w:rPr>
            </w:pPr>
            <w:r>
              <w:t>Počet kusů</w:t>
            </w:r>
          </w:p>
        </w:tc>
        <w:tc>
          <w:tcPr>
            <w:tcW w:w="2552" w:type="dxa"/>
            <w:tcBorders>
              <w:top w:val="single" w:sz="8" w:space="0" w:color="000000"/>
              <w:left w:val="single" w:sz="8" w:space="0" w:color="000000"/>
              <w:bottom w:val="single" w:sz="8" w:space="0" w:color="000000"/>
              <w:right w:val="nil"/>
            </w:tcBorders>
            <w:vAlign w:val="center"/>
            <w:hideMark/>
          </w:tcPr>
          <w:p w14:paraId="78118CD0" w14:textId="77777777" w:rsidR="007C714E" w:rsidRDefault="007C714E" w:rsidP="0079637E">
            <w:pPr>
              <w:spacing w:before="20" w:after="20"/>
              <w:jc w:val="right"/>
            </w:pPr>
            <w:r>
              <w:t>3</w:t>
            </w:r>
          </w:p>
        </w:tc>
        <w:tc>
          <w:tcPr>
            <w:tcW w:w="1984" w:type="dxa"/>
            <w:tcBorders>
              <w:top w:val="single" w:sz="4" w:space="0" w:color="000000"/>
              <w:left w:val="single" w:sz="8" w:space="0" w:color="000000"/>
              <w:bottom w:val="single" w:sz="4" w:space="0" w:color="000000"/>
              <w:right w:val="single" w:sz="4" w:space="0" w:color="auto"/>
            </w:tcBorders>
            <w:vAlign w:val="center"/>
          </w:tcPr>
          <w:p w14:paraId="5454116E" w14:textId="77777777" w:rsidR="007C714E" w:rsidRDefault="007C714E" w:rsidP="0079637E">
            <w:pPr>
              <w:snapToGrid w:val="0"/>
              <w:spacing w:before="20" w:after="20"/>
            </w:pPr>
          </w:p>
        </w:tc>
      </w:tr>
      <w:tr w:rsidR="007C714E" w14:paraId="2B9ACC64"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4641B5A9" w14:textId="77777777" w:rsidR="007C714E" w:rsidRDefault="007C714E" w:rsidP="0079637E">
            <w:pPr>
              <w:spacing w:before="20" w:after="20"/>
              <w:jc w:val="right"/>
              <w:rPr>
                <w:b/>
              </w:rPr>
            </w:pPr>
            <w:r>
              <w:t>Jednotková maximální cena</w:t>
            </w:r>
          </w:p>
        </w:tc>
        <w:tc>
          <w:tcPr>
            <w:tcW w:w="2552" w:type="dxa"/>
            <w:tcBorders>
              <w:top w:val="single" w:sz="8" w:space="0" w:color="000000"/>
              <w:left w:val="single" w:sz="8" w:space="0" w:color="000000"/>
              <w:bottom w:val="single" w:sz="8" w:space="0" w:color="000000"/>
              <w:right w:val="nil"/>
            </w:tcBorders>
            <w:vAlign w:val="center"/>
            <w:hideMark/>
          </w:tcPr>
          <w:p w14:paraId="61E2EC95" w14:textId="77777777" w:rsidR="007C714E" w:rsidRDefault="007C714E" w:rsidP="0079637E">
            <w:pPr>
              <w:spacing w:before="20" w:after="20"/>
              <w:jc w:val="right"/>
            </w:pPr>
            <w:r>
              <w:rPr>
                <w:b/>
              </w:rPr>
              <w:t>1 900</w:t>
            </w:r>
          </w:p>
        </w:tc>
        <w:tc>
          <w:tcPr>
            <w:tcW w:w="1984" w:type="dxa"/>
            <w:vMerge w:val="restart"/>
            <w:tcBorders>
              <w:top w:val="single" w:sz="4" w:space="0" w:color="000000"/>
              <w:left w:val="single" w:sz="8" w:space="0" w:color="000000"/>
              <w:bottom w:val="single" w:sz="4" w:space="0" w:color="auto"/>
              <w:right w:val="single" w:sz="4" w:space="0" w:color="auto"/>
            </w:tcBorders>
            <w:vAlign w:val="center"/>
            <w:hideMark/>
          </w:tcPr>
          <w:p w14:paraId="599B0850" w14:textId="77777777" w:rsidR="007C714E" w:rsidRDefault="007C714E" w:rsidP="0079637E">
            <w:pPr>
              <w:spacing w:before="20" w:after="20"/>
            </w:pPr>
            <w:r>
              <w:t>Kč vč. DPH</w:t>
            </w:r>
          </w:p>
        </w:tc>
      </w:tr>
      <w:tr w:rsidR="007C714E" w14:paraId="1DF36894"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6C9FDE4F" w14:textId="77777777" w:rsidR="007C714E" w:rsidRDefault="007C714E" w:rsidP="0079637E">
            <w:pPr>
              <w:spacing w:before="20" w:after="20"/>
              <w:jc w:val="right"/>
              <w:rPr>
                <w:b/>
              </w:rPr>
            </w:pPr>
            <w:r>
              <w:t xml:space="preserve">Jednotková cena uchazeče </w:t>
            </w:r>
            <w:r>
              <w:rPr>
                <w:vertAlign w:val="superscript"/>
              </w:rPr>
              <w:t>*</w:t>
            </w:r>
          </w:p>
        </w:tc>
        <w:tc>
          <w:tcPr>
            <w:tcW w:w="2552" w:type="dxa"/>
            <w:tcBorders>
              <w:top w:val="single" w:sz="8" w:space="0" w:color="000000"/>
              <w:left w:val="single" w:sz="8" w:space="0" w:color="000000"/>
              <w:bottom w:val="single" w:sz="8" w:space="0" w:color="000000"/>
              <w:right w:val="nil"/>
            </w:tcBorders>
            <w:vAlign w:val="center"/>
          </w:tcPr>
          <w:p w14:paraId="4C206F90"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1364D2B0" w14:textId="77777777" w:rsidR="007C714E" w:rsidRDefault="007C714E" w:rsidP="0079637E"/>
        </w:tc>
      </w:tr>
      <w:tr w:rsidR="007C714E" w14:paraId="2C76924B" w14:textId="77777777" w:rsidTr="0079637E">
        <w:trPr>
          <w:gridAfter w:val="1"/>
          <w:wAfter w:w="30" w:type="dxa"/>
        </w:trPr>
        <w:tc>
          <w:tcPr>
            <w:tcW w:w="4536" w:type="dxa"/>
            <w:tcBorders>
              <w:top w:val="single" w:sz="4" w:space="0" w:color="000000"/>
              <w:left w:val="single" w:sz="4" w:space="0" w:color="auto"/>
              <w:bottom w:val="single" w:sz="4" w:space="0" w:color="auto"/>
              <w:right w:val="nil"/>
            </w:tcBorders>
            <w:vAlign w:val="center"/>
            <w:hideMark/>
          </w:tcPr>
          <w:p w14:paraId="1DFFC9EA" w14:textId="77777777" w:rsidR="007C714E" w:rsidRDefault="007C714E" w:rsidP="0079637E">
            <w:pPr>
              <w:spacing w:before="20" w:after="20"/>
              <w:jc w:val="right"/>
              <w:rPr>
                <w:b/>
              </w:rPr>
            </w:pPr>
            <w:r>
              <w:t xml:space="preserve">Cena celkem </w:t>
            </w:r>
            <w:r>
              <w:rPr>
                <w:vertAlign w:val="superscript"/>
              </w:rPr>
              <w:t>*</w:t>
            </w:r>
          </w:p>
        </w:tc>
        <w:tc>
          <w:tcPr>
            <w:tcW w:w="2552" w:type="dxa"/>
            <w:tcBorders>
              <w:top w:val="single" w:sz="8" w:space="0" w:color="000000"/>
              <w:left w:val="single" w:sz="8" w:space="0" w:color="000000"/>
              <w:bottom w:val="single" w:sz="4" w:space="0" w:color="auto"/>
              <w:right w:val="nil"/>
            </w:tcBorders>
            <w:vAlign w:val="center"/>
          </w:tcPr>
          <w:p w14:paraId="78F1C8CE"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6EB18CE1" w14:textId="77777777" w:rsidR="007C714E" w:rsidRDefault="007C714E" w:rsidP="0079637E"/>
        </w:tc>
      </w:tr>
    </w:tbl>
    <w:p w14:paraId="5BD71924" w14:textId="77777777" w:rsidR="007C714E" w:rsidRDefault="007C714E" w:rsidP="007C714E">
      <w:pPr>
        <w:spacing w:before="120"/>
      </w:pPr>
      <w:r>
        <w:rPr>
          <w:vertAlign w:val="superscript"/>
        </w:rPr>
        <w:t xml:space="preserve">* </w:t>
      </w:r>
      <w:r>
        <w:rPr>
          <w:i/>
        </w:rPr>
        <w:t>Doplní uchazeč veřejné zakázky – přesná specifikace nabízeného zařízení</w:t>
      </w:r>
      <w:r>
        <w:t xml:space="preserve"> </w:t>
      </w:r>
    </w:p>
    <w:p w14:paraId="65EC685F" w14:textId="77777777" w:rsidR="007C714E" w:rsidRDefault="007C714E" w:rsidP="007C714E"/>
    <w:p w14:paraId="396CECBD" w14:textId="77777777" w:rsidR="007C714E" w:rsidRDefault="007C714E" w:rsidP="007C714E"/>
    <w:p w14:paraId="22C2DB8A" w14:textId="77777777" w:rsidR="007C714E" w:rsidRDefault="007C714E" w:rsidP="007C714E">
      <w:pPr>
        <w:keepNext/>
        <w:numPr>
          <w:ilvl w:val="0"/>
          <w:numId w:val="28"/>
        </w:numPr>
        <w:shd w:val="clear" w:color="auto" w:fill="BFBFBF"/>
        <w:spacing w:after="60" w:line="276" w:lineRule="auto"/>
        <w:ind w:left="0" w:firstLine="0"/>
        <w:outlineLvl w:val="1"/>
        <w:rPr>
          <w:b/>
          <w:bCs/>
          <w:kern w:val="2"/>
          <w:sz w:val="32"/>
          <w:szCs w:val="32"/>
          <w:u w:val="single"/>
          <w:lang w:val="x-none"/>
        </w:rPr>
      </w:pPr>
      <w:r>
        <w:rPr>
          <w:b/>
          <w:bCs/>
          <w:kern w:val="2"/>
          <w:sz w:val="24"/>
          <w:szCs w:val="24"/>
        </w:rPr>
        <w:t xml:space="preserve">Položka č. 1.4 – </w:t>
      </w:r>
      <w:proofErr w:type="spellStart"/>
      <w:r>
        <w:rPr>
          <w:b/>
          <w:bCs/>
          <w:kern w:val="2"/>
          <w:sz w:val="24"/>
          <w:szCs w:val="24"/>
        </w:rPr>
        <w:t>Dron</w:t>
      </w:r>
      <w:proofErr w:type="spellEnd"/>
      <w:r>
        <w:rPr>
          <w:b/>
          <w:bCs/>
          <w:kern w:val="2"/>
          <w:sz w:val="24"/>
          <w:szCs w:val="24"/>
        </w:rPr>
        <w:t xml:space="preserve"> </w:t>
      </w:r>
    </w:p>
    <w:p w14:paraId="286CFE8C" w14:textId="77777777" w:rsidR="007C714E" w:rsidRPr="00913A0D" w:rsidRDefault="007C714E" w:rsidP="007C714E">
      <w:pPr>
        <w:numPr>
          <w:ilvl w:val="0"/>
          <w:numId w:val="28"/>
        </w:numPr>
        <w:spacing w:after="120" w:line="276" w:lineRule="auto"/>
        <w:rPr>
          <w:u w:val="single"/>
        </w:rPr>
      </w:pPr>
      <w:r>
        <w:rPr>
          <w:u w:val="single"/>
        </w:rPr>
        <w:t>Konečný příjemce techniky:</w:t>
      </w:r>
      <w:r>
        <w:rPr>
          <w:i/>
        </w:rPr>
        <w:t xml:space="preserve"> doc. Ing. Kateřina </w:t>
      </w:r>
      <w:proofErr w:type="spellStart"/>
      <w:r>
        <w:rPr>
          <w:i/>
        </w:rPr>
        <w:t>Kostolányová</w:t>
      </w:r>
      <w:proofErr w:type="spellEnd"/>
      <w:r>
        <w:rPr>
          <w:i/>
        </w:rPr>
        <w:t>, Ph.D.</w:t>
      </w:r>
    </w:p>
    <w:p w14:paraId="786E0A49" w14:textId="77777777" w:rsidR="007C714E" w:rsidRPr="0019719F" w:rsidRDefault="007C714E" w:rsidP="007C714E">
      <w:pPr>
        <w:numPr>
          <w:ilvl w:val="0"/>
          <w:numId w:val="28"/>
        </w:numPr>
        <w:spacing w:after="120" w:line="276" w:lineRule="auto"/>
        <w:rPr>
          <w:i/>
        </w:rPr>
      </w:pPr>
      <w:r>
        <w:rPr>
          <w:u w:val="single"/>
        </w:rPr>
        <w:t xml:space="preserve">Místo dodání, </w:t>
      </w:r>
      <w:proofErr w:type="gramStart"/>
      <w:r>
        <w:rPr>
          <w:u w:val="single"/>
        </w:rPr>
        <w:t>technik:</w:t>
      </w:r>
      <w:r>
        <w:rPr>
          <w:i/>
        </w:rPr>
        <w:t>, Ostrava</w:t>
      </w:r>
      <w:proofErr w:type="gramEnd"/>
      <w:r>
        <w:rPr>
          <w:i/>
        </w:rPr>
        <w:t xml:space="preserve"> </w:t>
      </w:r>
      <w:proofErr w:type="spellStart"/>
      <w:r>
        <w:rPr>
          <w:i/>
        </w:rPr>
        <w:t>Mar</w:t>
      </w:r>
      <w:proofErr w:type="spellEnd"/>
      <w:r>
        <w:rPr>
          <w:i/>
        </w:rPr>
        <w:t xml:space="preserve">. Hory </w:t>
      </w:r>
      <w:proofErr w:type="spellStart"/>
      <w:r>
        <w:rPr>
          <w:i/>
        </w:rPr>
        <w:t>Frání</w:t>
      </w:r>
      <w:proofErr w:type="spellEnd"/>
      <w:r>
        <w:rPr>
          <w:i/>
        </w:rPr>
        <w:t xml:space="preserve"> Šrámka 3, Martin Matula,</w:t>
      </w:r>
      <w:r>
        <w:t xml:space="preserve"> </w:t>
      </w:r>
      <w:r>
        <w:rPr>
          <w:i/>
        </w:rPr>
        <w:t>553 46 1162 (731 137 352)</w:t>
      </w:r>
    </w:p>
    <w:p w14:paraId="308D9306" w14:textId="17867B73" w:rsidR="007C714E" w:rsidRPr="0079637E" w:rsidRDefault="007C714E" w:rsidP="007C714E">
      <w:pPr>
        <w:numPr>
          <w:ilvl w:val="0"/>
          <w:numId w:val="28"/>
        </w:numPr>
        <w:spacing w:after="120" w:line="276" w:lineRule="auto"/>
      </w:pPr>
      <w:r>
        <w:rPr>
          <w:u w:val="single"/>
        </w:rPr>
        <w:t>Základní technická specifikace:</w:t>
      </w:r>
    </w:p>
    <w:tbl>
      <w:tblPr>
        <w:tblW w:w="9102" w:type="dxa"/>
        <w:tblInd w:w="108" w:type="dxa"/>
        <w:tblLayout w:type="fixed"/>
        <w:tblLook w:val="04A0" w:firstRow="1" w:lastRow="0" w:firstColumn="1" w:lastColumn="0" w:noHBand="0" w:noVBand="1"/>
      </w:tblPr>
      <w:tblGrid>
        <w:gridCol w:w="4536"/>
        <w:gridCol w:w="2552"/>
        <w:gridCol w:w="1984"/>
        <w:gridCol w:w="30"/>
      </w:tblGrid>
      <w:tr w:rsidR="0079637E" w14:paraId="74CAAF46" w14:textId="77777777" w:rsidTr="0079637E">
        <w:tc>
          <w:tcPr>
            <w:tcW w:w="4536" w:type="dxa"/>
            <w:tcBorders>
              <w:top w:val="nil"/>
              <w:left w:val="nil"/>
              <w:bottom w:val="single" w:sz="4" w:space="0" w:color="auto"/>
              <w:right w:val="nil"/>
            </w:tcBorders>
            <w:vAlign w:val="center"/>
          </w:tcPr>
          <w:p w14:paraId="6D125291" w14:textId="77777777" w:rsidR="0079637E" w:rsidRDefault="0079637E" w:rsidP="0079637E">
            <w:pPr>
              <w:pStyle w:val="Odstavecseseznamem"/>
              <w:numPr>
                <w:ilvl w:val="0"/>
                <w:numId w:val="28"/>
              </w:numPr>
              <w:snapToGrid w:val="0"/>
              <w:spacing w:before="20" w:after="20"/>
            </w:pPr>
          </w:p>
        </w:tc>
        <w:tc>
          <w:tcPr>
            <w:tcW w:w="4566" w:type="dxa"/>
            <w:gridSpan w:val="3"/>
            <w:tcBorders>
              <w:top w:val="single" w:sz="4" w:space="0" w:color="000000"/>
              <w:left w:val="single" w:sz="4" w:space="0" w:color="000000"/>
              <w:bottom w:val="single" w:sz="4" w:space="0" w:color="auto"/>
              <w:right w:val="single" w:sz="4" w:space="0" w:color="000000"/>
            </w:tcBorders>
            <w:vAlign w:val="center"/>
            <w:hideMark/>
          </w:tcPr>
          <w:p w14:paraId="72F67A9C" w14:textId="77777777" w:rsidR="0079637E" w:rsidRDefault="0079637E" w:rsidP="0079637E">
            <w:pPr>
              <w:spacing w:before="20" w:after="20"/>
            </w:pPr>
            <w:r>
              <w:t xml:space="preserve">Nabídnutá specifikace </w:t>
            </w:r>
            <w:r>
              <w:rPr>
                <w:vertAlign w:val="superscript"/>
              </w:rPr>
              <w:t>*</w:t>
            </w:r>
          </w:p>
        </w:tc>
      </w:tr>
      <w:tr w:rsidR="0079637E" w14:paraId="387BFA01" w14:textId="77777777" w:rsidTr="0079637E">
        <w:tc>
          <w:tcPr>
            <w:tcW w:w="4536" w:type="dxa"/>
            <w:tcBorders>
              <w:top w:val="single" w:sz="4" w:space="0" w:color="auto"/>
              <w:left w:val="single" w:sz="4" w:space="0" w:color="auto"/>
              <w:bottom w:val="single" w:sz="4" w:space="0" w:color="000000"/>
              <w:right w:val="nil"/>
            </w:tcBorders>
            <w:vAlign w:val="center"/>
            <w:hideMark/>
          </w:tcPr>
          <w:p w14:paraId="1EB31355" w14:textId="77777777" w:rsidR="0079637E" w:rsidRDefault="0079637E" w:rsidP="0079637E">
            <w:pPr>
              <w:spacing w:before="20" w:after="20"/>
            </w:pPr>
            <w:r>
              <w:t>Výrobce</w:t>
            </w:r>
          </w:p>
        </w:tc>
        <w:tc>
          <w:tcPr>
            <w:tcW w:w="4566" w:type="dxa"/>
            <w:gridSpan w:val="3"/>
            <w:tcBorders>
              <w:top w:val="single" w:sz="4" w:space="0" w:color="auto"/>
              <w:left w:val="single" w:sz="4" w:space="0" w:color="000000"/>
              <w:bottom w:val="single" w:sz="4" w:space="0" w:color="000000"/>
              <w:right w:val="single" w:sz="4" w:space="0" w:color="auto"/>
            </w:tcBorders>
            <w:vAlign w:val="center"/>
          </w:tcPr>
          <w:p w14:paraId="56F963F1" w14:textId="77777777" w:rsidR="0079637E" w:rsidRDefault="0079637E" w:rsidP="0079637E">
            <w:pPr>
              <w:snapToGrid w:val="0"/>
              <w:spacing w:before="20" w:after="20"/>
            </w:pPr>
          </w:p>
        </w:tc>
      </w:tr>
      <w:tr w:rsidR="0079637E" w14:paraId="6E7792FB" w14:textId="77777777" w:rsidTr="0079637E">
        <w:tc>
          <w:tcPr>
            <w:tcW w:w="4536" w:type="dxa"/>
            <w:tcBorders>
              <w:top w:val="single" w:sz="4" w:space="0" w:color="000000"/>
              <w:left w:val="single" w:sz="4" w:space="0" w:color="auto"/>
              <w:bottom w:val="single" w:sz="4" w:space="0" w:color="000000"/>
              <w:right w:val="nil"/>
            </w:tcBorders>
            <w:vAlign w:val="center"/>
            <w:hideMark/>
          </w:tcPr>
          <w:p w14:paraId="0732CFF5" w14:textId="77777777" w:rsidR="0079637E" w:rsidRDefault="0079637E" w:rsidP="0079637E">
            <w:pPr>
              <w:spacing w:before="20" w:after="20"/>
            </w:pPr>
            <w:r>
              <w:t>Značka a typ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360AA71" w14:textId="77777777" w:rsidR="0079637E" w:rsidRDefault="0079637E" w:rsidP="0079637E">
            <w:pPr>
              <w:snapToGrid w:val="0"/>
              <w:spacing w:before="20" w:after="20"/>
            </w:pPr>
          </w:p>
        </w:tc>
      </w:tr>
      <w:tr w:rsidR="0079637E" w14:paraId="7128A7C4" w14:textId="77777777" w:rsidTr="0079637E">
        <w:tc>
          <w:tcPr>
            <w:tcW w:w="4536" w:type="dxa"/>
            <w:tcBorders>
              <w:top w:val="single" w:sz="4" w:space="0" w:color="000000"/>
              <w:left w:val="single" w:sz="4" w:space="0" w:color="auto"/>
              <w:bottom w:val="single" w:sz="4" w:space="0" w:color="000000"/>
              <w:right w:val="nil"/>
            </w:tcBorders>
            <w:vAlign w:val="center"/>
            <w:hideMark/>
          </w:tcPr>
          <w:p w14:paraId="7C4E9088" w14:textId="77777777" w:rsidR="0079637E" w:rsidRDefault="0079637E" w:rsidP="0079637E">
            <w:pPr>
              <w:spacing w:before="20" w:after="20"/>
            </w:pPr>
            <w:r>
              <w:t xml:space="preserve">Vestavěná kamera s min. rozlišením fotografii 12 </w:t>
            </w:r>
            <w:proofErr w:type="spellStart"/>
            <w:r>
              <w:t>Mpx</w:t>
            </w:r>
            <w:proofErr w:type="spellEnd"/>
            <w:r>
              <w:t xml:space="preserve">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D0B9A3A" w14:textId="77777777" w:rsidR="0079637E" w:rsidRDefault="0079637E" w:rsidP="0079637E">
            <w:pPr>
              <w:snapToGrid w:val="0"/>
              <w:spacing w:before="20" w:after="20"/>
            </w:pPr>
          </w:p>
        </w:tc>
      </w:tr>
      <w:tr w:rsidR="0079637E" w14:paraId="5A6531E5" w14:textId="77777777" w:rsidTr="0079637E">
        <w:tc>
          <w:tcPr>
            <w:tcW w:w="4536" w:type="dxa"/>
            <w:tcBorders>
              <w:top w:val="single" w:sz="4" w:space="0" w:color="000000"/>
              <w:left w:val="single" w:sz="4" w:space="0" w:color="auto"/>
              <w:bottom w:val="single" w:sz="4" w:space="0" w:color="000000"/>
              <w:right w:val="nil"/>
            </w:tcBorders>
            <w:vAlign w:val="center"/>
          </w:tcPr>
          <w:p w14:paraId="3FB8FE6B" w14:textId="77777777" w:rsidR="0079637E" w:rsidRDefault="0079637E" w:rsidP="0079637E">
            <w:pPr>
              <w:autoSpaceDE w:val="0"/>
              <w:autoSpaceDN w:val="0"/>
              <w:adjustRightInd w:val="0"/>
              <w:rPr>
                <w:lang w:eastAsia="cs-CZ"/>
              </w:rPr>
            </w:pPr>
            <w:r>
              <w:rPr>
                <w:lang w:eastAsia="cs-CZ"/>
              </w:rPr>
              <w:t xml:space="preserve">Rozlišení záběru min. 3840 x 2160 při min. 30 FPS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7051E39" w14:textId="77777777" w:rsidR="0079637E" w:rsidRDefault="0079637E" w:rsidP="0079637E">
            <w:pPr>
              <w:snapToGrid w:val="0"/>
              <w:spacing w:before="20" w:after="20"/>
            </w:pPr>
          </w:p>
        </w:tc>
      </w:tr>
      <w:tr w:rsidR="0079637E" w14:paraId="00B5FDA1" w14:textId="77777777" w:rsidTr="0079637E">
        <w:tc>
          <w:tcPr>
            <w:tcW w:w="4536" w:type="dxa"/>
            <w:tcBorders>
              <w:top w:val="single" w:sz="4" w:space="0" w:color="000000"/>
              <w:left w:val="single" w:sz="4" w:space="0" w:color="auto"/>
              <w:bottom w:val="single" w:sz="4" w:space="0" w:color="000000"/>
              <w:right w:val="nil"/>
            </w:tcBorders>
            <w:vAlign w:val="center"/>
            <w:hideMark/>
          </w:tcPr>
          <w:p w14:paraId="7737F914" w14:textId="77777777" w:rsidR="0079637E" w:rsidRDefault="0079637E" w:rsidP="0079637E">
            <w:pPr>
              <w:autoSpaceDE w:val="0"/>
              <w:autoSpaceDN w:val="0"/>
              <w:adjustRightInd w:val="0"/>
              <w:rPr>
                <w:lang w:eastAsia="cs-CZ"/>
              </w:rPr>
            </w:pPr>
            <w:r>
              <w:rPr>
                <w:lang w:eastAsia="cs-CZ"/>
              </w:rPr>
              <w:t>Kamera s </w:t>
            </w:r>
            <w:proofErr w:type="gramStart"/>
            <w:r>
              <w:rPr>
                <w:lang w:eastAsia="cs-CZ"/>
              </w:rPr>
              <w:t>min. 3-osou</w:t>
            </w:r>
            <w:proofErr w:type="gramEnd"/>
            <w:r>
              <w:rPr>
                <w:lang w:eastAsia="cs-CZ"/>
              </w:rPr>
              <w:t xml:space="preserve"> stabilizací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95B5AC5" w14:textId="77777777" w:rsidR="0079637E" w:rsidRDefault="0079637E" w:rsidP="0079637E">
            <w:pPr>
              <w:snapToGrid w:val="0"/>
              <w:spacing w:before="20" w:after="20"/>
            </w:pPr>
          </w:p>
        </w:tc>
      </w:tr>
      <w:tr w:rsidR="0079637E" w14:paraId="695A2890" w14:textId="77777777" w:rsidTr="0079637E">
        <w:tc>
          <w:tcPr>
            <w:tcW w:w="4536" w:type="dxa"/>
            <w:tcBorders>
              <w:top w:val="single" w:sz="4" w:space="0" w:color="000000"/>
              <w:left w:val="single" w:sz="4" w:space="0" w:color="auto"/>
              <w:bottom w:val="single" w:sz="4" w:space="0" w:color="000000"/>
              <w:right w:val="nil"/>
            </w:tcBorders>
            <w:vAlign w:val="center"/>
          </w:tcPr>
          <w:p w14:paraId="60CFB698" w14:textId="77777777" w:rsidR="0079637E" w:rsidRDefault="0079637E" w:rsidP="0079637E">
            <w:pPr>
              <w:autoSpaceDE w:val="0"/>
              <w:autoSpaceDN w:val="0"/>
              <w:adjustRightInd w:val="0"/>
              <w:rPr>
                <w:lang w:eastAsia="cs-CZ"/>
              </w:rPr>
            </w:pPr>
            <w:r>
              <w:rPr>
                <w:lang w:eastAsia="cs-CZ"/>
              </w:rPr>
              <w:t xml:space="preserve">Slot pro </w:t>
            </w:r>
            <w:proofErr w:type="spellStart"/>
            <w:r>
              <w:rPr>
                <w:lang w:eastAsia="cs-CZ"/>
              </w:rPr>
              <w:t>micro</w:t>
            </w:r>
            <w:proofErr w:type="spellEnd"/>
            <w:r>
              <w:rPr>
                <w:lang w:eastAsia="cs-CZ"/>
              </w:rPr>
              <w:t xml:space="preserve"> SD kartu</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B9CCC66" w14:textId="77777777" w:rsidR="0079637E" w:rsidRDefault="0079637E" w:rsidP="0079637E">
            <w:pPr>
              <w:snapToGrid w:val="0"/>
              <w:spacing w:before="20" w:after="20"/>
            </w:pPr>
          </w:p>
        </w:tc>
      </w:tr>
      <w:tr w:rsidR="0079637E" w14:paraId="21FD01A7" w14:textId="77777777" w:rsidTr="0079637E">
        <w:tc>
          <w:tcPr>
            <w:tcW w:w="4536" w:type="dxa"/>
            <w:tcBorders>
              <w:top w:val="single" w:sz="4" w:space="0" w:color="000000"/>
              <w:left w:val="single" w:sz="4" w:space="0" w:color="auto"/>
              <w:bottom w:val="single" w:sz="4" w:space="0" w:color="000000"/>
              <w:right w:val="nil"/>
            </w:tcBorders>
            <w:vAlign w:val="center"/>
          </w:tcPr>
          <w:p w14:paraId="42D30F67" w14:textId="77777777" w:rsidR="0079637E" w:rsidRDefault="0079637E" w:rsidP="0079637E">
            <w:pPr>
              <w:autoSpaceDE w:val="0"/>
              <w:autoSpaceDN w:val="0"/>
              <w:adjustRightInd w:val="0"/>
              <w:rPr>
                <w:lang w:eastAsia="cs-CZ"/>
              </w:rPr>
            </w:pPr>
            <w:r>
              <w:rPr>
                <w:lang w:eastAsia="cs-CZ"/>
              </w:rPr>
              <w:t xml:space="preserve">USB pro přenos dat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602BC42" w14:textId="77777777" w:rsidR="0079637E" w:rsidRDefault="0079637E" w:rsidP="0079637E">
            <w:pPr>
              <w:snapToGrid w:val="0"/>
              <w:spacing w:before="20" w:after="20"/>
            </w:pPr>
          </w:p>
        </w:tc>
      </w:tr>
      <w:tr w:rsidR="0079637E" w14:paraId="2B8E8E96" w14:textId="77777777" w:rsidTr="0079637E">
        <w:tc>
          <w:tcPr>
            <w:tcW w:w="4536" w:type="dxa"/>
            <w:tcBorders>
              <w:top w:val="single" w:sz="4" w:space="0" w:color="000000"/>
              <w:left w:val="single" w:sz="4" w:space="0" w:color="auto"/>
              <w:bottom w:val="single" w:sz="4" w:space="0" w:color="000000"/>
              <w:right w:val="nil"/>
            </w:tcBorders>
            <w:vAlign w:val="center"/>
          </w:tcPr>
          <w:p w14:paraId="023516B3" w14:textId="77777777" w:rsidR="0079637E" w:rsidRDefault="0079637E" w:rsidP="0079637E">
            <w:pPr>
              <w:autoSpaceDE w:val="0"/>
              <w:autoSpaceDN w:val="0"/>
              <w:adjustRightInd w:val="0"/>
              <w:rPr>
                <w:lang w:eastAsia="cs-CZ"/>
              </w:rPr>
            </w:pPr>
            <w:r>
              <w:rPr>
                <w:lang w:eastAsia="cs-CZ"/>
              </w:rPr>
              <w:t>Min. požadované vlastnosti: Kompas, GPS, barometr, automatický start, automatický návrat. Sledování objektu, detekce překážek.</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9B478E4" w14:textId="77777777" w:rsidR="0079637E" w:rsidRDefault="0079637E" w:rsidP="0079637E">
            <w:pPr>
              <w:snapToGrid w:val="0"/>
              <w:spacing w:before="20" w:after="20"/>
            </w:pPr>
          </w:p>
        </w:tc>
      </w:tr>
      <w:tr w:rsidR="0079637E" w14:paraId="11B2F942" w14:textId="77777777" w:rsidTr="0079637E">
        <w:tc>
          <w:tcPr>
            <w:tcW w:w="4536" w:type="dxa"/>
            <w:tcBorders>
              <w:top w:val="single" w:sz="4" w:space="0" w:color="000000"/>
              <w:left w:val="single" w:sz="4" w:space="0" w:color="auto"/>
              <w:bottom w:val="single" w:sz="4" w:space="0" w:color="000000"/>
              <w:right w:val="nil"/>
            </w:tcBorders>
            <w:vAlign w:val="center"/>
          </w:tcPr>
          <w:p w14:paraId="1700CD1D" w14:textId="1B2204F8" w:rsidR="0079637E" w:rsidRDefault="0079637E" w:rsidP="0079637E">
            <w:pPr>
              <w:autoSpaceDE w:val="0"/>
              <w:autoSpaceDN w:val="0"/>
              <w:adjustRightInd w:val="0"/>
              <w:rPr>
                <w:lang w:eastAsia="cs-CZ"/>
              </w:rPr>
            </w:pPr>
            <w:r>
              <w:rPr>
                <w:lang w:eastAsia="cs-CZ"/>
              </w:rPr>
              <w:t xml:space="preserve">Výdrž baterie na jedno nabití min. 20 min.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4C982FE" w14:textId="77777777" w:rsidR="0079637E" w:rsidRDefault="0079637E" w:rsidP="0079637E">
            <w:pPr>
              <w:snapToGrid w:val="0"/>
              <w:spacing w:before="20" w:after="20"/>
            </w:pPr>
          </w:p>
        </w:tc>
      </w:tr>
      <w:tr w:rsidR="0079637E" w14:paraId="6447642F" w14:textId="77777777" w:rsidTr="0079637E">
        <w:tc>
          <w:tcPr>
            <w:tcW w:w="4536" w:type="dxa"/>
            <w:tcBorders>
              <w:top w:val="single" w:sz="4" w:space="0" w:color="000000"/>
              <w:left w:val="single" w:sz="4" w:space="0" w:color="auto"/>
              <w:bottom w:val="single" w:sz="4" w:space="0" w:color="000000"/>
              <w:right w:val="nil"/>
            </w:tcBorders>
            <w:vAlign w:val="center"/>
          </w:tcPr>
          <w:p w14:paraId="1A11082F" w14:textId="77777777" w:rsidR="0079637E" w:rsidRDefault="0079637E" w:rsidP="0079637E">
            <w:pPr>
              <w:autoSpaceDE w:val="0"/>
              <w:autoSpaceDN w:val="0"/>
              <w:adjustRightInd w:val="0"/>
              <w:rPr>
                <w:lang w:eastAsia="cs-CZ"/>
              </w:rPr>
            </w:pPr>
            <w:r>
              <w:rPr>
                <w:lang w:eastAsia="cs-CZ"/>
              </w:rPr>
              <w:t xml:space="preserve">Nabíječka a akumulátor v ceně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A73B730" w14:textId="77777777" w:rsidR="0079637E" w:rsidRDefault="0079637E" w:rsidP="0079637E">
            <w:pPr>
              <w:snapToGrid w:val="0"/>
              <w:spacing w:before="20" w:after="20"/>
            </w:pPr>
          </w:p>
        </w:tc>
      </w:tr>
      <w:tr w:rsidR="0079637E" w14:paraId="1240B6D9"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21DB3E4F" w14:textId="77777777" w:rsidR="0079637E" w:rsidRDefault="0079637E" w:rsidP="0079637E">
            <w:pPr>
              <w:spacing w:before="20" w:after="20"/>
              <w:jc w:val="right"/>
              <w:rPr>
                <w:b/>
              </w:rPr>
            </w:pPr>
            <w:r>
              <w:t>Počet kusů</w:t>
            </w:r>
          </w:p>
        </w:tc>
        <w:tc>
          <w:tcPr>
            <w:tcW w:w="2552" w:type="dxa"/>
            <w:tcBorders>
              <w:top w:val="single" w:sz="8" w:space="0" w:color="000000"/>
              <w:left w:val="single" w:sz="8" w:space="0" w:color="000000"/>
              <w:bottom w:val="single" w:sz="8" w:space="0" w:color="000000"/>
              <w:right w:val="nil"/>
            </w:tcBorders>
            <w:vAlign w:val="center"/>
            <w:hideMark/>
          </w:tcPr>
          <w:p w14:paraId="72F2315E" w14:textId="77777777" w:rsidR="0079637E" w:rsidRDefault="0079637E" w:rsidP="0079637E">
            <w:pPr>
              <w:spacing w:before="20" w:after="20"/>
              <w:jc w:val="right"/>
            </w:pPr>
            <w:r>
              <w:t>1</w:t>
            </w:r>
          </w:p>
        </w:tc>
        <w:tc>
          <w:tcPr>
            <w:tcW w:w="1984" w:type="dxa"/>
            <w:tcBorders>
              <w:top w:val="single" w:sz="4" w:space="0" w:color="000000"/>
              <w:left w:val="single" w:sz="8" w:space="0" w:color="000000"/>
              <w:bottom w:val="single" w:sz="4" w:space="0" w:color="000000"/>
              <w:right w:val="single" w:sz="4" w:space="0" w:color="auto"/>
            </w:tcBorders>
            <w:vAlign w:val="center"/>
          </w:tcPr>
          <w:p w14:paraId="505CC6BA" w14:textId="77777777" w:rsidR="0079637E" w:rsidRDefault="0079637E" w:rsidP="0079637E">
            <w:pPr>
              <w:snapToGrid w:val="0"/>
              <w:spacing w:before="20" w:after="20"/>
            </w:pPr>
          </w:p>
        </w:tc>
      </w:tr>
      <w:tr w:rsidR="0079637E" w14:paraId="5985886F"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57B35E2D" w14:textId="77777777" w:rsidR="0079637E" w:rsidRDefault="0079637E" w:rsidP="0079637E">
            <w:pPr>
              <w:spacing w:before="20" w:after="20"/>
              <w:jc w:val="right"/>
              <w:rPr>
                <w:b/>
              </w:rPr>
            </w:pPr>
            <w:r>
              <w:t>Jednotková maximální cena</w:t>
            </w:r>
          </w:p>
        </w:tc>
        <w:tc>
          <w:tcPr>
            <w:tcW w:w="2552" w:type="dxa"/>
            <w:tcBorders>
              <w:top w:val="single" w:sz="8" w:space="0" w:color="000000"/>
              <w:left w:val="single" w:sz="8" w:space="0" w:color="000000"/>
              <w:bottom w:val="single" w:sz="8" w:space="0" w:color="000000"/>
              <w:right w:val="nil"/>
            </w:tcBorders>
            <w:vAlign w:val="center"/>
            <w:hideMark/>
          </w:tcPr>
          <w:p w14:paraId="1730B8CB" w14:textId="77777777" w:rsidR="0079637E" w:rsidRDefault="0079637E" w:rsidP="0079637E">
            <w:pPr>
              <w:spacing w:before="20" w:after="20"/>
              <w:jc w:val="right"/>
            </w:pPr>
            <w:r>
              <w:rPr>
                <w:b/>
              </w:rPr>
              <w:t xml:space="preserve">27 500 </w:t>
            </w:r>
          </w:p>
        </w:tc>
        <w:tc>
          <w:tcPr>
            <w:tcW w:w="1984" w:type="dxa"/>
            <w:vMerge w:val="restart"/>
            <w:tcBorders>
              <w:top w:val="single" w:sz="4" w:space="0" w:color="000000"/>
              <w:left w:val="single" w:sz="8" w:space="0" w:color="000000"/>
              <w:bottom w:val="single" w:sz="4" w:space="0" w:color="auto"/>
              <w:right w:val="single" w:sz="4" w:space="0" w:color="auto"/>
            </w:tcBorders>
            <w:vAlign w:val="center"/>
            <w:hideMark/>
          </w:tcPr>
          <w:p w14:paraId="432E126C" w14:textId="77777777" w:rsidR="0079637E" w:rsidRDefault="0079637E" w:rsidP="0079637E">
            <w:pPr>
              <w:spacing w:before="20" w:after="20"/>
            </w:pPr>
            <w:r>
              <w:t>Kč vč. DPH</w:t>
            </w:r>
          </w:p>
        </w:tc>
      </w:tr>
      <w:tr w:rsidR="0079637E" w14:paraId="7B396FAE"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72CFE3F0" w14:textId="77777777" w:rsidR="0079637E" w:rsidRDefault="0079637E" w:rsidP="0079637E">
            <w:pPr>
              <w:spacing w:before="20" w:after="20"/>
              <w:jc w:val="right"/>
              <w:rPr>
                <w:b/>
              </w:rPr>
            </w:pPr>
            <w:r>
              <w:t xml:space="preserve">Jednotková cena uchazeče </w:t>
            </w:r>
            <w:r>
              <w:rPr>
                <w:vertAlign w:val="superscript"/>
              </w:rPr>
              <w:t>*</w:t>
            </w:r>
          </w:p>
        </w:tc>
        <w:tc>
          <w:tcPr>
            <w:tcW w:w="2552" w:type="dxa"/>
            <w:tcBorders>
              <w:top w:val="single" w:sz="8" w:space="0" w:color="000000"/>
              <w:left w:val="single" w:sz="8" w:space="0" w:color="000000"/>
              <w:bottom w:val="single" w:sz="8" w:space="0" w:color="000000"/>
              <w:right w:val="nil"/>
            </w:tcBorders>
            <w:vAlign w:val="center"/>
          </w:tcPr>
          <w:p w14:paraId="2C685152" w14:textId="77777777" w:rsidR="0079637E" w:rsidRDefault="0079637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39047641" w14:textId="77777777" w:rsidR="0079637E" w:rsidRDefault="0079637E" w:rsidP="0079637E"/>
        </w:tc>
      </w:tr>
      <w:tr w:rsidR="0079637E" w14:paraId="10E480E2" w14:textId="77777777" w:rsidTr="0079637E">
        <w:trPr>
          <w:gridAfter w:val="1"/>
          <w:wAfter w:w="30" w:type="dxa"/>
        </w:trPr>
        <w:tc>
          <w:tcPr>
            <w:tcW w:w="4536" w:type="dxa"/>
            <w:tcBorders>
              <w:top w:val="single" w:sz="4" w:space="0" w:color="000000"/>
              <w:left w:val="single" w:sz="4" w:space="0" w:color="auto"/>
              <w:bottom w:val="single" w:sz="4" w:space="0" w:color="auto"/>
              <w:right w:val="nil"/>
            </w:tcBorders>
            <w:vAlign w:val="center"/>
            <w:hideMark/>
          </w:tcPr>
          <w:p w14:paraId="657E5EC5" w14:textId="77777777" w:rsidR="0079637E" w:rsidRDefault="0079637E" w:rsidP="0079637E">
            <w:pPr>
              <w:spacing w:before="20" w:after="20"/>
              <w:jc w:val="right"/>
              <w:rPr>
                <w:b/>
              </w:rPr>
            </w:pPr>
            <w:r>
              <w:lastRenderedPageBreak/>
              <w:t xml:space="preserve">Cena celkem </w:t>
            </w:r>
            <w:r>
              <w:rPr>
                <w:vertAlign w:val="superscript"/>
              </w:rPr>
              <w:t>*</w:t>
            </w:r>
          </w:p>
        </w:tc>
        <w:tc>
          <w:tcPr>
            <w:tcW w:w="2552" w:type="dxa"/>
            <w:tcBorders>
              <w:top w:val="single" w:sz="8" w:space="0" w:color="000000"/>
              <w:left w:val="single" w:sz="8" w:space="0" w:color="000000"/>
              <w:bottom w:val="single" w:sz="4" w:space="0" w:color="auto"/>
              <w:right w:val="nil"/>
            </w:tcBorders>
            <w:vAlign w:val="center"/>
          </w:tcPr>
          <w:p w14:paraId="3C068F72" w14:textId="77777777" w:rsidR="0079637E" w:rsidRDefault="0079637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62B9E71F" w14:textId="77777777" w:rsidR="0079637E" w:rsidRDefault="0079637E" w:rsidP="0079637E"/>
        </w:tc>
      </w:tr>
    </w:tbl>
    <w:p w14:paraId="293111CE" w14:textId="77777777" w:rsidR="0079637E" w:rsidRDefault="0079637E" w:rsidP="0079637E">
      <w:pPr>
        <w:spacing w:before="120"/>
        <w:rPr>
          <w:i/>
        </w:rPr>
      </w:pPr>
      <w:r>
        <w:rPr>
          <w:vertAlign w:val="superscript"/>
        </w:rPr>
        <w:t xml:space="preserve">* </w:t>
      </w:r>
      <w:r>
        <w:rPr>
          <w:i/>
        </w:rPr>
        <w:t>Doplní uchazeč veřejné zakázky – přesná specifikace nabízeného zařízení</w:t>
      </w:r>
      <w:r>
        <w:t xml:space="preserve"> </w:t>
      </w:r>
    </w:p>
    <w:p w14:paraId="1D3A9FD4" w14:textId="77777777" w:rsidR="0079637E" w:rsidRDefault="0079637E" w:rsidP="007C714E">
      <w:pPr>
        <w:numPr>
          <w:ilvl w:val="0"/>
          <w:numId w:val="28"/>
        </w:numPr>
        <w:spacing w:after="120" w:line="276" w:lineRule="auto"/>
      </w:pPr>
    </w:p>
    <w:p w14:paraId="6E3F7A52" w14:textId="77777777" w:rsidR="007C714E" w:rsidRDefault="007C714E" w:rsidP="007C714E">
      <w:pPr>
        <w:keepNext/>
        <w:numPr>
          <w:ilvl w:val="0"/>
          <w:numId w:val="28"/>
        </w:numPr>
        <w:shd w:val="clear" w:color="auto" w:fill="BFBFBF"/>
        <w:spacing w:after="60" w:line="276" w:lineRule="auto"/>
        <w:ind w:left="0" w:firstLine="0"/>
        <w:outlineLvl w:val="1"/>
        <w:rPr>
          <w:b/>
          <w:bCs/>
          <w:kern w:val="2"/>
          <w:sz w:val="32"/>
          <w:szCs w:val="32"/>
          <w:u w:val="single"/>
          <w:lang w:val="x-none"/>
        </w:rPr>
      </w:pPr>
      <w:r>
        <w:rPr>
          <w:b/>
          <w:bCs/>
          <w:kern w:val="2"/>
          <w:sz w:val="24"/>
          <w:szCs w:val="24"/>
        </w:rPr>
        <w:t xml:space="preserve">Položka č. 1.5 – Kamerový stabilizátor </w:t>
      </w:r>
    </w:p>
    <w:p w14:paraId="14447FAC" w14:textId="77777777" w:rsidR="007C714E" w:rsidRPr="00913A0D" w:rsidRDefault="007C714E" w:rsidP="007C714E">
      <w:pPr>
        <w:numPr>
          <w:ilvl w:val="0"/>
          <w:numId w:val="28"/>
        </w:numPr>
        <w:spacing w:after="120" w:line="276" w:lineRule="auto"/>
        <w:rPr>
          <w:u w:val="single"/>
        </w:rPr>
      </w:pPr>
      <w:r>
        <w:rPr>
          <w:u w:val="single"/>
        </w:rPr>
        <w:t>Konečný příjemce techniky:</w:t>
      </w:r>
      <w:r>
        <w:rPr>
          <w:i/>
        </w:rPr>
        <w:t xml:space="preserve"> doc. Ing. Kateřina </w:t>
      </w:r>
      <w:proofErr w:type="spellStart"/>
      <w:r>
        <w:rPr>
          <w:i/>
        </w:rPr>
        <w:t>Kostolányová</w:t>
      </w:r>
      <w:proofErr w:type="spellEnd"/>
      <w:r>
        <w:rPr>
          <w:i/>
        </w:rPr>
        <w:t>, Ph.D.</w:t>
      </w:r>
    </w:p>
    <w:p w14:paraId="22E2A1E8" w14:textId="77777777" w:rsidR="007C714E" w:rsidRPr="0019719F" w:rsidRDefault="007C714E" w:rsidP="007C714E">
      <w:pPr>
        <w:numPr>
          <w:ilvl w:val="0"/>
          <w:numId w:val="28"/>
        </w:numPr>
        <w:spacing w:after="120" w:line="276" w:lineRule="auto"/>
        <w:rPr>
          <w:i/>
        </w:rPr>
      </w:pPr>
      <w:r>
        <w:rPr>
          <w:u w:val="single"/>
        </w:rPr>
        <w:t xml:space="preserve">Místo dodání, </w:t>
      </w:r>
      <w:proofErr w:type="gramStart"/>
      <w:r>
        <w:rPr>
          <w:u w:val="single"/>
        </w:rPr>
        <w:t>technik:</w:t>
      </w:r>
      <w:r>
        <w:rPr>
          <w:i/>
        </w:rPr>
        <w:t>, Ostrava</w:t>
      </w:r>
      <w:proofErr w:type="gramEnd"/>
      <w:r>
        <w:rPr>
          <w:i/>
        </w:rPr>
        <w:t xml:space="preserve"> </w:t>
      </w:r>
      <w:proofErr w:type="spellStart"/>
      <w:r>
        <w:rPr>
          <w:i/>
        </w:rPr>
        <w:t>Mar</w:t>
      </w:r>
      <w:proofErr w:type="spellEnd"/>
      <w:r>
        <w:rPr>
          <w:i/>
        </w:rPr>
        <w:t xml:space="preserve">. Hory </w:t>
      </w:r>
      <w:proofErr w:type="spellStart"/>
      <w:r>
        <w:rPr>
          <w:i/>
        </w:rPr>
        <w:t>Frání</w:t>
      </w:r>
      <w:proofErr w:type="spellEnd"/>
      <w:r>
        <w:rPr>
          <w:i/>
        </w:rPr>
        <w:t xml:space="preserve"> Šrámka 3, Martin Matula,</w:t>
      </w:r>
      <w:r>
        <w:t xml:space="preserve"> </w:t>
      </w:r>
      <w:r>
        <w:rPr>
          <w:i/>
        </w:rPr>
        <w:t>553 46 1162 (731 137 352)</w:t>
      </w:r>
    </w:p>
    <w:p w14:paraId="6B6A1280" w14:textId="77777777" w:rsidR="007C714E" w:rsidRDefault="007C714E" w:rsidP="007C714E">
      <w:pPr>
        <w:numPr>
          <w:ilvl w:val="0"/>
          <w:numId w:val="28"/>
        </w:numPr>
        <w:spacing w:after="120" w:line="276" w:lineRule="auto"/>
      </w:pPr>
      <w:r>
        <w:rPr>
          <w:u w:val="single"/>
        </w:rPr>
        <w:t>Základní technická specifikace:</w:t>
      </w:r>
    </w:p>
    <w:tbl>
      <w:tblPr>
        <w:tblW w:w="9102" w:type="dxa"/>
        <w:tblInd w:w="108" w:type="dxa"/>
        <w:tblLayout w:type="fixed"/>
        <w:tblLook w:val="04A0" w:firstRow="1" w:lastRow="0" w:firstColumn="1" w:lastColumn="0" w:noHBand="0" w:noVBand="1"/>
      </w:tblPr>
      <w:tblGrid>
        <w:gridCol w:w="4536"/>
        <w:gridCol w:w="2552"/>
        <w:gridCol w:w="1984"/>
        <w:gridCol w:w="30"/>
      </w:tblGrid>
      <w:tr w:rsidR="007C714E" w14:paraId="27B7D3C3" w14:textId="77777777" w:rsidTr="0079637E">
        <w:tc>
          <w:tcPr>
            <w:tcW w:w="4536" w:type="dxa"/>
            <w:tcBorders>
              <w:top w:val="nil"/>
              <w:left w:val="nil"/>
              <w:bottom w:val="single" w:sz="4" w:space="0" w:color="auto"/>
              <w:right w:val="nil"/>
            </w:tcBorders>
            <w:vAlign w:val="center"/>
          </w:tcPr>
          <w:p w14:paraId="5F54B4CE" w14:textId="77777777" w:rsidR="007C714E" w:rsidRDefault="007C714E" w:rsidP="0079637E">
            <w:pPr>
              <w:snapToGrid w:val="0"/>
              <w:spacing w:before="20" w:after="20"/>
            </w:pPr>
          </w:p>
        </w:tc>
        <w:tc>
          <w:tcPr>
            <w:tcW w:w="4566" w:type="dxa"/>
            <w:gridSpan w:val="3"/>
            <w:tcBorders>
              <w:top w:val="single" w:sz="4" w:space="0" w:color="000000"/>
              <w:left w:val="single" w:sz="4" w:space="0" w:color="000000"/>
              <w:bottom w:val="single" w:sz="4" w:space="0" w:color="auto"/>
              <w:right w:val="single" w:sz="4" w:space="0" w:color="000000"/>
            </w:tcBorders>
            <w:vAlign w:val="center"/>
            <w:hideMark/>
          </w:tcPr>
          <w:p w14:paraId="4FA929DD" w14:textId="77777777" w:rsidR="007C714E" w:rsidRDefault="007C714E" w:rsidP="0079637E">
            <w:pPr>
              <w:spacing w:before="20" w:after="20"/>
            </w:pPr>
            <w:r>
              <w:t xml:space="preserve">Nabídnutá specifikace </w:t>
            </w:r>
            <w:r>
              <w:rPr>
                <w:vertAlign w:val="superscript"/>
              </w:rPr>
              <w:t>*</w:t>
            </w:r>
          </w:p>
        </w:tc>
      </w:tr>
      <w:tr w:rsidR="007C714E" w14:paraId="66A263E1" w14:textId="77777777" w:rsidTr="0079637E">
        <w:tc>
          <w:tcPr>
            <w:tcW w:w="4536" w:type="dxa"/>
            <w:tcBorders>
              <w:top w:val="single" w:sz="4" w:space="0" w:color="auto"/>
              <w:left w:val="single" w:sz="4" w:space="0" w:color="auto"/>
              <w:bottom w:val="single" w:sz="4" w:space="0" w:color="000000"/>
              <w:right w:val="nil"/>
            </w:tcBorders>
            <w:vAlign w:val="center"/>
            <w:hideMark/>
          </w:tcPr>
          <w:p w14:paraId="52439676" w14:textId="77777777" w:rsidR="007C714E" w:rsidRDefault="007C714E" w:rsidP="0079637E">
            <w:pPr>
              <w:spacing w:before="20" w:after="20"/>
            </w:pPr>
            <w:r>
              <w:t>Výrobce</w:t>
            </w:r>
          </w:p>
        </w:tc>
        <w:tc>
          <w:tcPr>
            <w:tcW w:w="4566" w:type="dxa"/>
            <w:gridSpan w:val="3"/>
            <w:tcBorders>
              <w:top w:val="single" w:sz="4" w:space="0" w:color="auto"/>
              <w:left w:val="single" w:sz="4" w:space="0" w:color="000000"/>
              <w:bottom w:val="single" w:sz="4" w:space="0" w:color="000000"/>
              <w:right w:val="single" w:sz="4" w:space="0" w:color="auto"/>
            </w:tcBorders>
            <w:vAlign w:val="center"/>
          </w:tcPr>
          <w:p w14:paraId="05F016AB" w14:textId="77777777" w:rsidR="007C714E" w:rsidRDefault="007C714E" w:rsidP="0079637E">
            <w:pPr>
              <w:snapToGrid w:val="0"/>
              <w:spacing w:before="20" w:after="20"/>
            </w:pPr>
          </w:p>
        </w:tc>
      </w:tr>
      <w:tr w:rsidR="007C714E" w14:paraId="38EFCD24" w14:textId="77777777" w:rsidTr="0079637E">
        <w:tc>
          <w:tcPr>
            <w:tcW w:w="4536" w:type="dxa"/>
            <w:tcBorders>
              <w:top w:val="single" w:sz="4" w:space="0" w:color="000000"/>
              <w:left w:val="single" w:sz="4" w:space="0" w:color="auto"/>
              <w:bottom w:val="single" w:sz="4" w:space="0" w:color="000000"/>
              <w:right w:val="nil"/>
            </w:tcBorders>
            <w:vAlign w:val="center"/>
            <w:hideMark/>
          </w:tcPr>
          <w:p w14:paraId="7EDE8CB2" w14:textId="77777777" w:rsidR="007C714E" w:rsidRDefault="007C714E" w:rsidP="0079637E">
            <w:pPr>
              <w:spacing w:before="20" w:after="20"/>
            </w:pPr>
            <w:r>
              <w:t>Značka a typ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AC88053" w14:textId="77777777" w:rsidR="007C714E" w:rsidRDefault="007C714E" w:rsidP="0079637E">
            <w:pPr>
              <w:snapToGrid w:val="0"/>
              <w:spacing w:before="20" w:after="20"/>
            </w:pPr>
          </w:p>
        </w:tc>
      </w:tr>
      <w:tr w:rsidR="007C714E" w14:paraId="3789C614" w14:textId="77777777" w:rsidTr="0079637E">
        <w:tc>
          <w:tcPr>
            <w:tcW w:w="4536" w:type="dxa"/>
            <w:tcBorders>
              <w:top w:val="single" w:sz="4" w:space="0" w:color="000000"/>
              <w:left w:val="single" w:sz="4" w:space="0" w:color="auto"/>
              <w:bottom w:val="single" w:sz="4" w:space="0" w:color="000000"/>
              <w:right w:val="nil"/>
            </w:tcBorders>
            <w:vAlign w:val="center"/>
            <w:hideMark/>
          </w:tcPr>
          <w:p w14:paraId="629DA183" w14:textId="77777777" w:rsidR="007C714E" w:rsidRDefault="007C714E" w:rsidP="0079637E">
            <w:pPr>
              <w:spacing w:before="20" w:after="20"/>
            </w:pPr>
            <w:r>
              <w:t xml:space="preserve">Min. 3 </w:t>
            </w:r>
            <w:proofErr w:type="spellStart"/>
            <w:r>
              <w:t>osý</w:t>
            </w:r>
            <w:proofErr w:type="spellEnd"/>
            <w:r>
              <w:t xml:space="preserve"> </w:t>
            </w:r>
            <w:proofErr w:type="spellStart"/>
            <w:r>
              <w:t>gimbal</w:t>
            </w:r>
            <w:proofErr w:type="spellEnd"/>
            <w:r>
              <w:t xml:space="preserve">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44A0AB6" w14:textId="77777777" w:rsidR="007C714E" w:rsidRDefault="007C714E" w:rsidP="0079637E">
            <w:pPr>
              <w:snapToGrid w:val="0"/>
              <w:spacing w:before="20" w:after="20"/>
            </w:pPr>
          </w:p>
        </w:tc>
      </w:tr>
      <w:tr w:rsidR="007C714E" w14:paraId="19B9A88A" w14:textId="77777777" w:rsidTr="0079637E">
        <w:tc>
          <w:tcPr>
            <w:tcW w:w="4536" w:type="dxa"/>
            <w:tcBorders>
              <w:top w:val="single" w:sz="4" w:space="0" w:color="000000"/>
              <w:left w:val="single" w:sz="4" w:space="0" w:color="auto"/>
              <w:bottom w:val="single" w:sz="4" w:space="0" w:color="000000"/>
              <w:right w:val="nil"/>
            </w:tcBorders>
            <w:vAlign w:val="center"/>
          </w:tcPr>
          <w:p w14:paraId="3B80BE90" w14:textId="77777777" w:rsidR="007C714E" w:rsidRDefault="007C714E" w:rsidP="0079637E">
            <w:pPr>
              <w:autoSpaceDE w:val="0"/>
              <w:autoSpaceDN w:val="0"/>
              <w:adjustRightInd w:val="0"/>
              <w:rPr>
                <w:lang w:eastAsia="cs-CZ"/>
              </w:rPr>
            </w:pPr>
            <w:r>
              <w:rPr>
                <w:lang w:eastAsia="cs-CZ"/>
              </w:rPr>
              <w:t>Min. USB rozhraní</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51B7739" w14:textId="77777777" w:rsidR="007C714E" w:rsidRDefault="007C714E" w:rsidP="0079637E">
            <w:pPr>
              <w:snapToGrid w:val="0"/>
              <w:spacing w:before="20" w:after="20"/>
            </w:pPr>
          </w:p>
        </w:tc>
      </w:tr>
      <w:tr w:rsidR="007C714E" w14:paraId="779C51AA" w14:textId="77777777" w:rsidTr="0079637E">
        <w:tc>
          <w:tcPr>
            <w:tcW w:w="4536" w:type="dxa"/>
            <w:tcBorders>
              <w:top w:val="single" w:sz="4" w:space="0" w:color="000000"/>
              <w:left w:val="single" w:sz="4" w:space="0" w:color="auto"/>
              <w:bottom w:val="single" w:sz="4" w:space="0" w:color="000000"/>
              <w:right w:val="nil"/>
            </w:tcBorders>
            <w:vAlign w:val="center"/>
            <w:hideMark/>
          </w:tcPr>
          <w:p w14:paraId="02838004" w14:textId="77777777" w:rsidR="007C714E" w:rsidRDefault="007C714E" w:rsidP="0079637E">
            <w:pPr>
              <w:autoSpaceDE w:val="0"/>
              <w:autoSpaceDN w:val="0"/>
              <w:adjustRightInd w:val="0"/>
              <w:rPr>
                <w:lang w:eastAsia="cs-CZ"/>
              </w:rPr>
            </w:pPr>
            <w:r>
              <w:rPr>
                <w:lang w:eastAsia="cs-CZ"/>
              </w:rPr>
              <w:t>Výdrž baterie min. 12 hod. (dle údajů výrobce)</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09D2D0AE" w14:textId="77777777" w:rsidR="007C714E" w:rsidRDefault="007C714E" w:rsidP="0079637E">
            <w:pPr>
              <w:snapToGrid w:val="0"/>
              <w:spacing w:before="20" w:after="20"/>
            </w:pPr>
          </w:p>
        </w:tc>
      </w:tr>
      <w:tr w:rsidR="007C714E" w14:paraId="56B84A70" w14:textId="77777777" w:rsidTr="0079637E">
        <w:tc>
          <w:tcPr>
            <w:tcW w:w="4536" w:type="dxa"/>
            <w:tcBorders>
              <w:top w:val="single" w:sz="4" w:space="0" w:color="000000"/>
              <w:left w:val="single" w:sz="4" w:space="0" w:color="auto"/>
              <w:bottom w:val="single" w:sz="4" w:space="0" w:color="000000"/>
              <w:right w:val="nil"/>
            </w:tcBorders>
            <w:vAlign w:val="center"/>
          </w:tcPr>
          <w:p w14:paraId="42F5EF45" w14:textId="77777777" w:rsidR="007C714E" w:rsidRDefault="007C714E" w:rsidP="0079637E">
            <w:pPr>
              <w:autoSpaceDE w:val="0"/>
              <w:autoSpaceDN w:val="0"/>
              <w:adjustRightInd w:val="0"/>
              <w:rPr>
                <w:lang w:eastAsia="cs-CZ"/>
              </w:rPr>
            </w:pPr>
            <w:r>
              <w:rPr>
                <w:lang w:eastAsia="cs-CZ"/>
              </w:rPr>
              <w:t xml:space="preserve">Nosnost min. 3,2 kg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FE8F2D2" w14:textId="77777777" w:rsidR="007C714E" w:rsidRDefault="007C714E" w:rsidP="0079637E">
            <w:pPr>
              <w:snapToGrid w:val="0"/>
              <w:spacing w:before="20" w:after="20"/>
            </w:pPr>
          </w:p>
        </w:tc>
      </w:tr>
      <w:tr w:rsidR="007C714E" w14:paraId="646FDAE7" w14:textId="77777777" w:rsidTr="0079637E">
        <w:tc>
          <w:tcPr>
            <w:tcW w:w="4536" w:type="dxa"/>
            <w:tcBorders>
              <w:top w:val="single" w:sz="4" w:space="0" w:color="000000"/>
              <w:left w:val="single" w:sz="4" w:space="0" w:color="auto"/>
              <w:bottom w:val="single" w:sz="4" w:space="0" w:color="000000"/>
              <w:right w:val="nil"/>
            </w:tcBorders>
            <w:vAlign w:val="center"/>
          </w:tcPr>
          <w:p w14:paraId="770C971B" w14:textId="77777777" w:rsidR="007C714E" w:rsidRDefault="007C714E" w:rsidP="0079637E">
            <w:pPr>
              <w:autoSpaceDE w:val="0"/>
              <w:autoSpaceDN w:val="0"/>
              <w:adjustRightInd w:val="0"/>
              <w:rPr>
                <w:lang w:eastAsia="cs-CZ"/>
              </w:rPr>
            </w:pPr>
            <w:r>
              <w:rPr>
                <w:lang w:eastAsia="cs-CZ"/>
              </w:rPr>
              <w:t>Možnost upevnění na závit 1/4“</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90DE0A5" w14:textId="77777777" w:rsidR="007C714E" w:rsidRDefault="007C714E" w:rsidP="0079637E">
            <w:pPr>
              <w:snapToGrid w:val="0"/>
              <w:spacing w:before="20" w:after="20"/>
            </w:pPr>
          </w:p>
        </w:tc>
      </w:tr>
      <w:tr w:rsidR="007C714E" w14:paraId="49B13B30" w14:textId="77777777" w:rsidTr="0079637E">
        <w:tc>
          <w:tcPr>
            <w:tcW w:w="4536" w:type="dxa"/>
            <w:tcBorders>
              <w:top w:val="single" w:sz="4" w:space="0" w:color="000000"/>
              <w:left w:val="single" w:sz="4" w:space="0" w:color="auto"/>
              <w:bottom w:val="single" w:sz="4" w:space="0" w:color="000000"/>
              <w:right w:val="nil"/>
            </w:tcBorders>
            <w:vAlign w:val="center"/>
          </w:tcPr>
          <w:p w14:paraId="322DBC44" w14:textId="77777777" w:rsidR="007C714E" w:rsidRDefault="007C714E" w:rsidP="0079637E">
            <w:pPr>
              <w:autoSpaceDE w:val="0"/>
              <w:autoSpaceDN w:val="0"/>
              <w:adjustRightInd w:val="0"/>
              <w:rPr>
                <w:lang w:eastAsia="cs-CZ"/>
              </w:rPr>
            </w:pPr>
            <w:r>
              <w:rPr>
                <w:lang w:eastAsia="cs-CZ"/>
              </w:rPr>
              <w:t xml:space="preserve">Možnost připojení externího příslušenství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F9C4935" w14:textId="77777777" w:rsidR="007C714E" w:rsidRDefault="007C714E" w:rsidP="0079637E">
            <w:pPr>
              <w:snapToGrid w:val="0"/>
              <w:spacing w:before="20" w:after="20"/>
            </w:pPr>
          </w:p>
        </w:tc>
      </w:tr>
      <w:tr w:rsidR="007C714E" w14:paraId="58D3237F" w14:textId="77777777" w:rsidTr="0079637E">
        <w:tc>
          <w:tcPr>
            <w:tcW w:w="4536" w:type="dxa"/>
            <w:tcBorders>
              <w:top w:val="single" w:sz="4" w:space="0" w:color="000000"/>
              <w:left w:val="single" w:sz="4" w:space="0" w:color="auto"/>
              <w:bottom w:val="single" w:sz="4" w:space="0" w:color="000000"/>
              <w:right w:val="nil"/>
            </w:tcBorders>
            <w:vAlign w:val="center"/>
          </w:tcPr>
          <w:p w14:paraId="2F387E79" w14:textId="77777777" w:rsidR="007C714E" w:rsidRDefault="007C714E" w:rsidP="0079637E">
            <w:pPr>
              <w:autoSpaceDE w:val="0"/>
              <w:autoSpaceDN w:val="0"/>
              <w:adjustRightInd w:val="0"/>
              <w:rPr>
                <w:lang w:eastAsia="cs-CZ"/>
              </w:rPr>
            </w:pPr>
            <w:r>
              <w:rPr>
                <w:lang w:eastAsia="cs-CZ"/>
              </w:rPr>
              <w:t>Součást balení: Rukojeť, nabíječka, baterie, set duálních rukojetí, USB kabel</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558C039" w14:textId="77777777" w:rsidR="007C714E" w:rsidRDefault="007C714E" w:rsidP="0079637E">
            <w:pPr>
              <w:snapToGrid w:val="0"/>
              <w:spacing w:before="20" w:after="20"/>
            </w:pPr>
          </w:p>
        </w:tc>
      </w:tr>
      <w:tr w:rsidR="007C714E" w14:paraId="0811EF80" w14:textId="77777777" w:rsidTr="0079637E">
        <w:tc>
          <w:tcPr>
            <w:tcW w:w="4536" w:type="dxa"/>
            <w:tcBorders>
              <w:top w:val="single" w:sz="4" w:space="0" w:color="000000"/>
              <w:left w:val="single" w:sz="4" w:space="0" w:color="auto"/>
              <w:bottom w:val="single" w:sz="4" w:space="0" w:color="000000"/>
              <w:right w:val="nil"/>
            </w:tcBorders>
            <w:vAlign w:val="center"/>
          </w:tcPr>
          <w:p w14:paraId="3705A258" w14:textId="77777777" w:rsidR="007C714E" w:rsidRDefault="007C714E" w:rsidP="0079637E">
            <w:pPr>
              <w:autoSpaceDE w:val="0"/>
              <w:autoSpaceDN w:val="0"/>
              <w:adjustRightInd w:val="0"/>
              <w:rPr>
                <w:lang w:eastAsia="cs-CZ"/>
              </w:rPr>
            </w:pPr>
            <w:r>
              <w:rPr>
                <w:lang w:eastAsia="cs-CZ"/>
              </w:rPr>
              <w:t xml:space="preserve">V ceně mini stativ kompatibilní s výše uvedeným stabilizátorem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E31D053" w14:textId="77777777" w:rsidR="007C714E" w:rsidRDefault="007C714E" w:rsidP="0079637E">
            <w:pPr>
              <w:snapToGrid w:val="0"/>
              <w:spacing w:before="20" w:after="20"/>
            </w:pPr>
          </w:p>
        </w:tc>
      </w:tr>
      <w:tr w:rsidR="007C714E" w14:paraId="69468C5F"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331DB1FB" w14:textId="77777777" w:rsidR="007C714E" w:rsidRDefault="007C714E" w:rsidP="0079637E">
            <w:pPr>
              <w:spacing w:before="20" w:after="20"/>
              <w:jc w:val="right"/>
              <w:rPr>
                <w:b/>
              </w:rPr>
            </w:pPr>
            <w:r>
              <w:t>Počet kusů</w:t>
            </w:r>
          </w:p>
        </w:tc>
        <w:tc>
          <w:tcPr>
            <w:tcW w:w="2552" w:type="dxa"/>
            <w:tcBorders>
              <w:top w:val="single" w:sz="8" w:space="0" w:color="000000"/>
              <w:left w:val="single" w:sz="8" w:space="0" w:color="000000"/>
              <w:bottom w:val="single" w:sz="8" w:space="0" w:color="000000"/>
              <w:right w:val="nil"/>
            </w:tcBorders>
            <w:vAlign w:val="center"/>
            <w:hideMark/>
          </w:tcPr>
          <w:p w14:paraId="1541B1AB" w14:textId="77777777" w:rsidR="007C714E" w:rsidRDefault="007C714E" w:rsidP="0079637E">
            <w:pPr>
              <w:spacing w:before="20" w:after="20"/>
              <w:jc w:val="right"/>
            </w:pPr>
            <w:r>
              <w:t>1</w:t>
            </w:r>
          </w:p>
        </w:tc>
        <w:tc>
          <w:tcPr>
            <w:tcW w:w="1984" w:type="dxa"/>
            <w:tcBorders>
              <w:top w:val="single" w:sz="4" w:space="0" w:color="000000"/>
              <w:left w:val="single" w:sz="8" w:space="0" w:color="000000"/>
              <w:bottom w:val="single" w:sz="4" w:space="0" w:color="000000"/>
              <w:right w:val="single" w:sz="4" w:space="0" w:color="auto"/>
            </w:tcBorders>
            <w:vAlign w:val="center"/>
          </w:tcPr>
          <w:p w14:paraId="1449AB8A" w14:textId="77777777" w:rsidR="007C714E" w:rsidRDefault="007C714E" w:rsidP="0079637E">
            <w:pPr>
              <w:snapToGrid w:val="0"/>
              <w:spacing w:before="20" w:after="20"/>
            </w:pPr>
          </w:p>
        </w:tc>
      </w:tr>
      <w:tr w:rsidR="007C714E" w14:paraId="02C626FE"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5283FE0A" w14:textId="77777777" w:rsidR="007C714E" w:rsidRDefault="007C714E" w:rsidP="0079637E">
            <w:pPr>
              <w:spacing w:before="20" w:after="20"/>
              <w:jc w:val="right"/>
              <w:rPr>
                <w:b/>
              </w:rPr>
            </w:pPr>
            <w:r>
              <w:t>Jednotková maximální cena</w:t>
            </w:r>
          </w:p>
        </w:tc>
        <w:tc>
          <w:tcPr>
            <w:tcW w:w="2552" w:type="dxa"/>
            <w:tcBorders>
              <w:top w:val="single" w:sz="8" w:space="0" w:color="000000"/>
              <w:left w:val="single" w:sz="8" w:space="0" w:color="000000"/>
              <w:bottom w:val="single" w:sz="8" w:space="0" w:color="000000"/>
              <w:right w:val="nil"/>
            </w:tcBorders>
            <w:vAlign w:val="center"/>
            <w:hideMark/>
          </w:tcPr>
          <w:p w14:paraId="2CB5A432" w14:textId="77777777" w:rsidR="007C714E" w:rsidRDefault="007C714E" w:rsidP="0079637E">
            <w:pPr>
              <w:spacing w:before="20" w:after="20"/>
              <w:jc w:val="right"/>
            </w:pPr>
            <w:r>
              <w:rPr>
                <w:b/>
              </w:rPr>
              <w:t>19 900</w:t>
            </w:r>
          </w:p>
        </w:tc>
        <w:tc>
          <w:tcPr>
            <w:tcW w:w="1984" w:type="dxa"/>
            <w:vMerge w:val="restart"/>
            <w:tcBorders>
              <w:top w:val="single" w:sz="4" w:space="0" w:color="000000"/>
              <w:left w:val="single" w:sz="8" w:space="0" w:color="000000"/>
              <w:bottom w:val="single" w:sz="4" w:space="0" w:color="auto"/>
              <w:right w:val="single" w:sz="4" w:space="0" w:color="auto"/>
            </w:tcBorders>
            <w:vAlign w:val="center"/>
            <w:hideMark/>
          </w:tcPr>
          <w:p w14:paraId="4F68CE7B" w14:textId="77777777" w:rsidR="007C714E" w:rsidRDefault="007C714E" w:rsidP="0079637E">
            <w:pPr>
              <w:spacing w:before="20" w:after="20"/>
            </w:pPr>
            <w:r>
              <w:t>Kč vč. DPH</w:t>
            </w:r>
          </w:p>
        </w:tc>
      </w:tr>
      <w:tr w:rsidR="007C714E" w14:paraId="2E8C5114"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06D29DBE" w14:textId="77777777" w:rsidR="007C714E" w:rsidRDefault="007C714E" w:rsidP="0079637E">
            <w:pPr>
              <w:spacing w:before="20" w:after="20"/>
              <w:jc w:val="right"/>
              <w:rPr>
                <w:b/>
              </w:rPr>
            </w:pPr>
            <w:r>
              <w:t xml:space="preserve">Jednotková cena uchazeče </w:t>
            </w:r>
            <w:r>
              <w:rPr>
                <w:vertAlign w:val="superscript"/>
              </w:rPr>
              <w:t>*</w:t>
            </w:r>
          </w:p>
        </w:tc>
        <w:tc>
          <w:tcPr>
            <w:tcW w:w="2552" w:type="dxa"/>
            <w:tcBorders>
              <w:top w:val="single" w:sz="8" w:space="0" w:color="000000"/>
              <w:left w:val="single" w:sz="8" w:space="0" w:color="000000"/>
              <w:bottom w:val="single" w:sz="8" w:space="0" w:color="000000"/>
              <w:right w:val="nil"/>
            </w:tcBorders>
            <w:vAlign w:val="center"/>
          </w:tcPr>
          <w:p w14:paraId="58FA2FBB"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11060220" w14:textId="77777777" w:rsidR="007C714E" w:rsidRDefault="007C714E" w:rsidP="0079637E"/>
        </w:tc>
      </w:tr>
      <w:tr w:rsidR="007C714E" w14:paraId="75159900" w14:textId="77777777" w:rsidTr="0079637E">
        <w:trPr>
          <w:gridAfter w:val="1"/>
          <w:wAfter w:w="30" w:type="dxa"/>
        </w:trPr>
        <w:tc>
          <w:tcPr>
            <w:tcW w:w="4536" w:type="dxa"/>
            <w:tcBorders>
              <w:top w:val="single" w:sz="4" w:space="0" w:color="000000"/>
              <w:left w:val="single" w:sz="4" w:space="0" w:color="auto"/>
              <w:bottom w:val="single" w:sz="4" w:space="0" w:color="auto"/>
              <w:right w:val="nil"/>
            </w:tcBorders>
            <w:vAlign w:val="center"/>
            <w:hideMark/>
          </w:tcPr>
          <w:p w14:paraId="580F42BB" w14:textId="77777777" w:rsidR="007C714E" w:rsidRDefault="007C714E" w:rsidP="0079637E">
            <w:pPr>
              <w:spacing w:before="20" w:after="20"/>
              <w:jc w:val="right"/>
              <w:rPr>
                <w:b/>
              </w:rPr>
            </w:pPr>
            <w:r>
              <w:t xml:space="preserve">Cena celkem </w:t>
            </w:r>
            <w:r>
              <w:rPr>
                <w:vertAlign w:val="superscript"/>
              </w:rPr>
              <w:t>*</w:t>
            </w:r>
          </w:p>
        </w:tc>
        <w:tc>
          <w:tcPr>
            <w:tcW w:w="2552" w:type="dxa"/>
            <w:tcBorders>
              <w:top w:val="single" w:sz="8" w:space="0" w:color="000000"/>
              <w:left w:val="single" w:sz="8" w:space="0" w:color="000000"/>
              <w:bottom w:val="single" w:sz="4" w:space="0" w:color="auto"/>
              <w:right w:val="nil"/>
            </w:tcBorders>
            <w:vAlign w:val="center"/>
          </w:tcPr>
          <w:p w14:paraId="5C7FF14C"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3358E9FF" w14:textId="77777777" w:rsidR="007C714E" w:rsidRDefault="007C714E" w:rsidP="0079637E"/>
        </w:tc>
      </w:tr>
    </w:tbl>
    <w:p w14:paraId="589B8C23" w14:textId="77777777" w:rsidR="007C714E" w:rsidRDefault="007C714E" w:rsidP="007C714E">
      <w:pPr>
        <w:spacing w:before="120"/>
        <w:rPr>
          <w:i/>
        </w:rPr>
      </w:pPr>
      <w:r>
        <w:rPr>
          <w:vertAlign w:val="superscript"/>
        </w:rPr>
        <w:t xml:space="preserve">* </w:t>
      </w:r>
      <w:r>
        <w:rPr>
          <w:i/>
        </w:rPr>
        <w:t>Doplní uchazeč veřejné zakázky – přesná specifikace nabízeného zařízení</w:t>
      </w:r>
    </w:p>
    <w:p w14:paraId="625BED5C" w14:textId="77777777" w:rsidR="007C714E" w:rsidRDefault="007C714E" w:rsidP="007C714E"/>
    <w:p w14:paraId="7BADC9AB" w14:textId="77777777" w:rsidR="007C714E" w:rsidRDefault="007C714E" w:rsidP="007C714E"/>
    <w:p w14:paraId="551EB0DD" w14:textId="77777777" w:rsidR="007C714E" w:rsidRDefault="007C714E" w:rsidP="007C714E">
      <w:pPr>
        <w:keepNext/>
        <w:numPr>
          <w:ilvl w:val="0"/>
          <w:numId w:val="28"/>
        </w:numPr>
        <w:shd w:val="clear" w:color="auto" w:fill="BFBFBF"/>
        <w:spacing w:after="60" w:line="276" w:lineRule="auto"/>
        <w:ind w:left="0" w:firstLine="0"/>
        <w:outlineLvl w:val="1"/>
        <w:rPr>
          <w:b/>
          <w:bCs/>
          <w:kern w:val="2"/>
          <w:sz w:val="32"/>
          <w:szCs w:val="32"/>
          <w:u w:val="single"/>
          <w:lang w:val="x-none"/>
        </w:rPr>
      </w:pPr>
      <w:r>
        <w:rPr>
          <w:b/>
          <w:bCs/>
          <w:kern w:val="2"/>
          <w:sz w:val="24"/>
          <w:szCs w:val="24"/>
        </w:rPr>
        <w:t xml:space="preserve">Položka č. 1.6 – Stativ </w:t>
      </w:r>
      <w:proofErr w:type="spellStart"/>
      <w:r>
        <w:rPr>
          <w:b/>
          <w:bCs/>
          <w:kern w:val="2"/>
          <w:sz w:val="24"/>
          <w:szCs w:val="24"/>
        </w:rPr>
        <w:t>tripod</w:t>
      </w:r>
      <w:proofErr w:type="spellEnd"/>
    </w:p>
    <w:p w14:paraId="1573DEFC" w14:textId="77777777" w:rsidR="007C714E" w:rsidRPr="00913A0D" w:rsidRDefault="007C714E" w:rsidP="007C714E">
      <w:pPr>
        <w:numPr>
          <w:ilvl w:val="0"/>
          <w:numId w:val="28"/>
        </w:numPr>
        <w:spacing w:after="120" w:line="276" w:lineRule="auto"/>
        <w:rPr>
          <w:u w:val="single"/>
        </w:rPr>
      </w:pPr>
      <w:r>
        <w:rPr>
          <w:u w:val="single"/>
        </w:rPr>
        <w:t>Konečný příjemce techniky:</w:t>
      </w:r>
      <w:r>
        <w:rPr>
          <w:i/>
        </w:rPr>
        <w:t xml:space="preserve"> doc. Ing. Kateřina </w:t>
      </w:r>
      <w:proofErr w:type="spellStart"/>
      <w:r>
        <w:rPr>
          <w:i/>
        </w:rPr>
        <w:t>Kostolányová</w:t>
      </w:r>
      <w:proofErr w:type="spellEnd"/>
      <w:r>
        <w:rPr>
          <w:i/>
        </w:rPr>
        <w:t>, Ph.D.</w:t>
      </w:r>
    </w:p>
    <w:p w14:paraId="193E3514" w14:textId="77777777" w:rsidR="007C714E" w:rsidRPr="0019719F" w:rsidRDefault="007C714E" w:rsidP="007C714E">
      <w:pPr>
        <w:numPr>
          <w:ilvl w:val="0"/>
          <w:numId w:val="28"/>
        </w:numPr>
        <w:spacing w:after="120" w:line="276" w:lineRule="auto"/>
        <w:rPr>
          <w:i/>
        </w:rPr>
      </w:pPr>
      <w:r>
        <w:rPr>
          <w:u w:val="single"/>
        </w:rPr>
        <w:t xml:space="preserve">Místo dodání, </w:t>
      </w:r>
      <w:proofErr w:type="gramStart"/>
      <w:r>
        <w:rPr>
          <w:u w:val="single"/>
        </w:rPr>
        <w:t>technik:</w:t>
      </w:r>
      <w:r>
        <w:rPr>
          <w:i/>
        </w:rPr>
        <w:t>, Ostrava</w:t>
      </w:r>
      <w:proofErr w:type="gramEnd"/>
      <w:r>
        <w:rPr>
          <w:i/>
        </w:rPr>
        <w:t xml:space="preserve"> </w:t>
      </w:r>
      <w:proofErr w:type="spellStart"/>
      <w:r>
        <w:rPr>
          <w:i/>
        </w:rPr>
        <w:t>Mar</w:t>
      </w:r>
      <w:proofErr w:type="spellEnd"/>
      <w:r>
        <w:rPr>
          <w:i/>
        </w:rPr>
        <w:t xml:space="preserve">. Hory </w:t>
      </w:r>
      <w:proofErr w:type="spellStart"/>
      <w:r>
        <w:rPr>
          <w:i/>
        </w:rPr>
        <w:t>Frání</w:t>
      </w:r>
      <w:proofErr w:type="spellEnd"/>
      <w:r>
        <w:rPr>
          <w:i/>
        </w:rPr>
        <w:t xml:space="preserve"> Šrámka 3, Martin Matula,</w:t>
      </w:r>
      <w:r>
        <w:t xml:space="preserve"> </w:t>
      </w:r>
      <w:r>
        <w:rPr>
          <w:i/>
        </w:rPr>
        <w:t>553 46 1162 (731 137 352)</w:t>
      </w:r>
    </w:p>
    <w:p w14:paraId="0286F758" w14:textId="77777777" w:rsidR="007C714E" w:rsidRDefault="007C714E" w:rsidP="007C714E">
      <w:pPr>
        <w:numPr>
          <w:ilvl w:val="0"/>
          <w:numId w:val="28"/>
        </w:numPr>
        <w:spacing w:after="120" w:line="276" w:lineRule="auto"/>
      </w:pPr>
      <w:r>
        <w:rPr>
          <w:u w:val="single"/>
        </w:rPr>
        <w:t>Základní technická specifikace:</w:t>
      </w:r>
    </w:p>
    <w:tbl>
      <w:tblPr>
        <w:tblW w:w="9102" w:type="dxa"/>
        <w:tblInd w:w="108" w:type="dxa"/>
        <w:tblLayout w:type="fixed"/>
        <w:tblLook w:val="04A0" w:firstRow="1" w:lastRow="0" w:firstColumn="1" w:lastColumn="0" w:noHBand="0" w:noVBand="1"/>
      </w:tblPr>
      <w:tblGrid>
        <w:gridCol w:w="4536"/>
        <w:gridCol w:w="2552"/>
        <w:gridCol w:w="1984"/>
        <w:gridCol w:w="30"/>
      </w:tblGrid>
      <w:tr w:rsidR="007C714E" w14:paraId="3D258F0C" w14:textId="77777777" w:rsidTr="0079637E">
        <w:tc>
          <w:tcPr>
            <w:tcW w:w="4536" w:type="dxa"/>
            <w:tcBorders>
              <w:top w:val="nil"/>
              <w:left w:val="nil"/>
              <w:bottom w:val="single" w:sz="4" w:space="0" w:color="auto"/>
              <w:right w:val="nil"/>
            </w:tcBorders>
            <w:vAlign w:val="center"/>
          </w:tcPr>
          <w:p w14:paraId="0ECB8B7E" w14:textId="77777777" w:rsidR="007C714E" w:rsidRDefault="007C714E" w:rsidP="0079637E">
            <w:pPr>
              <w:snapToGrid w:val="0"/>
              <w:spacing w:before="20" w:after="20"/>
            </w:pPr>
          </w:p>
        </w:tc>
        <w:tc>
          <w:tcPr>
            <w:tcW w:w="4566" w:type="dxa"/>
            <w:gridSpan w:val="3"/>
            <w:tcBorders>
              <w:top w:val="single" w:sz="4" w:space="0" w:color="000000"/>
              <w:left w:val="single" w:sz="4" w:space="0" w:color="000000"/>
              <w:bottom w:val="single" w:sz="4" w:space="0" w:color="auto"/>
              <w:right w:val="single" w:sz="4" w:space="0" w:color="000000"/>
            </w:tcBorders>
            <w:vAlign w:val="center"/>
            <w:hideMark/>
          </w:tcPr>
          <w:p w14:paraId="31B30DCF" w14:textId="77777777" w:rsidR="007C714E" w:rsidRDefault="007C714E" w:rsidP="0079637E">
            <w:pPr>
              <w:spacing w:before="20" w:after="20"/>
            </w:pPr>
            <w:r>
              <w:t xml:space="preserve">Nabídnutá specifikace </w:t>
            </w:r>
            <w:r>
              <w:rPr>
                <w:vertAlign w:val="superscript"/>
              </w:rPr>
              <w:t>*</w:t>
            </w:r>
          </w:p>
        </w:tc>
      </w:tr>
      <w:tr w:rsidR="007C714E" w14:paraId="23296B77" w14:textId="77777777" w:rsidTr="0079637E">
        <w:tc>
          <w:tcPr>
            <w:tcW w:w="4536" w:type="dxa"/>
            <w:tcBorders>
              <w:top w:val="single" w:sz="4" w:space="0" w:color="auto"/>
              <w:left w:val="single" w:sz="4" w:space="0" w:color="auto"/>
              <w:bottom w:val="single" w:sz="4" w:space="0" w:color="000000"/>
              <w:right w:val="nil"/>
            </w:tcBorders>
            <w:vAlign w:val="center"/>
            <w:hideMark/>
          </w:tcPr>
          <w:p w14:paraId="64ED98D2" w14:textId="77777777" w:rsidR="007C714E" w:rsidRDefault="007C714E" w:rsidP="0079637E">
            <w:pPr>
              <w:spacing w:before="20" w:after="20"/>
            </w:pPr>
            <w:r>
              <w:t>Výrobce</w:t>
            </w:r>
          </w:p>
        </w:tc>
        <w:tc>
          <w:tcPr>
            <w:tcW w:w="4566" w:type="dxa"/>
            <w:gridSpan w:val="3"/>
            <w:tcBorders>
              <w:top w:val="single" w:sz="4" w:space="0" w:color="auto"/>
              <w:left w:val="single" w:sz="4" w:space="0" w:color="000000"/>
              <w:bottom w:val="single" w:sz="4" w:space="0" w:color="000000"/>
              <w:right w:val="single" w:sz="4" w:space="0" w:color="auto"/>
            </w:tcBorders>
            <w:vAlign w:val="center"/>
          </w:tcPr>
          <w:p w14:paraId="0A0CABD9" w14:textId="77777777" w:rsidR="007C714E" w:rsidRDefault="007C714E" w:rsidP="0079637E">
            <w:pPr>
              <w:snapToGrid w:val="0"/>
              <w:spacing w:before="20" w:after="20"/>
            </w:pPr>
          </w:p>
        </w:tc>
      </w:tr>
      <w:tr w:rsidR="007C714E" w14:paraId="737EEEAF" w14:textId="77777777" w:rsidTr="0079637E">
        <w:tc>
          <w:tcPr>
            <w:tcW w:w="4536" w:type="dxa"/>
            <w:tcBorders>
              <w:top w:val="single" w:sz="4" w:space="0" w:color="000000"/>
              <w:left w:val="single" w:sz="4" w:space="0" w:color="auto"/>
              <w:bottom w:val="single" w:sz="4" w:space="0" w:color="000000"/>
              <w:right w:val="nil"/>
            </w:tcBorders>
            <w:vAlign w:val="center"/>
            <w:hideMark/>
          </w:tcPr>
          <w:p w14:paraId="070C8096" w14:textId="77777777" w:rsidR="007C714E" w:rsidRDefault="007C714E" w:rsidP="0079637E">
            <w:pPr>
              <w:spacing w:before="20" w:after="20"/>
            </w:pPr>
            <w:r>
              <w:t>Značka a typ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05ADB17E" w14:textId="77777777" w:rsidR="007C714E" w:rsidRDefault="007C714E" w:rsidP="0079637E">
            <w:pPr>
              <w:snapToGrid w:val="0"/>
              <w:spacing w:before="20" w:after="20"/>
            </w:pPr>
          </w:p>
        </w:tc>
      </w:tr>
      <w:tr w:rsidR="007C714E" w14:paraId="56A5A882" w14:textId="77777777" w:rsidTr="0079637E">
        <w:tc>
          <w:tcPr>
            <w:tcW w:w="4536" w:type="dxa"/>
            <w:tcBorders>
              <w:top w:val="single" w:sz="4" w:space="0" w:color="000000"/>
              <w:left w:val="single" w:sz="4" w:space="0" w:color="auto"/>
              <w:bottom w:val="single" w:sz="4" w:space="0" w:color="000000"/>
              <w:right w:val="nil"/>
            </w:tcBorders>
            <w:vAlign w:val="center"/>
          </w:tcPr>
          <w:p w14:paraId="6797AD74" w14:textId="77777777" w:rsidR="007C714E" w:rsidRDefault="007C714E" w:rsidP="0079637E">
            <w:pPr>
              <w:autoSpaceDE w:val="0"/>
              <w:autoSpaceDN w:val="0"/>
              <w:adjustRightInd w:val="0"/>
              <w:rPr>
                <w:lang w:eastAsia="cs-CZ"/>
              </w:rPr>
            </w:pPr>
            <w:r>
              <w:rPr>
                <w:lang w:eastAsia="cs-CZ"/>
              </w:rPr>
              <w:t>Maximální výška stativu min. 151 cm</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0E61AF9" w14:textId="77777777" w:rsidR="007C714E" w:rsidRDefault="007C714E" w:rsidP="0079637E">
            <w:pPr>
              <w:snapToGrid w:val="0"/>
              <w:spacing w:before="20" w:after="20"/>
            </w:pPr>
          </w:p>
        </w:tc>
      </w:tr>
      <w:tr w:rsidR="007C714E" w14:paraId="65BFBA22" w14:textId="77777777" w:rsidTr="0079637E">
        <w:tc>
          <w:tcPr>
            <w:tcW w:w="4536" w:type="dxa"/>
            <w:tcBorders>
              <w:top w:val="single" w:sz="4" w:space="0" w:color="000000"/>
              <w:left w:val="single" w:sz="4" w:space="0" w:color="auto"/>
              <w:bottom w:val="single" w:sz="4" w:space="0" w:color="000000"/>
              <w:right w:val="nil"/>
            </w:tcBorders>
            <w:vAlign w:val="center"/>
          </w:tcPr>
          <w:p w14:paraId="2C3E6C34" w14:textId="77777777" w:rsidR="007C714E" w:rsidRDefault="007C714E" w:rsidP="0079637E">
            <w:pPr>
              <w:autoSpaceDE w:val="0"/>
              <w:autoSpaceDN w:val="0"/>
              <w:adjustRightInd w:val="0"/>
              <w:rPr>
                <w:lang w:eastAsia="cs-CZ"/>
              </w:rPr>
            </w:pPr>
            <w:r>
              <w:rPr>
                <w:lang w:eastAsia="cs-CZ"/>
              </w:rPr>
              <w:t xml:space="preserve">Minimální výška stativu min. 11 cm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1C9CCB9" w14:textId="77777777" w:rsidR="007C714E" w:rsidRDefault="007C714E" w:rsidP="0079637E">
            <w:pPr>
              <w:snapToGrid w:val="0"/>
              <w:spacing w:before="20" w:after="20"/>
            </w:pPr>
          </w:p>
        </w:tc>
      </w:tr>
      <w:tr w:rsidR="007C714E" w14:paraId="40F5CEBC" w14:textId="77777777" w:rsidTr="0079637E">
        <w:tc>
          <w:tcPr>
            <w:tcW w:w="4536" w:type="dxa"/>
            <w:tcBorders>
              <w:top w:val="single" w:sz="4" w:space="0" w:color="000000"/>
              <w:left w:val="single" w:sz="4" w:space="0" w:color="auto"/>
              <w:bottom w:val="single" w:sz="4" w:space="0" w:color="000000"/>
              <w:right w:val="nil"/>
            </w:tcBorders>
            <w:vAlign w:val="center"/>
          </w:tcPr>
          <w:p w14:paraId="07549DF8" w14:textId="77777777" w:rsidR="007C714E" w:rsidRDefault="007C714E" w:rsidP="0079637E">
            <w:pPr>
              <w:autoSpaceDE w:val="0"/>
              <w:autoSpaceDN w:val="0"/>
              <w:adjustRightInd w:val="0"/>
              <w:rPr>
                <w:lang w:eastAsia="cs-CZ"/>
              </w:rPr>
            </w:pPr>
            <w:r>
              <w:rPr>
                <w:lang w:eastAsia="cs-CZ"/>
              </w:rPr>
              <w:t>Výměnná hlava</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43CF0FC" w14:textId="77777777" w:rsidR="007C714E" w:rsidRDefault="007C714E" w:rsidP="0079637E">
            <w:pPr>
              <w:snapToGrid w:val="0"/>
              <w:spacing w:before="20" w:after="20"/>
            </w:pPr>
          </w:p>
        </w:tc>
      </w:tr>
      <w:tr w:rsidR="007C714E" w14:paraId="4B663A2F" w14:textId="77777777" w:rsidTr="0079637E">
        <w:tc>
          <w:tcPr>
            <w:tcW w:w="4536" w:type="dxa"/>
            <w:tcBorders>
              <w:top w:val="single" w:sz="4" w:space="0" w:color="000000"/>
              <w:left w:val="single" w:sz="4" w:space="0" w:color="auto"/>
              <w:bottom w:val="single" w:sz="4" w:space="0" w:color="000000"/>
              <w:right w:val="nil"/>
            </w:tcBorders>
            <w:vAlign w:val="center"/>
          </w:tcPr>
          <w:p w14:paraId="3108DE4F" w14:textId="77777777" w:rsidR="007C714E" w:rsidRDefault="007C714E" w:rsidP="0079637E">
            <w:pPr>
              <w:autoSpaceDE w:val="0"/>
              <w:autoSpaceDN w:val="0"/>
              <w:adjustRightInd w:val="0"/>
              <w:rPr>
                <w:lang w:eastAsia="cs-CZ"/>
              </w:rPr>
            </w:pPr>
            <w:r>
              <w:rPr>
                <w:lang w:eastAsia="cs-CZ"/>
              </w:rPr>
              <w:t xml:space="preserve">Rychloupínací destička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C4558A3" w14:textId="77777777" w:rsidR="007C714E" w:rsidRDefault="007C714E" w:rsidP="0079637E">
            <w:pPr>
              <w:snapToGrid w:val="0"/>
              <w:spacing w:before="20" w:after="20"/>
            </w:pPr>
          </w:p>
        </w:tc>
      </w:tr>
      <w:tr w:rsidR="007C714E" w14:paraId="7A9909B1" w14:textId="77777777" w:rsidTr="0079637E">
        <w:tc>
          <w:tcPr>
            <w:tcW w:w="4536" w:type="dxa"/>
            <w:tcBorders>
              <w:top w:val="single" w:sz="4" w:space="0" w:color="000000"/>
              <w:left w:val="single" w:sz="4" w:space="0" w:color="auto"/>
              <w:bottom w:val="single" w:sz="4" w:space="0" w:color="000000"/>
              <w:right w:val="nil"/>
            </w:tcBorders>
            <w:vAlign w:val="center"/>
          </w:tcPr>
          <w:p w14:paraId="2BD2F62A" w14:textId="77777777" w:rsidR="007C714E" w:rsidRDefault="007C714E" w:rsidP="0079637E">
            <w:pPr>
              <w:autoSpaceDE w:val="0"/>
              <w:autoSpaceDN w:val="0"/>
              <w:adjustRightInd w:val="0"/>
              <w:rPr>
                <w:lang w:eastAsia="cs-CZ"/>
              </w:rPr>
            </w:pPr>
            <w:r>
              <w:rPr>
                <w:lang w:eastAsia="cs-CZ"/>
              </w:rPr>
              <w:t xml:space="preserve">Panorama stupnice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73A81F9" w14:textId="77777777" w:rsidR="007C714E" w:rsidRDefault="007C714E" w:rsidP="0079637E">
            <w:pPr>
              <w:snapToGrid w:val="0"/>
              <w:spacing w:before="20" w:after="20"/>
            </w:pPr>
          </w:p>
        </w:tc>
      </w:tr>
      <w:tr w:rsidR="007C714E" w14:paraId="46118650" w14:textId="77777777" w:rsidTr="0079637E">
        <w:tc>
          <w:tcPr>
            <w:tcW w:w="4536" w:type="dxa"/>
            <w:tcBorders>
              <w:top w:val="single" w:sz="4" w:space="0" w:color="000000"/>
              <w:left w:val="single" w:sz="4" w:space="0" w:color="auto"/>
              <w:bottom w:val="single" w:sz="4" w:space="0" w:color="000000"/>
              <w:right w:val="nil"/>
            </w:tcBorders>
            <w:vAlign w:val="center"/>
          </w:tcPr>
          <w:p w14:paraId="5C15BC24" w14:textId="77777777" w:rsidR="007C714E" w:rsidRDefault="007C714E" w:rsidP="0079637E">
            <w:pPr>
              <w:autoSpaceDE w:val="0"/>
              <w:autoSpaceDN w:val="0"/>
              <w:adjustRightInd w:val="0"/>
              <w:rPr>
                <w:lang w:eastAsia="cs-CZ"/>
              </w:rPr>
            </w:pPr>
            <w:r>
              <w:rPr>
                <w:lang w:eastAsia="cs-CZ"/>
              </w:rPr>
              <w:t xml:space="preserve">Maximální nosnost min. 8 kg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8DFA032" w14:textId="77777777" w:rsidR="007C714E" w:rsidRDefault="007C714E" w:rsidP="0079637E">
            <w:pPr>
              <w:snapToGrid w:val="0"/>
              <w:spacing w:before="20" w:after="20"/>
            </w:pPr>
          </w:p>
        </w:tc>
      </w:tr>
      <w:tr w:rsidR="007C714E" w14:paraId="45083259" w14:textId="77777777" w:rsidTr="0079637E">
        <w:tc>
          <w:tcPr>
            <w:tcW w:w="4536" w:type="dxa"/>
            <w:tcBorders>
              <w:top w:val="single" w:sz="4" w:space="0" w:color="000000"/>
              <w:left w:val="single" w:sz="4" w:space="0" w:color="auto"/>
              <w:bottom w:val="single" w:sz="4" w:space="0" w:color="000000"/>
              <w:right w:val="nil"/>
            </w:tcBorders>
            <w:vAlign w:val="center"/>
          </w:tcPr>
          <w:p w14:paraId="295A9756" w14:textId="77777777" w:rsidR="007C714E" w:rsidRDefault="007C714E" w:rsidP="0079637E">
            <w:pPr>
              <w:autoSpaceDE w:val="0"/>
              <w:autoSpaceDN w:val="0"/>
              <w:adjustRightInd w:val="0"/>
              <w:rPr>
                <w:lang w:eastAsia="cs-CZ"/>
              </w:rPr>
            </w:pPr>
            <w:r>
              <w:rPr>
                <w:lang w:eastAsia="cs-CZ"/>
              </w:rPr>
              <w:t>Maximální hmotnost 1600 g</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36C83C7" w14:textId="77777777" w:rsidR="007C714E" w:rsidRDefault="007C714E" w:rsidP="0079637E">
            <w:pPr>
              <w:snapToGrid w:val="0"/>
              <w:spacing w:before="20" w:after="20"/>
            </w:pPr>
          </w:p>
        </w:tc>
      </w:tr>
      <w:tr w:rsidR="007C714E" w14:paraId="279958CD"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66805DFE" w14:textId="77777777" w:rsidR="007C714E" w:rsidRDefault="007C714E" w:rsidP="0079637E">
            <w:pPr>
              <w:spacing w:before="20" w:after="20"/>
              <w:jc w:val="right"/>
              <w:rPr>
                <w:b/>
              </w:rPr>
            </w:pPr>
            <w:r>
              <w:t>Počet kusů</w:t>
            </w:r>
          </w:p>
        </w:tc>
        <w:tc>
          <w:tcPr>
            <w:tcW w:w="2552" w:type="dxa"/>
            <w:tcBorders>
              <w:top w:val="single" w:sz="8" w:space="0" w:color="000000"/>
              <w:left w:val="single" w:sz="8" w:space="0" w:color="000000"/>
              <w:bottom w:val="single" w:sz="8" w:space="0" w:color="000000"/>
              <w:right w:val="nil"/>
            </w:tcBorders>
            <w:vAlign w:val="center"/>
            <w:hideMark/>
          </w:tcPr>
          <w:p w14:paraId="65A2B50F" w14:textId="77777777" w:rsidR="007C714E" w:rsidRDefault="007C714E" w:rsidP="0079637E">
            <w:pPr>
              <w:spacing w:before="20" w:after="20"/>
              <w:jc w:val="right"/>
            </w:pPr>
            <w:r>
              <w:t>1</w:t>
            </w:r>
          </w:p>
        </w:tc>
        <w:tc>
          <w:tcPr>
            <w:tcW w:w="1984" w:type="dxa"/>
            <w:tcBorders>
              <w:top w:val="single" w:sz="4" w:space="0" w:color="000000"/>
              <w:left w:val="single" w:sz="8" w:space="0" w:color="000000"/>
              <w:bottom w:val="single" w:sz="4" w:space="0" w:color="000000"/>
              <w:right w:val="single" w:sz="4" w:space="0" w:color="auto"/>
            </w:tcBorders>
            <w:vAlign w:val="center"/>
          </w:tcPr>
          <w:p w14:paraId="2E08EDD9" w14:textId="77777777" w:rsidR="007C714E" w:rsidRDefault="007C714E" w:rsidP="0079637E">
            <w:pPr>
              <w:snapToGrid w:val="0"/>
              <w:spacing w:before="20" w:after="20"/>
            </w:pPr>
          </w:p>
        </w:tc>
      </w:tr>
      <w:tr w:rsidR="007C714E" w14:paraId="746A9A17"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40F08870" w14:textId="77777777" w:rsidR="007C714E" w:rsidRDefault="007C714E" w:rsidP="0079637E">
            <w:pPr>
              <w:spacing w:before="20" w:after="20"/>
              <w:jc w:val="right"/>
              <w:rPr>
                <w:b/>
              </w:rPr>
            </w:pPr>
            <w:r>
              <w:t>Jednotková maximální cena</w:t>
            </w:r>
          </w:p>
        </w:tc>
        <w:tc>
          <w:tcPr>
            <w:tcW w:w="2552" w:type="dxa"/>
            <w:tcBorders>
              <w:top w:val="single" w:sz="8" w:space="0" w:color="000000"/>
              <w:left w:val="single" w:sz="8" w:space="0" w:color="000000"/>
              <w:bottom w:val="single" w:sz="8" w:space="0" w:color="000000"/>
              <w:right w:val="nil"/>
            </w:tcBorders>
            <w:vAlign w:val="center"/>
            <w:hideMark/>
          </w:tcPr>
          <w:p w14:paraId="66AF13F7" w14:textId="77777777" w:rsidR="007C714E" w:rsidRDefault="007C714E" w:rsidP="0079637E">
            <w:pPr>
              <w:spacing w:before="20" w:after="20"/>
              <w:jc w:val="right"/>
            </w:pPr>
            <w:r>
              <w:rPr>
                <w:b/>
              </w:rPr>
              <w:t>4 900</w:t>
            </w:r>
          </w:p>
        </w:tc>
        <w:tc>
          <w:tcPr>
            <w:tcW w:w="1984" w:type="dxa"/>
            <w:vMerge w:val="restart"/>
            <w:tcBorders>
              <w:top w:val="single" w:sz="4" w:space="0" w:color="000000"/>
              <w:left w:val="single" w:sz="8" w:space="0" w:color="000000"/>
              <w:bottom w:val="single" w:sz="4" w:space="0" w:color="auto"/>
              <w:right w:val="single" w:sz="4" w:space="0" w:color="auto"/>
            </w:tcBorders>
            <w:vAlign w:val="center"/>
            <w:hideMark/>
          </w:tcPr>
          <w:p w14:paraId="659DDE6B" w14:textId="77777777" w:rsidR="007C714E" w:rsidRDefault="007C714E" w:rsidP="0079637E">
            <w:pPr>
              <w:spacing w:before="20" w:after="20"/>
            </w:pPr>
            <w:r>
              <w:t>Kč vč. DPH</w:t>
            </w:r>
          </w:p>
        </w:tc>
      </w:tr>
      <w:tr w:rsidR="007C714E" w14:paraId="685F26AC"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38A661C9" w14:textId="77777777" w:rsidR="007C714E" w:rsidRDefault="007C714E" w:rsidP="0079637E">
            <w:pPr>
              <w:spacing w:before="20" w:after="20"/>
              <w:jc w:val="right"/>
              <w:rPr>
                <w:b/>
              </w:rPr>
            </w:pPr>
            <w:r>
              <w:t xml:space="preserve">Jednotková cena uchazeče </w:t>
            </w:r>
            <w:r>
              <w:rPr>
                <w:vertAlign w:val="superscript"/>
              </w:rPr>
              <w:t>*</w:t>
            </w:r>
          </w:p>
        </w:tc>
        <w:tc>
          <w:tcPr>
            <w:tcW w:w="2552" w:type="dxa"/>
            <w:tcBorders>
              <w:top w:val="single" w:sz="8" w:space="0" w:color="000000"/>
              <w:left w:val="single" w:sz="8" w:space="0" w:color="000000"/>
              <w:bottom w:val="single" w:sz="8" w:space="0" w:color="000000"/>
              <w:right w:val="nil"/>
            </w:tcBorders>
            <w:vAlign w:val="center"/>
          </w:tcPr>
          <w:p w14:paraId="6202388E"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0A4085F1" w14:textId="77777777" w:rsidR="007C714E" w:rsidRDefault="007C714E" w:rsidP="0079637E"/>
        </w:tc>
      </w:tr>
      <w:tr w:rsidR="007C714E" w14:paraId="2404104B" w14:textId="77777777" w:rsidTr="0079637E">
        <w:trPr>
          <w:gridAfter w:val="1"/>
          <w:wAfter w:w="30" w:type="dxa"/>
        </w:trPr>
        <w:tc>
          <w:tcPr>
            <w:tcW w:w="4536" w:type="dxa"/>
            <w:tcBorders>
              <w:top w:val="single" w:sz="4" w:space="0" w:color="000000"/>
              <w:left w:val="single" w:sz="4" w:space="0" w:color="auto"/>
              <w:bottom w:val="single" w:sz="4" w:space="0" w:color="auto"/>
              <w:right w:val="nil"/>
            </w:tcBorders>
            <w:vAlign w:val="center"/>
            <w:hideMark/>
          </w:tcPr>
          <w:p w14:paraId="255B7033" w14:textId="77777777" w:rsidR="007C714E" w:rsidRDefault="007C714E" w:rsidP="0079637E">
            <w:pPr>
              <w:spacing w:before="20" w:after="20"/>
              <w:jc w:val="right"/>
              <w:rPr>
                <w:b/>
              </w:rPr>
            </w:pPr>
            <w:r>
              <w:t xml:space="preserve">Cena celkem </w:t>
            </w:r>
            <w:r>
              <w:rPr>
                <w:vertAlign w:val="superscript"/>
              </w:rPr>
              <w:t>*</w:t>
            </w:r>
          </w:p>
        </w:tc>
        <w:tc>
          <w:tcPr>
            <w:tcW w:w="2552" w:type="dxa"/>
            <w:tcBorders>
              <w:top w:val="single" w:sz="8" w:space="0" w:color="000000"/>
              <w:left w:val="single" w:sz="8" w:space="0" w:color="000000"/>
              <w:bottom w:val="single" w:sz="4" w:space="0" w:color="auto"/>
              <w:right w:val="nil"/>
            </w:tcBorders>
            <w:vAlign w:val="center"/>
          </w:tcPr>
          <w:p w14:paraId="3FEC1497"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5EDECA4F" w14:textId="77777777" w:rsidR="007C714E" w:rsidRDefault="007C714E" w:rsidP="0079637E"/>
        </w:tc>
      </w:tr>
    </w:tbl>
    <w:p w14:paraId="4AF1CDAF" w14:textId="77777777" w:rsidR="007C714E" w:rsidRDefault="007C714E" w:rsidP="007C714E">
      <w:pPr>
        <w:spacing w:before="120"/>
        <w:rPr>
          <w:i/>
        </w:rPr>
      </w:pPr>
      <w:r>
        <w:rPr>
          <w:vertAlign w:val="superscript"/>
        </w:rPr>
        <w:t xml:space="preserve">* </w:t>
      </w:r>
      <w:r>
        <w:rPr>
          <w:i/>
        </w:rPr>
        <w:t>Doplní uchazeč veřejné zakázky – přesná specifikace nabízeného zařízení</w:t>
      </w:r>
    </w:p>
    <w:p w14:paraId="396C9482" w14:textId="77777777" w:rsidR="007C714E" w:rsidRDefault="007C714E" w:rsidP="007C714E">
      <w:pPr>
        <w:keepNext/>
        <w:numPr>
          <w:ilvl w:val="0"/>
          <w:numId w:val="28"/>
        </w:numPr>
        <w:shd w:val="clear" w:color="auto" w:fill="BFBFBF"/>
        <w:spacing w:after="60" w:line="276" w:lineRule="auto"/>
        <w:ind w:left="0" w:firstLine="0"/>
        <w:outlineLvl w:val="1"/>
        <w:rPr>
          <w:b/>
          <w:bCs/>
          <w:kern w:val="2"/>
          <w:sz w:val="32"/>
          <w:szCs w:val="32"/>
          <w:u w:val="single"/>
          <w:lang w:val="x-none"/>
        </w:rPr>
      </w:pPr>
      <w:r>
        <w:rPr>
          <w:b/>
          <w:bCs/>
          <w:kern w:val="2"/>
          <w:sz w:val="24"/>
          <w:szCs w:val="24"/>
        </w:rPr>
        <w:lastRenderedPageBreak/>
        <w:t>Položka č. 1.7 – Stativová video hlava</w:t>
      </w:r>
    </w:p>
    <w:p w14:paraId="158A0237" w14:textId="77777777" w:rsidR="007C714E" w:rsidRPr="00913A0D" w:rsidRDefault="007C714E" w:rsidP="007C714E">
      <w:pPr>
        <w:numPr>
          <w:ilvl w:val="0"/>
          <w:numId w:val="28"/>
        </w:numPr>
        <w:spacing w:after="120" w:line="276" w:lineRule="auto"/>
        <w:rPr>
          <w:u w:val="single"/>
        </w:rPr>
      </w:pPr>
      <w:r>
        <w:rPr>
          <w:u w:val="single"/>
        </w:rPr>
        <w:t>Konečný příjemce techniky:</w:t>
      </w:r>
      <w:r>
        <w:rPr>
          <w:i/>
        </w:rPr>
        <w:t xml:space="preserve"> doc. Ing. Kateřina </w:t>
      </w:r>
      <w:proofErr w:type="spellStart"/>
      <w:r>
        <w:rPr>
          <w:i/>
        </w:rPr>
        <w:t>Kostolányová</w:t>
      </w:r>
      <w:proofErr w:type="spellEnd"/>
      <w:r>
        <w:rPr>
          <w:i/>
        </w:rPr>
        <w:t>, Ph.D.</w:t>
      </w:r>
    </w:p>
    <w:p w14:paraId="6A83BA4A" w14:textId="77777777" w:rsidR="007C714E" w:rsidRPr="0019719F" w:rsidRDefault="007C714E" w:rsidP="007C714E">
      <w:pPr>
        <w:numPr>
          <w:ilvl w:val="0"/>
          <w:numId w:val="28"/>
        </w:numPr>
        <w:spacing w:after="120" w:line="276" w:lineRule="auto"/>
        <w:rPr>
          <w:i/>
        </w:rPr>
      </w:pPr>
      <w:r>
        <w:rPr>
          <w:u w:val="single"/>
        </w:rPr>
        <w:t xml:space="preserve">Místo dodání, </w:t>
      </w:r>
      <w:proofErr w:type="gramStart"/>
      <w:r>
        <w:rPr>
          <w:u w:val="single"/>
        </w:rPr>
        <w:t>technik:</w:t>
      </w:r>
      <w:r>
        <w:rPr>
          <w:i/>
        </w:rPr>
        <w:t>, Ostrava</w:t>
      </w:r>
      <w:proofErr w:type="gramEnd"/>
      <w:r>
        <w:rPr>
          <w:i/>
        </w:rPr>
        <w:t xml:space="preserve"> </w:t>
      </w:r>
      <w:proofErr w:type="spellStart"/>
      <w:r>
        <w:rPr>
          <w:i/>
        </w:rPr>
        <w:t>Mar</w:t>
      </w:r>
      <w:proofErr w:type="spellEnd"/>
      <w:r>
        <w:rPr>
          <w:i/>
        </w:rPr>
        <w:t xml:space="preserve">. Hory </w:t>
      </w:r>
      <w:proofErr w:type="spellStart"/>
      <w:r>
        <w:rPr>
          <w:i/>
        </w:rPr>
        <w:t>Frání</w:t>
      </w:r>
      <w:proofErr w:type="spellEnd"/>
      <w:r>
        <w:rPr>
          <w:i/>
        </w:rPr>
        <w:t xml:space="preserve"> Šrámka 3, Martin Matula,</w:t>
      </w:r>
      <w:r>
        <w:t xml:space="preserve"> </w:t>
      </w:r>
      <w:r>
        <w:rPr>
          <w:i/>
        </w:rPr>
        <w:t>553 46 1162 (731 137 352)</w:t>
      </w:r>
    </w:p>
    <w:p w14:paraId="5A8E9F91" w14:textId="77777777" w:rsidR="007C714E" w:rsidRDefault="007C714E" w:rsidP="007C714E">
      <w:pPr>
        <w:numPr>
          <w:ilvl w:val="0"/>
          <w:numId w:val="28"/>
        </w:numPr>
        <w:spacing w:after="120" w:line="276" w:lineRule="auto"/>
      </w:pPr>
      <w:r>
        <w:rPr>
          <w:u w:val="single"/>
        </w:rPr>
        <w:t>Základní technická specifikace:</w:t>
      </w:r>
    </w:p>
    <w:tbl>
      <w:tblPr>
        <w:tblW w:w="9102" w:type="dxa"/>
        <w:tblInd w:w="108" w:type="dxa"/>
        <w:tblLayout w:type="fixed"/>
        <w:tblLook w:val="04A0" w:firstRow="1" w:lastRow="0" w:firstColumn="1" w:lastColumn="0" w:noHBand="0" w:noVBand="1"/>
      </w:tblPr>
      <w:tblGrid>
        <w:gridCol w:w="4536"/>
        <w:gridCol w:w="2552"/>
        <w:gridCol w:w="1984"/>
        <w:gridCol w:w="30"/>
      </w:tblGrid>
      <w:tr w:rsidR="007C714E" w14:paraId="5155EF47" w14:textId="77777777" w:rsidTr="0079637E">
        <w:tc>
          <w:tcPr>
            <w:tcW w:w="4536" w:type="dxa"/>
            <w:tcBorders>
              <w:top w:val="nil"/>
              <w:left w:val="nil"/>
              <w:bottom w:val="single" w:sz="4" w:space="0" w:color="auto"/>
              <w:right w:val="nil"/>
            </w:tcBorders>
            <w:vAlign w:val="center"/>
          </w:tcPr>
          <w:p w14:paraId="2C8C7317" w14:textId="77777777" w:rsidR="007C714E" w:rsidRDefault="007C714E" w:rsidP="0079637E">
            <w:pPr>
              <w:snapToGrid w:val="0"/>
              <w:spacing w:before="20" w:after="20"/>
            </w:pPr>
          </w:p>
        </w:tc>
        <w:tc>
          <w:tcPr>
            <w:tcW w:w="4566" w:type="dxa"/>
            <w:gridSpan w:val="3"/>
            <w:tcBorders>
              <w:top w:val="single" w:sz="4" w:space="0" w:color="000000"/>
              <w:left w:val="single" w:sz="4" w:space="0" w:color="000000"/>
              <w:bottom w:val="single" w:sz="4" w:space="0" w:color="auto"/>
              <w:right w:val="single" w:sz="4" w:space="0" w:color="000000"/>
            </w:tcBorders>
            <w:vAlign w:val="center"/>
            <w:hideMark/>
          </w:tcPr>
          <w:p w14:paraId="23280509" w14:textId="77777777" w:rsidR="007C714E" w:rsidRDefault="007C714E" w:rsidP="0079637E">
            <w:pPr>
              <w:spacing w:before="20" w:after="20"/>
            </w:pPr>
            <w:r>
              <w:t xml:space="preserve">Nabídnutá specifikace </w:t>
            </w:r>
            <w:r>
              <w:rPr>
                <w:vertAlign w:val="superscript"/>
              </w:rPr>
              <w:t>*</w:t>
            </w:r>
          </w:p>
        </w:tc>
      </w:tr>
      <w:tr w:rsidR="007C714E" w14:paraId="3E4617C7" w14:textId="77777777" w:rsidTr="0079637E">
        <w:tc>
          <w:tcPr>
            <w:tcW w:w="4536" w:type="dxa"/>
            <w:tcBorders>
              <w:top w:val="single" w:sz="4" w:space="0" w:color="auto"/>
              <w:left w:val="single" w:sz="4" w:space="0" w:color="auto"/>
              <w:bottom w:val="single" w:sz="4" w:space="0" w:color="000000"/>
              <w:right w:val="nil"/>
            </w:tcBorders>
            <w:vAlign w:val="center"/>
            <w:hideMark/>
          </w:tcPr>
          <w:p w14:paraId="68C95BCB" w14:textId="77777777" w:rsidR="007C714E" w:rsidRDefault="007C714E" w:rsidP="0079637E">
            <w:pPr>
              <w:spacing w:before="20" w:after="20"/>
            </w:pPr>
            <w:r>
              <w:t>Výrobce</w:t>
            </w:r>
          </w:p>
        </w:tc>
        <w:tc>
          <w:tcPr>
            <w:tcW w:w="4566" w:type="dxa"/>
            <w:gridSpan w:val="3"/>
            <w:tcBorders>
              <w:top w:val="single" w:sz="4" w:space="0" w:color="auto"/>
              <w:left w:val="single" w:sz="4" w:space="0" w:color="000000"/>
              <w:bottom w:val="single" w:sz="4" w:space="0" w:color="000000"/>
              <w:right w:val="single" w:sz="4" w:space="0" w:color="auto"/>
            </w:tcBorders>
            <w:vAlign w:val="center"/>
          </w:tcPr>
          <w:p w14:paraId="0FD37542" w14:textId="77777777" w:rsidR="007C714E" w:rsidRDefault="007C714E" w:rsidP="0079637E">
            <w:pPr>
              <w:snapToGrid w:val="0"/>
              <w:spacing w:before="20" w:after="20"/>
            </w:pPr>
          </w:p>
        </w:tc>
      </w:tr>
      <w:tr w:rsidR="007C714E" w14:paraId="4A93840A" w14:textId="77777777" w:rsidTr="0079637E">
        <w:tc>
          <w:tcPr>
            <w:tcW w:w="4536" w:type="dxa"/>
            <w:tcBorders>
              <w:top w:val="single" w:sz="4" w:space="0" w:color="000000"/>
              <w:left w:val="single" w:sz="4" w:space="0" w:color="auto"/>
              <w:bottom w:val="single" w:sz="4" w:space="0" w:color="000000"/>
              <w:right w:val="nil"/>
            </w:tcBorders>
            <w:vAlign w:val="center"/>
            <w:hideMark/>
          </w:tcPr>
          <w:p w14:paraId="220B0CFB" w14:textId="77777777" w:rsidR="007C714E" w:rsidRDefault="007C714E" w:rsidP="0079637E">
            <w:pPr>
              <w:spacing w:before="20" w:after="20"/>
            </w:pPr>
            <w:r>
              <w:t>Značka a typ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CFDAAF0" w14:textId="77777777" w:rsidR="007C714E" w:rsidRDefault="007C714E" w:rsidP="0079637E">
            <w:pPr>
              <w:snapToGrid w:val="0"/>
              <w:spacing w:before="20" w:after="20"/>
            </w:pPr>
          </w:p>
        </w:tc>
      </w:tr>
      <w:tr w:rsidR="007C714E" w14:paraId="0512EA30" w14:textId="77777777" w:rsidTr="0079637E">
        <w:tc>
          <w:tcPr>
            <w:tcW w:w="4536" w:type="dxa"/>
            <w:tcBorders>
              <w:top w:val="single" w:sz="4" w:space="0" w:color="000000"/>
              <w:left w:val="single" w:sz="4" w:space="0" w:color="auto"/>
              <w:bottom w:val="single" w:sz="4" w:space="0" w:color="000000"/>
              <w:right w:val="nil"/>
            </w:tcBorders>
            <w:vAlign w:val="center"/>
          </w:tcPr>
          <w:p w14:paraId="183D5F15" w14:textId="77777777" w:rsidR="007C714E" w:rsidRDefault="007C714E" w:rsidP="0079637E">
            <w:pPr>
              <w:spacing w:before="20" w:after="20"/>
            </w:pPr>
            <w:r>
              <w:t xml:space="preserve">Video hlava páková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05756E3E" w14:textId="77777777" w:rsidR="007C714E" w:rsidRDefault="007C714E" w:rsidP="0079637E">
            <w:pPr>
              <w:snapToGrid w:val="0"/>
              <w:spacing w:before="20" w:after="20"/>
            </w:pPr>
          </w:p>
        </w:tc>
      </w:tr>
      <w:tr w:rsidR="007C714E" w14:paraId="2A1EF50A" w14:textId="77777777" w:rsidTr="0079637E">
        <w:tc>
          <w:tcPr>
            <w:tcW w:w="4536" w:type="dxa"/>
            <w:tcBorders>
              <w:top w:val="single" w:sz="4" w:space="0" w:color="000000"/>
              <w:left w:val="single" w:sz="4" w:space="0" w:color="auto"/>
              <w:bottom w:val="single" w:sz="4" w:space="0" w:color="000000"/>
              <w:right w:val="nil"/>
            </w:tcBorders>
            <w:vAlign w:val="center"/>
          </w:tcPr>
          <w:p w14:paraId="41AEE69D" w14:textId="77777777" w:rsidR="007C714E" w:rsidRDefault="007C714E" w:rsidP="0079637E">
            <w:pPr>
              <w:spacing w:before="20" w:after="20"/>
            </w:pPr>
            <w:r>
              <w:t>Rychloupínací destička</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DD1F132" w14:textId="77777777" w:rsidR="007C714E" w:rsidRDefault="007C714E" w:rsidP="0079637E">
            <w:pPr>
              <w:snapToGrid w:val="0"/>
              <w:spacing w:before="20" w:after="20"/>
            </w:pPr>
          </w:p>
        </w:tc>
      </w:tr>
      <w:tr w:rsidR="007C714E" w14:paraId="4794F1E7" w14:textId="77777777" w:rsidTr="0079637E">
        <w:tc>
          <w:tcPr>
            <w:tcW w:w="4536" w:type="dxa"/>
            <w:tcBorders>
              <w:top w:val="single" w:sz="4" w:space="0" w:color="000000"/>
              <w:left w:val="single" w:sz="4" w:space="0" w:color="auto"/>
              <w:bottom w:val="single" w:sz="4" w:space="0" w:color="000000"/>
              <w:right w:val="nil"/>
            </w:tcBorders>
            <w:vAlign w:val="center"/>
          </w:tcPr>
          <w:p w14:paraId="00AB4D70" w14:textId="77777777" w:rsidR="007C714E" w:rsidRDefault="007C714E" w:rsidP="0079637E">
            <w:pPr>
              <w:autoSpaceDE w:val="0"/>
              <w:autoSpaceDN w:val="0"/>
              <w:adjustRightInd w:val="0"/>
              <w:rPr>
                <w:lang w:eastAsia="cs-CZ"/>
              </w:rPr>
            </w:pPr>
            <w:r>
              <w:rPr>
                <w:lang w:eastAsia="cs-CZ"/>
              </w:rPr>
              <w:t>Výška hlavy min. 9,5 cm</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6C67C22" w14:textId="77777777" w:rsidR="007C714E" w:rsidRDefault="007C714E" w:rsidP="0079637E">
            <w:pPr>
              <w:snapToGrid w:val="0"/>
              <w:spacing w:before="20" w:after="20"/>
            </w:pPr>
          </w:p>
        </w:tc>
      </w:tr>
      <w:tr w:rsidR="007C714E" w14:paraId="3C416293" w14:textId="77777777" w:rsidTr="0079637E">
        <w:tc>
          <w:tcPr>
            <w:tcW w:w="4536" w:type="dxa"/>
            <w:tcBorders>
              <w:top w:val="single" w:sz="4" w:space="0" w:color="000000"/>
              <w:left w:val="single" w:sz="4" w:space="0" w:color="auto"/>
              <w:bottom w:val="single" w:sz="4" w:space="0" w:color="000000"/>
              <w:right w:val="nil"/>
            </w:tcBorders>
            <w:vAlign w:val="center"/>
          </w:tcPr>
          <w:p w14:paraId="38111026" w14:textId="77777777" w:rsidR="007C714E" w:rsidRDefault="007C714E" w:rsidP="0079637E">
            <w:pPr>
              <w:autoSpaceDE w:val="0"/>
              <w:autoSpaceDN w:val="0"/>
              <w:adjustRightInd w:val="0"/>
              <w:rPr>
                <w:lang w:eastAsia="cs-CZ"/>
              </w:rPr>
            </w:pPr>
            <w:r>
              <w:rPr>
                <w:lang w:eastAsia="cs-CZ"/>
              </w:rPr>
              <w:t xml:space="preserve">Nosnost min. 4 kg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01A5447F" w14:textId="77777777" w:rsidR="007C714E" w:rsidRDefault="007C714E" w:rsidP="0079637E">
            <w:pPr>
              <w:snapToGrid w:val="0"/>
              <w:spacing w:before="20" w:after="20"/>
            </w:pPr>
          </w:p>
        </w:tc>
      </w:tr>
      <w:tr w:rsidR="007C714E" w14:paraId="40E75A99" w14:textId="77777777" w:rsidTr="0079637E">
        <w:tc>
          <w:tcPr>
            <w:tcW w:w="4536" w:type="dxa"/>
            <w:tcBorders>
              <w:top w:val="single" w:sz="4" w:space="0" w:color="000000"/>
              <w:left w:val="single" w:sz="4" w:space="0" w:color="auto"/>
              <w:bottom w:val="single" w:sz="4" w:space="0" w:color="000000"/>
              <w:right w:val="nil"/>
            </w:tcBorders>
            <w:vAlign w:val="center"/>
          </w:tcPr>
          <w:p w14:paraId="336F8236" w14:textId="36B05597" w:rsidR="007C714E" w:rsidRDefault="007C714E" w:rsidP="007C714E">
            <w:pPr>
              <w:autoSpaceDE w:val="0"/>
              <w:autoSpaceDN w:val="0"/>
              <w:adjustRightInd w:val="0"/>
              <w:rPr>
                <w:lang w:eastAsia="cs-CZ"/>
              </w:rPr>
            </w:pPr>
            <w:r>
              <w:rPr>
                <w:lang w:eastAsia="cs-CZ"/>
              </w:rPr>
              <w:t>Kompatibilní s položkou č. 1.6</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7E32AA2" w14:textId="77777777" w:rsidR="007C714E" w:rsidRDefault="007C714E" w:rsidP="0079637E">
            <w:pPr>
              <w:snapToGrid w:val="0"/>
              <w:spacing w:before="20" w:after="20"/>
            </w:pPr>
          </w:p>
        </w:tc>
      </w:tr>
      <w:tr w:rsidR="007C714E" w14:paraId="30B63C5A"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068B7FF2" w14:textId="77777777" w:rsidR="007C714E" w:rsidRDefault="007C714E" w:rsidP="0079637E">
            <w:pPr>
              <w:spacing w:before="20" w:after="20"/>
              <w:jc w:val="right"/>
              <w:rPr>
                <w:b/>
              </w:rPr>
            </w:pPr>
            <w:r>
              <w:t>Počet kusů</w:t>
            </w:r>
          </w:p>
        </w:tc>
        <w:tc>
          <w:tcPr>
            <w:tcW w:w="2552" w:type="dxa"/>
            <w:tcBorders>
              <w:top w:val="single" w:sz="8" w:space="0" w:color="000000"/>
              <w:left w:val="single" w:sz="8" w:space="0" w:color="000000"/>
              <w:bottom w:val="single" w:sz="8" w:space="0" w:color="000000"/>
              <w:right w:val="nil"/>
            </w:tcBorders>
            <w:vAlign w:val="center"/>
            <w:hideMark/>
          </w:tcPr>
          <w:p w14:paraId="30B80AA8" w14:textId="77777777" w:rsidR="007C714E" w:rsidRDefault="007C714E" w:rsidP="0079637E">
            <w:pPr>
              <w:spacing w:before="20" w:after="20"/>
              <w:jc w:val="right"/>
            </w:pPr>
            <w:r>
              <w:t>1</w:t>
            </w:r>
          </w:p>
        </w:tc>
        <w:tc>
          <w:tcPr>
            <w:tcW w:w="1984" w:type="dxa"/>
            <w:tcBorders>
              <w:top w:val="single" w:sz="4" w:space="0" w:color="000000"/>
              <w:left w:val="single" w:sz="8" w:space="0" w:color="000000"/>
              <w:bottom w:val="single" w:sz="4" w:space="0" w:color="000000"/>
              <w:right w:val="single" w:sz="4" w:space="0" w:color="auto"/>
            </w:tcBorders>
            <w:vAlign w:val="center"/>
          </w:tcPr>
          <w:p w14:paraId="1F7D9B29" w14:textId="77777777" w:rsidR="007C714E" w:rsidRDefault="007C714E" w:rsidP="0079637E">
            <w:pPr>
              <w:snapToGrid w:val="0"/>
              <w:spacing w:before="20" w:after="20"/>
            </w:pPr>
          </w:p>
        </w:tc>
      </w:tr>
      <w:tr w:rsidR="007C714E" w14:paraId="722D3B93"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5A3614F9" w14:textId="77777777" w:rsidR="007C714E" w:rsidRDefault="007C714E" w:rsidP="0079637E">
            <w:pPr>
              <w:spacing w:before="20" w:after="20"/>
              <w:jc w:val="right"/>
              <w:rPr>
                <w:b/>
              </w:rPr>
            </w:pPr>
            <w:r>
              <w:t>Jednotková maximální cena</w:t>
            </w:r>
          </w:p>
        </w:tc>
        <w:tc>
          <w:tcPr>
            <w:tcW w:w="2552" w:type="dxa"/>
            <w:tcBorders>
              <w:top w:val="single" w:sz="8" w:space="0" w:color="000000"/>
              <w:left w:val="single" w:sz="8" w:space="0" w:color="000000"/>
              <w:bottom w:val="single" w:sz="8" w:space="0" w:color="000000"/>
              <w:right w:val="nil"/>
            </w:tcBorders>
            <w:vAlign w:val="center"/>
            <w:hideMark/>
          </w:tcPr>
          <w:p w14:paraId="67CF6AD9" w14:textId="77777777" w:rsidR="007C714E" w:rsidRDefault="007C714E" w:rsidP="0079637E">
            <w:pPr>
              <w:spacing w:before="20" w:after="20"/>
              <w:jc w:val="right"/>
            </w:pPr>
            <w:r>
              <w:rPr>
                <w:b/>
              </w:rPr>
              <w:t>3 200</w:t>
            </w:r>
          </w:p>
        </w:tc>
        <w:tc>
          <w:tcPr>
            <w:tcW w:w="1984" w:type="dxa"/>
            <w:vMerge w:val="restart"/>
            <w:tcBorders>
              <w:top w:val="single" w:sz="4" w:space="0" w:color="000000"/>
              <w:left w:val="single" w:sz="8" w:space="0" w:color="000000"/>
              <w:bottom w:val="single" w:sz="4" w:space="0" w:color="auto"/>
              <w:right w:val="single" w:sz="4" w:space="0" w:color="auto"/>
            </w:tcBorders>
            <w:vAlign w:val="center"/>
            <w:hideMark/>
          </w:tcPr>
          <w:p w14:paraId="1B42F13C" w14:textId="77777777" w:rsidR="007C714E" w:rsidRDefault="007C714E" w:rsidP="0079637E">
            <w:pPr>
              <w:spacing w:before="20" w:after="20"/>
            </w:pPr>
            <w:r>
              <w:t>Kč vč. DPH</w:t>
            </w:r>
          </w:p>
        </w:tc>
      </w:tr>
      <w:tr w:rsidR="007C714E" w14:paraId="7500DA57"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4C5359C2" w14:textId="77777777" w:rsidR="007C714E" w:rsidRDefault="007C714E" w:rsidP="0079637E">
            <w:pPr>
              <w:spacing w:before="20" w:after="20"/>
              <w:jc w:val="right"/>
              <w:rPr>
                <w:b/>
              </w:rPr>
            </w:pPr>
            <w:r>
              <w:t xml:space="preserve">Jednotková cena uchazeče </w:t>
            </w:r>
            <w:r>
              <w:rPr>
                <w:vertAlign w:val="superscript"/>
              </w:rPr>
              <w:t>*</w:t>
            </w:r>
          </w:p>
        </w:tc>
        <w:tc>
          <w:tcPr>
            <w:tcW w:w="2552" w:type="dxa"/>
            <w:tcBorders>
              <w:top w:val="single" w:sz="8" w:space="0" w:color="000000"/>
              <w:left w:val="single" w:sz="8" w:space="0" w:color="000000"/>
              <w:bottom w:val="single" w:sz="8" w:space="0" w:color="000000"/>
              <w:right w:val="nil"/>
            </w:tcBorders>
            <w:vAlign w:val="center"/>
          </w:tcPr>
          <w:p w14:paraId="34A73BEC"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0EB29B6A" w14:textId="77777777" w:rsidR="007C714E" w:rsidRDefault="007C714E" w:rsidP="0079637E"/>
        </w:tc>
      </w:tr>
      <w:tr w:rsidR="007C714E" w14:paraId="12792E30" w14:textId="77777777" w:rsidTr="0079637E">
        <w:trPr>
          <w:gridAfter w:val="1"/>
          <w:wAfter w:w="30" w:type="dxa"/>
        </w:trPr>
        <w:tc>
          <w:tcPr>
            <w:tcW w:w="4536" w:type="dxa"/>
            <w:tcBorders>
              <w:top w:val="single" w:sz="4" w:space="0" w:color="000000"/>
              <w:left w:val="single" w:sz="4" w:space="0" w:color="auto"/>
              <w:bottom w:val="single" w:sz="4" w:space="0" w:color="auto"/>
              <w:right w:val="nil"/>
            </w:tcBorders>
            <w:vAlign w:val="center"/>
            <w:hideMark/>
          </w:tcPr>
          <w:p w14:paraId="3CC53B95" w14:textId="77777777" w:rsidR="007C714E" w:rsidRDefault="007C714E" w:rsidP="0079637E">
            <w:pPr>
              <w:spacing w:before="20" w:after="20"/>
              <w:jc w:val="right"/>
              <w:rPr>
                <w:b/>
              </w:rPr>
            </w:pPr>
            <w:r>
              <w:t xml:space="preserve">Cena celkem </w:t>
            </w:r>
            <w:r>
              <w:rPr>
                <w:vertAlign w:val="superscript"/>
              </w:rPr>
              <w:t>*</w:t>
            </w:r>
          </w:p>
        </w:tc>
        <w:tc>
          <w:tcPr>
            <w:tcW w:w="2552" w:type="dxa"/>
            <w:tcBorders>
              <w:top w:val="single" w:sz="8" w:space="0" w:color="000000"/>
              <w:left w:val="single" w:sz="8" w:space="0" w:color="000000"/>
              <w:bottom w:val="single" w:sz="4" w:space="0" w:color="auto"/>
              <w:right w:val="nil"/>
            </w:tcBorders>
            <w:vAlign w:val="center"/>
          </w:tcPr>
          <w:p w14:paraId="758BA642"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097617BC" w14:textId="77777777" w:rsidR="007C714E" w:rsidRDefault="007C714E" w:rsidP="0079637E"/>
        </w:tc>
      </w:tr>
    </w:tbl>
    <w:p w14:paraId="4DEDA554" w14:textId="77777777" w:rsidR="007C714E" w:rsidRDefault="007C714E" w:rsidP="007C714E">
      <w:pPr>
        <w:rPr>
          <w:rFonts w:ascii="Arial" w:hAnsi="Arial" w:cs="Arial"/>
          <w:b/>
          <w:bCs/>
          <w:sz w:val="24"/>
          <w:szCs w:val="24"/>
        </w:rPr>
      </w:pPr>
      <w:r>
        <w:rPr>
          <w:vertAlign w:val="superscript"/>
        </w:rPr>
        <w:t xml:space="preserve">* </w:t>
      </w:r>
      <w:r>
        <w:rPr>
          <w:i/>
        </w:rPr>
        <w:t>Doplní uchazeč veřejné zakázky – přesná specifikace nabízeného zařízení</w:t>
      </w:r>
    </w:p>
    <w:p w14:paraId="30EC62B4" w14:textId="77777777" w:rsidR="007C714E" w:rsidRDefault="007C714E" w:rsidP="007C714E">
      <w:pPr>
        <w:rPr>
          <w:rFonts w:ascii="Arial" w:hAnsi="Arial" w:cs="Arial"/>
          <w:b/>
          <w:bCs/>
          <w:sz w:val="24"/>
          <w:szCs w:val="24"/>
        </w:rPr>
      </w:pPr>
    </w:p>
    <w:p w14:paraId="77936F66" w14:textId="77777777" w:rsidR="007C714E" w:rsidRDefault="007C714E" w:rsidP="007C714E">
      <w:pPr>
        <w:rPr>
          <w:rFonts w:ascii="Arial" w:hAnsi="Arial" w:cs="Arial"/>
          <w:b/>
          <w:bCs/>
          <w:sz w:val="24"/>
          <w:szCs w:val="24"/>
        </w:rPr>
      </w:pPr>
    </w:p>
    <w:p w14:paraId="6E259E5A" w14:textId="77777777" w:rsidR="007C714E" w:rsidRDefault="007C714E" w:rsidP="007C714E">
      <w:pPr>
        <w:rPr>
          <w:rFonts w:ascii="Arial" w:hAnsi="Arial" w:cs="Arial"/>
          <w:b/>
          <w:bCs/>
          <w:sz w:val="24"/>
          <w:szCs w:val="24"/>
        </w:rPr>
      </w:pPr>
    </w:p>
    <w:p w14:paraId="3438DE1A" w14:textId="77777777" w:rsidR="007C714E" w:rsidRDefault="007C714E" w:rsidP="007C714E">
      <w:pPr>
        <w:rPr>
          <w:rFonts w:ascii="Arial" w:hAnsi="Arial" w:cs="Arial"/>
          <w:b/>
          <w:bCs/>
          <w:sz w:val="24"/>
          <w:szCs w:val="24"/>
        </w:rPr>
      </w:pPr>
    </w:p>
    <w:p w14:paraId="04AD6B95" w14:textId="77777777" w:rsidR="007C714E" w:rsidRDefault="007C714E" w:rsidP="007C714E">
      <w:pPr>
        <w:rPr>
          <w:rFonts w:ascii="Arial" w:hAnsi="Arial" w:cs="Arial"/>
          <w:b/>
          <w:bCs/>
          <w:sz w:val="24"/>
          <w:szCs w:val="24"/>
        </w:rPr>
      </w:pPr>
    </w:p>
    <w:p w14:paraId="0C04E855" w14:textId="77777777" w:rsidR="007C714E" w:rsidRDefault="007C714E" w:rsidP="007C714E">
      <w:pPr>
        <w:rPr>
          <w:rFonts w:ascii="Arial" w:hAnsi="Arial" w:cs="Arial"/>
          <w:b/>
          <w:bCs/>
          <w:sz w:val="24"/>
          <w:szCs w:val="24"/>
        </w:rPr>
      </w:pPr>
    </w:p>
    <w:p w14:paraId="3351B702" w14:textId="77777777" w:rsidR="007C714E" w:rsidRDefault="007C714E" w:rsidP="007C714E">
      <w:pPr>
        <w:rPr>
          <w:rFonts w:ascii="Arial" w:hAnsi="Arial" w:cs="Arial"/>
          <w:b/>
          <w:bCs/>
          <w:sz w:val="24"/>
          <w:szCs w:val="24"/>
        </w:rPr>
      </w:pPr>
    </w:p>
    <w:p w14:paraId="60E68F0E" w14:textId="77777777" w:rsidR="007C714E" w:rsidRDefault="007C714E" w:rsidP="007C714E">
      <w:pPr>
        <w:rPr>
          <w:rFonts w:ascii="Arial" w:hAnsi="Arial" w:cs="Arial"/>
          <w:b/>
          <w:bCs/>
          <w:sz w:val="24"/>
          <w:szCs w:val="24"/>
        </w:rPr>
      </w:pPr>
    </w:p>
    <w:p w14:paraId="080B094B" w14:textId="77777777" w:rsidR="007C714E" w:rsidRDefault="007C714E" w:rsidP="007C714E">
      <w:pPr>
        <w:rPr>
          <w:rFonts w:ascii="Arial" w:hAnsi="Arial" w:cs="Arial"/>
          <w:b/>
          <w:bCs/>
          <w:sz w:val="24"/>
          <w:szCs w:val="24"/>
        </w:rPr>
      </w:pPr>
    </w:p>
    <w:p w14:paraId="2A7049BB" w14:textId="77777777" w:rsidR="007C714E" w:rsidRDefault="007C714E" w:rsidP="007C714E">
      <w:pPr>
        <w:rPr>
          <w:rFonts w:ascii="Arial" w:hAnsi="Arial" w:cs="Arial"/>
          <w:b/>
          <w:bCs/>
          <w:sz w:val="24"/>
          <w:szCs w:val="24"/>
        </w:rPr>
      </w:pPr>
    </w:p>
    <w:p w14:paraId="30C9495A" w14:textId="77777777" w:rsidR="007C714E" w:rsidRDefault="007C714E" w:rsidP="007C714E">
      <w:pPr>
        <w:rPr>
          <w:rFonts w:ascii="Arial" w:hAnsi="Arial" w:cs="Arial"/>
          <w:b/>
          <w:bCs/>
          <w:sz w:val="24"/>
          <w:szCs w:val="24"/>
        </w:rPr>
      </w:pPr>
    </w:p>
    <w:p w14:paraId="350FC0F0" w14:textId="77777777" w:rsidR="007C714E" w:rsidRDefault="007C714E" w:rsidP="007C714E">
      <w:pPr>
        <w:rPr>
          <w:rFonts w:ascii="Arial" w:hAnsi="Arial" w:cs="Arial"/>
          <w:b/>
          <w:bCs/>
          <w:sz w:val="24"/>
          <w:szCs w:val="24"/>
        </w:rPr>
      </w:pPr>
    </w:p>
    <w:p w14:paraId="3869765A" w14:textId="77777777" w:rsidR="007C714E" w:rsidRDefault="007C714E" w:rsidP="007C714E">
      <w:pPr>
        <w:rPr>
          <w:rFonts w:ascii="Arial" w:hAnsi="Arial" w:cs="Arial"/>
          <w:b/>
          <w:bCs/>
          <w:sz w:val="24"/>
          <w:szCs w:val="24"/>
        </w:rPr>
      </w:pPr>
    </w:p>
    <w:p w14:paraId="40EE3941" w14:textId="77777777" w:rsidR="007C714E" w:rsidRDefault="007C714E" w:rsidP="007C714E">
      <w:pPr>
        <w:rPr>
          <w:rFonts w:ascii="Arial" w:hAnsi="Arial" w:cs="Arial"/>
          <w:b/>
          <w:bCs/>
          <w:sz w:val="24"/>
          <w:szCs w:val="24"/>
        </w:rPr>
      </w:pPr>
    </w:p>
    <w:p w14:paraId="0E17554C" w14:textId="77777777" w:rsidR="007C714E" w:rsidRDefault="007C714E" w:rsidP="007C714E">
      <w:pPr>
        <w:rPr>
          <w:rFonts w:ascii="Arial" w:hAnsi="Arial" w:cs="Arial"/>
          <w:b/>
          <w:bCs/>
          <w:sz w:val="24"/>
          <w:szCs w:val="24"/>
        </w:rPr>
      </w:pPr>
    </w:p>
    <w:p w14:paraId="3030008E" w14:textId="77777777" w:rsidR="007C714E" w:rsidRDefault="007C714E" w:rsidP="007C714E">
      <w:pPr>
        <w:rPr>
          <w:rFonts w:ascii="Arial" w:hAnsi="Arial" w:cs="Arial"/>
          <w:b/>
          <w:bCs/>
          <w:sz w:val="24"/>
          <w:szCs w:val="24"/>
        </w:rPr>
      </w:pPr>
    </w:p>
    <w:p w14:paraId="3C92070D" w14:textId="77777777" w:rsidR="007C714E" w:rsidRDefault="007C714E" w:rsidP="007C714E">
      <w:pPr>
        <w:rPr>
          <w:rFonts w:ascii="Arial" w:hAnsi="Arial" w:cs="Arial"/>
          <w:b/>
          <w:bCs/>
          <w:sz w:val="24"/>
          <w:szCs w:val="24"/>
        </w:rPr>
      </w:pPr>
    </w:p>
    <w:p w14:paraId="492551CB" w14:textId="77777777" w:rsidR="007C714E" w:rsidRDefault="007C714E" w:rsidP="007C714E">
      <w:pPr>
        <w:rPr>
          <w:rFonts w:ascii="Arial" w:hAnsi="Arial" w:cs="Arial"/>
          <w:b/>
          <w:bCs/>
          <w:sz w:val="24"/>
          <w:szCs w:val="24"/>
        </w:rPr>
      </w:pPr>
    </w:p>
    <w:p w14:paraId="37BFAAF1" w14:textId="77777777" w:rsidR="007C714E" w:rsidRDefault="007C714E" w:rsidP="007C714E">
      <w:pPr>
        <w:rPr>
          <w:rFonts w:ascii="Arial" w:hAnsi="Arial" w:cs="Arial"/>
          <w:b/>
          <w:bCs/>
          <w:sz w:val="24"/>
          <w:szCs w:val="24"/>
        </w:rPr>
      </w:pPr>
    </w:p>
    <w:p w14:paraId="4F0DC35B" w14:textId="77777777" w:rsidR="007C714E" w:rsidRDefault="007C714E" w:rsidP="007C714E">
      <w:pPr>
        <w:rPr>
          <w:rFonts w:ascii="Arial" w:hAnsi="Arial" w:cs="Arial"/>
          <w:b/>
          <w:bCs/>
          <w:sz w:val="24"/>
          <w:szCs w:val="24"/>
        </w:rPr>
      </w:pPr>
    </w:p>
    <w:p w14:paraId="5E0C51CC" w14:textId="77777777" w:rsidR="007C714E" w:rsidRDefault="007C714E" w:rsidP="007C714E">
      <w:pPr>
        <w:rPr>
          <w:rFonts w:ascii="Arial" w:hAnsi="Arial" w:cs="Arial"/>
          <w:b/>
          <w:bCs/>
          <w:sz w:val="24"/>
          <w:szCs w:val="24"/>
        </w:rPr>
      </w:pPr>
    </w:p>
    <w:p w14:paraId="19AAF3DA" w14:textId="77777777" w:rsidR="007C714E" w:rsidRDefault="007C714E" w:rsidP="007C714E">
      <w:pPr>
        <w:rPr>
          <w:rFonts w:ascii="Arial" w:hAnsi="Arial" w:cs="Arial"/>
          <w:b/>
          <w:bCs/>
          <w:sz w:val="24"/>
          <w:szCs w:val="24"/>
        </w:rPr>
      </w:pPr>
    </w:p>
    <w:p w14:paraId="4E59A585" w14:textId="77777777" w:rsidR="007C714E" w:rsidRDefault="007C714E" w:rsidP="007C714E">
      <w:pPr>
        <w:rPr>
          <w:rFonts w:ascii="Arial" w:hAnsi="Arial" w:cs="Arial"/>
          <w:b/>
          <w:bCs/>
          <w:sz w:val="24"/>
          <w:szCs w:val="24"/>
        </w:rPr>
      </w:pPr>
    </w:p>
    <w:p w14:paraId="602FC96A" w14:textId="77777777" w:rsidR="007C714E" w:rsidRDefault="007C714E" w:rsidP="007C714E">
      <w:pPr>
        <w:rPr>
          <w:rFonts w:ascii="Arial" w:hAnsi="Arial" w:cs="Arial"/>
          <w:b/>
          <w:bCs/>
          <w:sz w:val="24"/>
          <w:szCs w:val="24"/>
        </w:rPr>
      </w:pPr>
    </w:p>
    <w:p w14:paraId="244EC924" w14:textId="77777777" w:rsidR="007C714E" w:rsidRDefault="007C714E" w:rsidP="007C714E">
      <w:pPr>
        <w:rPr>
          <w:rFonts w:ascii="Arial" w:hAnsi="Arial" w:cs="Arial"/>
          <w:b/>
          <w:bCs/>
          <w:sz w:val="24"/>
          <w:szCs w:val="24"/>
        </w:rPr>
      </w:pPr>
    </w:p>
    <w:p w14:paraId="7D87378D" w14:textId="77777777" w:rsidR="007C714E" w:rsidRDefault="007C714E" w:rsidP="007C714E">
      <w:pPr>
        <w:rPr>
          <w:rFonts w:ascii="Arial" w:hAnsi="Arial" w:cs="Arial"/>
          <w:b/>
          <w:bCs/>
          <w:sz w:val="24"/>
          <w:szCs w:val="24"/>
        </w:rPr>
      </w:pPr>
    </w:p>
    <w:p w14:paraId="476B1562" w14:textId="77777777" w:rsidR="007C714E" w:rsidRDefault="007C714E" w:rsidP="007C714E">
      <w:pPr>
        <w:rPr>
          <w:rFonts w:ascii="Arial" w:hAnsi="Arial" w:cs="Arial"/>
          <w:b/>
          <w:bCs/>
          <w:sz w:val="24"/>
          <w:szCs w:val="24"/>
        </w:rPr>
      </w:pPr>
    </w:p>
    <w:p w14:paraId="72201F80" w14:textId="77777777" w:rsidR="007C714E" w:rsidRDefault="007C714E" w:rsidP="007C714E">
      <w:pPr>
        <w:rPr>
          <w:rFonts w:ascii="Arial" w:hAnsi="Arial" w:cs="Arial"/>
          <w:b/>
          <w:bCs/>
          <w:sz w:val="24"/>
          <w:szCs w:val="24"/>
        </w:rPr>
      </w:pPr>
    </w:p>
    <w:p w14:paraId="5565559A" w14:textId="77777777" w:rsidR="007C714E" w:rsidRDefault="007C714E" w:rsidP="007C714E">
      <w:pPr>
        <w:rPr>
          <w:rFonts w:ascii="Arial" w:hAnsi="Arial" w:cs="Arial"/>
          <w:b/>
          <w:bCs/>
          <w:sz w:val="24"/>
          <w:szCs w:val="24"/>
        </w:rPr>
      </w:pPr>
    </w:p>
    <w:p w14:paraId="03ACAB19" w14:textId="77777777" w:rsidR="007C714E" w:rsidRPr="00413CF0" w:rsidRDefault="007C714E">
      <w:pPr>
        <w:rPr>
          <w:rFonts w:ascii="Arial" w:hAnsi="Arial" w:cs="Arial"/>
          <w:b/>
          <w:sz w:val="24"/>
          <w:szCs w:val="24"/>
        </w:rPr>
      </w:pPr>
    </w:p>
    <w:p w14:paraId="2C1192B5" w14:textId="393602EB" w:rsidR="00E771F4" w:rsidRDefault="00E771F4">
      <w:pPr>
        <w:rPr>
          <w:rFonts w:ascii="Arial" w:hAnsi="Arial" w:cs="Arial"/>
          <w:sz w:val="24"/>
          <w:szCs w:val="24"/>
        </w:rPr>
      </w:pPr>
    </w:p>
    <w:p w14:paraId="634ACA3A" w14:textId="473CECAF" w:rsidR="009209B1" w:rsidRDefault="009209B1">
      <w:pPr>
        <w:rPr>
          <w:rFonts w:ascii="Arial" w:hAnsi="Arial" w:cs="Arial"/>
          <w:b/>
          <w:bCs/>
          <w:sz w:val="24"/>
          <w:szCs w:val="24"/>
        </w:rPr>
      </w:pPr>
    </w:p>
    <w:p w14:paraId="6B8E3B5D" w14:textId="56104737" w:rsidR="009209B1" w:rsidRDefault="009209B1">
      <w:pPr>
        <w:rPr>
          <w:rFonts w:ascii="Arial" w:hAnsi="Arial" w:cs="Arial"/>
          <w:sz w:val="24"/>
          <w:szCs w:val="24"/>
        </w:rPr>
      </w:pPr>
      <w:r w:rsidRPr="0003121D">
        <w:rPr>
          <w:rFonts w:ascii="Arial" w:hAnsi="Arial" w:cs="Arial"/>
          <w:sz w:val="24"/>
          <w:szCs w:val="24"/>
          <w:u w:val="single"/>
        </w:rPr>
        <w:lastRenderedPageBreak/>
        <w:t>Část 2:</w:t>
      </w:r>
      <w:r w:rsidRPr="0003121D">
        <w:rPr>
          <w:rFonts w:ascii="Arial" w:hAnsi="Arial" w:cs="Arial"/>
          <w:sz w:val="24"/>
          <w:szCs w:val="24"/>
        </w:rPr>
        <w:t xml:space="preserve"> </w:t>
      </w:r>
      <w:r>
        <w:rPr>
          <w:rFonts w:ascii="Arial" w:hAnsi="Arial" w:cs="Arial"/>
          <w:sz w:val="24"/>
          <w:szCs w:val="24"/>
        </w:rPr>
        <w:t>AV technika interaktivní I.</w:t>
      </w:r>
    </w:p>
    <w:p w14:paraId="5927D847" w14:textId="77777777" w:rsidR="009209B1" w:rsidRDefault="009209B1" w:rsidP="009209B1">
      <w:pPr>
        <w:rPr>
          <w:rFonts w:ascii="Arial" w:hAnsi="Arial" w:cs="Arial"/>
          <w:sz w:val="24"/>
          <w:szCs w:val="24"/>
        </w:rPr>
      </w:pPr>
    </w:p>
    <w:p w14:paraId="5A9C1E0B" w14:textId="6171787A" w:rsidR="009209B1" w:rsidRDefault="009209B1" w:rsidP="009209B1">
      <w:pPr>
        <w:rPr>
          <w:rFonts w:ascii="Arial" w:hAnsi="Arial" w:cs="Arial"/>
          <w:sz w:val="24"/>
          <w:szCs w:val="24"/>
        </w:rPr>
      </w:pPr>
      <w:r>
        <w:rPr>
          <w:rFonts w:ascii="Arial" w:hAnsi="Arial" w:cs="Arial"/>
          <w:sz w:val="24"/>
          <w:szCs w:val="24"/>
        </w:rPr>
        <w:t xml:space="preserve">Projekt: </w:t>
      </w:r>
    </w:p>
    <w:p w14:paraId="4988EA3D" w14:textId="3A2F7F64" w:rsidR="009209B1" w:rsidRDefault="009209B1" w:rsidP="009209B1">
      <w:pPr>
        <w:rPr>
          <w:rFonts w:ascii="Arial" w:hAnsi="Arial" w:cs="Arial"/>
          <w:b/>
          <w:sz w:val="24"/>
          <w:szCs w:val="24"/>
        </w:rPr>
      </w:pPr>
      <w:r w:rsidRPr="00E47739">
        <w:rPr>
          <w:rFonts w:ascii="Arial" w:hAnsi="Arial" w:cs="Arial"/>
          <w:b/>
          <w:sz w:val="24"/>
          <w:szCs w:val="24"/>
        </w:rPr>
        <w:t>Podpora rozvoje digitální gramotnosti, CZ.02.3.68/0.0/0.0/16_036/0005366</w:t>
      </w:r>
    </w:p>
    <w:p w14:paraId="4B3703CE" w14:textId="1899E5EE" w:rsidR="007C714E" w:rsidRDefault="007C714E" w:rsidP="009209B1">
      <w:pPr>
        <w:rPr>
          <w:rFonts w:ascii="Arial" w:hAnsi="Arial" w:cs="Arial"/>
          <w:b/>
          <w:sz w:val="24"/>
          <w:szCs w:val="24"/>
        </w:rPr>
      </w:pPr>
    </w:p>
    <w:p w14:paraId="77AF2E3B" w14:textId="77777777" w:rsidR="007C714E" w:rsidRDefault="007C714E" w:rsidP="007C714E">
      <w:pPr>
        <w:keepNext/>
        <w:numPr>
          <w:ilvl w:val="0"/>
          <w:numId w:val="28"/>
        </w:numPr>
        <w:shd w:val="clear" w:color="auto" w:fill="BFBFBF"/>
        <w:spacing w:after="60" w:line="276" w:lineRule="auto"/>
        <w:ind w:left="0" w:firstLine="0"/>
        <w:outlineLvl w:val="1"/>
        <w:rPr>
          <w:b/>
          <w:bCs/>
          <w:kern w:val="2"/>
          <w:sz w:val="32"/>
          <w:szCs w:val="32"/>
          <w:u w:val="single"/>
          <w:lang w:val="x-none"/>
        </w:rPr>
      </w:pPr>
      <w:r>
        <w:rPr>
          <w:b/>
          <w:bCs/>
          <w:kern w:val="2"/>
          <w:sz w:val="24"/>
          <w:szCs w:val="24"/>
        </w:rPr>
        <w:t>Položka č. 2.1 – Interaktivní projektor</w:t>
      </w:r>
    </w:p>
    <w:p w14:paraId="168D7E34" w14:textId="77777777" w:rsidR="007C714E" w:rsidRPr="00842FA3" w:rsidRDefault="007C714E" w:rsidP="007C714E">
      <w:pPr>
        <w:numPr>
          <w:ilvl w:val="0"/>
          <w:numId w:val="28"/>
        </w:numPr>
        <w:spacing w:after="120" w:line="276" w:lineRule="auto"/>
        <w:rPr>
          <w:u w:val="single"/>
        </w:rPr>
      </w:pPr>
      <w:r>
        <w:rPr>
          <w:u w:val="single"/>
        </w:rPr>
        <w:t>Konečný příjemce techniky:</w:t>
      </w:r>
      <w:r>
        <w:rPr>
          <w:i/>
        </w:rPr>
        <w:t xml:space="preserve"> doc. Ing. Kateřina </w:t>
      </w:r>
      <w:proofErr w:type="spellStart"/>
      <w:r>
        <w:rPr>
          <w:i/>
        </w:rPr>
        <w:t>Kostolányová</w:t>
      </w:r>
      <w:proofErr w:type="spellEnd"/>
      <w:r>
        <w:rPr>
          <w:i/>
        </w:rPr>
        <w:t>, Ph.D.</w:t>
      </w:r>
    </w:p>
    <w:p w14:paraId="4D2F529A" w14:textId="77777777" w:rsidR="007C714E" w:rsidRDefault="007C714E" w:rsidP="007C714E">
      <w:pPr>
        <w:numPr>
          <w:ilvl w:val="0"/>
          <w:numId w:val="28"/>
        </w:numPr>
        <w:spacing w:after="120" w:line="276" w:lineRule="auto"/>
        <w:rPr>
          <w:i/>
        </w:rPr>
      </w:pPr>
      <w:r>
        <w:rPr>
          <w:u w:val="single"/>
        </w:rPr>
        <w:t xml:space="preserve">Místo dodání, </w:t>
      </w:r>
      <w:proofErr w:type="gramStart"/>
      <w:r>
        <w:rPr>
          <w:u w:val="single"/>
        </w:rPr>
        <w:t>technik:</w:t>
      </w:r>
      <w:r>
        <w:rPr>
          <w:i/>
        </w:rPr>
        <w:t>, Ostrava</w:t>
      </w:r>
      <w:proofErr w:type="gramEnd"/>
      <w:r>
        <w:rPr>
          <w:i/>
        </w:rPr>
        <w:t xml:space="preserve"> </w:t>
      </w:r>
      <w:proofErr w:type="spellStart"/>
      <w:r>
        <w:rPr>
          <w:i/>
        </w:rPr>
        <w:t>Mar</w:t>
      </w:r>
      <w:proofErr w:type="spellEnd"/>
      <w:r>
        <w:rPr>
          <w:i/>
        </w:rPr>
        <w:t xml:space="preserve">. Hory </w:t>
      </w:r>
      <w:proofErr w:type="spellStart"/>
      <w:r>
        <w:rPr>
          <w:i/>
        </w:rPr>
        <w:t>Frání</w:t>
      </w:r>
      <w:proofErr w:type="spellEnd"/>
      <w:r>
        <w:rPr>
          <w:i/>
        </w:rPr>
        <w:t xml:space="preserve"> Šrámka 3, Martin Matula,</w:t>
      </w:r>
      <w:r>
        <w:t xml:space="preserve"> </w:t>
      </w:r>
      <w:r>
        <w:rPr>
          <w:i/>
        </w:rPr>
        <w:t>553 46 1162 (731 137 352)</w:t>
      </w:r>
    </w:p>
    <w:p w14:paraId="2B80C340" w14:textId="77777777" w:rsidR="007C714E" w:rsidRDefault="007C714E" w:rsidP="007C714E">
      <w:pPr>
        <w:numPr>
          <w:ilvl w:val="0"/>
          <w:numId w:val="28"/>
        </w:numPr>
        <w:spacing w:after="120" w:line="276" w:lineRule="auto"/>
      </w:pPr>
      <w:r>
        <w:rPr>
          <w:u w:val="single"/>
        </w:rPr>
        <w:t>Základní technická specifikace:</w:t>
      </w:r>
    </w:p>
    <w:tbl>
      <w:tblPr>
        <w:tblW w:w="9102" w:type="dxa"/>
        <w:tblInd w:w="108" w:type="dxa"/>
        <w:tblLayout w:type="fixed"/>
        <w:tblLook w:val="04A0" w:firstRow="1" w:lastRow="0" w:firstColumn="1" w:lastColumn="0" w:noHBand="0" w:noVBand="1"/>
      </w:tblPr>
      <w:tblGrid>
        <w:gridCol w:w="4536"/>
        <w:gridCol w:w="2552"/>
        <w:gridCol w:w="1984"/>
        <w:gridCol w:w="30"/>
      </w:tblGrid>
      <w:tr w:rsidR="007C714E" w14:paraId="1E8CC98D" w14:textId="77777777" w:rsidTr="0079637E">
        <w:tc>
          <w:tcPr>
            <w:tcW w:w="4536" w:type="dxa"/>
            <w:tcBorders>
              <w:top w:val="nil"/>
              <w:left w:val="nil"/>
              <w:bottom w:val="single" w:sz="4" w:space="0" w:color="auto"/>
              <w:right w:val="nil"/>
            </w:tcBorders>
            <w:vAlign w:val="center"/>
          </w:tcPr>
          <w:p w14:paraId="05CF37E9" w14:textId="77777777" w:rsidR="007C714E" w:rsidRDefault="007C714E" w:rsidP="0079637E">
            <w:pPr>
              <w:snapToGrid w:val="0"/>
              <w:spacing w:before="20" w:after="20"/>
            </w:pPr>
          </w:p>
        </w:tc>
        <w:tc>
          <w:tcPr>
            <w:tcW w:w="4566" w:type="dxa"/>
            <w:gridSpan w:val="3"/>
            <w:tcBorders>
              <w:top w:val="single" w:sz="4" w:space="0" w:color="000000"/>
              <w:left w:val="single" w:sz="4" w:space="0" w:color="000000"/>
              <w:bottom w:val="single" w:sz="4" w:space="0" w:color="auto"/>
              <w:right w:val="single" w:sz="4" w:space="0" w:color="000000"/>
            </w:tcBorders>
            <w:vAlign w:val="center"/>
            <w:hideMark/>
          </w:tcPr>
          <w:p w14:paraId="79A087F5" w14:textId="77777777" w:rsidR="007C714E" w:rsidRDefault="007C714E" w:rsidP="0079637E">
            <w:pPr>
              <w:spacing w:before="20" w:after="20"/>
            </w:pPr>
            <w:r>
              <w:t xml:space="preserve">Nabídnutá specifikace </w:t>
            </w:r>
            <w:r>
              <w:rPr>
                <w:vertAlign w:val="superscript"/>
              </w:rPr>
              <w:t>*</w:t>
            </w:r>
          </w:p>
        </w:tc>
      </w:tr>
      <w:tr w:rsidR="007C714E" w14:paraId="25D28C66" w14:textId="77777777" w:rsidTr="0079637E">
        <w:tc>
          <w:tcPr>
            <w:tcW w:w="4536" w:type="dxa"/>
            <w:tcBorders>
              <w:top w:val="single" w:sz="4" w:space="0" w:color="auto"/>
              <w:left w:val="single" w:sz="4" w:space="0" w:color="auto"/>
              <w:bottom w:val="single" w:sz="4" w:space="0" w:color="000000"/>
              <w:right w:val="nil"/>
            </w:tcBorders>
            <w:vAlign w:val="center"/>
            <w:hideMark/>
          </w:tcPr>
          <w:p w14:paraId="1A1CF054" w14:textId="77777777" w:rsidR="007C714E" w:rsidRDefault="007C714E" w:rsidP="0079637E">
            <w:pPr>
              <w:spacing w:before="20" w:after="20"/>
            </w:pPr>
            <w:r>
              <w:t>Výrobce</w:t>
            </w:r>
          </w:p>
        </w:tc>
        <w:tc>
          <w:tcPr>
            <w:tcW w:w="4566" w:type="dxa"/>
            <w:gridSpan w:val="3"/>
            <w:tcBorders>
              <w:top w:val="single" w:sz="4" w:space="0" w:color="auto"/>
              <w:left w:val="single" w:sz="4" w:space="0" w:color="000000"/>
              <w:bottom w:val="single" w:sz="4" w:space="0" w:color="000000"/>
              <w:right w:val="single" w:sz="4" w:space="0" w:color="auto"/>
            </w:tcBorders>
            <w:vAlign w:val="center"/>
          </w:tcPr>
          <w:p w14:paraId="633C92A4" w14:textId="77777777" w:rsidR="007C714E" w:rsidRDefault="007C714E" w:rsidP="0079637E">
            <w:pPr>
              <w:snapToGrid w:val="0"/>
              <w:spacing w:before="20" w:after="20"/>
            </w:pPr>
          </w:p>
        </w:tc>
      </w:tr>
      <w:tr w:rsidR="007C714E" w14:paraId="0D3DE178" w14:textId="77777777" w:rsidTr="0079637E">
        <w:tc>
          <w:tcPr>
            <w:tcW w:w="4536" w:type="dxa"/>
            <w:tcBorders>
              <w:top w:val="single" w:sz="4" w:space="0" w:color="000000"/>
              <w:left w:val="single" w:sz="4" w:space="0" w:color="auto"/>
              <w:bottom w:val="single" w:sz="4" w:space="0" w:color="000000"/>
              <w:right w:val="nil"/>
            </w:tcBorders>
            <w:vAlign w:val="center"/>
            <w:hideMark/>
          </w:tcPr>
          <w:p w14:paraId="1960F156" w14:textId="77777777" w:rsidR="007C714E" w:rsidRDefault="007C714E" w:rsidP="0079637E">
            <w:pPr>
              <w:spacing w:before="20" w:after="20"/>
            </w:pPr>
            <w:r>
              <w:t>Značka a typ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7172046" w14:textId="77777777" w:rsidR="007C714E" w:rsidRDefault="007C714E" w:rsidP="0079637E">
            <w:pPr>
              <w:snapToGrid w:val="0"/>
              <w:spacing w:before="20" w:after="20"/>
            </w:pPr>
          </w:p>
        </w:tc>
      </w:tr>
      <w:tr w:rsidR="007C714E" w14:paraId="4BB0CCF1" w14:textId="77777777" w:rsidTr="0079637E">
        <w:tc>
          <w:tcPr>
            <w:tcW w:w="4536" w:type="dxa"/>
            <w:tcBorders>
              <w:top w:val="single" w:sz="4" w:space="0" w:color="000000"/>
              <w:left w:val="single" w:sz="4" w:space="0" w:color="auto"/>
              <w:bottom w:val="single" w:sz="4" w:space="0" w:color="000000"/>
              <w:right w:val="nil"/>
            </w:tcBorders>
            <w:vAlign w:val="center"/>
          </w:tcPr>
          <w:p w14:paraId="19FF6960" w14:textId="77777777" w:rsidR="007C714E" w:rsidRDefault="007C714E" w:rsidP="0079637E">
            <w:pPr>
              <w:autoSpaceDE w:val="0"/>
              <w:autoSpaceDN w:val="0"/>
              <w:adjustRightInd w:val="0"/>
              <w:rPr>
                <w:lang w:eastAsia="cs-CZ"/>
              </w:rPr>
            </w:pPr>
            <w:r>
              <w:rPr>
                <w:lang w:eastAsia="cs-CZ"/>
              </w:rPr>
              <w:t>Nativní rozlišení min. 1280 x 800</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67A44DD" w14:textId="77777777" w:rsidR="007C714E" w:rsidRDefault="007C714E" w:rsidP="0079637E">
            <w:pPr>
              <w:snapToGrid w:val="0"/>
              <w:spacing w:before="20" w:after="20"/>
            </w:pPr>
          </w:p>
        </w:tc>
      </w:tr>
      <w:tr w:rsidR="007C714E" w14:paraId="48513AED" w14:textId="77777777" w:rsidTr="0079637E">
        <w:tc>
          <w:tcPr>
            <w:tcW w:w="4536" w:type="dxa"/>
            <w:tcBorders>
              <w:top w:val="single" w:sz="4" w:space="0" w:color="000000"/>
              <w:left w:val="single" w:sz="4" w:space="0" w:color="auto"/>
              <w:bottom w:val="single" w:sz="4" w:space="0" w:color="000000"/>
              <w:right w:val="nil"/>
            </w:tcBorders>
            <w:vAlign w:val="center"/>
          </w:tcPr>
          <w:p w14:paraId="58B320BA" w14:textId="77777777" w:rsidR="007C714E" w:rsidRDefault="007C714E" w:rsidP="0079637E">
            <w:pPr>
              <w:autoSpaceDE w:val="0"/>
              <w:autoSpaceDN w:val="0"/>
              <w:adjustRightInd w:val="0"/>
              <w:rPr>
                <w:lang w:eastAsia="cs-CZ"/>
              </w:rPr>
            </w:pPr>
            <w:r>
              <w:rPr>
                <w:lang w:eastAsia="cs-CZ"/>
              </w:rPr>
              <w:t xml:space="preserve">Minimální projekční vzdálenost 0,40 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AFB5DFA" w14:textId="77777777" w:rsidR="007C714E" w:rsidRDefault="007C714E" w:rsidP="0079637E">
            <w:pPr>
              <w:snapToGrid w:val="0"/>
              <w:spacing w:before="20" w:after="20"/>
            </w:pPr>
          </w:p>
        </w:tc>
      </w:tr>
      <w:tr w:rsidR="007C714E" w14:paraId="54BB47F8" w14:textId="77777777" w:rsidTr="0079637E">
        <w:tc>
          <w:tcPr>
            <w:tcW w:w="4536" w:type="dxa"/>
            <w:tcBorders>
              <w:top w:val="single" w:sz="4" w:space="0" w:color="000000"/>
              <w:left w:val="single" w:sz="4" w:space="0" w:color="auto"/>
              <w:bottom w:val="single" w:sz="4" w:space="0" w:color="000000"/>
              <w:right w:val="nil"/>
            </w:tcBorders>
            <w:vAlign w:val="center"/>
          </w:tcPr>
          <w:p w14:paraId="6F4E80B8" w14:textId="77777777" w:rsidR="007C714E" w:rsidRDefault="007C714E" w:rsidP="0079637E">
            <w:pPr>
              <w:autoSpaceDE w:val="0"/>
              <w:autoSpaceDN w:val="0"/>
              <w:adjustRightInd w:val="0"/>
              <w:rPr>
                <w:lang w:eastAsia="cs-CZ"/>
              </w:rPr>
            </w:pPr>
            <w:r>
              <w:rPr>
                <w:lang w:eastAsia="cs-CZ"/>
              </w:rPr>
              <w:t xml:space="preserve">Maximální projekční vzdálenost 2,80 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1ACFEE4" w14:textId="77777777" w:rsidR="007C714E" w:rsidRDefault="007C714E" w:rsidP="0079637E">
            <w:pPr>
              <w:snapToGrid w:val="0"/>
              <w:spacing w:before="20" w:after="20"/>
            </w:pPr>
          </w:p>
        </w:tc>
      </w:tr>
      <w:tr w:rsidR="007C714E" w14:paraId="686101A3" w14:textId="77777777" w:rsidTr="0079637E">
        <w:tc>
          <w:tcPr>
            <w:tcW w:w="4536" w:type="dxa"/>
            <w:tcBorders>
              <w:top w:val="single" w:sz="4" w:space="0" w:color="000000"/>
              <w:left w:val="single" w:sz="4" w:space="0" w:color="auto"/>
              <w:bottom w:val="single" w:sz="4" w:space="0" w:color="000000"/>
              <w:right w:val="nil"/>
            </w:tcBorders>
            <w:vAlign w:val="center"/>
          </w:tcPr>
          <w:p w14:paraId="2FC4D873" w14:textId="77777777" w:rsidR="007C714E" w:rsidRDefault="007C714E" w:rsidP="0079637E">
            <w:pPr>
              <w:autoSpaceDE w:val="0"/>
              <w:autoSpaceDN w:val="0"/>
              <w:adjustRightInd w:val="0"/>
              <w:rPr>
                <w:lang w:eastAsia="cs-CZ"/>
              </w:rPr>
            </w:pPr>
            <w:r>
              <w:rPr>
                <w:lang w:eastAsia="cs-CZ"/>
              </w:rPr>
              <w:t xml:space="preserve">Maximální úhlopříčka obrazu 762 cm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DB08813" w14:textId="77777777" w:rsidR="007C714E" w:rsidRDefault="007C714E" w:rsidP="0079637E">
            <w:pPr>
              <w:snapToGrid w:val="0"/>
              <w:spacing w:before="20" w:after="20"/>
            </w:pPr>
          </w:p>
        </w:tc>
      </w:tr>
      <w:tr w:rsidR="007C714E" w14:paraId="5EB43D88" w14:textId="77777777" w:rsidTr="0079637E">
        <w:tc>
          <w:tcPr>
            <w:tcW w:w="4536" w:type="dxa"/>
            <w:tcBorders>
              <w:top w:val="single" w:sz="4" w:space="0" w:color="000000"/>
              <w:left w:val="single" w:sz="4" w:space="0" w:color="auto"/>
              <w:bottom w:val="single" w:sz="4" w:space="0" w:color="000000"/>
              <w:right w:val="nil"/>
            </w:tcBorders>
            <w:vAlign w:val="center"/>
          </w:tcPr>
          <w:p w14:paraId="6C88C804" w14:textId="77777777" w:rsidR="007C714E" w:rsidRDefault="007C714E" w:rsidP="0079637E">
            <w:pPr>
              <w:autoSpaceDE w:val="0"/>
              <w:autoSpaceDN w:val="0"/>
              <w:adjustRightInd w:val="0"/>
              <w:rPr>
                <w:lang w:eastAsia="cs-CZ"/>
              </w:rPr>
            </w:pPr>
            <w:r>
              <w:rPr>
                <w:lang w:eastAsia="cs-CZ"/>
              </w:rPr>
              <w:t>Minimální úhlopříčka obrazu 45 cm</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66E40AE" w14:textId="77777777" w:rsidR="007C714E" w:rsidRDefault="007C714E" w:rsidP="0079637E">
            <w:pPr>
              <w:snapToGrid w:val="0"/>
              <w:spacing w:before="20" w:after="20"/>
            </w:pPr>
          </w:p>
        </w:tc>
      </w:tr>
      <w:tr w:rsidR="007C714E" w14:paraId="06303177" w14:textId="77777777" w:rsidTr="0079637E">
        <w:tc>
          <w:tcPr>
            <w:tcW w:w="4536" w:type="dxa"/>
            <w:tcBorders>
              <w:top w:val="single" w:sz="4" w:space="0" w:color="000000"/>
              <w:left w:val="single" w:sz="4" w:space="0" w:color="auto"/>
              <w:bottom w:val="single" w:sz="4" w:space="0" w:color="000000"/>
              <w:right w:val="nil"/>
            </w:tcBorders>
            <w:vAlign w:val="center"/>
          </w:tcPr>
          <w:p w14:paraId="43A980F1" w14:textId="77777777" w:rsidR="007C714E" w:rsidRDefault="007C714E" w:rsidP="0079637E">
            <w:pPr>
              <w:autoSpaceDE w:val="0"/>
              <w:autoSpaceDN w:val="0"/>
              <w:adjustRightInd w:val="0"/>
              <w:rPr>
                <w:lang w:eastAsia="cs-CZ"/>
              </w:rPr>
            </w:pPr>
            <w:r>
              <w:rPr>
                <w:lang w:eastAsia="cs-CZ"/>
              </w:rPr>
              <w:t>Technologie DLP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8C48507" w14:textId="77777777" w:rsidR="007C714E" w:rsidRDefault="007C714E" w:rsidP="0079637E">
            <w:pPr>
              <w:snapToGrid w:val="0"/>
              <w:spacing w:before="20" w:after="20"/>
            </w:pPr>
          </w:p>
        </w:tc>
      </w:tr>
      <w:tr w:rsidR="007C714E" w14:paraId="599C207F" w14:textId="77777777" w:rsidTr="0079637E">
        <w:tc>
          <w:tcPr>
            <w:tcW w:w="4536" w:type="dxa"/>
            <w:tcBorders>
              <w:top w:val="single" w:sz="4" w:space="0" w:color="000000"/>
              <w:left w:val="single" w:sz="4" w:space="0" w:color="auto"/>
              <w:bottom w:val="single" w:sz="4" w:space="0" w:color="000000"/>
              <w:right w:val="nil"/>
            </w:tcBorders>
            <w:vAlign w:val="center"/>
          </w:tcPr>
          <w:p w14:paraId="01E6667F" w14:textId="77777777" w:rsidR="007C714E" w:rsidRDefault="007C714E" w:rsidP="0079637E">
            <w:pPr>
              <w:autoSpaceDE w:val="0"/>
              <w:autoSpaceDN w:val="0"/>
              <w:adjustRightInd w:val="0"/>
              <w:rPr>
                <w:lang w:eastAsia="cs-CZ"/>
              </w:rPr>
            </w:pPr>
            <w:r>
              <w:rPr>
                <w:lang w:eastAsia="cs-CZ"/>
              </w:rPr>
              <w:t xml:space="preserve">Funkce promítání interaktivní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EF6B574" w14:textId="77777777" w:rsidR="007C714E" w:rsidRDefault="007C714E" w:rsidP="0079637E">
            <w:pPr>
              <w:snapToGrid w:val="0"/>
              <w:spacing w:before="20" w:after="20"/>
            </w:pPr>
          </w:p>
        </w:tc>
      </w:tr>
      <w:tr w:rsidR="007C714E" w14:paraId="147BC10D" w14:textId="77777777" w:rsidTr="0079637E">
        <w:tc>
          <w:tcPr>
            <w:tcW w:w="4536" w:type="dxa"/>
            <w:tcBorders>
              <w:top w:val="single" w:sz="4" w:space="0" w:color="000000"/>
              <w:left w:val="single" w:sz="4" w:space="0" w:color="auto"/>
              <w:bottom w:val="single" w:sz="4" w:space="0" w:color="000000"/>
              <w:right w:val="nil"/>
            </w:tcBorders>
            <w:vAlign w:val="center"/>
          </w:tcPr>
          <w:p w14:paraId="5597948F" w14:textId="77777777" w:rsidR="007C714E" w:rsidRDefault="007C714E" w:rsidP="0079637E">
            <w:pPr>
              <w:autoSpaceDE w:val="0"/>
              <w:autoSpaceDN w:val="0"/>
              <w:adjustRightInd w:val="0"/>
              <w:rPr>
                <w:lang w:eastAsia="cs-CZ"/>
              </w:rPr>
            </w:pPr>
            <w:r>
              <w:rPr>
                <w:lang w:eastAsia="cs-CZ"/>
              </w:rPr>
              <w:t xml:space="preserve">Svítivost lampy minimálně 3000 </w:t>
            </w:r>
            <w:proofErr w:type="spellStart"/>
            <w:r>
              <w:rPr>
                <w:lang w:eastAsia="cs-CZ"/>
              </w:rPr>
              <w:t>lm</w:t>
            </w:r>
            <w:proofErr w:type="spellEnd"/>
            <w:r>
              <w:rPr>
                <w:lang w:eastAsia="cs-CZ"/>
              </w:rPr>
              <w:t xml:space="preserve">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32B056C" w14:textId="77777777" w:rsidR="007C714E" w:rsidRDefault="007C714E" w:rsidP="0079637E">
            <w:pPr>
              <w:snapToGrid w:val="0"/>
              <w:spacing w:before="20" w:after="20"/>
            </w:pPr>
          </w:p>
        </w:tc>
      </w:tr>
      <w:tr w:rsidR="007C714E" w14:paraId="530FB23F" w14:textId="77777777" w:rsidTr="0079637E">
        <w:tc>
          <w:tcPr>
            <w:tcW w:w="4536" w:type="dxa"/>
            <w:tcBorders>
              <w:top w:val="single" w:sz="4" w:space="0" w:color="000000"/>
              <w:left w:val="single" w:sz="4" w:space="0" w:color="auto"/>
              <w:bottom w:val="single" w:sz="4" w:space="0" w:color="000000"/>
              <w:right w:val="nil"/>
            </w:tcBorders>
            <w:vAlign w:val="center"/>
          </w:tcPr>
          <w:p w14:paraId="6AA9C7C4" w14:textId="77777777" w:rsidR="007C714E" w:rsidRDefault="007C714E" w:rsidP="0079637E">
            <w:pPr>
              <w:autoSpaceDE w:val="0"/>
              <w:autoSpaceDN w:val="0"/>
              <w:adjustRightInd w:val="0"/>
              <w:rPr>
                <w:lang w:eastAsia="cs-CZ"/>
              </w:rPr>
            </w:pPr>
            <w:r>
              <w:rPr>
                <w:lang w:eastAsia="cs-CZ"/>
              </w:rPr>
              <w:t xml:space="preserve">Min. vstup HDMI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0E61A550" w14:textId="77777777" w:rsidR="007C714E" w:rsidRDefault="007C714E" w:rsidP="0079637E">
            <w:pPr>
              <w:snapToGrid w:val="0"/>
              <w:spacing w:before="20" w:after="20"/>
            </w:pPr>
          </w:p>
        </w:tc>
      </w:tr>
      <w:tr w:rsidR="007C714E" w14:paraId="27E71084" w14:textId="77777777" w:rsidTr="0079637E">
        <w:tc>
          <w:tcPr>
            <w:tcW w:w="4536" w:type="dxa"/>
            <w:tcBorders>
              <w:top w:val="single" w:sz="4" w:space="0" w:color="000000"/>
              <w:left w:val="single" w:sz="4" w:space="0" w:color="auto"/>
              <w:bottom w:val="single" w:sz="4" w:space="0" w:color="000000"/>
              <w:right w:val="nil"/>
            </w:tcBorders>
            <w:vAlign w:val="center"/>
          </w:tcPr>
          <w:p w14:paraId="1C35FFF8" w14:textId="77777777" w:rsidR="007C714E" w:rsidRDefault="007C714E" w:rsidP="0079637E">
            <w:pPr>
              <w:autoSpaceDE w:val="0"/>
              <w:autoSpaceDN w:val="0"/>
              <w:adjustRightInd w:val="0"/>
              <w:rPr>
                <w:lang w:eastAsia="cs-CZ"/>
              </w:rPr>
            </w:pPr>
            <w:r>
              <w:rPr>
                <w:lang w:eastAsia="cs-CZ"/>
              </w:rPr>
              <w:t xml:space="preserve">Konektivita, min. USB, audio </w:t>
            </w:r>
            <w:proofErr w:type="spellStart"/>
            <w:r>
              <w:rPr>
                <w:lang w:eastAsia="cs-CZ"/>
              </w:rPr>
              <w:t>jack</w:t>
            </w:r>
            <w:proofErr w:type="spellEnd"/>
            <w:r>
              <w:rPr>
                <w:lang w:eastAsia="cs-CZ"/>
              </w:rPr>
              <w:t xml:space="preserve">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EA981D7" w14:textId="77777777" w:rsidR="007C714E" w:rsidRDefault="007C714E" w:rsidP="0079637E">
            <w:pPr>
              <w:snapToGrid w:val="0"/>
              <w:spacing w:before="20" w:after="20"/>
            </w:pPr>
          </w:p>
        </w:tc>
      </w:tr>
      <w:tr w:rsidR="007C714E" w14:paraId="175F512B" w14:textId="77777777" w:rsidTr="0079637E">
        <w:tc>
          <w:tcPr>
            <w:tcW w:w="4536" w:type="dxa"/>
            <w:tcBorders>
              <w:top w:val="single" w:sz="4" w:space="0" w:color="000000"/>
              <w:left w:val="single" w:sz="4" w:space="0" w:color="auto"/>
              <w:bottom w:val="single" w:sz="4" w:space="0" w:color="000000"/>
              <w:right w:val="nil"/>
            </w:tcBorders>
            <w:vAlign w:val="center"/>
          </w:tcPr>
          <w:p w14:paraId="667151A5" w14:textId="77777777" w:rsidR="007C714E" w:rsidRDefault="007C714E" w:rsidP="0079637E">
            <w:pPr>
              <w:autoSpaceDE w:val="0"/>
              <w:autoSpaceDN w:val="0"/>
              <w:adjustRightInd w:val="0"/>
              <w:rPr>
                <w:lang w:eastAsia="cs-CZ"/>
              </w:rPr>
            </w:pPr>
            <w:r>
              <w:rPr>
                <w:lang w:eastAsia="cs-CZ"/>
              </w:rPr>
              <w:t xml:space="preserve">Obsah balení: Dálkové ovládaní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45621E7" w14:textId="77777777" w:rsidR="007C714E" w:rsidRDefault="007C714E" w:rsidP="0079637E">
            <w:pPr>
              <w:snapToGrid w:val="0"/>
              <w:spacing w:before="20" w:after="20"/>
            </w:pPr>
          </w:p>
        </w:tc>
      </w:tr>
      <w:tr w:rsidR="007C714E" w14:paraId="138F4314" w14:textId="77777777" w:rsidTr="0079637E">
        <w:tc>
          <w:tcPr>
            <w:tcW w:w="4536" w:type="dxa"/>
            <w:tcBorders>
              <w:top w:val="single" w:sz="4" w:space="0" w:color="000000"/>
              <w:left w:val="single" w:sz="4" w:space="0" w:color="auto"/>
              <w:bottom w:val="single" w:sz="4" w:space="0" w:color="000000"/>
              <w:right w:val="nil"/>
            </w:tcBorders>
            <w:vAlign w:val="center"/>
          </w:tcPr>
          <w:p w14:paraId="3EB9A594" w14:textId="77777777" w:rsidR="007C714E" w:rsidRDefault="007C714E" w:rsidP="0079637E">
            <w:pPr>
              <w:autoSpaceDE w:val="0"/>
              <w:autoSpaceDN w:val="0"/>
              <w:adjustRightInd w:val="0"/>
              <w:rPr>
                <w:lang w:eastAsia="cs-CZ"/>
              </w:rPr>
            </w:pPr>
            <w:r>
              <w:rPr>
                <w:lang w:eastAsia="cs-CZ"/>
              </w:rPr>
              <w:t>Životnost lampy minimálně 4 500 h (dle údajů výrobce)</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311F920" w14:textId="77777777" w:rsidR="007C714E" w:rsidRDefault="007C714E" w:rsidP="0079637E">
            <w:pPr>
              <w:snapToGrid w:val="0"/>
              <w:spacing w:before="20" w:after="20"/>
            </w:pPr>
          </w:p>
        </w:tc>
      </w:tr>
      <w:tr w:rsidR="007C714E" w14:paraId="6A03150C"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7A0D12E1" w14:textId="77777777" w:rsidR="007C714E" w:rsidRDefault="007C714E" w:rsidP="0079637E">
            <w:pPr>
              <w:spacing w:before="20" w:after="20"/>
              <w:jc w:val="right"/>
              <w:rPr>
                <w:b/>
              </w:rPr>
            </w:pPr>
            <w:r>
              <w:t>Počet kusů</w:t>
            </w:r>
          </w:p>
        </w:tc>
        <w:tc>
          <w:tcPr>
            <w:tcW w:w="2552" w:type="dxa"/>
            <w:tcBorders>
              <w:top w:val="single" w:sz="8" w:space="0" w:color="000000"/>
              <w:left w:val="single" w:sz="8" w:space="0" w:color="000000"/>
              <w:bottom w:val="single" w:sz="8" w:space="0" w:color="000000"/>
              <w:right w:val="nil"/>
            </w:tcBorders>
            <w:vAlign w:val="center"/>
            <w:hideMark/>
          </w:tcPr>
          <w:p w14:paraId="629A3FEA" w14:textId="77777777" w:rsidR="007C714E" w:rsidRDefault="007C714E" w:rsidP="0079637E">
            <w:pPr>
              <w:spacing w:before="20" w:after="20"/>
              <w:jc w:val="right"/>
            </w:pPr>
            <w:r>
              <w:t>1</w:t>
            </w:r>
          </w:p>
        </w:tc>
        <w:tc>
          <w:tcPr>
            <w:tcW w:w="1984" w:type="dxa"/>
            <w:tcBorders>
              <w:top w:val="single" w:sz="4" w:space="0" w:color="000000"/>
              <w:left w:val="single" w:sz="8" w:space="0" w:color="000000"/>
              <w:bottom w:val="single" w:sz="4" w:space="0" w:color="000000"/>
              <w:right w:val="single" w:sz="4" w:space="0" w:color="auto"/>
            </w:tcBorders>
            <w:vAlign w:val="center"/>
          </w:tcPr>
          <w:p w14:paraId="5292EFB7" w14:textId="77777777" w:rsidR="007C714E" w:rsidRDefault="007C714E" w:rsidP="0079637E">
            <w:pPr>
              <w:snapToGrid w:val="0"/>
              <w:spacing w:before="20" w:after="20"/>
            </w:pPr>
          </w:p>
        </w:tc>
      </w:tr>
      <w:tr w:rsidR="007C714E" w14:paraId="757C049C"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134B57D6" w14:textId="77777777" w:rsidR="007C714E" w:rsidRDefault="007C714E" w:rsidP="0079637E">
            <w:pPr>
              <w:spacing w:before="20" w:after="20"/>
              <w:jc w:val="right"/>
              <w:rPr>
                <w:b/>
              </w:rPr>
            </w:pPr>
            <w:r>
              <w:t>Jednotková maximální cena</w:t>
            </w:r>
          </w:p>
        </w:tc>
        <w:tc>
          <w:tcPr>
            <w:tcW w:w="2552" w:type="dxa"/>
            <w:tcBorders>
              <w:top w:val="single" w:sz="8" w:space="0" w:color="000000"/>
              <w:left w:val="single" w:sz="8" w:space="0" w:color="000000"/>
              <w:bottom w:val="single" w:sz="8" w:space="0" w:color="000000"/>
              <w:right w:val="nil"/>
            </w:tcBorders>
            <w:vAlign w:val="center"/>
            <w:hideMark/>
          </w:tcPr>
          <w:p w14:paraId="4C75647D" w14:textId="77777777" w:rsidR="007C714E" w:rsidRDefault="007C714E" w:rsidP="0079637E">
            <w:pPr>
              <w:spacing w:before="20" w:after="20"/>
              <w:jc w:val="right"/>
            </w:pPr>
            <w:r>
              <w:rPr>
                <w:b/>
              </w:rPr>
              <w:t>52 000</w:t>
            </w:r>
          </w:p>
        </w:tc>
        <w:tc>
          <w:tcPr>
            <w:tcW w:w="1984" w:type="dxa"/>
            <w:vMerge w:val="restart"/>
            <w:tcBorders>
              <w:top w:val="single" w:sz="4" w:space="0" w:color="000000"/>
              <w:left w:val="single" w:sz="8" w:space="0" w:color="000000"/>
              <w:bottom w:val="single" w:sz="4" w:space="0" w:color="auto"/>
              <w:right w:val="single" w:sz="4" w:space="0" w:color="auto"/>
            </w:tcBorders>
            <w:vAlign w:val="center"/>
            <w:hideMark/>
          </w:tcPr>
          <w:p w14:paraId="4E9CEEA5" w14:textId="77777777" w:rsidR="007C714E" w:rsidRDefault="007C714E" w:rsidP="0079637E">
            <w:pPr>
              <w:spacing w:before="20" w:after="20"/>
            </w:pPr>
            <w:r>
              <w:t>Kč vč. DPH</w:t>
            </w:r>
          </w:p>
        </w:tc>
      </w:tr>
      <w:tr w:rsidR="007C714E" w14:paraId="74742068"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31C9B841" w14:textId="77777777" w:rsidR="007C714E" w:rsidRDefault="007C714E" w:rsidP="0079637E">
            <w:pPr>
              <w:spacing w:before="20" w:after="20"/>
              <w:jc w:val="right"/>
              <w:rPr>
                <w:b/>
              </w:rPr>
            </w:pPr>
            <w:r>
              <w:t xml:space="preserve">Jednotková cena uchazeče </w:t>
            </w:r>
            <w:r>
              <w:rPr>
                <w:vertAlign w:val="superscript"/>
              </w:rPr>
              <w:t>*</w:t>
            </w:r>
          </w:p>
        </w:tc>
        <w:tc>
          <w:tcPr>
            <w:tcW w:w="2552" w:type="dxa"/>
            <w:tcBorders>
              <w:top w:val="single" w:sz="8" w:space="0" w:color="000000"/>
              <w:left w:val="single" w:sz="8" w:space="0" w:color="000000"/>
              <w:bottom w:val="single" w:sz="8" w:space="0" w:color="000000"/>
              <w:right w:val="nil"/>
            </w:tcBorders>
            <w:vAlign w:val="center"/>
          </w:tcPr>
          <w:p w14:paraId="22AE5887"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1586EE64" w14:textId="77777777" w:rsidR="007C714E" w:rsidRDefault="007C714E" w:rsidP="0079637E"/>
        </w:tc>
      </w:tr>
      <w:tr w:rsidR="007C714E" w14:paraId="5E6D4F17" w14:textId="77777777" w:rsidTr="0079637E">
        <w:trPr>
          <w:gridAfter w:val="1"/>
          <w:wAfter w:w="30" w:type="dxa"/>
        </w:trPr>
        <w:tc>
          <w:tcPr>
            <w:tcW w:w="4536" w:type="dxa"/>
            <w:tcBorders>
              <w:top w:val="single" w:sz="4" w:space="0" w:color="000000"/>
              <w:left w:val="single" w:sz="4" w:space="0" w:color="auto"/>
              <w:bottom w:val="single" w:sz="4" w:space="0" w:color="auto"/>
              <w:right w:val="nil"/>
            </w:tcBorders>
            <w:vAlign w:val="center"/>
            <w:hideMark/>
          </w:tcPr>
          <w:p w14:paraId="260C2AD2" w14:textId="77777777" w:rsidR="007C714E" w:rsidRDefault="007C714E" w:rsidP="0079637E">
            <w:pPr>
              <w:spacing w:before="20" w:after="20"/>
              <w:jc w:val="right"/>
              <w:rPr>
                <w:b/>
              </w:rPr>
            </w:pPr>
            <w:r>
              <w:t xml:space="preserve">Cena celkem </w:t>
            </w:r>
            <w:r>
              <w:rPr>
                <w:vertAlign w:val="superscript"/>
              </w:rPr>
              <w:t>*</w:t>
            </w:r>
          </w:p>
        </w:tc>
        <w:tc>
          <w:tcPr>
            <w:tcW w:w="2552" w:type="dxa"/>
            <w:tcBorders>
              <w:top w:val="single" w:sz="8" w:space="0" w:color="000000"/>
              <w:left w:val="single" w:sz="8" w:space="0" w:color="000000"/>
              <w:bottom w:val="single" w:sz="4" w:space="0" w:color="auto"/>
              <w:right w:val="nil"/>
            </w:tcBorders>
            <w:vAlign w:val="center"/>
          </w:tcPr>
          <w:p w14:paraId="3BD389A4"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3D5419C4" w14:textId="77777777" w:rsidR="007C714E" w:rsidRDefault="007C714E" w:rsidP="0079637E"/>
        </w:tc>
      </w:tr>
    </w:tbl>
    <w:p w14:paraId="22800BDC" w14:textId="77777777" w:rsidR="007C714E" w:rsidRDefault="007C714E" w:rsidP="007C714E">
      <w:pPr>
        <w:spacing w:before="120"/>
      </w:pPr>
      <w:r>
        <w:rPr>
          <w:vertAlign w:val="superscript"/>
        </w:rPr>
        <w:t xml:space="preserve">* </w:t>
      </w:r>
      <w:r>
        <w:rPr>
          <w:i/>
        </w:rPr>
        <w:t>Doplní uchazeč veřejné zakázky – přesná specifikace nabízeného zařízení</w:t>
      </w:r>
      <w:r>
        <w:t xml:space="preserve"> </w:t>
      </w:r>
    </w:p>
    <w:p w14:paraId="2553BCFB" w14:textId="77777777" w:rsidR="007C714E" w:rsidRDefault="007C714E" w:rsidP="007C714E"/>
    <w:p w14:paraId="1885BCA8" w14:textId="77777777" w:rsidR="007C714E" w:rsidRDefault="007C714E" w:rsidP="007C714E">
      <w:pPr>
        <w:keepNext/>
        <w:numPr>
          <w:ilvl w:val="0"/>
          <w:numId w:val="28"/>
        </w:numPr>
        <w:shd w:val="clear" w:color="auto" w:fill="BFBFBF"/>
        <w:spacing w:after="60" w:line="276" w:lineRule="auto"/>
        <w:ind w:left="0" w:firstLine="0"/>
        <w:outlineLvl w:val="1"/>
        <w:rPr>
          <w:b/>
          <w:bCs/>
          <w:kern w:val="2"/>
          <w:sz w:val="32"/>
          <w:szCs w:val="32"/>
          <w:u w:val="single"/>
          <w:lang w:val="x-none"/>
        </w:rPr>
      </w:pPr>
      <w:r>
        <w:rPr>
          <w:b/>
          <w:bCs/>
          <w:kern w:val="2"/>
          <w:sz w:val="24"/>
          <w:szCs w:val="24"/>
        </w:rPr>
        <w:t xml:space="preserve">Položka č. 2.2 – Interaktivní tabule včetně mobilního stojanu a projektoru </w:t>
      </w:r>
    </w:p>
    <w:p w14:paraId="5DA339D8" w14:textId="77777777" w:rsidR="007C714E" w:rsidRPr="00842FA3" w:rsidRDefault="007C714E" w:rsidP="007C714E">
      <w:pPr>
        <w:numPr>
          <w:ilvl w:val="0"/>
          <w:numId w:val="28"/>
        </w:numPr>
        <w:spacing w:after="120" w:line="276" w:lineRule="auto"/>
        <w:rPr>
          <w:u w:val="single"/>
        </w:rPr>
      </w:pPr>
      <w:r>
        <w:rPr>
          <w:u w:val="single"/>
        </w:rPr>
        <w:t>Konečný příjemce techniky:</w:t>
      </w:r>
      <w:r>
        <w:rPr>
          <w:i/>
        </w:rPr>
        <w:t xml:space="preserve"> doc. Ing. Kateřina </w:t>
      </w:r>
      <w:proofErr w:type="spellStart"/>
      <w:r>
        <w:rPr>
          <w:i/>
        </w:rPr>
        <w:t>Kostolányová</w:t>
      </w:r>
      <w:proofErr w:type="spellEnd"/>
      <w:r>
        <w:rPr>
          <w:i/>
        </w:rPr>
        <w:t>, Ph.D.</w:t>
      </w:r>
    </w:p>
    <w:p w14:paraId="59EEF1E1" w14:textId="77777777" w:rsidR="007C714E" w:rsidRPr="0019719F" w:rsidRDefault="007C714E" w:rsidP="007C714E">
      <w:pPr>
        <w:numPr>
          <w:ilvl w:val="0"/>
          <w:numId w:val="28"/>
        </w:numPr>
        <w:spacing w:after="120" w:line="276" w:lineRule="auto"/>
        <w:rPr>
          <w:i/>
        </w:rPr>
      </w:pPr>
      <w:r>
        <w:rPr>
          <w:u w:val="single"/>
        </w:rPr>
        <w:t xml:space="preserve">Místo dodání, </w:t>
      </w:r>
      <w:proofErr w:type="gramStart"/>
      <w:r>
        <w:rPr>
          <w:u w:val="single"/>
        </w:rPr>
        <w:t>technik:</w:t>
      </w:r>
      <w:r>
        <w:rPr>
          <w:i/>
        </w:rPr>
        <w:t>, Ostrava</w:t>
      </w:r>
      <w:proofErr w:type="gramEnd"/>
      <w:r>
        <w:rPr>
          <w:i/>
        </w:rPr>
        <w:t xml:space="preserve"> </w:t>
      </w:r>
      <w:proofErr w:type="spellStart"/>
      <w:r>
        <w:rPr>
          <w:i/>
        </w:rPr>
        <w:t>Mar</w:t>
      </w:r>
      <w:proofErr w:type="spellEnd"/>
      <w:r>
        <w:rPr>
          <w:i/>
        </w:rPr>
        <w:t>. Hory Fráni Šrámka 3, Martin Matula,</w:t>
      </w:r>
      <w:r>
        <w:t xml:space="preserve"> </w:t>
      </w:r>
      <w:r>
        <w:rPr>
          <w:i/>
        </w:rPr>
        <w:t>553 46 1162 (731 137 352)</w:t>
      </w:r>
    </w:p>
    <w:p w14:paraId="3EC2197C" w14:textId="77777777" w:rsidR="007C714E" w:rsidRDefault="007C714E" w:rsidP="007C714E">
      <w:pPr>
        <w:numPr>
          <w:ilvl w:val="0"/>
          <w:numId w:val="28"/>
        </w:numPr>
        <w:spacing w:after="120" w:line="276" w:lineRule="auto"/>
      </w:pPr>
      <w:r>
        <w:rPr>
          <w:u w:val="single"/>
        </w:rPr>
        <w:t>Základní technická specifikace:</w:t>
      </w:r>
    </w:p>
    <w:tbl>
      <w:tblPr>
        <w:tblW w:w="9102" w:type="dxa"/>
        <w:tblInd w:w="108" w:type="dxa"/>
        <w:tblLayout w:type="fixed"/>
        <w:tblLook w:val="04A0" w:firstRow="1" w:lastRow="0" w:firstColumn="1" w:lastColumn="0" w:noHBand="0" w:noVBand="1"/>
      </w:tblPr>
      <w:tblGrid>
        <w:gridCol w:w="4536"/>
        <w:gridCol w:w="2552"/>
        <w:gridCol w:w="1984"/>
        <w:gridCol w:w="30"/>
      </w:tblGrid>
      <w:tr w:rsidR="007C714E" w14:paraId="7B9226B3" w14:textId="77777777" w:rsidTr="0079637E">
        <w:tc>
          <w:tcPr>
            <w:tcW w:w="4536" w:type="dxa"/>
            <w:tcBorders>
              <w:top w:val="nil"/>
              <w:left w:val="nil"/>
              <w:bottom w:val="single" w:sz="4" w:space="0" w:color="auto"/>
              <w:right w:val="nil"/>
            </w:tcBorders>
            <w:vAlign w:val="center"/>
          </w:tcPr>
          <w:p w14:paraId="37586E3C" w14:textId="77777777" w:rsidR="007C714E" w:rsidRDefault="007C714E" w:rsidP="0079637E">
            <w:pPr>
              <w:snapToGrid w:val="0"/>
              <w:spacing w:before="20" w:after="20"/>
            </w:pPr>
          </w:p>
        </w:tc>
        <w:tc>
          <w:tcPr>
            <w:tcW w:w="4566" w:type="dxa"/>
            <w:gridSpan w:val="3"/>
            <w:tcBorders>
              <w:top w:val="single" w:sz="4" w:space="0" w:color="000000"/>
              <w:left w:val="single" w:sz="4" w:space="0" w:color="000000"/>
              <w:bottom w:val="single" w:sz="4" w:space="0" w:color="auto"/>
              <w:right w:val="single" w:sz="4" w:space="0" w:color="000000"/>
            </w:tcBorders>
            <w:vAlign w:val="center"/>
            <w:hideMark/>
          </w:tcPr>
          <w:p w14:paraId="5689B283" w14:textId="77777777" w:rsidR="007C714E" w:rsidRDefault="007C714E" w:rsidP="0079637E">
            <w:pPr>
              <w:spacing w:before="20" w:after="20"/>
            </w:pPr>
            <w:r>
              <w:t xml:space="preserve">Nabídnutá specifikace </w:t>
            </w:r>
            <w:r>
              <w:rPr>
                <w:vertAlign w:val="superscript"/>
              </w:rPr>
              <w:t>*</w:t>
            </w:r>
          </w:p>
        </w:tc>
      </w:tr>
      <w:tr w:rsidR="007C714E" w14:paraId="27041A11" w14:textId="77777777" w:rsidTr="0079637E">
        <w:tc>
          <w:tcPr>
            <w:tcW w:w="4536" w:type="dxa"/>
            <w:tcBorders>
              <w:top w:val="single" w:sz="4" w:space="0" w:color="auto"/>
              <w:left w:val="single" w:sz="4" w:space="0" w:color="auto"/>
              <w:bottom w:val="single" w:sz="4" w:space="0" w:color="000000"/>
              <w:right w:val="nil"/>
            </w:tcBorders>
            <w:vAlign w:val="center"/>
            <w:hideMark/>
          </w:tcPr>
          <w:p w14:paraId="30E39C6F" w14:textId="77777777" w:rsidR="007C714E" w:rsidRDefault="007C714E" w:rsidP="0079637E">
            <w:pPr>
              <w:spacing w:before="20" w:after="20"/>
            </w:pPr>
            <w:r>
              <w:t>Výrobce</w:t>
            </w:r>
          </w:p>
        </w:tc>
        <w:tc>
          <w:tcPr>
            <w:tcW w:w="4566" w:type="dxa"/>
            <w:gridSpan w:val="3"/>
            <w:tcBorders>
              <w:top w:val="single" w:sz="4" w:space="0" w:color="auto"/>
              <w:left w:val="single" w:sz="4" w:space="0" w:color="000000"/>
              <w:bottom w:val="single" w:sz="4" w:space="0" w:color="000000"/>
              <w:right w:val="single" w:sz="4" w:space="0" w:color="auto"/>
            </w:tcBorders>
            <w:vAlign w:val="center"/>
          </w:tcPr>
          <w:p w14:paraId="26F52E76" w14:textId="77777777" w:rsidR="007C714E" w:rsidRDefault="007C714E" w:rsidP="0079637E">
            <w:pPr>
              <w:snapToGrid w:val="0"/>
              <w:spacing w:before="20" w:after="20"/>
            </w:pPr>
          </w:p>
        </w:tc>
      </w:tr>
      <w:tr w:rsidR="007C714E" w14:paraId="48A9A9FB" w14:textId="77777777" w:rsidTr="0079637E">
        <w:tc>
          <w:tcPr>
            <w:tcW w:w="4536" w:type="dxa"/>
            <w:tcBorders>
              <w:top w:val="single" w:sz="4" w:space="0" w:color="000000"/>
              <w:left w:val="single" w:sz="4" w:space="0" w:color="auto"/>
              <w:bottom w:val="single" w:sz="4" w:space="0" w:color="000000"/>
              <w:right w:val="nil"/>
            </w:tcBorders>
            <w:vAlign w:val="center"/>
            <w:hideMark/>
          </w:tcPr>
          <w:p w14:paraId="6368D6AA" w14:textId="77777777" w:rsidR="007C714E" w:rsidRDefault="007C714E" w:rsidP="0079637E">
            <w:pPr>
              <w:spacing w:before="20" w:after="20"/>
            </w:pPr>
            <w:r>
              <w:t>Značka a typ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8002574" w14:textId="77777777" w:rsidR="007C714E" w:rsidRDefault="007C714E" w:rsidP="0079637E">
            <w:pPr>
              <w:snapToGrid w:val="0"/>
              <w:spacing w:before="20" w:after="20"/>
            </w:pPr>
          </w:p>
        </w:tc>
      </w:tr>
      <w:tr w:rsidR="007C714E" w14:paraId="23962C65" w14:textId="77777777" w:rsidTr="0079637E">
        <w:tc>
          <w:tcPr>
            <w:tcW w:w="4536" w:type="dxa"/>
            <w:tcBorders>
              <w:top w:val="single" w:sz="4" w:space="0" w:color="000000"/>
              <w:left w:val="single" w:sz="4" w:space="0" w:color="auto"/>
              <w:bottom w:val="single" w:sz="4" w:space="0" w:color="000000"/>
              <w:right w:val="nil"/>
            </w:tcBorders>
            <w:vAlign w:val="center"/>
          </w:tcPr>
          <w:p w14:paraId="2FEAF008" w14:textId="77777777" w:rsidR="007C714E" w:rsidRDefault="007C714E" w:rsidP="0079637E">
            <w:pPr>
              <w:autoSpaceDE w:val="0"/>
              <w:autoSpaceDN w:val="0"/>
              <w:adjustRightInd w:val="0"/>
              <w:rPr>
                <w:lang w:eastAsia="cs-CZ"/>
              </w:rPr>
            </w:pPr>
            <w:r>
              <w:rPr>
                <w:lang w:eastAsia="cs-CZ"/>
              </w:rPr>
              <w:t xml:space="preserve">Velikost tabule min. 78“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3072152" w14:textId="77777777" w:rsidR="007C714E" w:rsidRDefault="007C714E" w:rsidP="0079637E">
            <w:pPr>
              <w:snapToGrid w:val="0"/>
              <w:spacing w:before="20" w:after="20"/>
            </w:pPr>
          </w:p>
        </w:tc>
      </w:tr>
      <w:tr w:rsidR="007C714E" w14:paraId="4819D694" w14:textId="77777777" w:rsidTr="0079637E">
        <w:tc>
          <w:tcPr>
            <w:tcW w:w="4536" w:type="dxa"/>
            <w:tcBorders>
              <w:top w:val="single" w:sz="4" w:space="0" w:color="000000"/>
              <w:left w:val="single" w:sz="4" w:space="0" w:color="auto"/>
              <w:bottom w:val="single" w:sz="4" w:space="0" w:color="000000"/>
              <w:right w:val="nil"/>
            </w:tcBorders>
            <w:vAlign w:val="center"/>
          </w:tcPr>
          <w:p w14:paraId="5331DDDB" w14:textId="77777777" w:rsidR="007C714E" w:rsidRDefault="007C714E" w:rsidP="0079637E">
            <w:pPr>
              <w:autoSpaceDE w:val="0"/>
              <w:autoSpaceDN w:val="0"/>
              <w:adjustRightInd w:val="0"/>
              <w:rPr>
                <w:lang w:eastAsia="cs-CZ"/>
              </w:rPr>
            </w:pPr>
            <w:r>
              <w:rPr>
                <w:lang w:eastAsia="cs-CZ"/>
              </w:rPr>
              <w:t>Poměr stran 4:3</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B18F91E" w14:textId="77777777" w:rsidR="007C714E" w:rsidRDefault="007C714E" w:rsidP="0079637E">
            <w:pPr>
              <w:snapToGrid w:val="0"/>
              <w:spacing w:before="20" w:after="20"/>
            </w:pPr>
          </w:p>
        </w:tc>
      </w:tr>
      <w:tr w:rsidR="007C714E" w14:paraId="5B5DE037" w14:textId="77777777" w:rsidTr="0079637E">
        <w:tc>
          <w:tcPr>
            <w:tcW w:w="4536" w:type="dxa"/>
            <w:tcBorders>
              <w:top w:val="single" w:sz="4" w:space="0" w:color="000000"/>
              <w:left w:val="single" w:sz="4" w:space="0" w:color="auto"/>
              <w:bottom w:val="single" w:sz="4" w:space="0" w:color="000000"/>
              <w:right w:val="nil"/>
            </w:tcBorders>
            <w:vAlign w:val="center"/>
          </w:tcPr>
          <w:p w14:paraId="2249CE13" w14:textId="77777777" w:rsidR="007C714E" w:rsidRDefault="007C714E" w:rsidP="0079637E">
            <w:pPr>
              <w:autoSpaceDE w:val="0"/>
              <w:autoSpaceDN w:val="0"/>
              <w:adjustRightInd w:val="0"/>
              <w:rPr>
                <w:lang w:eastAsia="cs-CZ"/>
              </w:rPr>
            </w:pPr>
            <w:proofErr w:type="spellStart"/>
            <w:r>
              <w:rPr>
                <w:lang w:eastAsia="cs-CZ"/>
              </w:rPr>
              <w:t>Multidotyková</w:t>
            </w:r>
            <w:proofErr w:type="spellEnd"/>
            <w:r>
              <w:rPr>
                <w:lang w:eastAsia="cs-CZ"/>
              </w:rPr>
              <w:t xml:space="preserve"> technologie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04736E5F" w14:textId="77777777" w:rsidR="007C714E" w:rsidRDefault="007C714E" w:rsidP="0079637E">
            <w:pPr>
              <w:snapToGrid w:val="0"/>
              <w:spacing w:before="20" w:after="20"/>
            </w:pPr>
          </w:p>
        </w:tc>
      </w:tr>
      <w:tr w:rsidR="007C714E" w14:paraId="684341ED" w14:textId="77777777" w:rsidTr="0079637E">
        <w:tc>
          <w:tcPr>
            <w:tcW w:w="4536" w:type="dxa"/>
            <w:tcBorders>
              <w:top w:val="single" w:sz="4" w:space="0" w:color="000000"/>
              <w:left w:val="single" w:sz="4" w:space="0" w:color="auto"/>
              <w:bottom w:val="single" w:sz="4" w:space="0" w:color="000000"/>
              <w:right w:val="nil"/>
            </w:tcBorders>
            <w:vAlign w:val="center"/>
          </w:tcPr>
          <w:p w14:paraId="3B6F968A" w14:textId="77777777" w:rsidR="007C714E" w:rsidRDefault="007C714E" w:rsidP="0079637E">
            <w:pPr>
              <w:autoSpaceDE w:val="0"/>
              <w:autoSpaceDN w:val="0"/>
              <w:adjustRightInd w:val="0"/>
              <w:rPr>
                <w:lang w:eastAsia="cs-CZ"/>
              </w:rPr>
            </w:pPr>
            <w:r>
              <w:rPr>
                <w:lang w:eastAsia="cs-CZ"/>
              </w:rPr>
              <w:t xml:space="preserve">Povrch tabule reagující na dotyk prstem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2EF0FF0" w14:textId="77777777" w:rsidR="007C714E" w:rsidRDefault="007C714E" w:rsidP="0079637E">
            <w:pPr>
              <w:snapToGrid w:val="0"/>
              <w:spacing w:before="20" w:after="20"/>
            </w:pPr>
          </w:p>
        </w:tc>
      </w:tr>
      <w:tr w:rsidR="007C714E" w14:paraId="760F4222" w14:textId="77777777" w:rsidTr="0079637E">
        <w:tc>
          <w:tcPr>
            <w:tcW w:w="4536" w:type="dxa"/>
            <w:tcBorders>
              <w:top w:val="single" w:sz="4" w:space="0" w:color="000000"/>
              <w:left w:val="single" w:sz="4" w:space="0" w:color="auto"/>
              <w:bottom w:val="single" w:sz="4" w:space="0" w:color="000000"/>
              <w:right w:val="nil"/>
            </w:tcBorders>
            <w:vAlign w:val="center"/>
          </w:tcPr>
          <w:p w14:paraId="774515D5" w14:textId="77777777" w:rsidR="007C714E" w:rsidRDefault="007C714E" w:rsidP="0079637E">
            <w:pPr>
              <w:autoSpaceDE w:val="0"/>
              <w:autoSpaceDN w:val="0"/>
              <w:adjustRightInd w:val="0"/>
              <w:rPr>
                <w:lang w:eastAsia="cs-CZ"/>
              </w:rPr>
            </w:pPr>
            <w:r>
              <w:rPr>
                <w:lang w:eastAsia="cs-CZ"/>
              </w:rPr>
              <w:t xml:space="preserve">Napájení pomocí USB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0638C6F" w14:textId="77777777" w:rsidR="007C714E" w:rsidRDefault="007C714E" w:rsidP="0079637E">
            <w:pPr>
              <w:snapToGrid w:val="0"/>
              <w:spacing w:before="20" w:after="20"/>
            </w:pPr>
          </w:p>
        </w:tc>
      </w:tr>
      <w:tr w:rsidR="007C714E" w14:paraId="7A54A8CE" w14:textId="77777777" w:rsidTr="0079637E">
        <w:tc>
          <w:tcPr>
            <w:tcW w:w="4536" w:type="dxa"/>
            <w:tcBorders>
              <w:top w:val="single" w:sz="4" w:space="0" w:color="000000"/>
              <w:left w:val="single" w:sz="4" w:space="0" w:color="auto"/>
              <w:bottom w:val="single" w:sz="4" w:space="0" w:color="000000"/>
              <w:right w:val="nil"/>
            </w:tcBorders>
            <w:vAlign w:val="center"/>
          </w:tcPr>
          <w:p w14:paraId="4268FAF4" w14:textId="77777777" w:rsidR="007C714E" w:rsidRPr="00FA5268" w:rsidRDefault="007C714E" w:rsidP="0079637E">
            <w:pPr>
              <w:autoSpaceDE w:val="0"/>
              <w:autoSpaceDN w:val="0"/>
              <w:adjustRightInd w:val="0"/>
              <w:rPr>
                <w:b/>
                <w:lang w:eastAsia="cs-CZ"/>
              </w:rPr>
            </w:pPr>
            <w:r w:rsidRPr="00FA5268">
              <w:rPr>
                <w:b/>
                <w:lang w:eastAsia="cs-CZ"/>
              </w:rPr>
              <w:t xml:space="preserve">Mobilní držák tabule se zdvihem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0702BFF" w14:textId="77777777" w:rsidR="007C714E" w:rsidRDefault="007C714E" w:rsidP="0079637E">
            <w:pPr>
              <w:snapToGrid w:val="0"/>
              <w:spacing w:before="20" w:after="20"/>
            </w:pPr>
          </w:p>
        </w:tc>
      </w:tr>
      <w:tr w:rsidR="007C714E" w14:paraId="16F4F6CF" w14:textId="77777777" w:rsidTr="0079637E">
        <w:tc>
          <w:tcPr>
            <w:tcW w:w="4536" w:type="dxa"/>
            <w:tcBorders>
              <w:top w:val="single" w:sz="4" w:space="0" w:color="000000"/>
              <w:left w:val="single" w:sz="4" w:space="0" w:color="auto"/>
              <w:bottom w:val="single" w:sz="4" w:space="0" w:color="000000"/>
              <w:right w:val="nil"/>
            </w:tcBorders>
            <w:vAlign w:val="center"/>
          </w:tcPr>
          <w:p w14:paraId="1CDCD881" w14:textId="77777777" w:rsidR="007C714E" w:rsidRDefault="007C714E" w:rsidP="0079637E">
            <w:pPr>
              <w:autoSpaceDE w:val="0"/>
              <w:autoSpaceDN w:val="0"/>
              <w:adjustRightInd w:val="0"/>
              <w:rPr>
                <w:lang w:eastAsia="cs-CZ"/>
              </w:rPr>
            </w:pPr>
            <w:r>
              <w:rPr>
                <w:lang w:eastAsia="cs-CZ"/>
              </w:rPr>
              <w:t>Projektor s technologii DLP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F6A9578" w14:textId="77777777" w:rsidR="007C714E" w:rsidRDefault="007C714E" w:rsidP="0079637E">
            <w:pPr>
              <w:snapToGrid w:val="0"/>
              <w:spacing w:before="20" w:after="20"/>
            </w:pPr>
          </w:p>
        </w:tc>
      </w:tr>
      <w:tr w:rsidR="007C714E" w14:paraId="0B7754C9" w14:textId="77777777" w:rsidTr="0079637E">
        <w:tc>
          <w:tcPr>
            <w:tcW w:w="4536" w:type="dxa"/>
            <w:tcBorders>
              <w:top w:val="single" w:sz="4" w:space="0" w:color="000000"/>
              <w:left w:val="single" w:sz="4" w:space="0" w:color="auto"/>
              <w:bottom w:val="single" w:sz="4" w:space="0" w:color="000000"/>
              <w:right w:val="nil"/>
            </w:tcBorders>
            <w:vAlign w:val="center"/>
          </w:tcPr>
          <w:p w14:paraId="4EAD3159" w14:textId="77777777" w:rsidR="007C714E" w:rsidRDefault="007C714E" w:rsidP="0079637E">
            <w:pPr>
              <w:autoSpaceDE w:val="0"/>
              <w:autoSpaceDN w:val="0"/>
              <w:adjustRightInd w:val="0"/>
              <w:rPr>
                <w:lang w:eastAsia="cs-CZ"/>
              </w:rPr>
            </w:pPr>
            <w:r>
              <w:rPr>
                <w:lang w:eastAsia="cs-CZ"/>
              </w:rPr>
              <w:t>Nativní rozlišení min. 1024x768</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54B0E7A" w14:textId="77777777" w:rsidR="007C714E" w:rsidRDefault="007C714E" w:rsidP="0079637E">
            <w:pPr>
              <w:snapToGrid w:val="0"/>
              <w:spacing w:before="20" w:after="20"/>
            </w:pPr>
          </w:p>
        </w:tc>
      </w:tr>
      <w:tr w:rsidR="007C714E" w14:paraId="550C09EF" w14:textId="77777777" w:rsidTr="0079637E">
        <w:tc>
          <w:tcPr>
            <w:tcW w:w="4536" w:type="dxa"/>
            <w:tcBorders>
              <w:top w:val="single" w:sz="4" w:space="0" w:color="000000"/>
              <w:left w:val="single" w:sz="4" w:space="0" w:color="auto"/>
              <w:bottom w:val="single" w:sz="4" w:space="0" w:color="000000"/>
              <w:right w:val="nil"/>
            </w:tcBorders>
            <w:vAlign w:val="center"/>
          </w:tcPr>
          <w:p w14:paraId="7BFC5D29" w14:textId="77777777" w:rsidR="007C714E" w:rsidRDefault="007C714E" w:rsidP="0079637E">
            <w:pPr>
              <w:autoSpaceDE w:val="0"/>
              <w:autoSpaceDN w:val="0"/>
              <w:adjustRightInd w:val="0"/>
              <w:rPr>
                <w:lang w:eastAsia="cs-CZ"/>
              </w:rPr>
            </w:pPr>
            <w:r>
              <w:rPr>
                <w:lang w:eastAsia="cs-CZ"/>
              </w:rPr>
              <w:t xml:space="preserve">Svítivost min. 3100 </w:t>
            </w:r>
            <w:proofErr w:type="spellStart"/>
            <w:r>
              <w:rPr>
                <w:lang w:eastAsia="cs-CZ"/>
              </w:rPr>
              <w:t>lm</w:t>
            </w:r>
            <w:proofErr w:type="spellEnd"/>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B8EEC4D" w14:textId="77777777" w:rsidR="007C714E" w:rsidRDefault="007C714E" w:rsidP="0079637E">
            <w:pPr>
              <w:snapToGrid w:val="0"/>
              <w:spacing w:before="20" w:after="20"/>
            </w:pPr>
          </w:p>
        </w:tc>
      </w:tr>
      <w:tr w:rsidR="007C714E" w14:paraId="2DA8DF75" w14:textId="77777777" w:rsidTr="0079637E">
        <w:tc>
          <w:tcPr>
            <w:tcW w:w="4536" w:type="dxa"/>
            <w:tcBorders>
              <w:top w:val="single" w:sz="4" w:space="0" w:color="000000"/>
              <w:left w:val="single" w:sz="4" w:space="0" w:color="auto"/>
              <w:bottom w:val="single" w:sz="4" w:space="0" w:color="000000"/>
              <w:right w:val="nil"/>
            </w:tcBorders>
            <w:vAlign w:val="center"/>
          </w:tcPr>
          <w:p w14:paraId="49E5E5FF" w14:textId="77777777" w:rsidR="007C714E" w:rsidRDefault="007C714E" w:rsidP="0079637E">
            <w:pPr>
              <w:autoSpaceDE w:val="0"/>
              <w:autoSpaceDN w:val="0"/>
              <w:adjustRightInd w:val="0"/>
              <w:rPr>
                <w:lang w:eastAsia="cs-CZ"/>
              </w:rPr>
            </w:pPr>
            <w:r>
              <w:rPr>
                <w:lang w:eastAsia="cs-CZ"/>
              </w:rPr>
              <w:lastRenderedPageBreak/>
              <w:t>Formát zobrazení 4:3</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3B54F1E" w14:textId="77777777" w:rsidR="007C714E" w:rsidRDefault="007C714E" w:rsidP="0079637E">
            <w:pPr>
              <w:snapToGrid w:val="0"/>
              <w:spacing w:before="20" w:after="20"/>
            </w:pPr>
          </w:p>
        </w:tc>
      </w:tr>
      <w:tr w:rsidR="007C714E" w14:paraId="373FF675" w14:textId="77777777" w:rsidTr="0079637E">
        <w:tc>
          <w:tcPr>
            <w:tcW w:w="4536" w:type="dxa"/>
            <w:tcBorders>
              <w:top w:val="single" w:sz="4" w:space="0" w:color="000000"/>
              <w:left w:val="single" w:sz="4" w:space="0" w:color="auto"/>
              <w:bottom w:val="single" w:sz="4" w:space="0" w:color="000000"/>
              <w:right w:val="nil"/>
            </w:tcBorders>
            <w:vAlign w:val="center"/>
          </w:tcPr>
          <w:p w14:paraId="42914FC4" w14:textId="77777777" w:rsidR="007C714E" w:rsidRDefault="007C714E" w:rsidP="0079637E">
            <w:pPr>
              <w:autoSpaceDE w:val="0"/>
              <w:autoSpaceDN w:val="0"/>
              <w:adjustRightInd w:val="0"/>
              <w:rPr>
                <w:lang w:eastAsia="cs-CZ"/>
              </w:rPr>
            </w:pPr>
            <w:r>
              <w:rPr>
                <w:lang w:eastAsia="cs-CZ"/>
              </w:rPr>
              <w:t xml:space="preserve">Projekční vzdálenost min. 40 cm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BADD7E3" w14:textId="77777777" w:rsidR="007C714E" w:rsidRDefault="007C714E" w:rsidP="0079637E">
            <w:pPr>
              <w:snapToGrid w:val="0"/>
              <w:spacing w:before="20" w:after="20"/>
            </w:pPr>
          </w:p>
        </w:tc>
      </w:tr>
      <w:tr w:rsidR="007C714E" w14:paraId="0B28226C" w14:textId="77777777" w:rsidTr="0079637E">
        <w:tc>
          <w:tcPr>
            <w:tcW w:w="4536" w:type="dxa"/>
            <w:tcBorders>
              <w:top w:val="single" w:sz="4" w:space="0" w:color="000000"/>
              <w:left w:val="single" w:sz="4" w:space="0" w:color="auto"/>
              <w:bottom w:val="single" w:sz="4" w:space="0" w:color="000000"/>
              <w:right w:val="nil"/>
            </w:tcBorders>
            <w:vAlign w:val="center"/>
          </w:tcPr>
          <w:p w14:paraId="2BDEBBEC" w14:textId="77777777" w:rsidR="007C714E" w:rsidRDefault="007C714E" w:rsidP="0079637E">
            <w:pPr>
              <w:autoSpaceDE w:val="0"/>
              <w:autoSpaceDN w:val="0"/>
              <w:adjustRightInd w:val="0"/>
              <w:rPr>
                <w:lang w:eastAsia="cs-CZ"/>
              </w:rPr>
            </w:pPr>
            <w:r>
              <w:rPr>
                <w:lang w:eastAsia="cs-CZ"/>
              </w:rPr>
              <w:t>Minimální velikost obrazu: 81 cm</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ADC2946" w14:textId="77777777" w:rsidR="007C714E" w:rsidRDefault="007C714E" w:rsidP="0079637E">
            <w:pPr>
              <w:snapToGrid w:val="0"/>
              <w:spacing w:before="20" w:after="20"/>
            </w:pPr>
          </w:p>
        </w:tc>
      </w:tr>
      <w:tr w:rsidR="007C714E" w14:paraId="74133AFE" w14:textId="77777777" w:rsidTr="0079637E">
        <w:tc>
          <w:tcPr>
            <w:tcW w:w="4536" w:type="dxa"/>
            <w:tcBorders>
              <w:top w:val="single" w:sz="4" w:space="0" w:color="000000"/>
              <w:left w:val="single" w:sz="4" w:space="0" w:color="auto"/>
              <w:bottom w:val="single" w:sz="4" w:space="0" w:color="000000"/>
              <w:right w:val="nil"/>
            </w:tcBorders>
            <w:vAlign w:val="center"/>
          </w:tcPr>
          <w:p w14:paraId="1DBD415C" w14:textId="77777777" w:rsidR="007C714E" w:rsidRDefault="007C714E" w:rsidP="0079637E">
            <w:pPr>
              <w:autoSpaceDE w:val="0"/>
              <w:autoSpaceDN w:val="0"/>
              <w:adjustRightInd w:val="0"/>
              <w:rPr>
                <w:lang w:eastAsia="cs-CZ"/>
              </w:rPr>
            </w:pPr>
            <w:r>
              <w:rPr>
                <w:lang w:eastAsia="cs-CZ"/>
              </w:rPr>
              <w:t>Životnost lampy min: 5000 h (dle údajů výrobce)</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00811BC6" w14:textId="77777777" w:rsidR="007C714E" w:rsidRDefault="007C714E" w:rsidP="0079637E">
            <w:pPr>
              <w:snapToGrid w:val="0"/>
              <w:spacing w:before="20" w:after="20"/>
            </w:pPr>
          </w:p>
        </w:tc>
      </w:tr>
      <w:tr w:rsidR="007C714E" w14:paraId="6255B1C7" w14:textId="77777777" w:rsidTr="0079637E">
        <w:tc>
          <w:tcPr>
            <w:tcW w:w="4536" w:type="dxa"/>
            <w:tcBorders>
              <w:top w:val="single" w:sz="4" w:space="0" w:color="000000"/>
              <w:left w:val="single" w:sz="4" w:space="0" w:color="auto"/>
              <w:bottom w:val="single" w:sz="4" w:space="0" w:color="000000"/>
              <w:right w:val="nil"/>
            </w:tcBorders>
            <w:vAlign w:val="center"/>
          </w:tcPr>
          <w:p w14:paraId="20CB07BB" w14:textId="77777777" w:rsidR="007C714E" w:rsidRDefault="007C714E" w:rsidP="0079637E">
            <w:pPr>
              <w:autoSpaceDE w:val="0"/>
              <w:autoSpaceDN w:val="0"/>
              <w:adjustRightInd w:val="0"/>
              <w:rPr>
                <w:lang w:eastAsia="cs-CZ"/>
              </w:rPr>
            </w:pPr>
            <w:r>
              <w:rPr>
                <w:lang w:eastAsia="cs-CZ"/>
              </w:rPr>
              <w:t>Zabudované reproduktory</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7F44DB4" w14:textId="77777777" w:rsidR="007C714E" w:rsidRDefault="007C714E" w:rsidP="0079637E">
            <w:pPr>
              <w:snapToGrid w:val="0"/>
              <w:spacing w:before="20" w:after="20"/>
            </w:pPr>
          </w:p>
        </w:tc>
      </w:tr>
      <w:tr w:rsidR="007C714E" w14:paraId="55CEB92D" w14:textId="77777777" w:rsidTr="0079637E">
        <w:tc>
          <w:tcPr>
            <w:tcW w:w="4536" w:type="dxa"/>
            <w:tcBorders>
              <w:top w:val="single" w:sz="4" w:space="0" w:color="000000"/>
              <w:left w:val="single" w:sz="4" w:space="0" w:color="auto"/>
              <w:bottom w:val="single" w:sz="4" w:space="0" w:color="000000"/>
              <w:right w:val="nil"/>
            </w:tcBorders>
            <w:vAlign w:val="center"/>
          </w:tcPr>
          <w:p w14:paraId="0C9212C3" w14:textId="77777777" w:rsidR="007C714E" w:rsidRDefault="007C714E" w:rsidP="0079637E">
            <w:pPr>
              <w:autoSpaceDE w:val="0"/>
              <w:autoSpaceDN w:val="0"/>
              <w:adjustRightInd w:val="0"/>
              <w:rPr>
                <w:lang w:eastAsia="cs-CZ"/>
              </w:rPr>
            </w:pPr>
            <w:r>
              <w:rPr>
                <w:lang w:eastAsia="cs-CZ"/>
              </w:rPr>
              <w:t>Konektivita min, HDMI, RJ45, Audio Jack</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AE672CB" w14:textId="77777777" w:rsidR="007C714E" w:rsidRDefault="007C714E" w:rsidP="0079637E">
            <w:pPr>
              <w:snapToGrid w:val="0"/>
              <w:spacing w:before="20" w:after="20"/>
            </w:pPr>
          </w:p>
        </w:tc>
      </w:tr>
      <w:tr w:rsidR="007C714E" w14:paraId="632DF38F" w14:textId="77777777" w:rsidTr="0079637E">
        <w:tc>
          <w:tcPr>
            <w:tcW w:w="4536" w:type="dxa"/>
            <w:tcBorders>
              <w:top w:val="single" w:sz="4" w:space="0" w:color="000000"/>
              <w:left w:val="single" w:sz="4" w:space="0" w:color="auto"/>
              <w:bottom w:val="single" w:sz="4" w:space="0" w:color="000000"/>
              <w:right w:val="nil"/>
            </w:tcBorders>
            <w:vAlign w:val="center"/>
          </w:tcPr>
          <w:p w14:paraId="76A2CE9B" w14:textId="77777777" w:rsidR="007C714E" w:rsidRDefault="007C714E" w:rsidP="0079637E">
            <w:pPr>
              <w:autoSpaceDE w:val="0"/>
              <w:autoSpaceDN w:val="0"/>
              <w:adjustRightInd w:val="0"/>
              <w:rPr>
                <w:lang w:eastAsia="cs-CZ"/>
              </w:rPr>
            </w:pPr>
            <w:r>
              <w:rPr>
                <w:lang w:eastAsia="cs-CZ"/>
              </w:rPr>
              <w:t xml:space="preserve">V balení: USB kabel min. délka 5 m, HDMI kabel min. délka 10 m., napájecí kabel min. délka 10 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EDD19A7" w14:textId="77777777" w:rsidR="007C714E" w:rsidRDefault="007C714E" w:rsidP="0079637E">
            <w:pPr>
              <w:snapToGrid w:val="0"/>
              <w:spacing w:before="20" w:after="20"/>
            </w:pPr>
          </w:p>
        </w:tc>
      </w:tr>
      <w:tr w:rsidR="007C714E" w14:paraId="0B8E0C1C"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74E59142" w14:textId="77777777" w:rsidR="007C714E" w:rsidRDefault="007C714E" w:rsidP="0079637E">
            <w:pPr>
              <w:spacing w:before="20" w:after="20"/>
              <w:jc w:val="right"/>
              <w:rPr>
                <w:b/>
              </w:rPr>
            </w:pPr>
            <w:r>
              <w:t>Počet kusů</w:t>
            </w:r>
          </w:p>
        </w:tc>
        <w:tc>
          <w:tcPr>
            <w:tcW w:w="2552" w:type="dxa"/>
            <w:tcBorders>
              <w:top w:val="single" w:sz="8" w:space="0" w:color="000000"/>
              <w:left w:val="single" w:sz="8" w:space="0" w:color="000000"/>
              <w:bottom w:val="single" w:sz="8" w:space="0" w:color="000000"/>
              <w:right w:val="nil"/>
            </w:tcBorders>
            <w:vAlign w:val="center"/>
            <w:hideMark/>
          </w:tcPr>
          <w:p w14:paraId="260288CA" w14:textId="77777777" w:rsidR="007C714E" w:rsidRDefault="007C714E" w:rsidP="0079637E">
            <w:pPr>
              <w:spacing w:before="20" w:after="20"/>
              <w:jc w:val="right"/>
            </w:pPr>
            <w:r>
              <w:t>1</w:t>
            </w:r>
          </w:p>
        </w:tc>
        <w:tc>
          <w:tcPr>
            <w:tcW w:w="1984" w:type="dxa"/>
            <w:tcBorders>
              <w:top w:val="single" w:sz="4" w:space="0" w:color="000000"/>
              <w:left w:val="single" w:sz="8" w:space="0" w:color="000000"/>
              <w:bottom w:val="single" w:sz="4" w:space="0" w:color="000000"/>
              <w:right w:val="single" w:sz="4" w:space="0" w:color="auto"/>
            </w:tcBorders>
            <w:vAlign w:val="center"/>
          </w:tcPr>
          <w:p w14:paraId="4A4671F1" w14:textId="77777777" w:rsidR="007C714E" w:rsidRDefault="007C714E" w:rsidP="0079637E">
            <w:pPr>
              <w:snapToGrid w:val="0"/>
              <w:spacing w:before="20" w:after="20"/>
            </w:pPr>
          </w:p>
        </w:tc>
      </w:tr>
      <w:tr w:rsidR="007C714E" w14:paraId="7C40C757"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637354AD" w14:textId="77777777" w:rsidR="007C714E" w:rsidRDefault="007C714E" w:rsidP="0079637E">
            <w:pPr>
              <w:spacing w:before="20" w:after="20"/>
              <w:jc w:val="right"/>
              <w:rPr>
                <w:b/>
              </w:rPr>
            </w:pPr>
            <w:r>
              <w:t>Jednotková maximální cena</w:t>
            </w:r>
          </w:p>
        </w:tc>
        <w:tc>
          <w:tcPr>
            <w:tcW w:w="2552" w:type="dxa"/>
            <w:tcBorders>
              <w:top w:val="single" w:sz="8" w:space="0" w:color="000000"/>
              <w:left w:val="single" w:sz="8" w:space="0" w:color="000000"/>
              <w:bottom w:val="single" w:sz="8" w:space="0" w:color="000000"/>
              <w:right w:val="nil"/>
            </w:tcBorders>
            <w:vAlign w:val="center"/>
            <w:hideMark/>
          </w:tcPr>
          <w:p w14:paraId="5A846E20" w14:textId="77777777" w:rsidR="007C714E" w:rsidRDefault="007C714E" w:rsidP="0079637E">
            <w:pPr>
              <w:spacing w:before="20" w:after="20"/>
              <w:jc w:val="right"/>
            </w:pPr>
            <w:r>
              <w:rPr>
                <w:b/>
              </w:rPr>
              <w:t>52 000</w:t>
            </w:r>
          </w:p>
        </w:tc>
        <w:tc>
          <w:tcPr>
            <w:tcW w:w="1984" w:type="dxa"/>
            <w:vMerge w:val="restart"/>
            <w:tcBorders>
              <w:top w:val="single" w:sz="4" w:space="0" w:color="000000"/>
              <w:left w:val="single" w:sz="8" w:space="0" w:color="000000"/>
              <w:bottom w:val="single" w:sz="4" w:space="0" w:color="auto"/>
              <w:right w:val="single" w:sz="4" w:space="0" w:color="auto"/>
            </w:tcBorders>
            <w:vAlign w:val="center"/>
            <w:hideMark/>
          </w:tcPr>
          <w:p w14:paraId="2581B671" w14:textId="77777777" w:rsidR="007C714E" w:rsidRDefault="007C714E" w:rsidP="0079637E">
            <w:pPr>
              <w:spacing w:before="20" w:after="20"/>
            </w:pPr>
            <w:r>
              <w:t>Kč vč. DPH</w:t>
            </w:r>
          </w:p>
        </w:tc>
      </w:tr>
      <w:tr w:rsidR="007C714E" w14:paraId="647AC661"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5C2C60F2" w14:textId="77777777" w:rsidR="007C714E" w:rsidRDefault="007C714E" w:rsidP="0079637E">
            <w:pPr>
              <w:spacing w:before="20" w:after="20"/>
              <w:jc w:val="right"/>
              <w:rPr>
                <w:b/>
              </w:rPr>
            </w:pPr>
            <w:r>
              <w:t xml:space="preserve">Jednotková cena uchazeče </w:t>
            </w:r>
            <w:r>
              <w:rPr>
                <w:vertAlign w:val="superscript"/>
              </w:rPr>
              <w:t>*</w:t>
            </w:r>
          </w:p>
        </w:tc>
        <w:tc>
          <w:tcPr>
            <w:tcW w:w="2552" w:type="dxa"/>
            <w:tcBorders>
              <w:top w:val="single" w:sz="8" w:space="0" w:color="000000"/>
              <w:left w:val="single" w:sz="8" w:space="0" w:color="000000"/>
              <w:bottom w:val="single" w:sz="8" w:space="0" w:color="000000"/>
              <w:right w:val="nil"/>
            </w:tcBorders>
            <w:vAlign w:val="center"/>
          </w:tcPr>
          <w:p w14:paraId="2D9005FF"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0942D890" w14:textId="77777777" w:rsidR="007C714E" w:rsidRDefault="007C714E" w:rsidP="0079637E"/>
        </w:tc>
      </w:tr>
      <w:tr w:rsidR="007C714E" w14:paraId="213F3116" w14:textId="77777777" w:rsidTr="0079637E">
        <w:trPr>
          <w:gridAfter w:val="1"/>
          <w:wAfter w:w="30" w:type="dxa"/>
        </w:trPr>
        <w:tc>
          <w:tcPr>
            <w:tcW w:w="4536" w:type="dxa"/>
            <w:tcBorders>
              <w:top w:val="single" w:sz="4" w:space="0" w:color="000000"/>
              <w:left w:val="single" w:sz="4" w:space="0" w:color="auto"/>
              <w:bottom w:val="single" w:sz="4" w:space="0" w:color="auto"/>
              <w:right w:val="nil"/>
            </w:tcBorders>
            <w:vAlign w:val="center"/>
            <w:hideMark/>
          </w:tcPr>
          <w:p w14:paraId="55196EAC" w14:textId="77777777" w:rsidR="007C714E" w:rsidRDefault="007C714E" w:rsidP="0079637E">
            <w:pPr>
              <w:spacing w:before="20" w:after="20"/>
              <w:jc w:val="right"/>
              <w:rPr>
                <w:b/>
              </w:rPr>
            </w:pPr>
            <w:r>
              <w:t xml:space="preserve">Cena celkem </w:t>
            </w:r>
            <w:r>
              <w:rPr>
                <w:vertAlign w:val="superscript"/>
              </w:rPr>
              <w:t>*</w:t>
            </w:r>
          </w:p>
        </w:tc>
        <w:tc>
          <w:tcPr>
            <w:tcW w:w="2552" w:type="dxa"/>
            <w:tcBorders>
              <w:top w:val="single" w:sz="8" w:space="0" w:color="000000"/>
              <w:left w:val="single" w:sz="8" w:space="0" w:color="000000"/>
              <w:bottom w:val="single" w:sz="4" w:space="0" w:color="auto"/>
              <w:right w:val="nil"/>
            </w:tcBorders>
            <w:vAlign w:val="center"/>
          </w:tcPr>
          <w:p w14:paraId="4BB7AADA" w14:textId="77777777" w:rsidR="007C714E" w:rsidRDefault="007C714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60225C63" w14:textId="77777777" w:rsidR="007C714E" w:rsidRDefault="007C714E" w:rsidP="0079637E"/>
        </w:tc>
      </w:tr>
    </w:tbl>
    <w:p w14:paraId="104ADAC8" w14:textId="77777777" w:rsidR="007C714E" w:rsidRDefault="007C714E" w:rsidP="007C714E">
      <w:pPr>
        <w:spacing w:before="120"/>
      </w:pPr>
      <w:r>
        <w:rPr>
          <w:vertAlign w:val="superscript"/>
        </w:rPr>
        <w:t xml:space="preserve">* </w:t>
      </w:r>
      <w:r>
        <w:rPr>
          <w:i/>
        </w:rPr>
        <w:t>Doplní uchazeč veřejné zakázky – přesná specifikace nabízeného zařízení</w:t>
      </w:r>
      <w:r>
        <w:t xml:space="preserve"> </w:t>
      </w:r>
    </w:p>
    <w:p w14:paraId="22B7F091" w14:textId="77777777" w:rsidR="007C714E" w:rsidRDefault="007C714E" w:rsidP="007C714E">
      <w:pPr>
        <w:rPr>
          <w:rFonts w:ascii="Arial" w:hAnsi="Arial" w:cs="Arial"/>
          <w:b/>
          <w:bCs/>
          <w:sz w:val="24"/>
          <w:szCs w:val="24"/>
        </w:rPr>
      </w:pPr>
    </w:p>
    <w:p w14:paraId="0594B037" w14:textId="77777777" w:rsidR="007C714E" w:rsidRDefault="007C714E" w:rsidP="007C714E">
      <w:pPr>
        <w:rPr>
          <w:rFonts w:ascii="Arial" w:hAnsi="Arial" w:cs="Arial"/>
          <w:b/>
          <w:bCs/>
          <w:sz w:val="24"/>
          <w:szCs w:val="24"/>
        </w:rPr>
      </w:pPr>
    </w:p>
    <w:p w14:paraId="3438D0AC" w14:textId="77777777" w:rsidR="007C714E" w:rsidRDefault="007C714E" w:rsidP="007C714E">
      <w:pPr>
        <w:rPr>
          <w:rFonts w:ascii="Arial" w:hAnsi="Arial" w:cs="Arial"/>
          <w:b/>
          <w:bCs/>
          <w:sz w:val="24"/>
          <w:szCs w:val="24"/>
        </w:rPr>
      </w:pPr>
    </w:p>
    <w:p w14:paraId="02AA3426" w14:textId="77777777" w:rsidR="007C714E" w:rsidRDefault="007C714E" w:rsidP="007C714E">
      <w:pPr>
        <w:rPr>
          <w:rFonts w:ascii="Arial" w:hAnsi="Arial" w:cs="Arial"/>
          <w:b/>
          <w:bCs/>
          <w:sz w:val="24"/>
          <w:szCs w:val="24"/>
        </w:rPr>
      </w:pPr>
    </w:p>
    <w:p w14:paraId="569F4B3A" w14:textId="77777777" w:rsidR="007C714E" w:rsidRDefault="007C714E" w:rsidP="007C714E">
      <w:pPr>
        <w:rPr>
          <w:rFonts w:ascii="Arial" w:hAnsi="Arial" w:cs="Arial"/>
          <w:b/>
          <w:bCs/>
          <w:sz w:val="24"/>
          <w:szCs w:val="24"/>
        </w:rPr>
      </w:pPr>
    </w:p>
    <w:p w14:paraId="3815DD78" w14:textId="77777777" w:rsidR="007C714E" w:rsidRDefault="007C714E" w:rsidP="007C714E">
      <w:pPr>
        <w:rPr>
          <w:rFonts w:ascii="Arial" w:hAnsi="Arial" w:cs="Arial"/>
          <w:b/>
          <w:bCs/>
          <w:sz w:val="24"/>
          <w:szCs w:val="24"/>
        </w:rPr>
      </w:pPr>
    </w:p>
    <w:p w14:paraId="39DE1691" w14:textId="77777777" w:rsidR="007C714E" w:rsidRDefault="007C714E" w:rsidP="007C714E">
      <w:pPr>
        <w:rPr>
          <w:rFonts w:ascii="Arial" w:hAnsi="Arial" w:cs="Arial"/>
          <w:b/>
          <w:bCs/>
          <w:sz w:val="24"/>
          <w:szCs w:val="24"/>
        </w:rPr>
      </w:pPr>
    </w:p>
    <w:p w14:paraId="18148794" w14:textId="77777777" w:rsidR="007C714E" w:rsidRDefault="007C714E" w:rsidP="007C714E">
      <w:pPr>
        <w:rPr>
          <w:rFonts w:ascii="Arial" w:hAnsi="Arial" w:cs="Arial"/>
          <w:b/>
          <w:bCs/>
          <w:sz w:val="24"/>
          <w:szCs w:val="24"/>
        </w:rPr>
      </w:pPr>
    </w:p>
    <w:p w14:paraId="66A1F681" w14:textId="77777777" w:rsidR="007C714E" w:rsidRDefault="007C714E" w:rsidP="007C714E">
      <w:pPr>
        <w:rPr>
          <w:rFonts w:ascii="Arial" w:hAnsi="Arial" w:cs="Arial"/>
          <w:b/>
          <w:bCs/>
          <w:sz w:val="24"/>
          <w:szCs w:val="24"/>
        </w:rPr>
      </w:pPr>
    </w:p>
    <w:p w14:paraId="6E7AA67A" w14:textId="77777777" w:rsidR="007C714E" w:rsidRDefault="007C714E" w:rsidP="007C714E">
      <w:pPr>
        <w:rPr>
          <w:rFonts w:ascii="Arial" w:hAnsi="Arial" w:cs="Arial"/>
          <w:b/>
          <w:bCs/>
          <w:sz w:val="24"/>
          <w:szCs w:val="24"/>
        </w:rPr>
      </w:pPr>
    </w:p>
    <w:p w14:paraId="72517A92" w14:textId="77777777" w:rsidR="007C714E" w:rsidRDefault="007C714E" w:rsidP="007C714E">
      <w:pPr>
        <w:rPr>
          <w:rFonts w:ascii="Arial" w:hAnsi="Arial" w:cs="Arial"/>
          <w:b/>
          <w:bCs/>
          <w:sz w:val="24"/>
          <w:szCs w:val="24"/>
        </w:rPr>
      </w:pPr>
    </w:p>
    <w:p w14:paraId="3AD834BE" w14:textId="77777777" w:rsidR="007C714E" w:rsidRDefault="007C714E" w:rsidP="007C714E">
      <w:pPr>
        <w:rPr>
          <w:rFonts w:ascii="Arial" w:hAnsi="Arial" w:cs="Arial"/>
          <w:b/>
          <w:bCs/>
          <w:sz w:val="24"/>
          <w:szCs w:val="24"/>
        </w:rPr>
      </w:pPr>
    </w:p>
    <w:p w14:paraId="136C20B0" w14:textId="77777777" w:rsidR="007C714E" w:rsidRDefault="007C714E" w:rsidP="007C714E">
      <w:pPr>
        <w:rPr>
          <w:rFonts w:ascii="Arial" w:hAnsi="Arial" w:cs="Arial"/>
          <w:b/>
          <w:bCs/>
          <w:sz w:val="24"/>
          <w:szCs w:val="24"/>
        </w:rPr>
      </w:pPr>
    </w:p>
    <w:p w14:paraId="362EB43D" w14:textId="77777777" w:rsidR="007C714E" w:rsidRDefault="007C714E" w:rsidP="007C714E">
      <w:pPr>
        <w:rPr>
          <w:rFonts w:ascii="Arial" w:hAnsi="Arial" w:cs="Arial"/>
          <w:b/>
          <w:bCs/>
          <w:sz w:val="24"/>
          <w:szCs w:val="24"/>
        </w:rPr>
      </w:pPr>
    </w:p>
    <w:p w14:paraId="38C559C2" w14:textId="77777777" w:rsidR="007C714E" w:rsidRDefault="007C714E" w:rsidP="007C714E">
      <w:pPr>
        <w:rPr>
          <w:rFonts w:ascii="Arial" w:hAnsi="Arial" w:cs="Arial"/>
          <w:b/>
          <w:bCs/>
          <w:sz w:val="24"/>
          <w:szCs w:val="24"/>
        </w:rPr>
      </w:pPr>
    </w:p>
    <w:p w14:paraId="061139E7" w14:textId="77777777" w:rsidR="007C714E" w:rsidRDefault="007C714E" w:rsidP="007C714E">
      <w:pPr>
        <w:rPr>
          <w:rFonts w:ascii="Arial" w:hAnsi="Arial" w:cs="Arial"/>
          <w:b/>
          <w:bCs/>
          <w:sz w:val="24"/>
          <w:szCs w:val="24"/>
        </w:rPr>
      </w:pPr>
    </w:p>
    <w:p w14:paraId="5DE6FEE6" w14:textId="77777777" w:rsidR="007C714E" w:rsidRDefault="007C714E" w:rsidP="007C714E">
      <w:pPr>
        <w:rPr>
          <w:rFonts w:ascii="Arial" w:hAnsi="Arial" w:cs="Arial"/>
          <w:b/>
          <w:bCs/>
          <w:sz w:val="24"/>
          <w:szCs w:val="24"/>
        </w:rPr>
      </w:pPr>
    </w:p>
    <w:p w14:paraId="01CDAF4D" w14:textId="77777777" w:rsidR="007C714E" w:rsidRDefault="007C714E" w:rsidP="007C714E">
      <w:pPr>
        <w:rPr>
          <w:rFonts w:ascii="Arial" w:hAnsi="Arial" w:cs="Arial"/>
          <w:b/>
          <w:bCs/>
          <w:sz w:val="24"/>
          <w:szCs w:val="24"/>
        </w:rPr>
      </w:pPr>
    </w:p>
    <w:p w14:paraId="4ACAC61C" w14:textId="77777777" w:rsidR="007C714E" w:rsidRDefault="007C714E" w:rsidP="007C714E">
      <w:pPr>
        <w:rPr>
          <w:rFonts w:ascii="Arial" w:hAnsi="Arial" w:cs="Arial"/>
          <w:b/>
          <w:bCs/>
          <w:sz w:val="24"/>
          <w:szCs w:val="24"/>
        </w:rPr>
      </w:pPr>
    </w:p>
    <w:p w14:paraId="601EEF4C" w14:textId="77777777" w:rsidR="007C714E" w:rsidRDefault="007C714E" w:rsidP="007C714E">
      <w:pPr>
        <w:rPr>
          <w:rFonts w:ascii="Arial" w:hAnsi="Arial" w:cs="Arial"/>
          <w:b/>
          <w:bCs/>
          <w:sz w:val="24"/>
          <w:szCs w:val="24"/>
        </w:rPr>
      </w:pPr>
    </w:p>
    <w:p w14:paraId="1DCF2043" w14:textId="77777777" w:rsidR="007C714E" w:rsidRDefault="007C714E" w:rsidP="007C714E">
      <w:pPr>
        <w:rPr>
          <w:rFonts w:ascii="Arial" w:hAnsi="Arial" w:cs="Arial"/>
          <w:b/>
          <w:bCs/>
          <w:sz w:val="24"/>
          <w:szCs w:val="24"/>
        </w:rPr>
      </w:pPr>
    </w:p>
    <w:p w14:paraId="2E15622A" w14:textId="77777777" w:rsidR="007C714E" w:rsidRDefault="007C714E" w:rsidP="007C714E">
      <w:pPr>
        <w:rPr>
          <w:rFonts w:ascii="Arial" w:hAnsi="Arial" w:cs="Arial"/>
          <w:b/>
          <w:bCs/>
          <w:sz w:val="24"/>
          <w:szCs w:val="24"/>
        </w:rPr>
      </w:pPr>
    </w:p>
    <w:p w14:paraId="0563A51A" w14:textId="77777777" w:rsidR="007C714E" w:rsidRDefault="007C714E" w:rsidP="007C714E">
      <w:pPr>
        <w:rPr>
          <w:rFonts w:ascii="Arial" w:hAnsi="Arial" w:cs="Arial"/>
          <w:b/>
          <w:bCs/>
          <w:sz w:val="24"/>
          <w:szCs w:val="24"/>
        </w:rPr>
      </w:pPr>
    </w:p>
    <w:p w14:paraId="5AC180A1" w14:textId="77777777" w:rsidR="007C714E" w:rsidRDefault="007C714E" w:rsidP="007C714E">
      <w:pPr>
        <w:rPr>
          <w:rFonts w:ascii="Arial" w:hAnsi="Arial" w:cs="Arial"/>
          <w:b/>
          <w:bCs/>
          <w:sz w:val="24"/>
          <w:szCs w:val="24"/>
        </w:rPr>
      </w:pPr>
    </w:p>
    <w:p w14:paraId="4C708471" w14:textId="77777777" w:rsidR="007C714E" w:rsidRDefault="007C714E" w:rsidP="007C714E">
      <w:pPr>
        <w:rPr>
          <w:rFonts w:ascii="Arial" w:hAnsi="Arial" w:cs="Arial"/>
          <w:b/>
          <w:bCs/>
          <w:sz w:val="24"/>
          <w:szCs w:val="24"/>
        </w:rPr>
      </w:pPr>
    </w:p>
    <w:p w14:paraId="1395C8BB" w14:textId="77777777" w:rsidR="007C714E" w:rsidRDefault="007C714E" w:rsidP="007C714E">
      <w:pPr>
        <w:rPr>
          <w:rFonts w:ascii="Arial" w:hAnsi="Arial" w:cs="Arial"/>
          <w:b/>
          <w:bCs/>
          <w:sz w:val="24"/>
          <w:szCs w:val="24"/>
        </w:rPr>
      </w:pPr>
    </w:p>
    <w:p w14:paraId="74427410" w14:textId="77777777" w:rsidR="007C714E" w:rsidRDefault="007C714E" w:rsidP="007C714E">
      <w:pPr>
        <w:rPr>
          <w:rFonts w:ascii="Arial" w:hAnsi="Arial" w:cs="Arial"/>
          <w:b/>
          <w:bCs/>
          <w:sz w:val="24"/>
          <w:szCs w:val="24"/>
        </w:rPr>
      </w:pPr>
    </w:p>
    <w:p w14:paraId="346B8A9E" w14:textId="77777777" w:rsidR="007C714E" w:rsidRDefault="007C714E" w:rsidP="007C714E">
      <w:pPr>
        <w:rPr>
          <w:rFonts w:ascii="Arial" w:hAnsi="Arial" w:cs="Arial"/>
          <w:b/>
          <w:bCs/>
          <w:sz w:val="24"/>
          <w:szCs w:val="24"/>
        </w:rPr>
      </w:pPr>
    </w:p>
    <w:p w14:paraId="1CB18C2B" w14:textId="77777777" w:rsidR="007C714E" w:rsidRDefault="007C714E" w:rsidP="007C714E">
      <w:pPr>
        <w:rPr>
          <w:rFonts w:ascii="Arial" w:hAnsi="Arial" w:cs="Arial"/>
          <w:b/>
          <w:bCs/>
          <w:sz w:val="24"/>
          <w:szCs w:val="24"/>
        </w:rPr>
      </w:pPr>
    </w:p>
    <w:p w14:paraId="625B0D02" w14:textId="77777777" w:rsidR="007C714E" w:rsidRDefault="007C714E" w:rsidP="007C714E">
      <w:pPr>
        <w:rPr>
          <w:rFonts w:ascii="Arial" w:hAnsi="Arial" w:cs="Arial"/>
          <w:b/>
          <w:bCs/>
          <w:sz w:val="24"/>
          <w:szCs w:val="24"/>
        </w:rPr>
      </w:pPr>
    </w:p>
    <w:p w14:paraId="5A0EF931" w14:textId="77777777" w:rsidR="007C714E" w:rsidRDefault="007C714E" w:rsidP="007C714E">
      <w:pPr>
        <w:rPr>
          <w:rFonts w:ascii="Arial" w:hAnsi="Arial" w:cs="Arial"/>
          <w:b/>
          <w:bCs/>
          <w:sz w:val="24"/>
          <w:szCs w:val="24"/>
        </w:rPr>
      </w:pPr>
    </w:p>
    <w:p w14:paraId="0B7AA31F" w14:textId="77777777" w:rsidR="007C714E" w:rsidRDefault="007C714E" w:rsidP="007C714E">
      <w:pPr>
        <w:rPr>
          <w:rFonts w:ascii="Arial" w:hAnsi="Arial" w:cs="Arial"/>
          <w:b/>
          <w:bCs/>
          <w:sz w:val="24"/>
          <w:szCs w:val="24"/>
        </w:rPr>
      </w:pPr>
    </w:p>
    <w:p w14:paraId="7AD09953" w14:textId="77777777" w:rsidR="007C714E" w:rsidRDefault="007C714E" w:rsidP="007C714E">
      <w:pPr>
        <w:rPr>
          <w:rFonts w:ascii="Arial" w:hAnsi="Arial" w:cs="Arial"/>
          <w:b/>
          <w:bCs/>
          <w:sz w:val="24"/>
          <w:szCs w:val="24"/>
        </w:rPr>
      </w:pPr>
    </w:p>
    <w:p w14:paraId="2F9706C8" w14:textId="77777777" w:rsidR="007C714E" w:rsidRDefault="007C714E" w:rsidP="007C714E">
      <w:pPr>
        <w:rPr>
          <w:rFonts w:ascii="Arial" w:hAnsi="Arial" w:cs="Arial"/>
          <w:b/>
          <w:bCs/>
          <w:sz w:val="24"/>
          <w:szCs w:val="24"/>
        </w:rPr>
      </w:pPr>
    </w:p>
    <w:p w14:paraId="4FEBE36C" w14:textId="77777777" w:rsidR="007C714E" w:rsidRDefault="007C714E" w:rsidP="007C714E">
      <w:pPr>
        <w:rPr>
          <w:rFonts w:ascii="Arial" w:hAnsi="Arial" w:cs="Arial"/>
          <w:b/>
          <w:bCs/>
          <w:sz w:val="24"/>
          <w:szCs w:val="24"/>
        </w:rPr>
      </w:pPr>
    </w:p>
    <w:p w14:paraId="6316AB1C" w14:textId="77777777" w:rsidR="007C714E" w:rsidRDefault="007C714E" w:rsidP="009209B1">
      <w:pPr>
        <w:rPr>
          <w:rFonts w:ascii="Arial" w:hAnsi="Arial" w:cs="Arial"/>
          <w:sz w:val="24"/>
          <w:szCs w:val="24"/>
        </w:rPr>
      </w:pPr>
    </w:p>
    <w:p w14:paraId="1BACA0EF" w14:textId="68A11493" w:rsidR="009209B1" w:rsidRDefault="009209B1">
      <w:pPr>
        <w:rPr>
          <w:rFonts w:ascii="Arial" w:hAnsi="Arial" w:cs="Arial"/>
          <w:b/>
          <w:bCs/>
          <w:sz w:val="24"/>
          <w:szCs w:val="24"/>
        </w:rPr>
      </w:pPr>
    </w:p>
    <w:p w14:paraId="069F441E" w14:textId="77777777" w:rsidR="009209B1" w:rsidRDefault="009209B1">
      <w:pPr>
        <w:rPr>
          <w:rFonts w:ascii="Arial" w:hAnsi="Arial" w:cs="Arial"/>
          <w:b/>
          <w:bCs/>
          <w:sz w:val="24"/>
          <w:szCs w:val="24"/>
        </w:rPr>
      </w:pPr>
    </w:p>
    <w:p w14:paraId="1824A5AF" w14:textId="43F13029" w:rsidR="009209B1" w:rsidRDefault="009209B1">
      <w:pPr>
        <w:rPr>
          <w:rFonts w:ascii="Arial" w:hAnsi="Arial" w:cs="Arial"/>
          <w:sz w:val="24"/>
          <w:szCs w:val="24"/>
        </w:rPr>
      </w:pPr>
      <w:r w:rsidRPr="0003121D">
        <w:rPr>
          <w:rFonts w:ascii="Arial" w:hAnsi="Arial" w:cs="Arial"/>
          <w:sz w:val="24"/>
          <w:szCs w:val="24"/>
          <w:u w:val="single"/>
        </w:rPr>
        <w:lastRenderedPageBreak/>
        <w:t>Část 3:</w:t>
      </w:r>
      <w:r w:rsidRPr="0003121D">
        <w:rPr>
          <w:rFonts w:ascii="Arial" w:hAnsi="Arial" w:cs="Arial"/>
          <w:sz w:val="24"/>
          <w:szCs w:val="24"/>
        </w:rPr>
        <w:t xml:space="preserve"> </w:t>
      </w:r>
      <w:r>
        <w:rPr>
          <w:rFonts w:ascii="Arial" w:hAnsi="Arial" w:cs="Arial"/>
          <w:sz w:val="24"/>
          <w:szCs w:val="24"/>
        </w:rPr>
        <w:t>AV technika interaktivní II.</w:t>
      </w:r>
    </w:p>
    <w:p w14:paraId="16D15D0E" w14:textId="78EB927D" w:rsidR="009209B1" w:rsidRDefault="009209B1">
      <w:pPr>
        <w:rPr>
          <w:rFonts w:ascii="Arial" w:hAnsi="Arial" w:cs="Arial"/>
          <w:sz w:val="24"/>
          <w:szCs w:val="24"/>
        </w:rPr>
      </w:pPr>
    </w:p>
    <w:p w14:paraId="763EAB86" w14:textId="77777777" w:rsidR="009209B1" w:rsidRDefault="009209B1" w:rsidP="009209B1">
      <w:pPr>
        <w:rPr>
          <w:rFonts w:ascii="Arial" w:hAnsi="Arial" w:cs="Arial"/>
          <w:sz w:val="24"/>
          <w:szCs w:val="24"/>
        </w:rPr>
      </w:pPr>
      <w:r>
        <w:rPr>
          <w:rFonts w:ascii="Arial" w:hAnsi="Arial" w:cs="Arial"/>
          <w:sz w:val="24"/>
          <w:szCs w:val="24"/>
        </w:rPr>
        <w:t xml:space="preserve">Projekt: </w:t>
      </w:r>
    </w:p>
    <w:p w14:paraId="005FAC4A" w14:textId="104920AE" w:rsidR="009209B1" w:rsidRDefault="009209B1" w:rsidP="009209B1">
      <w:pPr>
        <w:rPr>
          <w:rFonts w:ascii="Arial" w:hAnsi="Arial" w:cs="Arial"/>
          <w:b/>
          <w:sz w:val="24"/>
          <w:szCs w:val="24"/>
        </w:rPr>
      </w:pPr>
      <w:r w:rsidRPr="00E47739">
        <w:rPr>
          <w:rFonts w:ascii="Arial" w:hAnsi="Arial" w:cs="Arial"/>
          <w:b/>
          <w:sz w:val="24"/>
          <w:szCs w:val="24"/>
        </w:rPr>
        <w:t>Podpora rozvoje digitální gramotnosti, CZ.02.3.68/0.0/0.0/16_036/0005366</w:t>
      </w:r>
    </w:p>
    <w:p w14:paraId="60777BD1" w14:textId="62D5DB23" w:rsidR="0079637E" w:rsidRDefault="0079637E" w:rsidP="009209B1">
      <w:pPr>
        <w:rPr>
          <w:rFonts w:ascii="Arial" w:hAnsi="Arial" w:cs="Arial"/>
          <w:b/>
          <w:sz w:val="24"/>
          <w:szCs w:val="24"/>
        </w:rPr>
      </w:pPr>
    </w:p>
    <w:p w14:paraId="05DC1639" w14:textId="77777777" w:rsidR="0079637E" w:rsidRPr="00E0096C" w:rsidRDefault="0079637E" w:rsidP="0079637E">
      <w:pPr>
        <w:keepNext/>
        <w:numPr>
          <w:ilvl w:val="0"/>
          <w:numId w:val="28"/>
        </w:numPr>
        <w:shd w:val="clear" w:color="auto" w:fill="BFBFBF"/>
        <w:spacing w:after="60" w:line="276" w:lineRule="auto"/>
        <w:ind w:left="0" w:firstLine="0"/>
        <w:outlineLvl w:val="1"/>
        <w:rPr>
          <w:b/>
          <w:bCs/>
          <w:kern w:val="2"/>
          <w:sz w:val="32"/>
          <w:szCs w:val="32"/>
          <w:u w:val="single"/>
          <w:lang w:val="x-none"/>
        </w:rPr>
      </w:pPr>
      <w:r>
        <w:rPr>
          <w:b/>
          <w:bCs/>
          <w:kern w:val="2"/>
          <w:sz w:val="24"/>
          <w:szCs w:val="24"/>
        </w:rPr>
        <w:t xml:space="preserve">Položka č. 3.1 – Interaktivní stůl min. velikost 75“ </w:t>
      </w:r>
    </w:p>
    <w:p w14:paraId="674D3271" w14:textId="77777777" w:rsidR="0079637E" w:rsidRDefault="0079637E" w:rsidP="0079637E">
      <w:pPr>
        <w:numPr>
          <w:ilvl w:val="0"/>
          <w:numId w:val="28"/>
        </w:numPr>
        <w:spacing w:after="120" w:line="276" w:lineRule="auto"/>
        <w:rPr>
          <w:u w:val="single"/>
        </w:rPr>
      </w:pPr>
      <w:r>
        <w:rPr>
          <w:u w:val="single"/>
        </w:rPr>
        <w:t>Konečný příjemce techniky:</w:t>
      </w:r>
      <w:r>
        <w:rPr>
          <w:i/>
        </w:rPr>
        <w:t xml:space="preserve"> doc. Ing. Kateřina </w:t>
      </w:r>
      <w:proofErr w:type="spellStart"/>
      <w:r>
        <w:rPr>
          <w:i/>
        </w:rPr>
        <w:t>Kostolányová</w:t>
      </w:r>
      <w:proofErr w:type="spellEnd"/>
      <w:r>
        <w:rPr>
          <w:i/>
        </w:rPr>
        <w:t>, Ph.D.</w:t>
      </w:r>
    </w:p>
    <w:p w14:paraId="1794F990" w14:textId="77777777" w:rsidR="0079637E" w:rsidRPr="0019719F" w:rsidRDefault="0079637E" w:rsidP="0079637E">
      <w:pPr>
        <w:numPr>
          <w:ilvl w:val="0"/>
          <w:numId w:val="28"/>
        </w:numPr>
        <w:spacing w:after="120" w:line="276" w:lineRule="auto"/>
        <w:rPr>
          <w:i/>
        </w:rPr>
      </w:pPr>
      <w:r>
        <w:rPr>
          <w:u w:val="single"/>
        </w:rPr>
        <w:t xml:space="preserve">Místo dodání, </w:t>
      </w:r>
      <w:proofErr w:type="gramStart"/>
      <w:r>
        <w:rPr>
          <w:u w:val="single"/>
        </w:rPr>
        <w:t>technik:</w:t>
      </w:r>
      <w:r>
        <w:rPr>
          <w:i/>
        </w:rPr>
        <w:t>, Ostrava</w:t>
      </w:r>
      <w:proofErr w:type="gramEnd"/>
      <w:r>
        <w:rPr>
          <w:i/>
        </w:rPr>
        <w:t xml:space="preserve"> </w:t>
      </w:r>
      <w:proofErr w:type="spellStart"/>
      <w:r>
        <w:rPr>
          <w:i/>
        </w:rPr>
        <w:t>Mar</w:t>
      </w:r>
      <w:proofErr w:type="spellEnd"/>
      <w:r>
        <w:rPr>
          <w:i/>
        </w:rPr>
        <w:t xml:space="preserve">. Hory </w:t>
      </w:r>
      <w:proofErr w:type="spellStart"/>
      <w:r>
        <w:rPr>
          <w:i/>
        </w:rPr>
        <w:t>Frání</w:t>
      </w:r>
      <w:proofErr w:type="spellEnd"/>
      <w:r>
        <w:rPr>
          <w:i/>
        </w:rPr>
        <w:t xml:space="preserve"> Šrámka 3, Martin Matula,</w:t>
      </w:r>
      <w:r>
        <w:t xml:space="preserve"> </w:t>
      </w:r>
      <w:r>
        <w:rPr>
          <w:i/>
        </w:rPr>
        <w:t>553 46 1162 (731 137 352)</w:t>
      </w:r>
    </w:p>
    <w:p w14:paraId="4936BAFD" w14:textId="77777777" w:rsidR="0079637E" w:rsidRDefault="0079637E" w:rsidP="0079637E">
      <w:pPr>
        <w:numPr>
          <w:ilvl w:val="0"/>
          <w:numId w:val="28"/>
        </w:numPr>
        <w:spacing w:after="120" w:line="276" w:lineRule="auto"/>
      </w:pPr>
      <w:r>
        <w:rPr>
          <w:u w:val="single"/>
        </w:rPr>
        <w:t>Základní technická specifikace:</w:t>
      </w:r>
    </w:p>
    <w:tbl>
      <w:tblPr>
        <w:tblW w:w="9102" w:type="dxa"/>
        <w:tblInd w:w="108" w:type="dxa"/>
        <w:tblLayout w:type="fixed"/>
        <w:tblLook w:val="04A0" w:firstRow="1" w:lastRow="0" w:firstColumn="1" w:lastColumn="0" w:noHBand="0" w:noVBand="1"/>
      </w:tblPr>
      <w:tblGrid>
        <w:gridCol w:w="4536"/>
        <w:gridCol w:w="2552"/>
        <w:gridCol w:w="1984"/>
        <w:gridCol w:w="30"/>
      </w:tblGrid>
      <w:tr w:rsidR="0079637E" w14:paraId="4B1336AE" w14:textId="77777777" w:rsidTr="0079637E">
        <w:tc>
          <w:tcPr>
            <w:tcW w:w="4536" w:type="dxa"/>
            <w:tcBorders>
              <w:top w:val="nil"/>
              <w:left w:val="nil"/>
              <w:bottom w:val="single" w:sz="4" w:space="0" w:color="auto"/>
              <w:right w:val="nil"/>
            </w:tcBorders>
            <w:vAlign w:val="center"/>
          </w:tcPr>
          <w:p w14:paraId="53B06628" w14:textId="77777777" w:rsidR="0079637E" w:rsidRDefault="0079637E" w:rsidP="0079637E">
            <w:pPr>
              <w:snapToGrid w:val="0"/>
              <w:spacing w:before="20" w:after="20"/>
            </w:pPr>
          </w:p>
        </w:tc>
        <w:tc>
          <w:tcPr>
            <w:tcW w:w="4566" w:type="dxa"/>
            <w:gridSpan w:val="3"/>
            <w:tcBorders>
              <w:top w:val="single" w:sz="4" w:space="0" w:color="000000"/>
              <w:left w:val="single" w:sz="4" w:space="0" w:color="000000"/>
              <w:bottom w:val="single" w:sz="4" w:space="0" w:color="auto"/>
              <w:right w:val="single" w:sz="4" w:space="0" w:color="000000"/>
            </w:tcBorders>
            <w:vAlign w:val="center"/>
            <w:hideMark/>
          </w:tcPr>
          <w:p w14:paraId="314BFC1A" w14:textId="77777777" w:rsidR="0079637E" w:rsidRDefault="0079637E" w:rsidP="0079637E">
            <w:pPr>
              <w:spacing w:before="20" w:after="20"/>
            </w:pPr>
            <w:r>
              <w:t xml:space="preserve">Nabídnutá specifikace </w:t>
            </w:r>
            <w:r>
              <w:rPr>
                <w:vertAlign w:val="superscript"/>
              </w:rPr>
              <w:t>*</w:t>
            </w:r>
          </w:p>
        </w:tc>
      </w:tr>
      <w:tr w:rsidR="0079637E" w14:paraId="4E8F9444" w14:textId="77777777" w:rsidTr="0079637E">
        <w:tc>
          <w:tcPr>
            <w:tcW w:w="4536" w:type="dxa"/>
            <w:tcBorders>
              <w:top w:val="single" w:sz="4" w:space="0" w:color="auto"/>
              <w:left w:val="single" w:sz="4" w:space="0" w:color="auto"/>
              <w:bottom w:val="single" w:sz="4" w:space="0" w:color="000000"/>
              <w:right w:val="nil"/>
            </w:tcBorders>
            <w:vAlign w:val="center"/>
            <w:hideMark/>
          </w:tcPr>
          <w:p w14:paraId="3B2584C2" w14:textId="77777777" w:rsidR="0079637E" w:rsidRDefault="0079637E" w:rsidP="0079637E">
            <w:pPr>
              <w:spacing w:before="20" w:after="20"/>
            </w:pPr>
            <w:r>
              <w:t>Výrobce</w:t>
            </w:r>
          </w:p>
        </w:tc>
        <w:tc>
          <w:tcPr>
            <w:tcW w:w="4566" w:type="dxa"/>
            <w:gridSpan w:val="3"/>
            <w:tcBorders>
              <w:top w:val="single" w:sz="4" w:space="0" w:color="auto"/>
              <w:left w:val="single" w:sz="4" w:space="0" w:color="000000"/>
              <w:bottom w:val="single" w:sz="4" w:space="0" w:color="000000"/>
              <w:right w:val="single" w:sz="4" w:space="0" w:color="auto"/>
            </w:tcBorders>
            <w:vAlign w:val="center"/>
          </w:tcPr>
          <w:p w14:paraId="2962CE42" w14:textId="77777777" w:rsidR="0079637E" w:rsidRDefault="0079637E" w:rsidP="0079637E">
            <w:pPr>
              <w:snapToGrid w:val="0"/>
              <w:spacing w:before="20" w:after="20"/>
            </w:pPr>
          </w:p>
        </w:tc>
      </w:tr>
      <w:tr w:rsidR="0079637E" w14:paraId="3F8347F9" w14:textId="77777777" w:rsidTr="0079637E">
        <w:tc>
          <w:tcPr>
            <w:tcW w:w="4536" w:type="dxa"/>
            <w:tcBorders>
              <w:top w:val="single" w:sz="4" w:space="0" w:color="000000"/>
              <w:left w:val="single" w:sz="4" w:space="0" w:color="auto"/>
              <w:bottom w:val="single" w:sz="4" w:space="0" w:color="000000"/>
              <w:right w:val="nil"/>
            </w:tcBorders>
            <w:vAlign w:val="center"/>
            <w:hideMark/>
          </w:tcPr>
          <w:p w14:paraId="7537C9D2" w14:textId="77777777" w:rsidR="0079637E" w:rsidRDefault="0079637E" w:rsidP="0079637E">
            <w:pPr>
              <w:spacing w:before="20" w:after="20"/>
            </w:pPr>
            <w:r>
              <w:t>Značka a typ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8466450" w14:textId="77777777" w:rsidR="0079637E" w:rsidRDefault="0079637E" w:rsidP="0079637E">
            <w:pPr>
              <w:snapToGrid w:val="0"/>
              <w:spacing w:before="20" w:after="20"/>
            </w:pPr>
          </w:p>
        </w:tc>
      </w:tr>
      <w:tr w:rsidR="0079637E" w14:paraId="2B9682AD" w14:textId="77777777" w:rsidTr="0079637E">
        <w:tc>
          <w:tcPr>
            <w:tcW w:w="4536" w:type="dxa"/>
            <w:tcBorders>
              <w:top w:val="single" w:sz="4" w:space="0" w:color="000000"/>
              <w:left w:val="single" w:sz="4" w:space="0" w:color="auto"/>
              <w:bottom w:val="single" w:sz="4" w:space="0" w:color="000000"/>
              <w:right w:val="nil"/>
            </w:tcBorders>
            <w:vAlign w:val="center"/>
          </w:tcPr>
          <w:p w14:paraId="2A6CFF7D" w14:textId="77777777" w:rsidR="0079637E" w:rsidRDefault="0079637E" w:rsidP="0079637E">
            <w:pPr>
              <w:autoSpaceDE w:val="0"/>
              <w:autoSpaceDN w:val="0"/>
              <w:adjustRightInd w:val="0"/>
              <w:rPr>
                <w:lang w:eastAsia="cs-CZ"/>
              </w:rPr>
            </w:pPr>
            <w:r>
              <w:rPr>
                <w:lang w:eastAsia="cs-CZ"/>
              </w:rPr>
              <w:t xml:space="preserve">Min. velikost 75“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29224B2" w14:textId="77777777" w:rsidR="0079637E" w:rsidRDefault="0079637E" w:rsidP="0079637E">
            <w:pPr>
              <w:snapToGrid w:val="0"/>
              <w:spacing w:before="20" w:after="20"/>
            </w:pPr>
          </w:p>
        </w:tc>
      </w:tr>
      <w:tr w:rsidR="0079637E" w14:paraId="245A67A4" w14:textId="77777777" w:rsidTr="0079637E">
        <w:tc>
          <w:tcPr>
            <w:tcW w:w="4536" w:type="dxa"/>
            <w:tcBorders>
              <w:top w:val="single" w:sz="4" w:space="0" w:color="000000"/>
              <w:left w:val="single" w:sz="4" w:space="0" w:color="auto"/>
              <w:bottom w:val="single" w:sz="4" w:space="0" w:color="000000"/>
              <w:right w:val="nil"/>
            </w:tcBorders>
            <w:vAlign w:val="center"/>
          </w:tcPr>
          <w:p w14:paraId="482001A9" w14:textId="77777777" w:rsidR="0079637E" w:rsidRDefault="0079637E" w:rsidP="0079637E">
            <w:pPr>
              <w:autoSpaceDE w:val="0"/>
              <w:autoSpaceDN w:val="0"/>
              <w:adjustRightInd w:val="0"/>
              <w:rPr>
                <w:lang w:eastAsia="cs-CZ"/>
              </w:rPr>
            </w:pPr>
            <w:r>
              <w:rPr>
                <w:lang w:eastAsia="cs-CZ"/>
              </w:rPr>
              <w:t>Dotyková obrazovka</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0EEC8FEE" w14:textId="77777777" w:rsidR="0079637E" w:rsidRDefault="0079637E" w:rsidP="0079637E">
            <w:pPr>
              <w:snapToGrid w:val="0"/>
              <w:spacing w:before="20" w:after="20"/>
            </w:pPr>
          </w:p>
        </w:tc>
      </w:tr>
      <w:tr w:rsidR="0079637E" w14:paraId="784F3DB9" w14:textId="77777777" w:rsidTr="0079637E">
        <w:tc>
          <w:tcPr>
            <w:tcW w:w="4536" w:type="dxa"/>
            <w:tcBorders>
              <w:top w:val="single" w:sz="4" w:space="0" w:color="000000"/>
              <w:left w:val="single" w:sz="4" w:space="0" w:color="auto"/>
              <w:bottom w:val="single" w:sz="4" w:space="0" w:color="000000"/>
              <w:right w:val="nil"/>
            </w:tcBorders>
            <w:vAlign w:val="center"/>
          </w:tcPr>
          <w:p w14:paraId="3B46D1AD" w14:textId="77777777" w:rsidR="0079637E" w:rsidRDefault="0079637E" w:rsidP="0079637E">
            <w:pPr>
              <w:autoSpaceDE w:val="0"/>
              <w:autoSpaceDN w:val="0"/>
              <w:adjustRightInd w:val="0"/>
              <w:rPr>
                <w:lang w:eastAsia="cs-CZ"/>
              </w:rPr>
            </w:pPr>
            <w:r>
              <w:rPr>
                <w:lang w:eastAsia="cs-CZ"/>
              </w:rPr>
              <w:t>Plochý LCD displej</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6E69E2F" w14:textId="77777777" w:rsidR="0079637E" w:rsidRDefault="0079637E" w:rsidP="0079637E">
            <w:pPr>
              <w:snapToGrid w:val="0"/>
              <w:spacing w:before="20" w:after="20"/>
            </w:pPr>
          </w:p>
        </w:tc>
      </w:tr>
      <w:tr w:rsidR="0079637E" w14:paraId="14AD1E3A" w14:textId="77777777" w:rsidTr="0079637E">
        <w:tc>
          <w:tcPr>
            <w:tcW w:w="4536" w:type="dxa"/>
            <w:tcBorders>
              <w:top w:val="single" w:sz="4" w:space="0" w:color="000000"/>
              <w:left w:val="single" w:sz="4" w:space="0" w:color="auto"/>
              <w:bottom w:val="single" w:sz="4" w:space="0" w:color="000000"/>
              <w:right w:val="nil"/>
            </w:tcBorders>
            <w:vAlign w:val="center"/>
          </w:tcPr>
          <w:p w14:paraId="12FFDB72" w14:textId="77777777" w:rsidR="0079637E" w:rsidRDefault="0079637E" w:rsidP="0079637E">
            <w:pPr>
              <w:autoSpaceDE w:val="0"/>
              <w:autoSpaceDN w:val="0"/>
              <w:adjustRightInd w:val="0"/>
              <w:rPr>
                <w:lang w:eastAsia="cs-CZ"/>
              </w:rPr>
            </w:pPr>
            <w:r>
              <w:rPr>
                <w:lang w:eastAsia="cs-CZ"/>
              </w:rPr>
              <w:t>Rozlišení min. 1920 x 1080</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C9253FD" w14:textId="77777777" w:rsidR="0079637E" w:rsidRDefault="0079637E" w:rsidP="0079637E">
            <w:pPr>
              <w:snapToGrid w:val="0"/>
              <w:spacing w:before="20" w:after="20"/>
            </w:pPr>
          </w:p>
        </w:tc>
      </w:tr>
      <w:tr w:rsidR="0079637E" w14:paraId="078BE070" w14:textId="77777777" w:rsidTr="0079637E">
        <w:tc>
          <w:tcPr>
            <w:tcW w:w="4536" w:type="dxa"/>
            <w:tcBorders>
              <w:top w:val="single" w:sz="4" w:space="0" w:color="000000"/>
              <w:left w:val="single" w:sz="4" w:space="0" w:color="auto"/>
              <w:bottom w:val="single" w:sz="4" w:space="0" w:color="000000"/>
              <w:right w:val="nil"/>
            </w:tcBorders>
            <w:vAlign w:val="center"/>
          </w:tcPr>
          <w:p w14:paraId="506D60B9" w14:textId="77777777" w:rsidR="0079637E" w:rsidRDefault="0079637E" w:rsidP="0079637E">
            <w:pPr>
              <w:autoSpaceDE w:val="0"/>
              <w:autoSpaceDN w:val="0"/>
              <w:adjustRightInd w:val="0"/>
              <w:rPr>
                <w:lang w:eastAsia="cs-CZ"/>
              </w:rPr>
            </w:pPr>
            <w:r>
              <w:rPr>
                <w:lang w:eastAsia="cs-CZ"/>
              </w:rPr>
              <w:t>Poměr stran 16:9</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0F248841" w14:textId="77777777" w:rsidR="0079637E" w:rsidRDefault="0079637E" w:rsidP="0079637E">
            <w:pPr>
              <w:snapToGrid w:val="0"/>
              <w:spacing w:before="20" w:after="20"/>
            </w:pPr>
          </w:p>
        </w:tc>
      </w:tr>
      <w:tr w:rsidR="0079637E" w14:paraId="02AE24ED" w14:textId="77777777" w:rsidTr="0079637E">
        <w:tc>
          <w:tcPr>
            <w:tcW w:w="4536" w:type="dxa"/>
            <w:tcBorders>
              <w:top w:val="single" w:sz="4" w:space="0" w:color="000000"/>
              <w:left w:val="single" w:sz="4" w:space="0" w:color="auto"/>
              <w:bottom w:val="single" w:sz="4" w:space="0" w:color="000000"/>
              <w:right w:val="nil"/>
            </w:tcBorders>
            <w:vAlign w:val="center"/>
          </w:tcPr>
          <w:p w14:paraId="1C2DCC5B" w14:textId="77777777" w:rsidR="0079637E" w:rsidRDefault="0079637E" w:rsidP="0079637E">
            <w:pPr>
              <w:autoSpaceDE w:val="0"/>
              <w:autoSpaceDN w:val="0"/>
              <w:adjustRightInd w:val="0"/>
              <w:rPr>
                <w:lang w:eastAsia="cs-CZ"/>
              </w:rPr>
            </w:pPr>
            <w:r>
              <w:rPr>
                <w:lang w:eastAsia="cs-CZ"/>
              </w:rPr>
              <w:t xml:space="preserve">Min. vstupy/výstupy: HDMI, USB, LAN, </w:t>
            </w:r>
            <w:proofErr w:type="spellStart"/>
            <w:r>
              <w:rPr>
                <w:lang w:eastAsia="cs-CZ"/>
              </w:rPr>
              <w:t>WiFi</w:t>
            </w:r>
            <w:proofErr w:type="spellEnd"/>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4058438" w14:textId="77777777" w:rsidR="0079637E" w:rsidRDefault="0079637E" w:rsidP="0079637E">
            <w:pPr>
              <w:snapToGrid w:val="0"/>
              <w:spacing w:before="20" w:after="20"/>
            </w:pPr>
          </w:p>
        </w:tc>
      </w:tr>
      <w:tr w:rsidR="0079637E" w14:paraId="43C291B5" w14:textId="77777777" w:rsidTr="0079637E">
        <w:tc>
          <w:tcPr>
            <w:tcW w:w="4536" w:type="dxa"/>
            <w:tcBorders>
              <w:top w:val="single" w:sz="4" w:space="0" w:color="000000"/>
              <w:left w:val="single" w:sz="4" w:space="0" w:color="auto"/>
              <w:bottom w:val="single" w:sz="4" w:space="0" w:color="000000"/>
              <w:right w:val="nil"/>
            </w:tcBorders>
            <w:vAlign w:val="center"/>
          </w:tcPr>
          <w:p w14:paraId="6DCB3DA2" w14:textId="77777777" w:rsidR="0079637E" w:rsidRDefault="0079637E" w:rsidP="0079637E">
            <w:pPr>
              <w:autoSpaceDE w:val="0"/>
              <w:autoSpaceDN w:val="0"/>
              <w:adjustRightInd w:val="0"/>
              <w:rPr>
                <w:lang w:eastAsia="cs-CZ"/>
              </w:rPr>
            </w:pPr>
            <w:r>
              <w:rPr>
                <w:lang w:eastAsia="cs-CZ"/>
              </w:rPr>
              <w:t>Zabudované reproduktory</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9087022" w14:textId="77777777" w:rsidR="0079637E" w:rsidRDefault="0079637E" w:rsidP="0079637E">
            <w:pPr>
              <w:snapToGrid w:val="0"/>
              <w:spacing w:before="20" w:after="20"/>
            </w:pPr>
          </w:p>
        </w:tc>
      </w:tr>
      <w:tr w:rsidR="0079637E" w14:paraId="5C7EC1F2" w14:textId="77777777" w:rsidTr="0079637E">
        <w:tc>
          <w:tcPr>
            <w:tcW w:w="4536" w:type="dxa"/>
            <w:tcBorders>
              <w:top w:val="single" w:sz="4" w:space="0" w:color="000000"/>
              <w:left w:val="single" w:sz="4" w:space="0" w:color="auto"/>
              <w:bottom w:val="single" w:sz="4" w:space="0" w:color="000000"/>
              <w:right w:val="nil"/>
            </w:tcBorders>
            <w:vAlign w:val="center"/>
          </w:tcPr>
          <w:p w14:paraId="1A5C9FED" w14:textId="77777777" w:rsidR="0079637E" w:rsidRDefault="0079637E" w:rsidP="0079637E">
            <w:pPr>
              <w:autoSpaceDE w:val="0"/>
              <w:autoSpaceDN w:val="0"/>
              <w:adjustRightInd w:val="0"/>
              <w:rPr>
                <w:lang w:eastAsia="cs-CZ"/>
              </w:rPr>
            </w:pPr>
            <w:r>
              <w:rPr>
                <w:lang w:eastAsia="cs-CZ"/>
              </w:rPr>
              <w:t>Mobilní zvedací stůl</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E701266" w14:textId="77777777" w:rsidR="0079637E" w:rsidRDefault="0079637E" w:rsidP="0079637E">
            <w:pPr>
              <w:snapToGrid w:val="0"/>
              <w:spacing w:before="20" w:after="20"/>
            </w:pPr>
          </w:p>
        </w:tc>
      </w:tr>
      <w:tr w:rsidR="0079637E" w14:paraId="773C8D0C" w14:textId="77777777" w:rsidTr="0079637E">
        <w:tc>
          <w:tcPr>
            <w:tcW w:w="4536" w:type="dxa"/>
            <w:tcBorders>
              <w:top w:val="single" w:sz="4" w:space="0" w:color="000000"/>
              <w:left w:val="single" w:sz="4" w:space="0" w:color="auto"/>
              <w:bottom w:val="single" w:sz="4" w:space="0" w:color="000000"/>
              <w:right w:val="nil"/>
            </w:tcBorders>
            <w:vAlign w:val="center"/>
          </w:tcPr>
          <w:p w14:paraId="05E35A87" w14:textId="77777777" w:rsidR="0079637E" w:rsidRDefault="0079637E" w:rsidP="0079637E">
            <w:pPr>
              <w:autoSpaceDE w:val="0"/>
              <w:autoSpaceDN w:val="0"/>
              <w:adjustRightInd w:val="0"/>
              <w:rPr>
                <w:lang w:eastAsia="cs-CZ"/>
              </w:rPr>
            </w:pPr>
            <w:r>
              <w:rPr>
                <w:lang w:eastAsia="cs-CZ"/>
              </w:rPr>
              <w:t>Možnost nastavení výšky</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E1498F3" w14:textId="77777777" w:rsidR="0079637E" w:rsidRDefault="0079637E" w:rsidP="0079637E">
            <w:pPr>
              <w:snapToGrid w:val="0"/>
              <w:spacing w:before="20" w:after="20"/>
            </w:pPr>
          </w:p>
        </w:tc>
      </w:tr>
      <w:tr w:rsidR="0079637E" w14:paraId="77B52FC5" w14:textId="77777777" w:rsidTr="0079637E">
        <w:tc>
          <w:tcPr>
            <w:tcW w:w="4536" w:type="dxa"/>
            <w:tcBorders>
              <w:top w:val="single" w:sz="4" w:space="0" w:color="000000"/>
              <w:left w:val="single" w:sz="4" w:space="0" w:color="auto"/>
              <w:bottom w:val="single" w:sz="4" w:space="0" w:color="000000"/>
              <w:right w:val="nil"/>
            </w:tcBorders>
            <w:vAlign w:val="center"/>
          </w:tcPr>
          <w:p w14:paraId="68FBFF6A" w14:textId="77777777" w:rsidR="0079637E" w:rsidRDefault="0079637E" w:rsidP="0079637E">
            <w:pPr>
              <w:autoSpaceDE w:val="0"/>
              <w:autoSpaceDN w:val="0"/>
              <w:adjustRightInd w:val="0"/>
              <w:rPr>
                <w:lang w:eastAsia="cs-CZ"/>
              </w:rPr>
            </w:pPr>
            <w:r>
              <w:rPr>
                <w:lang w:eastAsia="cs-CZ"/>
              </w:rPr>
              <w:t xml:space="preserve">Možnost náklonu min. o 90 stupňů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68281AA" w14:textId="77777777" w:rsidR="0079637E" w:rsidRDefault="0079637E" w:rsidP="0079637E">
            <w:pPr>
              <w:snapToGrid w:val="0"/>
              <w:spacing w:before="20" w:after="20"/>
            </w:pPr>
          </w:p>
        </w:tc>
      </w:tr>
      <w:tr w:rsidR="0079637E" w14:paraId="5085244E" w14:textId="77777777" w:rsidTr="0079637E">
        <w:tc>
          <w:tcPr>
            <w:tcW w:w="4536" w:type="dxa"/>
            <w:tcBorders>
              <w:top w:val="single" w:sz="4" w:space="0" w:color="000000"/>
              <w:left w:val="single" w:sz="4" w:space="0" w:color="auto"/>
              <w:bottom w:val="single" w:sz="4" w:space="0" w:color="000000"/>
              <w:right w:val="nil"/>
            </w:tcBorders>
            <w:vAlign w:val="center"/>
          </w:tcPr>
          <w:p w14:paraId="7CF690AC" w14:textId="77777777" w:rsidR="0079637E" w:rsidRDefault="0079637E" w:rsidP="0079637E">
            <w:pPr>
              <w:autoSpaceDE w:val="0"/>
              <w:autoSpaceDN w:val="0"/>
              <w:adjustRightInd w:val="0"/>
              <w:rPr>
                <w:lang w:eastAsia="cs-CZ"/>
              </w:rPr>
            </w:pPr>
            <w:r>
              <w:rPr>
                <w:lang w:eastAsia="cs-CZ"/>
              </w:rPr>
              <w:t>Pracovní výška min 80 cm</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A191D48" w14:textId="77777777" w:rsidR="0079637E" w:rsidRDefault="0079637E" w:rsidP="0079637E">
            <w:pPr>
              <w:snapToGrid w:val="0"/>
              <w:spacing w:before="20" w:after="20"/>
            </w:pPr>
          </w:p>
        </w:tc>
      </w:tr>
      <w:tr w:rsidR="0079637E" w14:paraId="7F86FD0E" w14:textId="77777777" w:rsidTr="0079637E">
        <w:tc>
          <w:tcPr>
            <w:tcW w:w="4536" w:type="dxa"/>
            <w:tcBorders>
              <w:top w:val="single" w:sz="4" w:space="0" w:color="000000"/>
              <w:left w:val="single" w:sz="4" w:space="0" w:color="auto"/>
              <w:bottom w:val="single" w:sz="4" w:space="0" w:color="000000"/>
              <w:right w:val="nil"/>
            </w:tcBorders>
            <w:vAlign w:val="center"/>
          </w:tcPr>
          <w:p w14:paraId="1ECE9350" w14:textId="77777777" w:rsidR="0079637E" w:rsidRDefault="0079637E" w:rsidP="0079637E">
            <w:pPr>
              <w:autoSpaceDE w:val="0"/>
              <w:autoSpaceDN w:val="0"/>
              <w:adjustRightInd w:val="0"/>
              <w:rPr>
                <w:lang w:eastAsia="cs-CZ"/>
              </w:rPr>
            </w:pPr>
            <w:r>
              <w:rPr>
                <w:lang w:eastAsia="cs-CZ"/>
              </w:rPr>
              <w:t>Maximální zatížení stolu 150 kg</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5F628C5" w14:textId="77777777" w:rsidR="0079637E" w:rsidRDefault="0079637E" w:rsidP="0079637E">
            <w:pPr>
              <w:snapToGrid w:val="0"/>
              <w:spacing w:before="20" w:after="20"/>
            </w:pPr>
          </w:p>
        </w:tc>
      </w:tr>
      <w:tr w:rsidR="0079637E" w14:paraId="4F6E7E01"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78A70D13" w14:textId="77777777" w:rsidR="0079637E" w:rsidRDefault="0079637E" w:rsidP="0079637E">
            <w:pPr>
              <w:spacing w:before="20" w:after="20"/>
              <w:jc w:val="right"/>
              <w:rPr>
                <w:b/>
              </w:rPr>
            </w:pPr>
            <w:r>
              <w:t>Počet kusů</w:t>
            </w:r>
          </w:p>
        </w:tc>
        <w:tc>
          <w:tcPr>
            <w:tcW w:w="2552" w:type="dxa"/>
            <w:tcBorders>
              <w:top w:val="single" w:sz="8" w:space="0" w:color="000000"/>
              <w:left w:val="single" w:sz="8" w:space="0" w:color="000000"/>
              <w:bottom w:val="single" w:sz="8" w:space="0" w:color="000000"/>
              <w:right w:val="nil"/>
            </w:tcBorders>
            <w:vAlign w:val="center"/>
            <w:hideMark/>
          </w:tcPr>
          <w:p w14:paraId="3BAD9002" w14:textId="77777777" w:rsidR="0079637E" w:rsidRDefault="0079637E" w:rsidP="0079637E">
            <w:pPr>
              <w:spacing w:before="20" w:after="20"/>
              <w:jc w:val="right"/>
            </w:pPr>
            <w:r>
              <w:t>1</w:t>
            </w:r>
          </w:p>
        </w:tc>
        <w:tc>
          <w:tcPr>
            <w:tcW w:w="1984" w:type="dxa"/>
            <w:tcBorders>
              <w:top w:val="single" w:sz="4" w:space="0" w:color="000000"/>
              <w:left w:val="single" w:sz="8" w:space="0" w:color="000000"/>
              <w:bottom w:val="single" w:sz="4" w:space="0" w:color="000000"/>
              <w:right w:val="single" w:sz="4" w:space="0" w:color="auto"/>
            </w:tcBorders>
            <w:vAlign w:val="center"/>
          </w:tcPr>
          <w:p w14:paraId="0C7A6B2E" w14:textId="77777777" w:rsidR="0079637E" w:rsidRDefault="0079637E" w:rsidP="0079637E">
            <w:pPr>
              <w:snapToGrid w:val="0"/>
              <w:spacing w:before="20" w:after="20"/>
            </w:pPr>
          </w:p>
        </w:tc>
      </w:tr>
      <w:tr w:rsidR="0079637E" w14:paraId="44A47B77"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5CE4D257" w14:textId="77777777" w:rsidR="0079637E" w:rsidRDefault="0079637E" w:rsidP="0079637E">
            <w:pPr>
              <w:spacing w:before="20" w:after="20"/>
              <w:jc w:val="right"/>
              <w:rPr>
                <w:b/>
              </w:rPr>
            </w:pPr>
            <w:r>
              <w:t>Jednotková maximální cena</w:t>
            </w:r>
          </w:p>
        </w:tc>
        <w:tc>
          <w:tcPr>
            <w:tcW w:w="2552" w:type="dxa"/>
            <w:tcBorders>
              <w:top w:val="single" w:sz="8" w:space="0" w:color="000000"/>
              <w:left w:val="single" w:sz="8" w:space="0" w:color="000000"/>
              <w:bottom w:val="single" w:sz="8" w:space="0" w:color="000000"/>
              <w:right w:val="nil"/>
            </w:tcBorders>
            <w:vAlign w:val="center"/>
            <w:hideMark/>
          </w:tcPr>
          <w:p w14:paraId="5166359C" w14:textId="77777777" w:rsidR="0079637E" w:rsidRDefault="0079637E" w:rsidP="0079637E">
            <w:pPr>
              <w:spacing w:before="20" w:after="20"/>
              <w:jc w:val="right"/>
            </w:pPr>
            <w:r>
              <w:rPr>
                <w:b/>
              </w:rPr>
              <w:t>181 500</w:t>
            </w:r>
          </w:p>
        </w:tc>
        <w:tc>
          <w:tcPr>
            <w:tcW w:w="1984" w:type="dxa"/>
            <w:vMerge w:val="restart"/>
            <w:tcBorders>
              <w:top w:val="single" w:sz="4" w:space="0" w:color="000000"/>
              <w:left w:val="single" w:sz="8" w:space="0" w:color="000000"/>
              <w:bottom w:val="single" w:sz="4" w:space="0" w:color="auto"/>
              <w:right w:val="single" w:sz="4" w:space="0" w:color="auto"/>
            </w:tcBorders>
            <w:vAlign w:val="center"/>
            <w:hideMark/>
          </w:tcPr>
          <w:p w14:paraId="592391FD" w14:textId="77777777" w:rsidR="0079637E" w:rsidRDefault="0079637E" w:rsidP="0079637E">
            <w:pPr>
              <w:spacing w:before="20" w:after="20"/>
            </w:pPr>
            <w:r>
              <w:t>Kč vč. DPH</w:t>
            </w:r>
          </w:p>
        </w:tc>
      </w:tr>
      <w:tr w:rsidR="0079637E" w14:paraId="7FC9E936"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752154ED" w14:textId="77777777" w:rsidR="0079637E" w:rsidRDefault="0079637E" w:rsidP="0079637E">
            <w:pPr>
              <w:spacing w:before="20" w:after="20"/>
              <w:jc w:val="right"/>
              <w:rPr>
                <w:b/>
              </w:rPr>
            </w:pPr>
            <w:r>
              <w:t xml:space="preserve">Jednotková cena uchazeče </w:t>
            </w:r>
            <w:r>
              <w:rPr>
                <w:vertAlign w:val="superscript"/>
              </w:rPr>
              <w:t>*</w:t>
            </w:r>
          </w:p>
        </w:tc>
        <w:tc>
          <w:tcPr>
            <w:tcW w:w="2552" w:type="dxa"/>
            <w:tcBorders>
              <w:top w:val="single" w:sz="8" w:space="0" w:color="000000"/>
              <w:left w:val="single" w:sz="8" w:space="0" w:color="000000"/>
              <w:bottom w:val="single" w:sz="8" w:space="0" w:color="000000"/>
              <w:right w:val="nil"/>
            </w:tcBorders>
            <w:vAlign w:val="center"/>
          </w:tcPr>
          <w:p w14:paraId="1AC3F9FE" w14:textId="77777777" w:rsidR="0079637E" w:rsidRDefault="0079637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6B5A3C58" w14:textId="77777777" w:rsidR="0079637E" w:rsidRDefault="0079637E" w:rsidP="0079637E"/>
        </w:tc>
      </w:tr>
      <w:tr w:rsidR="0079637E" w14:paraId="5C1B226C" w14:textId="77777777" w:rsidTr="0079637E">
        <w:trPr>
          <w:gridAfter w:val="1"/>
          <w:wAfter w:w="30" w:type="dxa"/>
        </w:trPr>
        <w:tc>
          <w:tcPr>
            <w:tcW w:w="4536" w:type="dxa"/>
            <w:tcBorders>
              <w:top w:val="single" w:sz="4" w:space="0" w:color="000000"/>
              <w:left w:val="single" w:sz="4" w:space="0" w:color="auto"/>
              <w:bottom w:val="single" w:sz="4" w:space="0" w:color="auto"/>
              <w:right w:val="nil"/>
            </w:tcBorders>
            <w:vAlign w:val="center"/>
            <w:hideMark/>
          </w:tcPr>
          <w:p w14:paraId="0004B688" w14:textId="77777777" w:rsidR="0079637E" w:rsidRDefault="0079637E" w:rsidP="0079637E">
            <w:pPr>
              <w:spacing w:before="20" w:after="20"/>
              <w:jc w:val="right"/>
              <w:rPr>
                <w:b/>
              </w:rPr>
            </w:pPr>
            <w:r>
              <w:t xml:space="preserve">Cena celkem </w:t>
            </w:r>
            <w:r>
              <w:rPr>
                <w:vertAlign w:val="superscript"/>
              </w:rPr>
              <w:t>*</w:t>
            </w:r>
          </w:p>
        </w:tc>
        <w:tc>
          <w:tcPr>
            <w:tcW w:w="2552" w:type="dxa"/>
            <w:tcBorders>
              <w:top w:val="single" w:sz="8" w:space="0" w:color="000000"/>
              <w:left w:val="single" w:sz="8" w:space="0" w:color="000000"/>
              <w:bottom w:val="single" w:sz="4" w:space="0" w:color="auto"/>
              <w:right w:val="nil"/>
            </w:tcBorders>
            <w:vAlign w:val="center"/>
          </w:tcPr>
          <w:p w14:paraId="4FDB20E6" w14:textId="77777777" w:rsidR="0079637E" w:rsidRDefault="0079637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2489F8D1" w14:textId="77777777" w:rsidR="0079637E" w:rsidRDefault="0079637E" w:rsidP="0079637E"/>
        </w:tc>
      </w:tr>
    </w:tbl>
    <w:p w14:paraId="1804616E" w14:textId="77777777" w:rsidR="0079637E" w:rsidRDefault="0079637E" w:rsidP="0079637E">
      <w:pPr>
        <w:spacing w:before="120"/>
      </w:pPr>
      <w:r>
        <w:rPr>
          <w:vertAlign w:val="superscript"/>
        </w:rPr>
        <w:t xml:space="preserve">* </w:t>
      </w:r>
      <w:r>
        <w:rPr>
          <w:i/>
        </w:rPr>
        <w:t>Doplní uchazeč veřejné zakázky – přesná specifikace nabízeného zařízení</w:t>
      </w:r>
      <w:r>
        <w:t xml:space="preserve"> </w:t>
      </w:r>
    </w:p>
    <w:p w14:paraId="7B1A646B" w14:textId="77777777" w:rsidR="0079637E" w:rsidRDefault="0079637E" w:rsidP="0079637E">
      <w:pPr>
        <w:spacing w:before="120"/>
      </w:pPr>
    </w:p>
    <w:p w14:paraId="3E8B4433" w14:textId="77777777" w:rsidR="0079637E" w:rsidRPr="00402679" w:rsidRDefault="0079637E" w:rsidP="0079637E">
      <w:pPr>
        <w:rPr>
          <w:sz w:val="24"/>
          <w:szCs w:val="24"/>
          <w:u w:val="single"/>
        </w:rPr>
      </w:pPr>
      <w:r w:rsidRPr="00402679">
        <w:rPr>
          <w:sz w:val="24"/>
          <w:szCs w:val="24"/>
          <w:u w:val="single"/>
        </w:rPr>
        <w:t xml:space="preserve">Specifikace směřuje ke konkrétnímu výrobku, protože v rámci řešeného projektu dochází k tvorbě metodických materiálů a učebnic, které jsou postaveny na již existujících dílčích materiálech. Zejména učebnice vznikají pro potřeby všech škol v ČR a využití stejného vybavení je nebytné. </w:t>
      </w:r>
      <w:r w:rsidRPr="00402679">
        <w:rPr>
          <w:sz w:val="24"/>
          <w:szCs w:val="24"/>
          <w:u w:val="single"/>
        </w:rPr>
        <w:br w:type="page"/>
      </w:r>
    </w:p>
    <w:p w14:paraId="7FC41E95" w14:textId="77777777" w:rsidR="0079637E" w:rsidRPr="00AD66AE" w:rsidRDefault="0079637E" w:rsidP="0079637E">
      <w:pPr>
        <w:keepNext/>
        <w:numPr>
          <w:ilvl w:val="0"/>
          <w:numId w:val="28"/>
        </w:numPr>
        <w:shd w:val="clear" w:color="auto" w:fill="BFBFBF"/>
        <w:spacing w:after="60" w:line="276" w:lineRule="auto"/>
        <w:ind w:left="0" w:firstLine="0"/>
        <w:outlineLvl w:val="1"/>
        <w:rPr>
          <w:b/>
          <w:bCs/>
          <w:kern w:val="2"/>
          <w:sz w:val="32"/>
          <w:szCs w:val="32"/>
          <w:u w:val="single"/>
          <w:lang w:val="x-none"/>
        </w:rPr>
      </w:pPr>
      <w:r w:rsidRPr="00AD66AE">
        <w:rPr>
          <w:b/>
          <w:bCs/>
          <w:kern w:val="2"/>
          <w:sz w:val="24"/>
          <w:szCs w:val="24"/>
        </w:rPr>
        <w:lastRenderedPageBreak/>
        <w:t xml:space="preserve">Položka č. </w:t>
      </w:r>
      <w:proofErr w:type="gramStart"/>
      <w:r>
        <w:rPr>
          <w:b/>
          <w:bCs/>
          <w:kern w:val="2"/>
          <w:sz w:val="24"/>
          <w:szCs w:val="24"/>
        </w:rPr>
        <w:t>3</w:t>
      </w:r>
      <w:r w:rsidRPr="00AD66AE">
        <w:rPr>
          <w:b/>
          <w:bCs/>
          <w:kern w:val="2"/>
          <w:sz w:val="24"/>
          <w:szCs w:val="24"/>
        </w:rPr>
        <w:t xml:space="preserve">.2 –  </w:t>
      </w:r>
      <w:r>
        <w:rPr>
          <w:b/>
          <w:bCs/>
          <w:kern w:val="2"/>
          <w:sz w:val="24"/>
          <w:szCs w:val="24"/>
        </w:rPr>
        <w:t>Mobilní</w:t>
      </w:r>
      <w:proofErr w:type="gramEnd"/>
      <w:r>
        <w:rPr>
          <w:b/>
          <w:bCs/>
          <w:kern w:val="2"/>
          <w:sz w:val="24"/>
          <w:szCs w:val="24"/>
        </w:rPr>
        <w:t xml:space="preserve"> interaktivní zařízení - m</w:t>
      </w:r>
      <w:r w:rsidRPr="00AD66AE">
        <w:rPr>
          <w:b/>
          <w:bCs/>
          <w:kern w:val="2"/>
          <w:sz w:val="24"/>
          <w:szCs w:val="24"/>
        </w:rPr>
        <w:t>agický box včetně příslušenství</w:t>
      </w:r>
    </w:p>
    <w:p w14:paraId="21D633F7" w14:textId="77777777" w:rsidR="0079637E" w:rsidRPr="00AD66AE" w:rsidRDefault="0079637E" w:rsidP="0079637E">
      <w:pPr>
        <w:numPr>
          <w:ilvl w:val="0"/>
          <w:numId w:val="28"/>
        </w:numPr>
        <w:spacing w:after="120" w:line="276" w:lineRule="auto"/>
        <w:rPr>
          <w:u w:val="single"/>
        </w:rPr>
      </w:pPr>
      <w:r w:rsidRPr="00AD66AE">
        <w:rPr>
          <w:u w:val="single"/>
        </w:rPr>
        <w:t>Konečný příjemce techniky:</w:t>
      </w:r>
      <w:r w:rsidRPr="00AD66AE">
        <w:rPr>
          <w:i/>
        </w:rPr>
        <w:t xml:space="preserve"> doc. Ing. Kateřina </w:t>
      </w:r>
      <w:proofErr w:type="spellStart"/>
      <w:r w:rsidRPr="00AD66AE">
        <w:rPr>
          <w:i/>
        </w:rPr>
        <w:t>Kostolányová</w:t>
      </w:r>
      <w:proofErr w:type="spellEnd"/>
      <w:r w:rsidRPr="00AD66AE">
        <w:rPr>
          <w:i/>
        </w:rPr>
        <w:t>, Ph.D.</w:t>
      </w:r>
    </w:p>
    <w:p w14:paraId="31944BB2" w14:textId="77777777" w:rsidR="0079637E" w:rsidRPr="00AD66AE" w:rsidRDefault="0079637E" w:rsidP="0079637E">
      <w:pPr>
        <w:numPr>
          <w:ilvl w:val="0"/>
          <w:numId w:val="28"/>
        </w:numPr>
        <w:spacing w:after="120" w:line="276" w:lineRule="auto"/>
        <w:rPr>
          <w:i/>
        </w:rPr>
      </w:pPr>
      <w:r w:rsidRPr="00AD66AE">
        <w:rPr>
          <w:u w:val="single"/>
        </w:rPr>
        <w:t xml:space="preserve">Místo dodání, </w:t>
      </w:r>
      <w:proofErr w:type="gramStart"/>
      <w:r w:rsidRPr="00AD66AE">
        <w:rPr>
          <w:u w:val="single"/>
        </w:rPr>
        <w:t>technik:</w:t>
      </w:r>
      <w:r w:rsidRPr="00AD66AE">
        <w:rPr>
          <w:i/>
        </w:rPr>
        <w:t>, Ostrava</w:t>
      </w:r>
      <w:proofErr w:type="gramEnd"/>
      <w:r w:rsidRPr="00AD66AE">
        <w:rPr>
          <w:i/>
        </w:rPr>
        <w:t xml:space="preserve"> </w:t>
      </w:r>
      <w:proofErr w:type="spellStart"/>
      <w:r w:rsidRPr="00AD66AE">
        <w:rPr>
          <w:i/>
        </w:rPr>
        <w:t>Mar</w:t>
      </w:r>
      <w:proofErr w:type="spellEnd"/>
      <w:r w:rsidRPr="00AD66AE">
        <w:rPr>
          <w:i/>
        </w:rPr>
        <w:t xml:space="preserve">. Hory </w:t>
      </w:r>
      <w:proofErr w:type="spellStart"/>
      <w:r w:rsidRPr="00AD66AE">
        <w:rPr>
          <w:i/>
        </w:rPr>
        <w:t>Frání</w:t>
      </w:r>
      <w:proofErr w:type="spellEnd"/>
      <w:r w:rsidRPr="00AD66AE">
        <w:rPr>
          <w:i/>
        </w:rPr>
        <w:t xml:space="preserve"> Šrámka 3, Martin Matula,</w:t>
      </w:r>
      <w:r w:rsidRPr="00AD66AE">
        <w:t xml:space="preserve"> </w:t>
      </w:r>
      <w:r w:rsidRPr="00AD66AE">
        <w:rPr>
          <w:i/>
        </w:rPr>
        <w:t>553 46 1162 (731 137 352)</w:t>
      </w:r>
    </w:p>
    <w:p w14:paraId="2128B1A6" w14:textId="77777777" w:rsidR="0079637E" w:rsidRPr="00AD66AE" w:rsidRDefault="0079637E" w:rsidP="0079637E">
      <w:pPr>
        <w:numPr>
          <w:ilvl w:val="0"/>
          <w:numId w:val="28"/>
        </w:numPr>
        <w:spacing w:after="120" w:line="276" w:lineRule="auto"/>
      </w:pPr>
      <w:r w:rsidRPr="00AD66AE">
        <w:rPr>
          <w:u w:val="single"/>
        </w:rPr>
        <w:t>Základní technická specifikace:</w:t>
      </w:r>
    </w:p>
    <w:tbl>
      <w:tblPr>
        <w:tblW w:w="9102" w:type="dxa"/>
        <w:tblInd w:w="108" w:type="dxa"/>
        <w:tblLayout w:type="fixed"/>
        <w:tblLook w:val="04A0" w:firstRow="1" w:lastRow="0" w:firstColumn="1" w:lastColumn="0" w:noHBand="0" w:noVBand="1"/>
      </w:tblPr>
      <w:tblGrid>
        <w:gridCol w:w="4536"/>
        <w:gridCol w:w="2552"/>
        <w:gridCol w:w="1984"/>
        <w:gridCol w:w="30"/>
      </w:tblGrid>
      <w:tr w:rsidR="0079637E" w:rsidRPr="00AD66AE" w14:paraId="4199D963" w14:textId="77777777" w:rsidTr="0079637E">
        <w:tc>
          <w:tcPr>
            <w:tcW w:w="4536" w:type="dxa"/>
            <w:tcBorders>
              <w:top w:val="nil"/>
              <w:left w:val="nil"/>
              <w:bottom w:val="single" w:sz="4" w:space="0" w:color="auto"/>
              <w:right w:val="nil"/>
            </w:tcBorders>
            <w:vAlign w:val="center"/>
          </w:tcPr>
          <w:p w14:paraId="3133F9CF" w14:textId="77777777" w:rsidR="0079637E" w:rsidRPr="00AD66AE" w:rsidRDefault="0079637E" w:rsidP="0079637E">
            <w:pPr>
              <w:snapToGrid w:val="0"/>
              <w:spacing w:before="20" w:after="20"/>
            </w:pPr>
          </w:p>
        </w:tc>
        <w:tc>
          <w:tcPr>
            <w:tcW w:w="4566" w:type="dxa"/>
            <w:gridSpan w:val="3"/>
            <w:tcBorders>
              <w:top w:val="single" w:sz="4" w:space="0" w:color="000000"/>
              <w:left w:val="single" w:sz="4" w:space="0" w:color="000000"/>
              <w:bottom w:val="single" w:sz="4" w:space="0" w:color="auto"/>
              <w:right w:val="single" w:sz="4" w:space="0" w:color="000000"/>
            </w:tcBorders>
            <w:vAlign w:val="center"/>
            <w:hideMark/>
          </w:tcPr>
          <w:p w14:paraId="32033F22" w14:textId="77777777" w:rsidR="0079637E" w:rsidRPr="00AD66AE" w:rsidRDefault="0079637E" w:rsidP="0079637E">
            <w:pPr>
              <w:spacing w:before="20" w:after="20"/>
            </w:pPr>
            <w:r w:rsidRPr="00AD66AE">
              <w:t xml:space="preserve">Nabídnutá specifikace </w:t>
            </w:r>
            <w:r w:rsidRPr="00AD66AE">
              <w:rPr>
                <w:vertAlign w:val="superscript"/>
              </w:rPr>
              <w:t>*</w:t>
            </w:r>
          </w:p>
        </w:tc>
      </w:tr>
      <w:tr w:rsidR="0079637E" w:rsidRPr="00AD66AE" w14:paraId="08D138EA" w14:textId="77777777" w:rsidTr="0079637E">
        <w:tc>
          <w:tcPr>
            <w:tcW w:w="4536" w:type="dxa"/>
            <w:tcBorders>
              <w:top w:val="single" w:sz="4" w:space="0" w:color="auto"/>
              <w:left w:val="single" w:sz="4" w:space="0" w:color="auto"/>
              <w:bottom w:val="single" w:sz="4" w:space="0" w:color="000000"/>
              <w:right w:val="nil"/>
            </w:tcBorders>
            <w:vAlign w:val="center"/>
            <w:hideMark/>
          </w:tcPr>
          <w:p w14:paraId="4635833B" w14:textId="77777777" w:rsidR="0079637E" w:rsidRPr="00AD66AE" w:rsidRDefault="0079637E" w:rsidP="0079637E">
            <w:pPr>
              <w:spacing w:before="20" w:after="20"/>
            </w:pPr>
            <w:r w:rsidRPr="00AD66AE">
              <w:t>Výrobce</w:t>
            </w:r>
          </w:p>
        </w:tc>
        <w:tc>
          <w:tcPr>
            <w:tcW w:w="4566" w:type="dxa"/>
            <w:gridSpan w:val="3"/>
            <w:tcBorders>
              <w:top w:val="single" w:sz="4" w:space="0" w:color="auto"/>
              <w:left w:val="single" w:sz="4" w:space="0" w:color="000000"/>
              <w:bottom w:val="single" w:sz="4" w:space="0" w:color="000000"/>
              <w:right w:val="single" w:sz="4" w:space="0" w:color="auto"/>
            </w:tcBorders>
            <w:vAlign w:val="center"/>
          </w:tcPr>
          <w:p w14:paraId="0DF8473A" w14:textId="77777777" w:rsidR="0079637E" w:rsidRPr="00AD66AE" w:rsidRDefault="0079637E" w:rsidP="0079637E">
            <w:pPr>
              <w:snapToGrid w:val="0"/>
              <w:spacing w:before="20" w:after="20"/>
            </w:pPr>
          </w:p>
        </w:tc>
      </w:tr>
      <w:tr w:rsidR="0079637E" w:rsidRPr="00AD66AE" w14:paraId="4C0FB2AE" w14:textId="77777777" w:rsidTr="0079637E">
        <w:tc>
          <w:tcPr>
            <w:tcW w:w="4536" w:type="dxa"/>
            <w:tcBorders>
              <w:top w:val="single" w:sz="4" w:space="0" w:color="000000"/>
              <w:left w:val="single" w:sz="4" w:space="0" w:color="auto"/>
              <w:bottom w:val="single" w:sz="4" w:space="0" w:color="000000"/>
              <w:right w:val="nil"/>
            </w:tcBorders>
            <w:vAlign w:val="center"/>
            <w:hideMark/>
          </w:tcPr>
          <w:p w14:paraId="5D812F5D" w14:textId="77777777" w:rsidR="0079637E" w:rsidRPr="00AD66AE" w:rsidRDefault="0079637E" w:rsidP="0079637E">
            <w:pPr>
              <w:spacing w:before="20" w:after="20"/>
            </w:pPr>
            <w:r w:rsidRPr="00AD66AE">
              <w:t>Značka a typ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002F221" w14:textId="77777777" w:rsidR="0079637E" w:rsidRPr="00AD66AE" w:rsidRDefault="0079637E" w:rsidP="0079637E">
            <w:pPr>
              <w:snapToGrid w:val="0"/>
              <w:spacing w:before="20" w:after="20"/>
            </w:pPr>
          </w:p>
        </w:tc>
      </w:tr>
      <w:tr w:rsidR="0079637E" w:rsidRPr="00AD66AE" w14:paraId="5BC04039" w14:textId="77777777" w:rsidTr="0079637E">
        <w:tc>
          <w:tcPr>
            <w:tcW w:w="4536" w:type="dxa"/>
            <w:tcBorders>
              <w:top w:val="single" w:sz="4" w:space="0" w:color="000000"/>
              <w:left w:val="single" w:sz="4" w:space="0" w:color="auto"/>
              <w:bottom w:val="single" w:sz="4" w:space="0" w:color="000000"/>
              <w:right w:val="nil"/>
            </w:tcBorders>
            <w:vAlign w:val="center"/>
          </w:tcPr>
          <w:p w14:paraId="11469D1F" w14:textId="77777777" w:rsidR="0079637E" w:rsidRPr="00AD66AE" w:rsidRDefault="0079637E" w:rsidP="0079637E">
            <w:pPr>
              <w:spacing w:before="20" w:after="20"/>
            </w:pPr>
            <w:r w:rsidRPr="00AD66AE">
              <w:t xml:space="preserve">Systém </w:t>
            </w:r>
            <w:proofErr w:type="spellStart"/>
            <w:r w:rsidRPr="00AD66AE">
              <w:t>plug</w:t>
            </w:r>
            <w:proofErr w:type="spellEnd"/>
            <w:r w:rsidRPr="00AD66AE">
              <w:t xml:space="preserve"> and play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D0674EB" w14:textId="77777777" w:rsidR="0079637E" w:rsidRPr="00AD66AE" w:rsidRDefault="0079637E" w:rsidP="0079637E">
            <w:pPr>
              <w:snapToGrid w:val="0"/>
              <w:spacing w:before="20" w:after="20"/>
            </w:pPr>
          </w:p>
        </w:tc>
      </w:tr>
      <w:tr w:rsidR="0079637E" w:rsidRPr="00AD66AE" w14:paraId="12D48377" w14:textId="77777777" w:rsidTr="0079637E">
        <w:tc>
          <w:tcPr>
            <w:tcW w:w="4536" w:type="dxa"/>
            <w:tcBorders>
              <w:top w:val="single" w:sz="4" w:space="0" w:color="000000"/>
              <w:left w:val="single" w:sz="4" w:space="0" w:color="auto"/>
              <w:bottom w:val="single" w:sz="4" w:space="0" w:color="000000"/>
              <w:right w:val="nil"/>
            </w:tcBorders>
            <w:vAlign w:val="center"/>
          </w:tcPr>
          <w:p w14:paraId="796CB746" w14:textId="77777777" w:rsidR="0079637E" w:rsidRPr="00AD66AE" w:rsidRDefault="0079637E" w:rsidP="0079637E">
            <w:pPr>
              <w:autoSpaceDE w:val="0"/>
              <w:autoSpaceDN w:val="0"/>
              <w:adjustRightInd w:val="0"/>
              <w:rPr>
                <w:lang w:eastAsia="cs-CZ"/>
              </w:rPr>
            </w:pPr>
            <w:r w:rsidRPr="00AD66AE">
              <w:rPr>
                <w:lang w:eastAsia="cs-CZ"/>
              </w:rPr>
              <w:t xml:space="preserve">Interaktivní projektor min. 3300 ANSI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AC00033" w14:textId="77777777" w:rsidR="0079637E" w:rsidRPr="00AD66AE" w:rsidRDefault="0079637E" w:rsidP="0079637E">
            <w:pPr>
              <w:snapToGrid w:val="0"/>
              <w:spacing w:before="20" w:after="20"/>
            </w:pPr>
          </w:p>
        </w:tc>
      </w:tr>
      <w:tr w:rsidR="0079637E" w:rsidRPr="00AD66AE" w14:paraId="26CC714D" w14:textId="77777777" w:rsidTr="0079637E">
        <w:tc>
          <w:tcPr>
            <w:tcW w:w="4536" w:type="dxa"/>
            <w:tcBorders>
              <w:top w:val="single" w:sz="4" w:space="0" w:color="000000"/>
              <w:left w:val="single" w:sz="4" w:space="0" w:color="auto"/>
              <w:bottom w:val="single" w:sz="4" w:space="0" w:color="000000"/>
              <w:right w:val="nil"/>
            </w:tcBorders>
            <w:vAlign w:val="center"/>
          </w:tcPr>
          <w:p w14:paraId="7DC42506" w14:textId="77777777" w:rsidR="0079637E" w:rsidRPr="00AD66AE" w:rsidRDefault="0079637E" w:rsidP="0079637E">
            <w:pPr>
              <w:autoSpaceDE w:val="0"/>
              <w:autoSpaceDN w:val="0"/>
              <w:adjustRightInd w:val="0"/>
              <w:rPr>
                <w:lang w:eastAsia="cs-CZ"/>
              </w:rPr>
            </w:pPr>
            <w:r w:rsidRPr="00AD66AE">
              <w:rPr>
                <w:lang w:eastAsia="cs-CZ"/>
              </w:rPr>
              <w:t xml:space="preserve">Rozlišení min. 1280 x 800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8CD4B3E" w14:textId="77777777" w:rsidR="0079637E" w:rsidRPr="00AD66AE" w:rsidRDefault="0079637E" w:rsidP="0079637E">
            <w:pPr>
              <w:snapToGrid w:val="0"/>
              <w:spacing w:before="20" w:after="20"/>
            </w:pPr>
          </w:p>
        </w:tc>
      </w:tr>
      <w:tr w:rsidR="0079637E" w:rsidRPr="00AD66AE" w14:paraId="6CE51A21" w14:textId="77777777" w:rsidTr="0079637E">
        <w:tc>
          <w:tcPr>
            <w:tcW w:w="4536" w:type="dxa"/>
            <w:tcBorders>
              <w:top w:val="single" w:sz="4" w:space="0" w:color="000000"/>
              <w:left w:val="single" w:sz="4" w:space="0" w:color="auto"/>
              <w:bottom w:val="single" w:sz="4" w:space="0" w:color="000000"/>
              <w:right w:val="nil"/>
            </w:tcBorders>
            <w:vAlign w:val="center"/>
          </w:tcPr>
          <w:p w14:paraId="0C236068" w14:textId="77777777" w:rsidR="0079637E" w:rsidRPr="00AD66AE" w:rsidRDefault="0079637E" w:rsidP="0079637E">
            <w:pPr>
              <w:autoSpaceDE w:val="0"/>
              <w:autoSpaceDN w:val="0"/>
              <w:adjustRightInd w:val="0"/>
              <w:rPr>
                <w:lang w:eastAsia="cs-CZ"/>
              </w:rPr>
            </w:pPr>
            <w:r w:rsidRPr="00AD66AE">
              <w:rPr>
                <w:lang w:eastAsia="cs-CZ"/>
              </w:rPr>
              <w:t>Min. dvě interaktivní pera</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436298F" w14:textId="77777777" w:rsidR="0079637E" w:rsidRPr="00AD66AE" w:rsidRDefault="0079637E" w:rsidP="0079637E">
            <w:pPr>
              <w:snapToGrid w:val="0"/>
              <w:spacing w:before="20" w:after="20"/>
            </w:pPr>
          </w:p>
        </w:tc>
      </w:tr>
      <w:tr w:rsidR="0079637E" w:rsidRPr="00AD66AE" w14:paraId="2EEBC8EE" w14:textId="77777777" w:rsidTr="0079637E">
        <w:tc>
          <w:tcPr>
            <w:tcW w:w="4536" w:type="dxa"/>
            <w:tcBorders>
              <w:top w:val="single" w:sz="4" w:space="0" w:color="000000"/>
              <w:left w:val="single" w:sz="4" w:space="0" w:color="auto"/>
              <w:bottom w:val="single" w:sz="4" w:space="0" w:color="000000"/>
              <w:right w:val="nil"/>
            </w:tcBorders>
            <w:vAlign w:val="center"/>
          </w:tcPr>
          <w:p w14:paraId="2C285342" w14:textId="77777777" w:rsidR="0079637E" w:rsidRPr="00AD66AE" w:rsidRDefault="0079637E" w:rsidP="0079637E">
            <w:pPr>
              <w:autoSpaceDE w:val="0"/>
              <w:autoSpaceDN w:val="0"/>
              <w:adjustRightInd w:val="0"/>
              <w:rPr>
                <w:lang w:eastAsia="cs-CZ"/>
              </w:rPr>
            </w:pPr>
            <w:r w:rsidRPr="00AD66AE">
              <w:rPr>
                <w:lang w:eastAsia="cs-CZ"/>
              </w:rPr>
              <w:t>Projekční plocha min. 200x125 cm</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20EDAC7" w14:textId="77777777" w:rsidR="0079637E" w:rsidRPr="00AD66AE" w:rsidRDefault="0079637E" w:rsidP="0079637E">
            <w:pPr>
              <w:snapToGrid w:val="0"/>
              <w:spacing w:before="20" w:after="20"/>
            </w:pPr>
          </w:p>
        </w:tc>
      </w:tr>
      <w:tr w:rsidR="0079637E" w:rsidRPr="00AD66AE" w14:paraId="0EFC78E2" w14:textId="77777777" w:rsidTr="0079637E">
        <w:tc>
          <w:tcPr>
            <w:tcW w:w="4536" w:type="dxa"/>
            <w:tcBorders>
              <w:top w:val="single" w:sz="4" w:space="0" w:color="000000"/>
              <w:left w:val="single" w:sz="4" w:space="0" w:color="auto"/>
              <w:bottom w:val="single" w:sz="4" w:space="0" w:color="000000"/>
              <w:right w:val="nil"/>
            </w:tcBorders>
            <w:vAlign w:val="center"/>
          </w:tcPr>
          <w:p w14:paraId="268814A0" w14:textId="77777777" w:rsidR="0079637E" w:rsidRPr="00AD66AE" w:rsidRDefault="0079637E" w:rsidP="0079637E">
            <w:pPr>
              <w:autoSpaceDE w:val="0"/>
              <w:autoSpaceDN w:val="0"/>
              <w:adjustRightInd w:val="0"/>
              <w:rPr>
                <w:lang w:eastAsia="cs-CZ"/>
              </w:rPr>
            </w:pPr>
            <w:r w:rsidRPr="00AD66AE">
              <w:rPr>
                <w:lang w:eastAsia="cs-CZ"/>
              </w:rPr>
              <w:t>Výkonné multimediální PC</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D8C0083" w14:textId="77777777" w:rsidR="0079637E" w:rsidRPr="00AD66AE" w:rsidRDefault="0079637E" w:rsidP="0079637E">
            <w:pPr>
              <w:snapToGrid w:val="0"/>
              <w:spacing w:before="20" w:after="20"/>
            </w:pPr>
          </w:p>
        </w:tc>
      </w:tr>
      <w:tr w:rsidR="0079637E" w:rsidRPr="00AD66AE" w14:paraId="5510EDDB" w14:textId="77777777" w:rsidTr="0079637E">
        <w:tc>
          <w:tcPr>
            <w:tcW w:w="4536" w:type="dxa"/>
            <w:tcBorders>
              <w:top w:val="single" w:sz="4" w:space="0" w:color="000000"/>
              <w:left w:val="single" w:sz="4" w:space="0" w:color="auto"/>
              <w:bottom w:val="single" w:sz="4" w:space="0" w:color="000000"/>
              <w:right w:val="nil"/>
            </w:tcBorders>
            <w:vAlign w:val="center"/>
          </w:tcPr>
          <w:p w14:paraId="06B64109" w14:textId="77777777" w:rsidR="0079637E" w:rsidRPr="00AD66AE" w:rsidRDefault="0079637E" w:rsidP="0079637E">
            <w:pPr>
              <w:autoSpaceDE w:val="0"/>
              <w:autoSpaceDN w:val="0"/>
              <w:adjustRightInd w:val="0"/>
              <w:rPr>
                <w:lang w:eastAsia="cs-CZ"/>
              </w:rPr>
            </w:pPr>
            <w:r w:rsidRPr="00AD66AE">
              <w:rPr>
                <w:lang w:eastAsia="cs-CZ"/>
              </w:rPr>
              <w:t xml:space="preserve">Součástí balení: Bezdrátová klávesnice s touchpadem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8E99BF6" w14:textId="77777777" w:rsidR="0079637E" w:rsidRPr="00AD66AE" w:rsidRDefault="0079637E" w:rsidP="0079637E">
            <w:pPr>
              <w:snapToGrid w:val="0"/>
              <w:spacing w:before="20" w:after="20"/>
            </w:pPr>
          </w:p>
        </w:tc>
      </w:tr>
      <w:tr w:rsidR="0079637E" w:rsidRPr="00AD66AE" w14:paraId="3628F0BD" w14:textId="77777777" w:rsidTr="0079637E">
        <w:tc>
          <w:tcPr>
            <w:tcW w:w="4536" w:type="dxa"/>
            <w:tcBorders>
              <w:top w:val="single" w:sz="4" w:space="0" w:color="000000"/>
              <w:left w:val="single" w:sz="4" w:space="0" w:color="auto"/>
              <w:bottom w:val="single" w:sz="4" w:space="0" w:color="000000"/>
              <w:right w:val="nil"/>
            </w:tcBorders>
            <w:vAlign w:val="center"/>
          </w:tcPr>
          <w:p w14:paraId="0581BAF6" w14:textId="77777777" w:rsidR="0079637E" w:rsidRPr="00AD66AE" w:rsidRDefault="0079637E" w:rsidP="0079637E">
            <w:pPr>
              <w:autoSpaceDE w:val="0"/>
              <w:autoSpaceDN w:val="0"/>
              <w:adjustRightInd w:val="0"/>
              <w:rPr>
                <w:lang w:eastAsia="cs-CZ"/>
              </w:rPr>
            </w:pPr>
            <w:r w:rsidRPr="00AD66AE">
              <w:rPr>
                <w:lang w:eastAsia="cs-CZ"/>
              </w:rPr>
              <w:t>Min. rozhrání: Wi-Fi, DVD, USB</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CEE1F05" w14:textId="77777777" w:rsidR="0079637E" w:rsidRPr="00AD66AE" w:rsidRDefault="0079637E" w:rsidP="0079637E">
            <w:pPr>
              <w:snapToGrid w:val="0"/>
              <w:spacing w:before="20" w:after="20"/>
            </w:pPr>
          </w:p>
        </w:tc>
      </w:tr>
      <w:tr w:rsidR="0079637E" w:rsidRPr="00AD66AE" w14:paraId="03B8C13A" w14:textId="77777777" w:rsidTr="0079637E">
        <w:tc>
          <w:tcPr>
            <w:tcW w:w="4536" w:type="dxa"/>
            <w:tcBorders>
              <w:top w:val="single" w:sz="4" w:space="0" w:color="000000"/>
              <w:left w:val="single" w:sz="4" w:space="0" w:color="auto"/>
              <w:bottom w:val="single" w:sz="4" w:space="0" w:color="000000"/>
              <w:right w:val="nil"/>
            </w:tcBorders>
            <w:vAlign w:val="center"/>
          </w:tcPr>
          <w:p w14:paraId="5BA8480B" w14:textId="77777777" w:rsidR="0079637E" w:rsidRPr="00AD66AE" w:rsidRDefault="0079637E" w:rsidP="0079637E">
            <w:pPr>
              <w:autoSpaceDE w:val="0"/>
              <w:autoSpaceDN w:val="0"/>
              <w:adjustRightInd w:val="0"/>
              <w:rPr>
                <w:lang w:eastAsia="cs-CZ"/>
              </w:rPr>
            </w:pPr>
            <w:r w:rsidRPr="00AD66AE">
              <w:rPr>
                <w:lang w:eastAsia="cs-CZ"/>
              </w:rPr>
              <w:t xml:space="preserve">Součástí balení ochranný přepravní obal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1E0AF7A" w14:textId="77777777" w:rsidR="0079637E" w:rsidRPr="00AD66AE" w:rsidRDefault="0079637E" w:rsidP="0079637E">
            <w:pPr>
              <w:snapToGrid w:val="0"/>
              <w:spacing w:before="20" w:after="20"/>
            </w:pPr>
          </w:p>
        </w:tc>
      </w:tr>
      <w:tr w:rsidR="0079637E" w:rsidRPr="00AD66AE" w14:paraId="061A3E0D" w14:textId="77777777" w:rsidTr="0079637E">
        <w:tc>
          <w:tcPr>
            <w:tcW w:w="4536" w:type="dxa"/>
            <w:tcBorders>
              <w:top w:val="single" w:sz="4" w:space="0" w:color="000000"/>
              <w:left w:val="single" w:sz="4" w:space="0" w:color="auto"/>
              <w:bottom w:val="single" w:sz="4" w:space="0" w:color="000000"/>
              <w:right w:val="nil"/>
            </w:tcBorders>
            <w:vAlign w:val="center"/>
          </w:tcPr>
          <w:p w14:paraId="61D982BE" w14:textId="77777777" w:rsidR="0079637E" w:rsidRPr="00AD66AE" w:rsidRDefault="0079637E" w:rsidP="0079637E">
            <w:pPr>
              <w:autoSpaceDE w:val="0"/>
              <w:autoSpaceDN w:val="0"/>
              <w:adjustRightInd w:val="0"/>
              <w:rPr>
                <w:lang w:eastAsia="cs-CZ"/>
              </w:rPr>
            </w:pPr>
            <w:r w:rsidRPr="00AD66AE">
              <w:rPr>
                <w:lang w:eastAsia="cs-CZ"/>
              </w:rPr>
              <w:t xml:space="preserve">Váha max. 35 KG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079A776" w14:textId="77777777" w:rsidR="0079637E" w:rsidRPr="00AD66AE" w:rsidRDefault="0079637E" w:rsidP="0079637E">
            <w:pPr>
              <w:snapToGrid w:val="0"/>
              <w:spacing w:before="20" w:after="20"/>
            </w:pPr>
          </w:p>
        </w:tc>
      </w:tr>
      <w:tr w:rsidR="0079637E" w:rsidRPr="00AD66AE" w14:paraId="05A6C198"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37CB26A8" w14:textId="77777777" w:rsidR="0079637E" w:rsidRPr="00AD66AE" w:rsidRDefault="0079637E" w:rsidP="0079637E">
            <w:pPr>
              <w:spacing w:before="20" w:after="20"/>
              <w:jc w:val="right"/>
              <w:rPr>
                <w:b/>
              </w:rPr>
            </w:pPr>
            <w:r w:rsidRPr="00AD66AE">
              <w:t>Počet kusů</w:t>
            </w:r>
          </w:p>
        </w:tc>
        <w:tc>
          <w:tcPr>
            <w:tcW w:w="2552" w:type="dxa"/>
            <w:tcBorders>
              <w:top w:val="single" w:sz="8" w:space="0" w:color="000000"/>
              <w:left w:val="single" w:sz="8" w:space="0" w:color="000000"/>
              <w:bottom w:val="single" w:sz="8" w:space="0" w:color="000000"/>
              <w:right w:val="nil"/>
            </w:tcBorders>
            <w:vAlign w:val="center"/>
            <w:hideMark/>
          </w:tcPr>
          <w:p w14:paraId="0796BBC6" w14:textId="77777777" w:rsidR="0079637E" w:rsidRPr="00AD66AE" w:rsidRDefault="0079637E" w:rsidP="0079637E">
            <w:pPr>
              <w:spacing w:before="20" w:after="20"/>
              <w:jc w:val="right"/>
            </w:pPr>
            <w:r w:rsidRPr="00AD66AE">
              <w:t>1</w:t>
            </w:r>
          </w:p>
        </w:tc>
        <w:tc>
          <w:tcPr>
            <w:tcW w:w="1984" w:type="dxa"/>
            <w:tcBorders>
              <w:top w:val="single" w:sz="4" w:space="0" w:color="000000"/>
              <w:left w:val="single" w:sz="8" w:space="0" w:color="000000"/>
              <w:bottom w:val="single" w:sz="4" w:space="0" w:color="000000"/>
              <w:right w:val="single" w:sz="4" w:space="0" w:color="auto"/>
            </w:tcBorders>
            <w:vAlign w:val="center"/>
          </w:tcPr>
          <w:p w14:paraId="3CAE4C02" w14:textId="77777777" w:rsidR="0079637E" w:rsidRPr="00AD66AE" w:rsidRDefault="0079637E" w:rsidP="0079637E">
            <w:pPr>
              <w:snapToGrid w:val="0"/>
              <w:spacing w:before="20" w:after="20"/>
            </w:pPr>
          </w:p>
        </w:tc>
      </w:tr>
      <w:tr w:rsidR="0079637E" w:rsidRPr="00AD66AE" w14:paraId="32368E48"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695DA807" w14:textId="77777777" w:rsidR="0079637E" w:rsidRPr="00AD66AE" w:rsidRDefault="0079637E" w:rsidP="0079637E">
            <w:pPr>
              <w:spacing w:before="20" w:after="20"/>
              <w:jc w:val="right"/>
              <w:rPr>
                <w:b/>
              </w:rPr>
            </w:pPr>
            <w:r w:rsidRPr="00AD66AE">
              <w:t>Jednotková maximální cena</w:t>
            </w:r>
          </w:p>
        </w:tc>
        <w:tc>
          <w:tcPr>
            <w:tcW w:w="2552" w:type="dxa"/>
            <w:tcBorders>
              <w:top w:val="single" w:sz="8" w:space="0" w:color="000000"/>
              <w:left w:val="single" w:sz="8" w:space="0" w:color="000000"/>
              <w:bottom w:val="single" w:sz="8" w:space="0" w:color="000000"/>
              <w:right w:val="nil"/>
            </w:tcBorders>
            <w:vAlign w:val="center"/>
            <w:hideMark/>
          </w:tcPr>
          <w:p w14:paraId="4903FD25" w14:textId="77777777" w:rsidR="0079637E" w:rsidRPr="00AD66AE" w:rsidRDefault="0079637E" w:rsidP="0079637E">
            <w:pPr>
              <w:spacing w:before="20" w:after="20"/>
              <w:jc w:val="right"/>
            </w:pPr>
            <w:r w:rsidRPr="00AD66AE">
              <w:rPr>
                <w:b/>
              </w:rPr>
              <w:t>87 900</w:t>
            </w:r>
          </w:p>
        </w:tc>
        <w:tc>
          <w:tcPr>
            <w:tcW w:w="1984" w:type="dxa"/>
            <w:vMerge w:val="restart"/>
            <w:tcBorders>
              <w:top w:val="single" w:sz="4" w:space="0" w:color="000000"/>
              <w:left w:val="single" w:sz="8" w:space="0" w:color="000000"/>
              <w:bottom w:val="single" w:sz="4" w:space="0" w:color="auto"/>
              <w:right w:val="single" w:sz="4" w:space="0" w:color="auto"/>
            </w:tcBorders>
            <w:vAlign w:val="center"/>
            <w:hideMark/>
          </w:tcPr>
          <w:p w14:paraId="39133DCC" w14:textId="77777777" w:rsidR="0079637E" w:rsidRPr="00AD66AE" w:rsidRDefault="0079637E" w:rsidP="0079637E">
            <w:pPr>
              <w:spacing w:before="20" w:after="20"/>
            </w:pPr>
            <w:r w:rsidRPr="00AD66AE">
              <w:t>Kč vč. DPH</w:t>
            </w:r>
          </w:p>
        </w:tc>
      </w:tr>
      <w:tr w:rsidR="0079637E" w:rsidRPr="00AD66AE" w14:paraId="26C6CE3F"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71FD2B75" w14:textId="77777777" w:rsidR="0079637E" w:rsidRPr="00AD66AE" w:rsidRDefault="0079637E" w:rsidP="0079637E">
            <w:pPr>
              <w:spacing w:before="20" w:after="20"/>
              <w:jc w:val="right"/>
              <w:rPr>
                <w:b/>
              </w:rPr>
            </w:pPr>
            <w:r w:rsidRPr="00AD66AE">
              <w:t xml:space="preserve">Jednotková cena uchazeče </w:t>
            </w:r>
            <w:r w:rsidRPr="00AD66AE">
              <w:rPr>
                <w:vertAlign w:val="superscript"/>
              </w:rPr>
              <w:t>*</w:t>
            </w:r>
          </w:p>
        </w:tc>
        <w:tc>
          <w:tcPr>
            <w:tcW w:w="2552" w:type="dxa"/>
            <w:tcBorders>
              <w:top w:val="single" w:sz="8" w:space="0" w:color="000000"/>
              <w:left w:val="single" w:sz="8" w:space="0" w:color="000000"/>
              <w:bottom w:val="single" w:sz="8" w:space="0" w:color="000000"/>
              <w:right w:val="nil"/>
            </w:tcBorders>
            <w:vAlign w:val="center"/>
          </w:tcPr>
          <w:p w14:paraId="18791667" w14:textId="77777777" w:rsidR="0079637E" w:rsidRPr="00AD66AE" w:rsidRDefault="0079637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785D1A4C" w14:textId="77777777" w:rsidR="0079637E" w:rsidRPr="00AD66AE" w:rsidRDefault="0079637E" w:rsidP="0079637E"/>
        </w:tc>
      </w:tr>
      <w:tr w:rsidR="0079637E" w:rsidRPr="00AD66AE" w14:paraId="53D335A5" w14:textId="77777777" w:rsidTr="0079637E">
        <w:trPr>
          <w:gridAfter w:val="1"/>
          <w:wAfter w:w="30" w:type="dxa"/>
        </w:trPr>
        <w:tc>
          <w:tcPr>
            <w:tcW w:w="4536" w:type="dxa"/>
            <w:tcBorders>
              <w:top w:val="single" w:sz="4" w:space="0" w:color="000000"/>
              <w:left w:val="single" w:sz="4" w:space="0" w:color="auto"/>
              <w:bottom w:val="single" w:sz="4" w:space="0" w:color="auto"/>
              <w:right w:val="nil"/>
            </w:tcBorders>
            <w:vAlign w:val="center"/>
            <w:hideMark/>
          </w:tcPr>
          <w:p w14:paraId="33E30B72" w14:textId="77777777" w:rsidR="0079637E" w:rsidRPr="00AD66AE" w:rsidRDefault="0079637E" w:rsidP="0079637E">
            <w:pPr>
              <w:spacing w:before="20" w:after="20"/>
              <w:jc w:val="right"/>
              <w:rPr>
                <w:b/>
              </w:rPr>
            </w:pPr>
            <w:r w:rsidRPr="00AD66AE">
              <w:t xml:space="preserve">Cena celkem </w:t>
            </w:r>
            <w:r w:rsidRPr="00AD66AE">
              <w:rPr>
                <w:vertAlign w:val="superscript"/>
              </w:rPr>
              <w:t>*</w:t>
            </w:r>
          </w:p>
        </w:tc>
        <w:tc>
          <w:tcPr>
            <w:tcW w:w="2552" w:type="dxa"/>
            <w:tcBorders>
              <w:top w:val="single" w:sz="8" w:space="0" w:color="000000"/>
              <w:left w:val="single" w:sz="8" w:space="0" w:color="000000"/>
              <w:bottom w:val="single" w:sz="4" w:space="0" w:color="auto"/>
              <w:right w:val="nil"/>
            </w:tcBorders>
            <w:vAlign w:val="center"/>
          </w:tcPr>
          <w:p w14:paraId="283AF5F9" w14:textId="77777777" w:rsidR="0079637E" w:rsidRPr="00AD66AE" w:rsidRDefault="0079637E" w:rsidP="0079637E">
            <w:pPr>
              <w:snapToGrid w:val="0"/>
              <w:spacing w:before="20" w:after="20"/>
              <w:jc w:val="right"/>
              <w:rPr>
                <w:b/>
              </w:rPr>
            </w:pPr>
            <w:r w:rsidRPr="00AD66AE">
              <w:rPr>
                <w:b/>
              </w:rPr>
              <w:t xml:space="preserve"> </w:t>
            </w: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78FB17F6" w14:textId="77777777" w:rsidR="0079637E" w:rsidRPr="00AD66AE" w:rsidRDefault="0079637E" w:rsidP="0079637E"/>
        </w:tc>
      </w:tr>
    </w:tbl>
    <w:p w14:paraId="68BDEFC1" w14:textId="77777777" w:rsidR="0079637E" w:rsidRPr="00AD66AE" w:rsidRDefault="0079637E" w:rsidP="0079637E">
      <w:pPr>
        <w:spacing w:before="120"/>
      </w:pPr>
      <w:r w:rsidRPr="00AD66AE">
        <w:rPr>
          <w:vertAlign w:val="superscript"/>
        </w:rPr>
        <w:t xml:space="preserve">* </w:t>
      </w:r>
      <w:r w:rsidRPr="00AD66AE">
        <w:rPr>
          <w:i/>
        </w:rPr>
        <w:t>Doplní uchazeč veřejné zakázky – přesná specifikace nabízeného zařízení</w:t>
      </w:r>
      <w:r w:rsidRPr="00AD66AE">
        <w:t xml:space="preserve"> </w:t>
      </w:r>
    </w:p>
    <w:p w14:paraId="59A39FC5" w14:textId="77777777" w:rsidR="0079637E" w:rsidRPr="00AD66AE" w:rsidRDefault="0079637E" w:rsidP="0079637E">
      <w:pPr>
        <w:spacing w:before="120"/>
      </w:pPr>
    </w:p>
    <w:p w14:paraId="75352E8A" w14:textId="77777777" w:rsidR="0079637E" w:rsidRDefault="0079637E" w:rsidP="0079637E">
      <w:pPr>
        <w:rPr>
          <w:rFonts w:ascii="Arial" w:hAnsi="Arial" w:cs="Arial"/>
          <w:b/>
          <w:bCs/>
          <w:sz w:val="24"/>
          <w:szCs w:val="24"/>
        </w:rPr>
      </w:pPr>
      <w:r w:rsidRPr="00AD66AE">
        <w:rPr>
          <w:sz w:val="24"/>
          <w:szCs w:val="24"/>
          <w:u w:val="single"/>
        </w:rPr>
        <w:t>Specifikace směřuje ke konkrétnímu výrobku, protože v rámci řešeného projektu dochází k tvorbě metodických materiálů a učebnic, které jsou postaveny na již existujících dílčích materiálech. Zejména učebnice vznikají pro potřeby všech škol v ČR a využití stejného vybavení je nebytné.</w:t>
      </w:r>
    </w:p>
    <w:p w14:paraId="14476C81" w14:textId="77777777" w:rsidR="0079637E" w:rsidRDefault="0079637E" w:rsidP="0079637E">
      <w:pPr>
        <w:rPr>
          <w:rFonts w:ascii="Arial" w:hAnsi="Arial" w:cs="Arial"/>
          <w:b/>
          <w:bCs/>
          <w:sz w:val="24"/>
          <w:szCs w:val="24"/>
        </w:rPr>
      </w:pPr>
    </w:p>
    <w:p w14:paraId="131A5AD2" w14:textId="77777777" w:rsidR="0079637E" w:rsidRDefault="0079637E" w:rsidP="0079637E">
      <w:pPr>
        <w:rPr>
          <w:rFonts w:ascii="Arial" w:hAnsi="Arial" w:cs="Arial"/>
          <w:b/>
          <w:bCs/>
          <w:sz w:val="24"/>
          <w:szCs w:val="24"/>
        </w:rPr>
      </w:pPr>
    </w:p>
    <w:p w14:paraId="751AE87A" w14:textId="77777777" w:rsidR="0079637E" w:rsidRDefault="0079637E" w:rsidP="0079637E">
      <w:pPr>
        <w:rPr>
          <w:rFonts w:ascii="Arial" w:hAnsi="Arial" w:cs="Arial"/>
          <w:b/>
          <w:bCs/>
          <w:sz w:val="24"/>
          <w:szCs w:val="24"/>
        </w:rPr>
      </w:pPr>
    </w:p>
    <w:p w14:paraId="24558762" w14:textId="77777777" w:rsidR="0079637E" w:rsidRDefault="0079637E" w:rsidP="0079637E">
      <w:pPr>
        <w:rPr>
          <w:rFonts w:ascii="Arial" w:hAnsi="Arial" w:cs="Arial"/>
          <w:b/>
          <w:bCs/>
          <w:sz w:val="24"/>
          <w:szCs w:val="24"/>
        </w:rPr>
      </w:pPr>
    </w:p>
    <w:p w14:paraId="00378635" w14:textId="77777777" w:rsidR="0079637E" w:rsidRDefault="0079637E" w:rsidP="0079637E">
      <w:pPr>
        <w:rPr>
          <w:rFonts w:ascii="Arial" w:hAnsi="Arial" w:cs="Arial"/>
          <w:b/>
          <w:bCs/>
          <w:sz w:val="24"/>
          <w:szCs w:val="24"/>
        </w:rPr>
      </w:pPr>
    </w:p>
    <w:p w14:paraId="6D245D4B" w14:textId="77777777" w:rsidR="0079637E" w:rsidRDefault="0079637E" w:rsidP="0079637E">
      <w:pPr>
        <w:rPr>
          <w:rFonts w:ascii="Arial" w:hAnsi="Arial" w:cs="Arial"/>
          <w:b/>
          <w:bCs/>
          <w:sz w:val="24"/>
          <w:szCs w:val="24"/>
        </w:rPr>
      </w:pPr>
    </w:p>
    <w:p w14:paraId="271BEF60" w14:textId="77777777" w:rsidR="0079637E" w:rsidRDefault="0079637E" w:rsidP="0079637E">
      <w:pPr>
        <w:rPr>
          <w:rFonts w:ascii="Arial" w:hAnsi="Arial" w:cs="Arial"/>
          <w:b/>
          <w:bCs/>
          <w:sz w:val="24"/>
          <w:szCs w:val="24"/>
        </w:rPr>
      </w:pPr>
    </w:p>
    <w:p w14:paraId="75BAF1BD" w14:textId="77777777" w:rsidR="0079637E" w:rsidRDefault="0079637E" w:rsidP="0079637E">
      <w:pPr>
        <w:rPr>
          <w:rFonts w:ascii="Arial" w:hAnsi="Arial" w:cs="Arial"/>
          <w:b/>
          <w:bCs/>
          <w:sz w:val="24"/>
          <w:szCs w:val="24"/>
        </w:rPr>
      </w:pPr>
    </w:p>
    <w:p w14:paraId="1FD8E4E3" w14:textId="77777777" w:rsidR="0079637E" w:rsidRDefault="0079637E" w:rsidP="0079637E">
      <w:pPr>
        <w:rPr>
          <w:rFonts w:ascii="Arial" w:hAnsi="Arial" w:cs="Arial"/>
          <w:b/>
          <w:bCs/>
          <w:sz w:val="24"/>
          <w:szCs w:val="24"/>
        </w:rPr>
      </w:pPr>
    </w:p>
    <w:p w14:paraId="5ED18A71" w14:textId="77777777" w:rsidR="0079637E" w:rsidRDefault="0079637E" w:rsidP="0079637E">
      <w:pPr>
        <w:rPr>
          <w:rFonts w:ascii="Arial" w:hAnsi="Arial" w:cs="Arial"/>
          <w:b/>
          <w:bCs/>
          <w:sz w:val="24"/>
          <w:szCs w:val="24"/>
        </w:rPr>
      </w:pPr>
    </w:p>
    <w:p w14:paraId="27B8F0D0" w14:textId="77777777" w:rsidR="0079637E" w:rsidRDefault="0079637E" w:rsidP="0079637E">
      <w:pPr>
        <w:rPr>
          <w:rFonts w:ascii="Arial" w:hAnsi="Arial" w:cs="Arial"/>
          <w:b/>
          <w:bCs/>
          <w:sz w:val="24"/>
          <w:szCs w:val="24"/>
        </w:rPr>
      </w:pPr>
    </w:p>
    <w:p w14:paraId="7CFB1448" w14:textId="77777777" w:rsidR="0079637E" w:rsidRDefault="0079637E" w:rsidP="0079637E">
      <w:pPr>
        <w:rPr>
          <w:rFonts w:ascii="Arial" w:hAnsi="Arial" w:cs="Arial"/>
          <w:b/>
          <w:bCs/>
          <w:sz w:val="24"/>
          <w:szCs w:val="24"/>
        </w:rPr>
      </w:pPr>
    </w:p>
    <w:p w14:paraId="4745FB40" w14:textId="77777777" w:rsidR="0079637E" w:rsidRDefault="0079637E" w:rsidP="0079637E">
      <w:pPr>
        <w:rPr>
          <w:rFonts w:ascii="Arial" w:hAnsi="Arial" w:cs="Arial"/>
          <w:b/>
          <w:bCs/>
          <w:sz w:val="24"/>
          <w:szCs w:val="24"/>
        </w:rPr>
      </w:pPr>
    </w:p>
    <w:p w14:paraId="62C4B212" w14:textId="77777777" w:rsidR="0079637E" w:rsidRDefault="0079637E" w:rsidP="0079637E">
      <w:pPr>
        <w:rPr>
          <w:rFonts w:ascii="Arial" w:hAnsi="Arial" w:cs="Arial"/>
          <w:b/>
          <w:bCs/>
          <w:sz w:val="24"/>
          <w:szCs w:val="24"/>
        </w:rPr>
      </w:pPr>
    </w:p>
    <w:p w14:paraId="2EF044FE" w14:textId="77777777" w:rsidR="0079637E" w:rsidRDefault="0079637E" w:rsidP="0079637E">
      <w:pPr>
        <w:rPr>
          <w:rFonts w:ascii="Arial" w:hAnsi="Arial" w:cs="Arial"/>
          <w:b/>
          <w:bCs/>
          <w:sz w:val="24"/>
          <w:szCs w:val="24"/>
        </w:rPr>
      </w:pPr>
    </w:p>
    <w:p w14:paraId="52937FB1" w14:textId="77777777" w:rsidR="0079637E" w:rsidRDefault="0079637E" w:rsidP="0079637E">
      <w:pPr>
        <w:rPr>
          <w:rFonts w:ascii="Arial" w:hAnsi="Arial" w:cs="Arial"/>
          <w:b/>
          <w:bCs/>
          <w:sz w:val="24"/>
          <w:szCs w:val="24"/>
        </w:rPr>
      </w:pPr>
    </w:p>
    <w:p w14:paraId="7F9684B6" w14:textId="77777777" w:rsidR="0079637E" w:rsidRDefault="0079637E" w:rsidP="0079637E">
      <w:pPr>
        <w:rPr>
          <w:rFonts w:ascii="Arial" w:hAnsi="Arial" w:cs="Arial"/>
          <w:b/>
          <w:bCs/>
          <w:sz w:val="24"/>
          <w:szCs w:val="24"/>
        </w:rPr>
      </w:pPr>
    </w:p>
    <w:p w14:paraId="4C6E2B09" w14:textId="77777777" w:rsidR="0079637E" w:rsidRDefault="0079637E" w:rsidP="0079637E">
      <w:pPr>
        <w:rPr>
          <w:rFonts w:ascii="Arial" w:hAnsi="Arial" w:cs="Arial"/>
          <w:b/>
          <w:bCs/>
          <w:sz w:val="24"/>
          <w:szCs w:val="24"/>
        </w:rPr>
      </w:pPr>
    </w:p>
    <w:p w14:paraId="3975C7EB" w14:textId="77777777" w:rsidR="0079637E" w:rsidRDefault="0079637E" w:rsidP="0079637E">
      <w:pPr>
        <w:rPr>
          <w:rFonts w:ascii="Arial" w:hAnsi="Arial" w:cs="Arial"/>
          <w:b/>
          <w:bCs/>
          <w:sz w:val="24"/>
          <w:szCs w:val="24"/>
        </w:rPr>
      </w:pPr>
    </w:p>
    <w:p w14:paraId="76835F6E" w14:textId="77777777" w:rsidR="0079637E" w:rsidRDefault="0079637E" w:rsidP="0079637E">
      <w:pPr>
        <w:rPr>
          <w:rFonts w:ascii="Arial" w:hAnsi="Arial" w:cs="Arial"/>
          <w:b/>
          <w:bCs/>
          <w:sz w:val="24"/>
          <w:szCs w:val="24"/>
        </w:rPr>
      </w:pPr>
    </w:p>
    <w:p w14:paraId="28F0EFBB" w14:textId="77777777" w:rsidR="0079637E" w:rsidRDefault="0079637E" w:rsidP="0079637E">
      <w:pPr>
        <w:rPr>
          <w:rFonts w:ascii="Arial" w:hAnsi="Arial" w:cs="Arial"/>
          <w:b/>
          <w:bCs/>
          <w:sz w:val="24"/>
          <w:szCs w:val="24"/>
        </w:rPr>
      </w:pPr>
    </w:p>
    <w:p w14:paraId="21DE575A" w14:textId="4139762D" w:rsidR="009209B1" w:rsidRDefault="00D213BC" w:rsidP="009209B1">
      <w:pPr>
        <w:rPr>
          <w:rFonts w:ascii="Arial" w:hAnsi="Arial" w:cs="Arial"/>
          <w:b/>
          <w:bCs/>
          <w:sz w:val="24"/>
          <w:szCs w:val="24"/>
        </w:rPr>
      </w:pPr>
      <w:r w:rsidRPr="0003121D">
        <w:rPr>
          <w:rFonts w:ascii="Arial" w:hAnsi="Arial" w:cs="Arial"/>
          <w:sz w:val="24"/>
          <w:szCs w:val="24"/>
          <w:u w:val="single"/>
        </w:rPr>
        <w:lastRenderedPageBreak/>
        <w:t xml:space="preserve">Část </w:t>
      </w:r>
      <w:r w:rsidR="0079637E">
        <w:rPr>
          <w:rFonts w:ascii="Arial" w:hAnsi="Arial" w:cs="Arial"/>
          <w:sz w:val="24"/>
          <w:szCs w:val="24"/>
          <w:u w:val="single"/>
        </w:rPr>
        <w:t>4</w:t>
      </w:r>
      <w:r w:rsidRPr="0003121D">
        <w:rPr>
          <w:rFonts w:ascii="Arial" w:hAnsi="Arial" w:cs="Arial"/>
          <w:sz w:val="24"/>
          <w:szCs w:val="24"/>
          <w:u w:val="single"/>
        </w:rPr>
        <w:t>:</w:t>
      </w:r>
      <w:r w:rsidRPr="0003121D">
        <w:rPr>
          <w:rFonts w:ascii="Arial" w:hAnsi="Arial" w:cs="Arial"/>
          <w:sz w:val="24"/>
          <w:szCs w:val="24"/>
        </w:rPr>
        <w:t xml:space="preserve"> </w:t>
      </w:r>
      <w:r>
        <w:rPr>
          <w:rFonts w:ascii="Arial" w:hAnsi="Arial" w:cs="Arial"/>
          <w:sz w:val="24"/>
          <w:szCs w:val="24"/>
        </w:rPr>
        <w:t>AV technika</w:t>
      </w:r>
      <w:r w:rsidRPr="0003121D">
        <w:rPr>
          <w:rFonts w:ascii="Arial" w:hAnsi="Arial" w:cs="Arial"/>
          <w:sz w:val="24"/>
          <w:szCs w:val="24"/>
        </w:rPr>
        <w:t xml:space="preserve"> </w:t>
      </w:r>
      <w:r>
        <w:rPr>
          <w:rFonts w:ascii="Arial" w:hAnsi="Arial" w:cs="Arial"/>
          <w:sz w:val="24"/>
          <w:szCs w:val="24"/>
        </w:rPr>
        <w:t>- Kamera</w:t>
      </w:r>
    </w:p>
    <w:p w14:paraId="69C9CE17" w14:textId="77777777" w:rsidR="009209B1" w:rsidRDefault="009209B1" w:rsidP="009209B1">
      <w:pPr>
        <w:rPr>
          <w:rFonts w:ascii="Arial" w:hAnsi="Arial" w:cs="Arial"/>
          <w:b/>
          <w:bCs/>
          <w:sz w:val="24"/>
          <w:szCs w:val="24"/>
        </w:rPr>
      </w:pPr>
    </w:p>
    <w:p w14:paraId="2957A193" w14:textId="0CF18615" w:rsidR="009209B1" w:rsidRDefault="009209B1" w:rsidP="009209B1">
      <w:pPr>
        <w:rPr>
          <w:rFonts w:ascii="Arial" w:hAnsi="Arial" w:cs="Arial"/>
          <w:sz w:val="24"/>
          <w:szCs w:val="24"/>
        </w:rPr>
      </w:pPr>
      <w:r>
        <w:rPr>
          <w:rFonts w:ascii="Arial" w:hAnsi="Arial" w:cs="Arial"/>
          <w:sz w:val="24"/>
          <w:szCs w:val="24"/>
        </w:rPr>
        <w:t>Projekt:</w:t>
      </w:r>
    </w:p>
    <w:p w14:paraId="28B18F0C" w14:textId="4042FF31" w:rsidR="00D213BC" w:rsidRDefault="00D213BC" w:rsidP="00413CF0">
      <w:pPr>
        <w:jc w:val="both"/>
        <w:rPr>
          <w:rFonts w:ascii="Arial" w:hAnsi="Arial" w:cs="Arial"/>
          <w:b/>
          <w:sz w:val="24"/>
          <w:szCs w:val="24"/>
        </w:rPr>
      </w:pPr>
      <w:r w:rsidRPr="00413CF0">
        <w:rPr>
          <w:rFonts w:ascii="Arial" w:hAnsi="Arial" w:cs="Arial"/>
          <w:b/>
          <w:sz w:val="24"/>
          <w:szCs w:val="24"/>
        </w:rPr>
        <w:t>Pregraduální vzdělávání v učitelských oborech na Pedagogické fakultě Ostravské univerzity, CZ.02.3.68/0.0/0.0/16_038/0006778</w:t>
      </w:r>
    </w:p>
    <w:p w14:paraId="6544D204" w14:textId="1C39CDC7" w:rsidR="0079637E" w:rsidRDefault="0079637E" w:rsidP="0079637E">
      <w:pPr>
        <w:jc w:val="both"/>
        <w:rPr>
          <w:rFonts w:ascii="Arial" w:hAnsi="Arial" w:cs="Arial"/>
          <w:b/>
          <w:sz w:val="24"/>
          <w:szCs w:val="24"/>
        </w:rPr>
      </w:pPr>
    </w:p>
    <w:p w14:paraId="16628BB6" w14:textId="0CD7A7EA" w:rsidR="0079637E" w:rsidRDefault="0079637E" w:rsidP="0079637E">
      <w:pPr>
        <w:keepNext/>
        <w:numPr>
          <w:ilvl w:val="0"/>
          <w:numId w:val="28"/>
        </w:numPr>
        <w:shd w:val="clear" w:color="auto" w:fill="BFBFBF"/>
        <w:spacing w:after="60" w:line="276" w:lineRule="auto"/>
        <w:ind w:left="0" w:firstLine="0"/>
        <w:outlineLvl w:val="1"/>
        <w:rPr>
          <w:b/>
          <w:bCs/>
          <w:kern w:val="2"/>
          <w:sz w:val="32"/>
          <w:szCs w:val="32"/>
          <w:u w:val="single"/>
          <w:lang w:val="x-none"/>
        </w:rPr>
      </w:pPr>
      <w:r>
        <w:rPr>
          <w:b/>
          <w:bCs/>
          <w:kern w:val="2"/>
          <w:sz w:val="24"/>
          <w:szCs w:val="24"/>
        </w:rPr>
        <w:t xml:space="preserve">Položka č. </w:t>
      </w:r>
      <w:r w:rsidR="00254E00">
        <w:rPr>
          <w:b/>
          <w:bCs/>
          <w:kern w:val="2"/>
          <w:sz w:val="24"/>
          <w:szCs w:val="24"/>
        </w:rPr>
        <w:t>4</w:t>
      </w:r>
      <w:r>
        <w:rPr>
          <w:b/>
          <w:bCs/>
          <w:kern w:val="2"/>
          <w:sz w:val="24"/>
          <w:szCs w:val="24"/>
        </w:rPr>
        <w:t>.1 – Digitální video kamera</w:t>
      </w:r>
    </w:p>
    <w:p w14:paraId="5D9672BF" w14:textId="77777777" w:rsidR="0079637E" w:rsidRDefault="0079637E" w:rsidP="0079637E">
      <w:pPr>
        <w:numPr>
          <w:ilvl w:val="0"/>
          <w:numId w:val="28"/>
        </w:numPr>
        <w:spacing w:after="120" w:line="276" w:lineRule="auto"/>
        <w:rPr>
          <w:u w:val="single"/>
        </w:rPr>
      </w:pPr>
      <w:r>
        <w:rPr>
          <w:u w:val="single"/>
        </w:rPr>
        <w:t>Konečný příjemce techniky:</w:t>
      </w:r>
      <w:r>
        <w:rPr>
          <w:i/>
        </w:rPr>
        <w:t xml:space="preserve"> </w:t>
      </w:r>
    </w:p>
    <w:p w14:paraId="6FBCFAFA" w14:textId="77777777" w:rsidR="0079637E" w:rsidRDefault="0079637E" w:rsidP="0079637E">
      <w:pPr>
        <w:numPr>
          <w:ilvl w:val="0"/>
          <w:numId w:val="28"/>
        </w:numPr>
        <w:spacing w:after="120" w:line="276" w:lineRule="auto"/>
        <w:rPr>
          <w:i/>
        </w:rPr>
      </w:pPr>
      <w:r>
        <w:rPr>
          <w:u w:val="single"/>
        </w:rPr>
        <w:t xml:space="preserve">Místo dodání, </w:t>
      </w:r>
      <w:proofErr w:type="gramStart"/>
      <w:r>
        <w:rPr>
          <w:u w:val="single"/>
        </w:rPr>
        <w:t>technik:</w:t>
      </w:r>
      <w:r>
        <w:rPr>
          <w:i/>
        </w:rPr>
        <w:t>, Ostrava</w:t>
      </w:r>
      <w:proofErr w:type="gramEnd"/>
      <w:r>
        <w:rPr>
          <w:i/>
        </w:rPr>
        <w:t xml:space="preserve"> </w:t>
      </w:r>
      <w:proofErr w:type="spellStart"/>
      <w:r>
        <w:rPr>
          <w:i/>
        </w:rPr>
        <w:t>Mar</w:t>
      </w:r>
      <w:proofErr w:type="spellEnd"/>
      <w:r>
        <w:rPr>
          <w:i/>
        </w:rPr>
        <w:t xml:space="preserve">. Hory </w:t>
      </w:r>
      <w:proofErr w:type="spellStart"/>
      <w:r>
        <w:rPr>
          <w:i/>
        </w:rPr>
        <w:t>Frání</w:t>
      </w:r>
      <w:proofErr w:type="spellEnd"/>
      <w:r>
        <w:rPr>
          <w:i/>
        </w:rPr>
        <w:t xml:space="preserve"> Šrámka 3, Martin Matula,</w:t>
      </w:r>
      <w:r>
        <w:t xml:space="preserve"> </w:t>
      </w:r>
      <w:r>
        <w:rPr>
          <w:i/>
        </w:rPr>
        <w:t>553 46 1162 (731 137 352)</w:t>
      </w:r>
    </w:p>
    <w:p w14:paraId="3FF530BF" w14:textId="77777777" w:rsidR="0079637E" w:rsidRDefault="0079637E" w:rsidP="0079637E">
      <w:pPr>
        <w:numPr>
          <w:ilvl w:val="0"/>
          <w:numId w:val="28"/>
        </w:numPr>
        <w:spacing w:after="120" w:line="276" w:lineRule="auto"/>
      </w:pPr>
      <w:r>
        <w:rPr>
          <w:u w:val="single"/>
        </w:rPr>
        <w:t>Základní technická specifikace:</w:t>
      </w:r>
    </w:p>
    <w:tbl>
      <w:tblPr>
        <w:tblW w:w="9102" w:type="dxa"/>
        <w:tblInd w:w="108" w:type="dxa"/>
        <w:tblLayout w:type="fixed"/>
        <w:tblLook w:val="04A0" w:firstRow="1" w:lastRow="0" w:firstColumn="1" w:lastColumn="0" w:noHBand="0" w:noVBand="1"/>
      </w:tblPr>
      <w:tblGrid>
        <w:gridCol w:w="4536"/>
        <w:gridCol w:w="2552"/>
        <w:gridCol w:w="1984"/>
        <w:gridCol w:w="30"/>
      </w:tblGrid>
      <w:tr w:rsidR="0079637E" w14:paraId="70A740E9" w14:textId="77777777" w:rsidTr="0079637E">
        <w:tc>
          <w:tcPr>
            <w:tcW w:w="4536" w:type="dxa"/>
            <w:tcBorders>
              <w:top w:val="nil"/>
              <w:left w:val="nil"/>
              <w:bottom w:val="single" w:sz="4" w:space="0" w:color="auto"/>
              <w:right w:val="nil"/>
            </w:tcBorders>
            <w:vAlign w:val="center"/>
          </w:tcPr>
          <w:p w14:paraId="3C5BE6D4" w14:textId="77777777" w:rsidR="0079637E" w:rsidRDefault="0079637E" w:rsidP="0079637E">
            <w:pPr>
              <w:snapToGrid w:val="0"/>
              <w:spacing w:before="20" w:after="20"/>
            </w:pPr>
          </w:p>
        </w:tc>
        <w:tc>
          <w:tcPr>
            <w:tcW w:w="4566" w:type="dxa"/>
            <w:gridSpan w:val="3"/>
            <w:tcBorders>
              <w:top w:val="single" w:sz="4" w:space="0" w:color="000000"/>
              <w:left w:val="single" w:sz="4" w:space="0" w:color="000000"/>
              <w:bottom w:val="single" w:sz="4" w:space="0" w:color="auto"/>
              <w:right w:val="single" w:sz="4" w:space="0" w:color="000000"/>
            </w:tcBorders>
            <w:vAlign w:val="center"/>
            <w:hideMark/>
          </w:tcPr>
          <w:p w14:paraId="2CB32BE2" w14:textId="77777777" w:rsidR="0079637E" w:rsidRDefault="0079637E" w:rsidP="0079637E">
            <w:pPr>
              <w:spacing w:before="20" w:after="20"/>
            </w:pPr>
            <w:r>
              <w:t xml:space="preserve">Nabídnutá specifikace </w:t>
            </w:r>
            <w:r>
              <w:rPr>
                <w:vertAlign w:val="superscript"/>
              </w:rPr>
              <w:t>*</w:t>
            </w:r>
          </w:p>
        </w:tc>
      </w:tr>
      <w:tr w:rsidR="0079637E" w14:paraId="705D1AB1" w14:textId="77777777" w:rsidTr="0079637E">
        <w:tc>
          <w:tcPr>
            <w:tcW w:w="4536" w:type="dxa"/>
            <w:tcBorders>
              <w:top w:val="single" w:sz="4" w:space="0" w:color="auto"/>
              <w:left w:val="single" w:sz="4" w:space="0" w:color="auto"/>
              <w:bottom w:val="single" w:sz="4" w:space="0" w:color="000000"/>
              <w:right w:val="nil"/>
            </w:tcBorders>
            <w:vAlign w:val="center"/>
            <w:hideMark/>
          </w:tcPr>
          <w:p w14:paraId="5B72133E" w14:textId="77777777" w:rsidR="0079637E" w:rsidRDefault="0079637E" w:rsidP="0079637E">
            <w:pPr>
              <w:spacing w:before="20" w:after="20"/>
            </w:pPr>
            <w:r>
              <w:t>Výrobce</w:t>
            </w:r>
          </w:p>
        </w:tc>
        <w:tc>
          <w:tcPr>
            <w:tcW w:w="4566" w:type="dxa"/>
            <w:gridSpan w:val="3"/>
            <w:tcBorders>
              <w:top w:val="single" w:sz="4" w:space="0" w:color="auto"/>
              <w:left w:val="single" w:sz="4" w:space="0" w:color="000000"/>
              <w:bottom w:val="single" w:sz="4" w:space="0" w:color="000000"/>
              <w:right w:val="single" w:sz="4" w:space="0" w:color="auto"/>
            </w:tcBorders>
            <w:vAlign w:val="center"/>
          </w:tcPr>
          <w:p w14:paraId="4259213E" w14:textId="77777777" w:rsidR="0079637E" w:rsidRDefault="0079637E" w:rsidP="0079637E">
            <w:pPr>
              <w:snapToGrid w:val="0"/>
              <w:spacing w:before="20" w:after="20"/>
            </w:pPr>
          </w:p>
        </w:tc>
      </w:tr>
      <w:tr w:rsidR="0079637E" w14:paraId="0031883F" w14:textId="77777777" w:rsidTr="0079637E">
        <w:tc>
          <w:tcPr>
            <w:tcW w:w="4536" w:type="dxa"/>
            <w:tcBorders>
              <w:top w:val="single" w:sz="4" w:space="0" w:color="000000"/>
              <w:left w:val="single" w:sz="4" w:space="0" w:color="auto"/>
              <w:bottom w:val="single" w:sz="4" w:space="0" w:color="000000"/>
              <w:right w:val="nil"/>
            </w:tcBorders>
            <w:vAlign w:val="center"/>
            <w:hideMark/>
          </w:tcPr>
          <w:p w14:paraId="3ED5E9F8" w14:textId="77777777" w:rsidR="0079637E" w:rsidRDefault="0079637E" w:rsidP="0079637E">
            <w:pPr>
              <w:spacing w:before="20" w:after="20"/>
            </w:pPr>
            <w:r>
              <w:t>Značka a typ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F7D97B3" w14:textId="77777777" w:rsidR="0079637E" w:rsidRDefault="0079637E" w:rsidP="0079637E">
            <w:pPr>
              <w:snapToGrid w:val="0"/>
              <w:spacing w:before="20" w:after="20"/>
            </w:pPr>
          </w:p>
        </w:tc>
      </w:tr>
      <w:tr w:rsidR="0079637E" w14:paraId="7DC1F253" w14:textId="77777777" w:rsidTr="0079637E">
        <w:tc>
          <w:tcPr>
            <w:tcW w:w="4536" w:type="dxa"/>
            <w:tcBorders>
              <w:top w:val="single" w:sz="4" w:space="0" w:color="000000"/>
              <w:left w:val="single" w:sz="4" w:space="0" w:color="auto"/>
              <w:bottom w:val="single" w:sz="4" w:space="0" w:color="000000"/>
              <w:right w:val="nil"/>
            </w:tcBorders>
            <w:vAlign w:val="center"/>
          </w:tcPr>
          <w:p w14:paraId="074480AD" w14:textId="77777777" w:rsidR="0079637E" w:rsidRDefault="0079637E" w:rsidP="0079637E">
            <w:pPr>
              <w:suppressAutoHyphens w:val="0"/>
              <w:autoSpaceDE w:val="0"/>
              <w:autoSpaceDN w:val="0"/>
              <w:adjustRightInd w:val="0"/>
              <w:rPr>
                <w:lang w:eastAsia="cs-CZ"/>
              </w:rPr>
            </w:pPr>
            <w:r>
              <w:rPr>
                <w:lang w:eastAsia="cs-CZ"/>
              </w:rPr>
              <w:t>Formát snímače min. 1/2,5</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A0931A2" w14:textId="77777777" w:rsidR="0079637E" w:rsidRDefault="0079637E" w:rsidP="0079637E">
            <w:pPr>
              <w:snapToGrid w:val="0"/>
              <w:spacing w:before="20" w:after="20"/>
            </w:pPr>
          </w:p>
        </w:tc>
      </w:tr>
      <w:tr w:rsidR="0079637E" w14:paraId="5443A2E5" w14:textId="77777777" w:rsidTr="0079637E">
        <w:tc>
          <w:tcPr>
            <w:tcW w:w="4536" w:type="dxa"/>
            <w:tcBorders>
              <w:top w:val="single" w:sz="4" w:space="0" w:color="000000"/>
              <w:left w:val="single" w:sz="4" w:space="0" w:color="auto"/>
              <w:bottom w:val="single" w:sz="4" w:space="0" w:color="000000"/>
              <w:right w:val="nil"/>
            </w:tcBorders>
            <w:vAlign w:val="center"/>
          </w:tcPr>
          <w:p w14:paraId="147A4CF2" w14:textId="77777777" w:rsidR="0079637E" w:rsidRDefault="0079637E" w:rsidP="0079637E">
            <w:pPr>
              <w:suppressAutoHyphens w:val="0"/>
              <w:autoSpaceDE w:val="0"/>
              <w:autoSpaceDN w:val="0"/>
              <w:adjustRightInd w:val="0"/>
              <w:rPr>
                <w:lang w:eastAsia="cs-CZ"/>
              </w:rPr>
            </w:pPr>
            <w:r>
              <w:rPr>
                <w:lang w:eastAsia="cs-CZ"/>
              </w:rPr>
              <w:t>Obrazový snímač: min. CMOS</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2E69DE2" w14:textId="77777777" w:rsidR="0079637E" w:rsidRDefault="0079637E" w:rsidP="0079637E">
            <w:pPr>
              <w:snapToGrid w:val="0"/>
              <w:spacing w:before="20" w:after="20"/>
            </w:pPr>
          </w:p>
        </w:tc>
      </w:tr>
      <w:tr w:rsidR="0079637E" w14:paraId="1255A700" w14:textId="77777777" w:rsidTr="0079637E">
        <w:tc>
          <w:tcPr>
            <w:tcW w:w="4536" w:type="dxa"/>
            <w:tcBorders>
              <w:top w:val="single" w:sz="4" w:space="0" w:color="000000"/>
              <w:left w:val="single" w:sz="4" w:space="0" w:color="auto"/>
              <w:bottom w:val="single" w:sz="4" w:space="0" w:color="000000"/>
              <w:right w:val="nil"/>
            </w:tcBorders>
            <w:vAlign w:val="center"/>
          </w:tcPr>
          <w:p w14:paraId="41CD0315" w14:textId="77777777" w:rsidR="0079637E" w:rsidRDefault="0079637E" w:rsidP="0079637E">
            <w:pPr>
              <w:suppressAutoHyphens w:val="0"/>
              <w:autoSpaceDE w:val="0"/>
              <w:autoSpaceDN w:val="0"/>
              <w:adjustRightInd w:val="0"/>
              <w:rPr>
                <w:lang w:eastAsia="cs-CZ"/>
              </w:rPr>
            </w:pPr>
            <w:r>
              <w:rPr>
                <w:lang w:eastAsia="cs-CZ"/>
              </w:rPr>
              <w:t>Rozlišení videa min. 1920 x 1080</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0FC18F0" w14:textId="77777777" w:rsidR="0079637E" w:rsidRDefault="0079637E" w:rsidP="0079637E">
            <w:pPr>
              <w:snapToGrid w:val="0"/>
              <w:spacing w:before="20" w:after="20"/>
            </w:pPr>
          </w:p>
        </w:tc>
      </w:tr>
      <w:tr w:rsidR="0079637E" w14:paraId="5F2F1BE2" w14:textId="77777777" w:rsidTr="0079637E">
        <w:tc>
          <w:tcPr>
            <w:tcW w:w="4536" w:type="dxa"/>
            <w:tcBorders>
              <w:top w:val="single" w:sz="4" w:space="0" w:color="000000"/>
              <w:left w:val="single" w:sz="4" w:space="0" w:color="auto"/>
              <w:bottom w:val="single" w:sz="4" w:space="0" w:color="000000"/>
              <w:right w:val="nil"/>
            </w:tcBorders>
            <w:vAlign w:val="center"/>
          </w:tcPr>
          <w:p w14:paraId="7AF46F8E" w14:textId="77777777" w:rsidR="0079637E" w:rsidRDefault="0079637E" w:rsidP="0079637E">
            <w:pPr>
              <w:suppressAutoHyphens w:val="0"/>
              <w:autoSpaceDE w:val="0"/>
              <w:autoSpaceDN w:val="0"/>
              <w:adjustRightInd w:val="0"/>
              <w:rPr>
                <w:lang w:eastAsia="cs-CZ"/>
              </w:rPr>
            </w:pPr>
            <w:r>
              <w:rPr>
                <w:lang w:eastAsia="cs-CZ"/>
              </w:rPr>
              <w:t xml:space="preserve">Optický zoom min. 20 x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0E68A282" w14:textId="77777777" w:rsidR="0079637E" w:rsidRDefault="0079637E" w:rsidP="0079637E">
            <w:pPr>
              <w:snapToGrid w:val="0"/>
              <w:spacing w:before="20" w:after="20"/>
            </w:pPr>
          </w:p>
        </w:tc>
      </w:tr>
      <w:tr w:rsidR="0079637E" w14:paraId="59913B06" w14:textId="77777777" w:rsidTr="0079637E">
        <w:tc>
          <w:tcPr>
            <w:tcW w:w="4536" w:type="dxa"/>
            <w:tcBorders>
              <w:top w:val="single" w:sz="4" w:space="0" w:color="000000"/>
              <w:left w:val="single" w:sz="4" w:space="0" w:color="auto"/>
              <w:bottom w:val="single" w:sz="4" w:space="0" w:color="000000"/>
              <w:right w:val="nil"/>
            </w:tcBorders>
            <w:vAlign w:val="center"/>
          </w:tcPr>
          <w:p w14:paraId="2D4D91F5" w14:textId="77777777" w:rsidR="0079637E" w:rsidRDefault="0079637E" w:rsidP="0079637E">
            <w:pPr>
              <w:suppressAutoHyphens w:val="0"/>
              <w:autoSpaceDE w:val="0"/>
              <w:autoSpaceDN w:val="0"/>
              <w:adjustRightInd w:val="0"/>
              <w:rPr>
                <w:lang w:eastAsia="cs-CZ"/>
              </w:rPr>
            </w:pPr>
            <w:r>
              <w:rPr>
                <w:lang w:eastAsia="cs-CZ"/>
              </w:rPr>
              <w:t xml:space="preserve">Typ stabilizátoru: optický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3E52A37" w14:textId="77777777" w:rsidR="0079637E" w:rsidRDefault="0079637E" w:rsidP="0079637E">
            <w:pPr>
              <w:snapToGrid w:val="0"/>
              <w:spacing w:before="20" w:after="20"/>
            </w:pPr>
          </w:p>
        </w:tc>
      </w:tr>
      <w:tr w:rsidR="0079637E" w14:paraId="38C1495E" w14:textId="77777777" w:rsidTr="0079637E">
        <w:tc>
          <w:tcPr>
            <w:tcW w:w="4536" w:type="dxa"/>
            <w:tcBorders>
              <w:top w:val="single" w:sz="4" w:space="0" w:color="000000"/>
              <w:left w:val="single" w:sz="4" w:space="0" w:color="auto"/>
              <w:bottom w:val="single" w:sz="4" w:space="0" w:color="000000"/>
              <w:right w:val="nil"/>
            </w:tcBorders>
            <w:vAlign w:val="center"/>
          </w:tcPr>
          <w:p w14:paraId="3392341D" w14:textId="77777777" w:rsidR="0079637E" w:rsidRDefault="0079637E" w:rsidP="0079637E">
            <w:pPr>
              <w:suppressAutoHyphens w:val="0"/>
              <w:autoSpaceDE w:val="0"/>
              <w:autoSpaceDN w:val="0"/>
              <w:adjustRightInd w:val="0"/>
              <w:rPr>
                <w:lang w:eastAsia="cs-CZ"/>
              </w:rPr>
            </w:pPr>
            <w:r>
              <w:rPr>
                <w:lang w:eastAsia="cs-CZ"/>
              </w:rPr>
              <w:t>Možnost manuálního ostření</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0AE61BB3" w14:textId="77777777" w:rsidR="0079637E" w:rsidRDefault="0079637E" w:rsidP="0079637E">
            <w:pPr>
              <w:snapToGrid w:val="0"/>
              <w:spacing w:before="20" w:after="20"/>
            </w:pPr>
          </w:p>
        </w:tc>
      </w:tr>
      <w:tr w:rsidR="0079637E" w14:paraId="6BC8EE45" w14:textId="77777777" w:rsidTr="0079637E">
        <w:tc>
          <w:tcPr>
            <w:tcW w:w="4536" w:type="dxa"/>
            <w:tcBorders>
              <w:top w:val="single" w:sz="4" w:space="0" w:color="000000"/>
              <w:left w:val="single" w:sz="4" w:space="0" w:color="auto"/>
              <w:bottom w:val="single" w:sz="4" w:space="0" w:color="000000"/>
              <w:right w:val="nil"/>
            </w:tcBorders>
            <w:vAlign w:val="center"/>
          </w:tcPr>
          <w:p w14:paraId="6A285C7C" w14:textId="77777777" w:rsidR="0079637E" w:rsidRDefault="0079637E" w:rsidP="0079637E">
            <w:pPr>
              <w:suppressAutoHyphens w:val="0"/>
              <w:autoSpaceDE w:val="0"/>
              <w:autoSpaceDN w:val="0"/>
              <w:adjustRightInd w:val="0"/>
              <w:rPr>
                <w:lang w:eastAsia="cs-CZ"/>
              </w:rPr>
            </w:pPr>
            <w:r>
              <w:rPr>
                <w:lang w:eastAsia="cs-CZ"/>
              </w:rPr>
              <w:t xml:space="preserve">Minimální ohnisková vzdálenost 3,60 mm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970E9E0" w14:textId="77777777" w:rsidR="0079637E" w:rsidRDefault="0079637E" w:rsidP="0079637E">
            <w:pPr>
              <w:snapToGrid w:val="0"/>
              <w:spacing w:before="20" w:after="20"/>
            </w:pPr>
          </w:p>
        </w:tc>
      </w:tr>
      <w:tr w:rsidR="0079637E" w14:paraId="211378B2" w14:textId="77777777" w:rsidTr="0079637E">
        <w:tc>
          <w:tcPr>
            <w:tcW w:w="4536" w:type="dxa"/>
            <w:tcBorders>
              <w:top w:val="single" w:sz="4" w:space="0" w:color="000000"/>
              <w:left w:val="single" w:sz="4" w:space="0" w:color="auto"/>
              <w:bottom w:val="single" w:sz="4" w:space="0" w:color="000000"/>
              <w:right w:val="nil"/>
            </w:tcBorders>
            <w:vAlign w:val="center"/>
          </w:tcPr>
          <w:p w14:paraId="1669BA3D" w14:textId="77777777" w:rsidR="0079637E" w:rsidRDefault="0079637E" w:rsidP="0079637E">
            <w:pPr>
              <w:suppressAutoHyphens w:val="0"/>
              <w:autoSpaceDE w:val="0"/>
              <w:autoSpaceDN w:val="0"/>
              <w:adjustRightInd w:val="0"/>
              <w:rPr>
                <w:lang w:eastAsia="cs-CZ"/>
              </w:rPr>
            </w:pPr>
            <w:r>
              <w:rPr>
                <w:lang w:eastAsia="cs-CZ"/>
              </w:rPr>
              <w:t>Maximální ohnisková vzdálenost 98,8 mm</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11A82A9" w14:textId="77777777" w:rsidR="0079637E" w:rsidRDefault="0079637E" w:rsidP="0079637E">
            <w:pPr>
              <w:snapToGrid w:val="0"/>
              <w:spacing w:before="20" w:after="20"/>
            </w:pPr>
          </w:p>
        </w:tc>
      </w:tr>
      <w:tr w:rsidR="0079637E" w14:paraId="0B1E1F06" w14:textId="77777777" w:rsidTr="0079637E">
        <w:tc>
          <w:tcPr>
            <w:tcW w:w="4536" w:type="dxa"/>
            <w:tcBorders>
              <w:top w:val="single" w:sz="4" w:space="0" w:color="000000"/>
              <w:left w:val="single" w:sz="4" w:space="0" w:color="auto"/>
              <w:bottom w:val="single" w:sz="4" w:space="0" w:color="000000"/>
              <w:right w:val="nil"/>
            </w:tcBorders>
            <w:vAlign w:val="center"/>
          </w:tcPr>
          <w:p w14:paraId="0309FC57" w14:textId="77777777" w:rsidR="0079637E" w:rsidRDefault="0079637E" w:rsidP="0079637E">
            <w:pPr>
              <w:suppressAutoHyphens w:val="0"/>
              <w:autoSpaceDE w:val="0"/>
              <w:autoSpaceDN w:val="0"/>
              <w:adjustRightInd w:val="0"/>
              <w:rPr>
                <w:lang w:eastAsia="cs-CZ"/>
              </w:rPr>
            </w:pPr>
            <w:r>
              <w:rPr>
                <w:lang w:eastAsia="cs-CZ"/>
              </w:rPr>
              <w:t xml:space="preserve">Světelnost objektivu nejkratší ohnisko (F) min. 1,8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1224782" w14:textId="77777777" w:rsidR="0079637E" w:rsidRDefault="0079637E" w:rsidP="0079637E">
            <w:pPr>
              <w:snapToGrid w:val="0"/>
              <w:spacing w:before="20" w:after="20"/>
            </w:pPr>
          </w:p>
        </w:tc>
      </w:tr>
      <w:tr w:rsidR="0079637E" w14:paraId="6118BD86" w14:textId="77777777" w:rsidTr="0079637E">
        <w:tc>
          <w:tcPr>
            <w:tcW w:w="4536" w:type="dxa"/>
            <w:tcBorders>
              <w:top w:val="single" w:sz="4" w:space="0" w:color="000000"/>
              <w:left w:val="single" w:sz="4" w:space="0" w:color="auto"/>
              <w:bottom w:val="single" w:sz="4" w:space="0" w:color="000000"/>
              <w:right w:val="nil"/>
            </w:tcBorders>
            <w:vAlign w:val="center"/>
          </w:tcPr>
          <w:p w14:paraId="1D98D6AA" w14:textId="77777777" w:rsidR="0079637E" w:rsidRDefault="0079637E" w:rsidP="0079637E">
            <w:pPr>
              <w:suppressAutoHyphens w:val="0"/>
              <w:autoSpaceDE w:val="0"/>
              <w:autoSpaceDN w:val="0"/>
              <w:adjustRightInd w:val="0"/>
              <w:rPr>
                <w:lang w:eastAsia="cs-CZ"/>
              </w:rPr>
            </w:pPr>
            <w:r>
              <w:rPr>
                <w:lang w:eastAsia="cs-CZ"/>
              </w:rPr>
              <w:t>Světelnost objektivu nejdelší ohnisko (F) max. 4</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0B6FF50D" w14:textId="77777777" w:rsidR="0079637E" w:rsidRDefault="0079637E" w:rsidP="0079637E">
            <w:pPr>
              <w:snapToGrid w:val="0"/>
              <w:spacing w:before="20" w:after="20"/>
            </w:pPr>
          </w:p>
        </w:tc>
      </w:tr>
      <w:tr w:rsidR="0079637E" w14:paraId="0826B406" w14:textId="77777777" w:rsidTr="0079637E">
        <w:tc>
          <w:tcPr>
            <w:tcW w:w="4536" w:type="dxa"/>
            <w:tcBorders>
              <w:top w:val="single" w:sz="4" w:space="0" w:color="000000"/>
              <w:left w:val="single" w:sz="4" w:space="0" w:color="auto"/>
              <w:bottom w:val="single" w:sz="4" w:space="0" w:color="000000"/>
              <w:right w:val="nil"/>
            </w:tcBorders>
            <w:vAlign w:val="center"/>
          </w:tcPr>
          <w:p w14:paraId="0D2BBAAA" w14:textId="77777777" w:rsidR="0079637E" w:rsidRDefault="0079637E" w:rsidP="0079637E">
            <w:pPr>
              <w:suppressAutoHyphens w:val="0"/>
              <w:autoSpaceDE w:val="0"/>
              <w:autoSpaceDN w:val="0"/>
              <w:adjustRightInd w:val="0"/>
              <w:rPr>
                <w:lang w:eastAsia="cs-CZ"/>
              </w:rPr>
            </w:pPr>
            <w:r>
              <w:rPr>
                <w:lang w:eastAsia="cs-CZ"/>
              </w:rPr>
              <w:t>Velikost hledáčku min. 0,24“</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1A4BE55" w14:textId="77777777" w:rsidR="0079637E" w:rsidRDefault="0079637E" w:rsidP="0079637E">
            <w:pPr>
              <w:snapToGrid w:val="0"/>
              <w:spacing w:before="20" w:after="20"/>
            </w:pPr>
          </w:p>
        </w:tc>
      </w:tr>
      <w:tr w:rsidR="0079637E" w14:paraId="76BB7A40" w14:textId="77777777" w:rsidTr="0079637E">
        <w:tc>
          <w:tcPr>
            <w:tcW w:w="4536" w:type="dxa"/>
            <w:tcBorders>
              <w:top w:val="single" w:sz="4" w:space="0" w:color="000000"/>
              <w:left w:val="single" w:sz="4" w:space="0" w:color="auto"/>
              <w:bottom w:val="single" w:sz="4" w:space="0" w:color="000000"/>
              <w:right w:val="nil"/>
            </w:tcBorders>
            <w:vAlign w:val="center"/>
          </w:tcPr>
          <w:p w14:paraId="4FD5084B" w14:textId="77777777" w:rsidR="0079637E" w:rsidRDefault="0079637E" w:rsidP="0079637E">
            <w:pPr>
              <w:suppressAutoHyphens w:val="0"/>
              <w:autoSpaceDE w:val="0"/>
              <w:autoSpaceDN w:val="0"/>
              <w:adjustRightInd w:val="0"/>
              <w:rPr>
                <w:lang w:eastAsia="cs-CZ"/>
              </w:rPr>
            </w:pPr>
            <w:r>
              <w:rPr>
                <w:lang w:eastAsia="cs-CZ"/>
              </w:rPr>
              <w:t>Elektronický typ hledáčku</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AAC1557" w14:textId="77777777" w:rsidR="0079637E" w:rsidRDefault="0079637E" w:rsidP="0079637E">
            <w:pPr>
              <w:snapToGrid w:val="0"/>
              <w:spacing w:before="20" w:after="20"/>
            </w:pPr>
          </w:p>
        </w:tc>
      </w:tr>
      <w:tr w:rsidR="0079637E" w14:paraId="68C105FD" w14:textId="77777777" w:rsidTr="0079637E">
        <w:tc>
          <w:tcPr>
            <w:tcW w:w="4536" w:type="dxa"/>
            <w:tcBorders>
              <w:top w:val="single" w:sz="4" w:space="0" w:color="000000"/>
              <w:left w:val="single" w:sz="4" w:space="0" w:color="auto"/>
              <w:bottom w:val="single" w:sz="4" w:space="0" w:color="000000"/>
              <w:right w:val="nil"/>
            </w:tcBorders>
            <w:vAlign w:val="center"/>
          </w:tcPr>
          <w:p w14:paraId="114DECAD" w14:textId="77777777" w:rsidR="0079637E" w:rsidRDefault="0079637E" w:rsidP="0079637E">
            <w:pPr>
              <w:suppressAutoHyphens w:val="0"/>
              <w:autoSpaceDE w:val="0"/>
              <w:autoSpaceDN w:val="0"/>
              <w:adjustRightInd w:val="0"/>
              <w:rPr>
                <w:lang w:eastAsia="cs-CZ"/>
              </w:rPr>
            </w:pPr>
            <w:r>
              <w:rPr>
                <w:lang w:eastAsia="cs-CZ"/>
              </w:rPr>
              <w:t xml:space="preserve">Velikost displeje min. 3 “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57D7366" w14:textId="77777777" w:rsidR="0079637E" w:rsidRDefault="0079637E" w:rsidP="0079637E">
            <w:pPr>
              <w:snapToGrid w:val="0"/>
              <w:spacing w:before="20" w:after="20"/>
            </w:pPr>
          </w:p>
        </w:tc>
      </w:tr>
      <w:tr w:rsidR="0079637E" w14:paraId="4DC204E4" w14:textId="77777777" w:rsidTr="0079637E">
        <w:tc>
          <w:tcPr>
            <w:tcW w:w="4536" w:type="dxa"/>
            <w:tcBorders>
              <w:top w:val="single" w:sz="4" w:space="0" w:color="000000"/>
              <w:left w:val="single" w:sz="4" w:space="0" w:color="auto"/>
              <w:bottom w:val="single" w:sz="4" w:space="0" w:color="000000"/>
              <w:right w:val="nil"/>
            </w:tcBorders>
            <w:vAlign w:val="center"/>
          </w:tcPr>
          <w:p w14:paraId="500FB784" w14:textId="77777777" w:rsidR="0079637E" w:rsidRDefault="0079637E" w:rsidP="0079637E">
            <w:pPr>
              <w:suppressAutoHyphens w:val="0"/>
              <w:autoSpaceDE w:val="0"/>
              <w:autoSpaceDN w:val="0"/>
              <w:adjustRightInd w:val="0"/>
              <w:rPr>
                <w:lang w:eastAsia="cs-CZ"/>
              </w:rPr>
            </w:pPr>
            <w:r>
              <w:rPr>
                <w:lang w:eastAsia="cs-CZ"/>
              </w:rPr>
              <w:t>Rozlišení displeje min. 460 000</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06001F6B" w14:textId="77777777" w:rsidR="0079637E" w:rsidRDefault="0079637E" w:rsidP="0079637E">
            <w:pPr>
              <w:snapToGrid w:val="0"/>
              <w:spacing w:before="20" w:after="20"/>
            </w:pPr>
          </w:p>
        </w:tc>
      </w:tr>
      <w:tr w:rsidR="0079637E" w14:paraId="00DEEF59" w14:textId="77777777" w:rsidTr="0079637E">
        <w:tc>
          <w:tcPr>
            <w:tcW w:w="4536" w:type="dxa"/>
            <w:tcBorders>
              <w:top w:val="single" w:sz="4" w:space="0" w:color="000000"/>
              <w:left w:val="single" w:sz="4" w:space="0" w:color="auto"/>
              <w:bottom w:val="single" w:sz="4" w:space="0" w:color="000000"/>
              <w:right w:val="nil"/>
            </w:tcBorders>
            <w:vAlign w:val="center"/>
          </w:tcPr>
          <w:p w14:paraId="27428170" w14:textId="77777777" w:rsidR="0079637E" w:rsidRDefault="0079637E" w:rsidP="0079637E">
            <w:pPr>
              <w:suppressAutoHyphens w:val="0"/>
              <w:autoSpaceDE w:val="0"/>
              <w:autoSpaceDN w:val="0"/>
              <w:adjustRightInd w:val="0"/>
              <w:rPr>
                <w:lang w:eastAsia="cs-CZ"/>
              </w:rPr>
            </w:pPr>
            <w:r>
              <w:rPr>
                <w:lang w:eastAsia="cs-CZ"/>
              </w:rPr>
              <w:t xml:space="preserve">Dotykový a výklopný displej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D6C5AAA" w14:textId="77777777" w:rsidR="0079637E" w:rsidRDefault="0079637E" w:rsidP="0079637E">
            <w:pPr>
              <w:snapToGrid w:val="0"/>
              <w:spacing w:before="20" w:after="20"/>
            </w:pPr>
          </w:p>
        </w:tc>
      </w:tr>
      <w:tr w:rsidR="0079637E" w14:paraId="0C79DEDE" w14:textId="77777777" w:rsidTr="0079637E">
        <w:tc>
          <w:tcPr>
            <w:tcW w:w="4536" w:type="dxa"/>
            <w:tcBorders>
              <w:top w:val="single" w:sz="4" w:space="0" w:color="000000"/>
              <w:left w:val="single" w:sz="4" w:space="0" w:color="auto"/>
              <w:bottom w:val="single" w:sz="4" w:space="0" w:color="000000"/>
              <w:right w:val="nil"/>
            </w:tcBorders>
            <w:vAlign w:val="center"/>
          </w:tcPr>
          <w:p w14:paraId="0390D6AB" w14:textId="77777777" w:rsidR="0079637E" w:rsidRDefault="0079637E" w:rsidP="0079637E">
            <w:pPr>
              <w:suppressAutoHyphens w:val="0"/>
              <w:autoSpaceDE w:val="0"/>
              <w:autoSpaceDN w:val="0"/>
              <w:adjustRightInd w:val="0"/>
              <w:rPr>
                <w:lang w:eastAsia="cs-CZ"/>
              </w:rPr>
            </w:pPr>
            <w:r>
              <w:rPr>
                <w:lang w:eastAsia="cs-CZ"/>
              </w:rPr>
              <w:t>Záznam na paměťové médium min. SD/ SDHC/SDXC</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6880D7A" w14:textId="77777777" w:rsidR="0079637E" w:rsidRDefault="0079637E" w:rsidP="0079637E">
            <w:pPr>
              <w:snapToGrid w:val="0"/>
              <w:spacing w:before="20" w:after="20"/>
            </w:pPr>
          </w:p>
        </w:tc>
      </w:tr>
      <w:tr w:rsidR="0079637E" w14:paraId="74144983" w14:textId="77777777" w:rsidTr="0079637E">
        <w:tc>
          <w:tcPr>
            <w:tcW w:w="4536" w:type="dxa"/>
            <w:tcBorders>
              <w:top w:val="single" w:sz="4" w:space="0" w:color="000000"/>
              <w:left w:val="single" w:sz="4" w:space="0" w:color="auto"/>
              <w:bottom w:val="single" w:sz="4" w:space="0" w:color="000000"/>
              <w:right w:val="nil"/>
            </w:tcBorders>
            <w:vAlign w:val="center"/>
          </w:tcPr>
          <w:p w14:paraId="3A67A132" w14:textId="77777777" w:rsidR="0079637E" w:rsidRDefault="0079637E" w:rsidP="0079637E">
            <w:pPr>
              <w:suppressAutoHyphens w:val="0"/>
              <w:autoSpaceDE w:val="0"/>
              <w:autoSpaceDN w:val="0"/>
              <w:adjustRightInd w:val="0"/>
              <w:rPr>
                <w:lang w:eastAsia="cs-CZ"/>
              </w:rPr>
            </w:pPr>
            <w:r>
              <w:rPr>
                <w:lang w:eastAsia="cs-CZ"/>
              </w:rPr>
              <w:t xml:space="preserve">Možnost audiozáznamu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49FDDFF" w14:textId="77777777" w:rsidR="0079637E" w:rsidRDefault="0079637E" w:rsidP="0079637E">
            <w:pPr>
              <w:snapToGrid w:val="0"/>
              <w:spacing w:before="20" w:after="20"/>
            </w:pPr>
          </w:p>
        </w:tc>
      </w:tr>
      <w:tr w:rsidR="0079637E" w14:paraId="398C6FAA" w14:textId="77777777" w:rsidTr="0079637E">
        <w:tc>
          <w:tcPr>
            <w:tcW w:w="4536" w:type="dxa"/>
            <w:tcBorders>
              <w:top w:val="single" w:sz="4" w:space="0" w:color="000000"/>
              <w:left w:val="single" w:sz="4" w:space="0" w:color="auto"/>
              <w:bottom w:val="single" w:sz="4" w:space="0" w:color="000000"/>
              <w:right w:val="nil"/>
            </w:tcBorders>
            <w:vAlign w:val="center"/>
          </w:tcPr>
          <w:p w14:paraId="49552A8A" w14:textId="77777777" w:rsidR="0079637E" w:rsidRDefault="0079637E" w:rsidP="0079637E">
            <w:pPr>
              <w:suppressAutoHyphens w:val="0"/>
              <w:autoSpaceDE w:val="0"/>
              <w:autoSpaceDN w:val="0"/>
              <w:adjustRightInd w:val="0"/>
              <w:rPr>
                <w:lang w:eastAsia="cs-CZ"/>
              </w:rPr>
            </w:pPr>
            <w:r>
              <w:rPr>
                <w:lang w:eastAsia="cs-CZ"/>
              </w:rPr>
              <w:t xml:space="preserve">Počet audio kanálů min. 2.0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634DC506" w14:textId="77777777" w:rsidR="0079637E" w:rsidRDefault="0079637E" w:rsidP="0079637E">
            <w:pPr>
              <w:snapToGrid w:val="0"/>
              <w:spacing w:before="20" w:after="20"/>
            </w:pPr>
          </w:p>
        </w:tc>
      </w:tr>
      <w:tr w:rsidR="0079637E" w14:paraId="5D41DBA1" w14:textId="77777777" w:rsidTr="0079637E">
        <w:tc>
          <w:tcPr>
            <w:tcW w:w="4536" w:type="dxa"/>
            <w:tcBorders>
              <w:top w:val="single" w:sz="4" w:space="0" w:color="000000"/>
              <w:left w:val="single" w:sz="4" w:space="0" w:color="auto"/>
              <w:bottom w:val="single" w:sz="4" w:space="0" w:color="000000"/>
              <w:right w:val="nil"/>
            </w:tcBorders>
            <w:vAlign w:val="center"/>
          </w:tcPr>
          <w:p w14:paraId="5BA4A998" w14:textId="77777777" w:rsidR="0079637E" w:rsidRDefault="0079637E" w:rsidP="0079637E">
            <w:pPr>
              <w:suppressAutoHyphens w:val="0"/>
              <w:autoSpaceDE w:val="0"/>
              <w:autoSpaceDN w:val="0"/>
              <w:adjustRightInd w:val="0"/>
              <w:rPr>
                <w:lang w:eastAsia="cs-CZ"/>
              </w:rPr>
            </w:pPr>
            <w:r>
              <w:rPr>
                <w:lang w:eastAsia="cs-CZ"/>
              </w:rPr>
              <w:t xml:space="preserve">Snímková frekvence u videa min. 30 </w:t>
            </w:r>
            <w:proofErr w:type="spellStart"/>
            <w:proofErr w:type="gramStart"/>
            <w:r>
              <w:rPr>
                <w:lang w:eastAsia="cs-CZ"/>
              </w:rPr>
              <w:t>sn</w:t>
            </w:r>
            <w:proofErr w:type="spellEnd"/>
            <w:r>
              <w:rPr>
                <w:lang w:eastAsia="cs-CZ"/>
              </w:rPr>
              <w:t>./s</w:t>
            </w:r>
            <w:proofErr w:type="gramEnd"/>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70B0814" w14:textId="77777777" w:rsidR="0079637E" w:rsidRDefault="0079637E" w:rsidP="0079637E">
            <w:pPr>
              <w:snapToGrid w:val="0"/>
              <w:spacing w:before="20" w:after="20"/>
            </w:pPr>
          </w:p>
        </w:tc>
      </w:tr>
      <w:tr w:rsidR="0079637E" w14:paraId="041B00E9" w14:textId="77777777" w:rsidTr="0079637E">
        <w:tc>
          <w:tcPr>
            <w:tcW w:w="4536" w:type="dxa"/>
            <w:tcBorders>
              <w:top w:val="single" w:sz="4" w:space="0" w:color="000000"/>
              <w:left w:val="single" w:sz="4" w:space="0" w:color="auto"/>
              <w:bottom w:val="single" w:sz="4" w:space="0" w:color="000000"/>
              <w:right w:val="nil"/>
            </w:tcBorders>
            <w:vAlign w:val="center"/>
          </w:tcPr>
          <w:p w14:paraId="42938CB3" w14:textId="77777777" w:rsidR="0079637E" w:rsidRDefault="0079637E" w:rsidP="0079637E">
            <w:pPr>
              <w:suppressAutoHyphens w:val="0"/>
              <w:autoSpaceDE w:val="0"/>
              <w:autoSpaceDN w:val="0"/>
              <w:adjustRightInd w:val="0"/>
              <w:rPr>
                <w:lang w:eastAsia="cs-CZ"/>
              </w:rPr>
            </w:pPr>
            <w:r>
              <w:rPr>
                <w:lang w:eastAsia="cs-CZ"/>
              </w:rPr>
              <w:t xml:space="preserve">Způsob napájení přes akumulátor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189875E" w14:textId="77777777" w:rsidR="0079637E" w:rsidRDefault="0079637E" w:rsidP="0079637E">
            <w:pPr>
              <w:snapToGrid w:val="0"/>
              <w:spacing w:before="20" w:after="20"/>
            </w:pPr>
          </w:p>
        </w:tc>
      </w:tr>
      <w:tr w:rsidR="0079637E" w14:paraId="3DDD8A90" w14:textId="77777777" w:rsidTr="0079637E">
        <w:tc>
          <w:tcPr>
            <w:tcW w:w="4536" w:type="dxa"/>
            <w:tcBorders>
              <w:top w:val="single" w:sz="4" w:space="0" w:color="000000"/>
              <w:left w:val="single" w:sz="4" w:space="0" w:color="auto"/>
              <w:bottom w:val="single" w:sz="4" w:space="0" w:color="000000"/>
              <w:right w:val="nil"/>
            </w:tcBorders>
            <w:vAlign w:val="center"/>
          </w:tcPr>
          <w:p w14:paraId="1AFEA35E" w14:textId="77777777" w:rsidR="0079637E" w:rsidRDefault="0079637E" w:rsidP="0079637E">
            <w:pPr>
              <w:suppressAutoHyphens w:val="0"/>
              <w:autoSpaceDE w:val="0"/>
              <w:autoSpaceDN w:val="0"/>
              <w:adjustRightInd w:val="0"/>
              <w:rPr>
                <w:lang w:eastAsia="cs-CZ"/>
              </w:rPr>
            </w:pPr>
            <w:r>
              <w:rPr>
                <w:lang w:eastAsia="cs-CZ"/>
              </w:rPr>
              <w:t>Obsah balení min.: Napájecí adaptér, akumulátor, min. 2x paměťová karta SDXC min. velikost 64 GB, maximální rychlost čtení min. 90 MB/s, maximální rychlost zápisu min. 90 MB/s</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35CE13E2" w14:textId="77777777" w:rsidR="0079637E" w:rsidRDefault="0079637E" w:rsidP="0079637E">
            <w:pPr>
              <w:snapToGrid w:val="0"/>
              <w:spacing w:before="20" w:after="20"/>
            </w:pPr>
          </w:p>
        </w:tc>
      </w:tr>
      <w:tr w:rsidR="0079637E" w14:paraId="30F413F5"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77197865" w14:textId="77777777" w:rsidR="0079637E" w:rsidRDefault="0079637E" w:rsidP="0079637E">
            <w:pPr>
              <w:spacing w:before="20" w:after="20"/>
              <w:jc w:val="right"/>
              <w:rPr>
                <w:b/>
              </w:rPr>
            </w:pPr>
            <w:r>
              <w:t>Počet kusů</w:t>
            </w:r>
          </w:p>
        </w:tc>
        <w:tc>
          <w:tcPr>
            <w:tcW w:w="2552" w:type="dxa"/>
            <w:tcBorders>
              <w:top w:val="single" w:sz="8" w:space="0" w:color="000000"/>
              <w:left w:val="single" w:sz="8" w:space="0" w:color="000000"/>
              <w:bottom w:val="single" w:sz="8" w:space="0" w:color="000000"/>
              <w:right w:val="nil"/>
            </w:tcBorders>
            <w:vAlign w:val="center"/>
            <w:hideMark/>
          </w:tcPr>
          <w:p w14:paraId="272CC2D7" w14:textId="77777777" w:rsidR="0079637E" w:rsidRDefault="0079637E" w:rsidP="0079637E">
            <w:pPr>
              <w:spacing w:before="20" w:after="20"/>
              <w:jc w:val="right"/>
            </w:pPr>
            <w:r>
              <w:t>1</w:t>
            </w:r>
          </w:p>
        </w:tc>
        <w:tc>
          <w:tcPr>
            <w:tcW w:w="1984" w:type="dxa"/>
            <w:tcBorders>
              <w:top w:val="single" w:sz="4" w:space="0" w:color="000000"/>
              <w:left w:val="single" w:sz="8" w:space="0" w:color="000000"/>
              <w:bottom w:val="single" w:sz="4" w:space="0" w:color="000000"/>
              <w:right w:val="single" w:sz="4" w:space="0" w:color="auto"/>
            </w:tcBorders>
            <w:vAlign w:val="center"/>
          </w:tcPr>
          <w:p w14:paraId="7B3B673A" w14:textId="77777777" w:rsidR="0079637E" w:rsidRDefault="0079637E" w:rsidP="0079637E">
            <w:pPr>
              <w:snapToGrid w:val="0"/>
              <w:spacing w:before="20" w:after="20"/>
            </w:pPr>
          </w:p>
        </w:tc>
      </w:tr>
      <w:tr w:rsidR="0079637E" w14:paraId="2B022BE4"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1EAE6976" w14:textId="77777777" w:rsidR="0079637E" w:rsidRDefault="0079637E" w:rsidP="0079637E">
            <w:pPr>
              <w:spacing w:before="20" w:after="20"/>
              <w:jc w:val="right"/>
              <w:rPr>
                <w:b/>
              </w:rPr>
            </w:pPr>
            <w:r>
              <w:t>Jednotková maximální cena</w:t>
            </w:r>
          </w:p>
        </w:tc>
        <w:tc>
          <w:tcPr>
            <w:tcW w:w="2552" w:type="dxa"/>
            <w:tcBorders>
              <w:top w:val="single" w:sz="8" w:space="0" w:color="000000"/>
              <w:left w:val="single" w:sz="8" w:space="0" w:color="000000"/>
              <w:bottom w:val="single" w:sz="8" w:space="0" w:color="000000"/>
              <w:right w:val="nil"/>
            </w:tcBorders>
            <w:vAlign w:val="center"/>
            <w:hideMark/>
          </w:tcPr>
          <w:p w14:paraId="241083F9" w14:textId="77777777" w:rsidR="0079637E" w:rsidRDefault="0079637E" w:rsidP="0079637E">
            <w:pPr>
              <w:spacing w:before="20" w:after="20"/>
              <w:jc w:val="right"/>
            </w:pPr>
            <w:r>
              <w:rPr>
                <w:b/>
              </w:rPr>
              <w:t>25 000</w:t>
            </w:r>
          </w:p>
        </w:tc>
        <w:tc>
          <w:tcPr>
            <w:tcW w:w="1984" w:type="dxa"/>
            <w:vMerge w:val="restart"/>
            <w:tcBorders>
              <w:top w:val="single" w:sz="4" w:space="0" w:color="000000"/>
              <w:left w:val="single" w:sz="8" w:space="0" w:color="000000"/>
              <w:bottom w:val="single" w:sz="4" w:space="0" w:color="auto"/>
              <w:right w:val="single" w:sz="4" w:space="0" w:color="auto"/>
            </w:tcBorders>
            <w:vAlign w:val="center"/>
            <w:hideMark/>
          </w:tcPr>
          <w:p w14:paraId="28A3B276" w14:textId="77777777" w:rsidR="0079637E" w:rsidRDefault="0079637E" w:rsidP="0079637E">
            <w:pPr>
              <w:spacing w:before="20" w:after="20"/>
            </w:pPr>
            <w:r>
              <w:t>Kč vč. DPH</w:t>
            </w:r>
          </w:p>
        </w:tc>
      </w:tr>
      <w:tr w:rsidR="0079637E" w14:paraId="6D79F8E3"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0D5A8733" w14:textId="77777777" w:rsidR="0079637E" w:rsidRDefault="0079637E" w:rsidP="0079637E">
            <w:pPr>
              <w:spacing w:before="20" w:after="20"/>
              <w:jc w:val="right"/>
              <w:rPr>
                <w:b/>
              </w:rPr>
            </w:pPr>
            <w:r>
              <w:t xml:space="preserve">Jednotková cena uchazeče </w:t>
            </w:r>
            <w:r>
              <w:rPr>
                <w:vertAlign w:val="superscript"/>
              </w:rPr>
              <w:t>*</w:t>
            </w:r>
          </w:p>
        </w:tc>
        <w:tc>
          <w:tcPr>
            <w:tcW w:w="2552" w:type="dxa"/>
            <w:tcBorders>
              <w:top w:val="single" w:sz="8" w:space="0" w:color="000000"/>
              <w:left w:val="single" w:sz="8" w:space="0" w:color="000000"/>
              <w:bottom w:val="single" w:sz="8" w:space="0" w:color="000000"/>
              <w:right w:val="nil"/>
            </w:tcBorders>
            <w:vAlign w:val="center"/>
          </w:tcPr>
          <w:p w14:paraId="650159EF" w14:textId="77777777" w:rsidR="0079637E" w:rsidRDefault="0079637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7FE41EAE" w14:textId="77777777" w:rsidR="0079637E" w:rsidRDefault="0079637E" w:rsidP="0079637E">
            <w:pPr>
              <w:suppressAutoHyphens w:val="0"/>
            </w:pPr>
          </w:p>
        </w:tc>
      </w:tr>
      <w:tr w:rsidR="0079637E" w14:paraId="2665FA7E" w14:textId="77777777" w:rsidTr="0079637E">
        <w:trPr>
          <w:gridAfter w:val="1"/>
          <w:wAfter w:w="30" w:type="dxa"/>
        </w:trPr>
        <w:tc>
          <w:tcPr>
            <w:tcW w:w="4536" w:type="dxa"/>
            <w:tcBorders>
              <w:top w:val="single" w:sz="4" w:space="0" w:color="000000"/>
              <w:left w:val="single" w:sz="4" w:space="0" w:color="auto"/>
              <w:bottom w:val="single" w:sz="4" w:space="0" w:color="auto"/>
              <w:right w:val="nil"/>
            </w:tcBorders>
            <w:vAlign w:val="center"/>
            <w:hideMark/>
          </w:tcPr>
          <w:p w14:paraId="7B4E0A15" w14:textId="77777777" w:rsidR="0079637E" w:rsidRDefault="0079637E" w:rsidP="0079637E">
            <w:pPr>
              <w:spacing w:before="20" w:after="20"/>
              <w:jc w:val="right"/>
              <w:rPr>
                <w:b/>
              </w:rPr>
            </w:pPr>
            <w:r>
              <w:t xml:space="preserve">Cena celkem </w:t>
            </w:r>
            <w:r>
              <w:rPr>
                <w:vertAlign w:val="superscript"/>
              </w:rPr>
              <w:t>*</w:t>
            </w:r>
          </w:p>
        </w:tc>
        <w:tc>
          <w:tcPr>
            <w:tcW w:w="2552" w:type="dxa"/>
            <w:tcBorders>
              <w:top w:val="single" w:sz="8" w:space="0" w:color="000000"/>
              <w:left w:val="single" w:sz="8" w:space="0" w:color="000000"/>
              <w:bottom w:val="single" w:sz="4" w:space="0" w:color="auto"/>
              <w:right w:val="nil"/>
            </w:tcBorders>
            <w:vAlign w:val="center"/>
          </w:tcPr>
          <w:p w14:paraId="7BE5BDF0" w14:textId="77777777" w:rsidR="0079637E" w:rsidRDefault="0079637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37B49933" w14:textId="77777777" w:rsidR="0079637E" w:rsidRDefault="0079637E" w:rsidP="0079637E">
            <w:pPr>
              <w:suppressAutoHyphens w:val="0"/>
            </w:pPr>
          </w:p>
        </w:tc>
      </w:tr>
    </w:tbl>
    <w:p w14:paraId="314779C2" w14:textId="77777777" w:rsidR="0079637E" w:rsidRDefault="0079637E" w:rsidP="0079637E">
      <w:pPr>
        <w:spacing w:before="120"/>
      </w:pPr>
      <w:r>
        <w:rPr>
          <w:vertAlign w:val="superscript"/>
        </w:rPr>
        <w:t xml:space="preserve">* </w:t>
      </w:r>
      <w:r>
        <w:rPr>
          <w:i/>
        </w:rPr>
        <w:t>Doplní uchazeč veřejné zakázky – přesná specifikace nabízeného zařízení</w:t>
      </w:r>
      <w:r>
        <w:t xml:space="preserve"> </w:t>
      </w:r>
    </w:p>
    <w:p w14:paraId="1E16D3FB" w14:textId="77777777" w:rsidR="0079637E" w:rsidRDefault="0079637E" w:rsidP="0079637E">
      <w:pPr>
        <w:suppressAutoHyphens w:val="0"/>
        <w:spacing w:after="160" w:line="259" w:lineRule="auto"/>
      </w:pPr>
      <w:r>
        <w:br w:type="page"/>
      </w:r>
    </w:p>
    <w:p w14:paraId="6CCF091D" w14:textId="791483DC" w:rsidR="0079637E" w:rsidRDefault="0079637E" w:rsidP="0079637E">
      <w:pPr>
        <w:keepNext/>
        <w:numPr>
          <w:ilvl w:val="0"/>
          <w:numId w:val="28"/>
        </w:numPr>
        <w:shd w:val="clear" w:color="auto" w:fill="BFBFBF"/>
        <w:spacing w:after="60" w:line="276" w:lineRule="auto"/>
        <w:ind w:left="0" w:firstLine="0"/>
        <w:outlineLvl w:val="1"/>
        <w:rPr>
          <w:b/>
          <w:bCs/>
          <w:kern w:val="2"/>
          <w:sz w:val="32"/>
          <w:szCs w:val="32"/>
          <w:u w:val="single"/>
          <w:lang w:val="x-none"/>
        </w:rPr>
      </w:pPr>
      <w:r>
        <w:rPr>
          <w:b/>
          <w:bCs/>
          <w:kern w:val="2"/>
          <w:sz w:val="24"/>
          <w:szCs w:val="24"/>
        </w:rPr>
        <w:lastRenderedPageBreak/>
        <w:t xml:space="preserve">Položka č. </w:t>
      </w:r>
      <w:r w:rsidR="00254E00">
        <w:rPr>
          <w:b/>
          <w:bCs/>
          <w:kern w:val="2"/>
          <w:sz w:val="24"/>
          <w:szCs w:val="24"/>
        </w:rPr>
        <w:t>4</w:t>
      </w:r>
      <w:r>
        <w:rPr>
          <w:b/>
          <w:bCs/>
          <w:kern w:val="2"/>
          <w:sz w:val="24"/>
          <w:szCs w:val="24"/>
        </w:rPr>
        <w:t xml:space="preserve">.2 - Stativ - </w:t>
      </w:r>
      <w:proofErr w:type="spellStart"/>
      <w:r>
        <w:rPr>
          <w:b/>
          <w:bCs/>
          <w:kern w:val="2"/>
          <w:sz w:val="24"/>
          <w:szCs w:val="24"/>
        </w:rPr>
        <w:t>tripod</w:t>
      </w:r>
      <w:proofErr w:type="spellEnd"/>
    </w:p>
    <w:p w14:paraId="5D9DA1EF" w14:textId="77777777" w:rsidR="0079637E" w:rsidRDefault="0079637E" w:rsidP="0079637E">
      <w:pPr>
        <w:numPr>
          <w:ilvl w:val="0"/>
          <w:numId w:val="28"/>
        </w:numPr>
        <w:spacing w:after="120" w:line="276" w:lineRule="auto"/>
        <w:rPr>
          <w:u w:val="single"/>
        </w:rPr>
      </w:pPr>
      <w:r>
        <w:rPr>
          <w:u w:val="single"/>
        </w:rPr>
        <w:t>Konečný příjemce techniky:</w:t>
      </w:r>
      <w:r>
        <w:rPr>
          <w:i/>
        </w:rPr>
        <w:t xml:space="preserve"> </w:t>
      </w:r>
    </w:p>
    <w:p w14:paraId="035A262B" w14:textId="77777777" w:rsidR="0079637E" w:rsidRPr="0019719F" w:rsidRDefault="0079637E" w:rsidP="0079637E">
      <w:pPr>
        <w:numPr>
          <w:ilvl w:val="0"/>
          <w:numId w:val="28"/>
        </w:numPr>
        <w:spacing w:after="120" w:line="276" w:lineRule="auto"/>
        <w:rPr>
          <w:i/>
        </w:rPr>
      </w:pPr>
      <w:r>
        <w:rPr>
          <w:u w:val="single"/>
        </w:rPr>
        <w:t xml:space="preserve">Místo dodání, </w:t>
      </w:r>
      <w:proofErr w:type="gramStart"/>
      <w:r>
        <w:rPr>
          <w:u w:val="single"/>
        </w:rPr>
        <w:t>technik:</w:t>
      </w:r>
      <w:r>
        <w:rPr>
          <w:i/>
        </w:rPr>
        <w:t>, Ostrava</w:t>
      </w:r>
      <w:proofErr w:type="gramEnd"/>
      <w:r>
        <w:rPr>
          <w:i/>
        </w:rPr>
        <w:t xml:space="preserve"> </w:t>
      </w:r>
      <w:proofErr w:type="spellStart"/>
      <w:r>
        <w:rPr>
          <w:i/>
        </w:rPr>
        <w:t>Mar</w:t>
      </w:r>
      <w:proofErr w:type="spellEnd"/>
      <w:r>
        <w:rPr>
          <w:i/>
        </w:rPr>
        <w:t xml:space="preserve">. Hory </w:t>
      </w:r>
      <w:proofErr w:type="spellStart"/>
      <w:r>
        <w:rPr>
          <w:i/>
        </w:rPr>
        <w:t>Frání</w:t>
      </w:r>
      <w:proofErr w:type="spellEnd"/>
      <w:r>
        <w:rPr>
          <w:i/>
        </w:rPr>
        <w:t xml:space="preserve"> Šrámka 3, Martin Matula,</w:t>
      </w:r>
      <w:r>
        <w:t xml:space="preserve"> </w:t>
      </w:r>
      <w:r>
        <w:rPr>
          <w:i/>
        </w:rPr>
        <w:t>553 46 1162 (731 137 352)</w:t>
      </w:r>
    </w:p>
    <w:p w14:paraId="3476F904" w14:textId="77777777" w:rsidR="0079637E" w:rsidRDefault="0079637E" w:rsidP="0079637E">
      <w:pPr>
        <w:numPr>
          <w:ilvl w:val="0"/>
          <w:numId w:val="28"/>
        </w:numPr>
        <w:spacing w:after="120" w:line="276" w:lineRule="auto"/>
      </w:pPr>
      <w:r>
        <w:rPr>
          <w:u w:val="single"/>
        </w:rPr>
        <w:t>Základní technická specifikace:</w:t>
      </w:r>
    </w:p>
    <w:tbl>
      <w:tblPr>
        <w:tblW w:w="9102" w:type="dxa"/>
        <w:tblInd w:w="108" w:type="dxa"/>
        <w:tblLayout w:type="fixed"/>
        <w:tblLook w:val="04A0" w:firstRow="1" w:lastRow="0" w:firstColumn="1" w:lastColumn="0" w:noHBand="0" w:noVBand="1"/>
      </w:tblPr>
      <w:tblGrid>
        <w:gridCol w:w="4536"/>
        <w:gridCol w:w="2552"/>
        <w:gridCol w:w="1984"/>
        <w:gridCol w:w="30"/>
      </w:tblGrid>
      <w:tr w:rsidR="0079637E" w14:paraId="5893431B" w14:textId="77777777" w:rsidTr="0079637E">
        <w:tc>
          <w:tcPr>
            <w:tcW w:w="4536" w:type="dxa"/>
            <w:tcBorders>
              <w:top w:val="nil"/>
              <w:left w:val="nil"/>
              <w:bottom w:val="single" w:sz="4" w:space="0" w:color="auto"/>
              <w:right w:val="nil"/>
            </w:tcBorders>
            <w:vAlign w:val="center"/>
          </w:tcPr>
          <w:p w14:paraId="533BED89" w14:textId="77777777" w:rsidR="0079637E" w:rsidRDefault="0079637E" w:rsidP="0079637E">
            <w:pPr>
              <w:snapToGrid w:val="0"/>
              <w:spacing w:before="20" w:after="20"/>
            </w:pPr>
          </w:p>
        </w:tc>
        <w:tc>
          <w:tcPr>
            <w:tcW w:w="4566" w:type="dxa"/>
            <w:gridSpan w:val="3"/>
            <w:tcBorders>
              <w:top w:val="single" w:sz="4" w:space="0" w:color="000000"/>
              <w:left w:val="single" w:sz="4" w:space="0" w:color="000000"/>
              <w:bottom w:val="single" w:sz="4" w:space="0" w:color="auto"/>
              <w:right w:val="single" w:sz="4" w:space="0" w:color="000000"/>
            </w:tcBorders>
            <w:vAlign w:val="center"/>
            <w:hideMark/>
          </w:tcPr>
          <w:p w14:paraId="3D148DDE" w14:textId="77777777" w:rsidR="0079637E" w:rsidRDefault="0079637E" w:rsidP="0079637E">
            <w:pPr>
              <w:spacing w:before="20" w:after="20"/>
            </w:pPr>
            <w:r>
              <w:t xml:space="preserve">Nabídnutá specifikace </w:t>
            </w:r>
            <w:r>
              <w:rPr>
                <w:vertAlign w:val="superscript"/>
              </w:rPr>
              <w:t>*</w:t>
            </w:r>
          </w:p>
        </w:tc>
      </w:tr>
      <w:tr w:rsidR="0079637E" w14:paraId="245961E4" w14:textId="77777777" w:rsidTr="0079637E">
        <w:tc>
          <w:tcPr>
            <w:tcW w:w="4536" w:type="dxa"/>
            <w:tcBorders>
              <w:top w:val="single" w:sz="4" w:space="0" w:color="auto"/>
              <w:left w:val="single" w:sz="4" w:space="0" w:color="auto"/>
              <w:bottom w:val="single" w:sz="4" w:space="0" w:color="000000"/>
              <w:right w:val="nil"/>
            </w:tcBorders>
            <w:vAlign w:val="center"/>
            <w:hideMark/>
          </w:tcPr>
          <w:p w14:paraId="24824B43" w14:textId="77777777" w:rsidR="0079637E" w:rsidRDefault="0079637E" w:rsidP="0079637E">
            <w:pPr>
              <w:spacing w:before="20" w:after="20"/>
            </w:pPr>
            <w:r>
              <w:t>Výrobce</w:t>
            </w:r>
          </w:p>
        </w:tc>
        <w:tc>
          <w:tcPr>
            <w:tcW w:w="4566" w:type="dxa"/>
            <w:gridSpan w:val="3"/>
            <w:tcBorders>
              <w:top w:val="single" w:sz="4" w:space="0" w:color="auto"/>
              <w:left w:val="single" w:sz="4" w:space="0" w:color="000000"/>
              <w:bottom w:val="single" w:sz="4" w:space="0" w:color="000000"/>
              <w:right w:val="single" w:sz="4" w:space="0" w:color="auto"/>
            </w:tcBorders>
            <w:vAlign w:val="center"/>
          </w:tcPr>
          <w:p w14:paraId="358E04C2" w14:textId="77777777" w:rsidR="0079637E" w:rsidRDefault="0079637E" w:rsidP="0079637E">
            <w:pPr>
              <w:snapToGrid w:val="0"/>
              <w:spacing w:before="20" w:after="20"/>
            </w:pPr>
          </w:p>
        </w:tc>
      </w:tr>
      <w:tr w:rsidR="0079637E" w14:paraId="5330F970" w14:textId="77777777" w:rsidTr="0079637E">
        <w:tc>
          <w:tcPr>
            <w:tcW w:w="4536" w:type="dxa"/>
            <w:tcBorders>
              <w:top w:val="single" w:sz="4" w:space="0" w:color="000000"/>
              <w:left w:val="single" w:sz="4" w:space="0" w:color="auto"/>
              <w:bottom w:val="single" w:sz="4" w:space="0" w:color="000000"/>
              <w:right w:val="nil"/>
            </w:tcBorders>
            <w:vAlign w:val="center"/>
            <w:hideMark/>
          </w:tcPr>
          <w:p w14:paraId="140D3263" w14:textId="77777777" w:rsidR="0079637E" w:rsidRDefault="0079637E" w:rsidP="0079637E">
            <w:pPr>
              <w:spacing w:before="20" w:after="20"/>
            </w:pPr>
            <w:r>
              <w:t>Značka a typ</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5952A92D" w14:textId="77777777" w:rsidR="0079637E" w:rsidRDefault="0079637E" w:rsidP="0079637E">
            <w:pPr>
              <w:snapToGrid w:val="0"/>
              <w:spacing w:before="20" w:after="20"/>
            </w:pPr>
          </w:p>
        </w:tc>
      </w:tr>
      <w:tr w:rsidR="0079637E" w14:paraId="05980367" w14:textId="77777777" w:rsidTr="0079637E">
        <w:tc>
          <w:tcPr>
            <w:tcW w:w="4536" w:type="dxa"/>
            <w:tcBorders>
              <w:top w:val="single" w:sz="4" w:space="0" w:color="000000"/>
              <w:left w:val="single" w:sz="4" w:space="0" w:color="auto"/>
              <w:bottom w:val="single" w:sz="4" w:space="0" w:color="000000"/>
              <w:right w:val="nil"/>
            </w:tcBorders>
            <w:vAlign w:val="center"/>
          </w:tcPr>
          <w:p w14:paraId="18DE3294" w14:textId="77777777" w:rsidR="0079637E" w:rsidRDefault="0079637E" w:rsidP="0079637E">
            <w:pPr>
              <w:suppressAutoHyphens w:val="0"/>
              <w:autoSpaceDE w:val="0"/>
              <w:autoSpaceDN w:val="0"/>
              <w:adjustRightInd w:val="0"/>
              <w:rPr>
                <w:lang w:eastAsia="cs-CZ"/>
              </w:rPr>
            </w:pPr>
            <w:r>
              <w:rPr>
                <w:lang w:eastAsia="cs-CZ"/>
              </w:rPr>
              <w:t>Maximální výška min. 153 cm</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1F471908" w14:textId="77777777" w:rsidR="0079637E" w:rsidRDefault="0079637E" w:rsidP="0079637E">
            <w:pPr>
              <w:snapToGrid w:val="0"/>
              <w:spacing w:before="20" w:after="20"/>
            </w:pPr>
          </w:p>
        </w:tc>
      </w:tr>
      <w:tr w:rsidR="0079637E" w14:paraId="59353A36" w14:textId="77777777" w:rsidTr="0079637E">
        <w:tc>
          <w:tcPr>
            <w:tcW w:w="4536" w:type="dxa"/>
            <w:tcBorders>
              <w:top w:val="single" w:sz="4" w:space="0" w:color="000000"/>
              <w:left w:val="single" w:sz="4" w:space="0" w:color="auto"/>
              <w:bottom w:val="single" w:sz="4" w:space="0" w:color="000000"/>
              <w:right w:val="nil"/>
            </w:tcBorders>
            <w:vAlign w:val="center"/>
          </w:tcPr>
          <w:p w14:paraId="33C74270" w14:textId="77777777" w:rsidR="0079637E" w:rsidRDefault="0079637E" w:rsidP="0079637E">
            <w:pPr>
              <w:suppressAutoHyphens w:val="0"/>
              <w:autoSpaceDE w:val="0"/>
              <w:autoSpaceDN w:val="0"/>
              <w:adjustRightInd w:val="0"/>
              <w:rPr>
                <w:lang w:eastAsia="cs-CZ"/>
              </w:rPr>
            </w:pPr>
            <w:r>
              <w:rPr>
                <w:lang w:eastAsia="cs-CZ"/>
              </w:rPr>
              <w:t xml:space="preserve">Pákové zámky nohou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E4C891E" w14:textId="77777777" w:rsidR="0079637E" w:rsidRDefault="0079637E" w:rsidP="0079637E">
            <w:pPr>
              <w:snapToGrid w:val="0"/>
              <w:spacing w:before="20" w:after="20"/>
            </w:pPr>
          </w:p>
        </w:tc>
      </w:tr>
      <w:tr w:rsidR="0079637E" w14:paraId="45C6EF3C" w14:textId="77777777" w:rsidTr="0079637E">
        <w:tc>
          <w:tcPr>
            <w:tcW w:w="4536" w:type="dxa"/>
            <w:tcBorders>
              <w:top w:val="single" w:sz="4" w:space="0" w:color="000000"/>
              <w:left w:val="single" w:sz="4" w:space="0" w:color="auto"/>
              <w:bottom w:val="single" w:sz="4" w:space="0" w:color="000000"/>
              <w:right w:val="nil"/>
            </w:tcBorders>
            <w:vAlign w:val="center"/>
          </w:tcPr>
          <w:p w14:paraId="6A06FC43" w14:textId="77777777" w:rsidR="0079637E" w:rsidRDefault="0079637E" w:rsidP="0079637E">
            <w:pPr>
              <w:suppressAutoHyphens w:val="0"/>
              <w:autoSpaceDE w:val="0"/>
              <w:autoSpaceDN w:val="0"/>
              <w:adjustRightInd w:val="0"/>
              <w:rPr>
                <w:lang w:eastAsia="cs-CZ"/>
              </w:rPr>
            </w:pPr>
            <w:r>
              <w:rPr>
                <w:lang w:eastAsia="cs-CZ"/>
              </w:rPr>
              <w:t xml:space="preserve">Nosnost min. 3 kg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9087D98" w14:textId="77777777" w:rsidR="0079637E" w:rsidRDefault="0079637E" w:rsidP="0079637E">
            <w:pPr>
              <w:snapToGrid w:val="0"/>
              <w:spacing w:before="20" w:after="20"/>
            </w:pPr>
          </w:p>
        </w:tc>
      </w:tr>
      <w:tr w:rsidR="0079637E" w14:paraId="1490FD61" w14:textId="77777777" w:rsidTr="0079637E">
        <w:tc>
          <w:tcPr>
            <w:tcW w:w="4536" w:type="dxa"/>
            <w:tcBorders>
              <w:top w:val="single" w:sz="4" w:space="0" w:color="000000"/>
              <w:left w:val="single" w:sz="4" w:space="0" w:color="auto"/>
              <w:bottom w:val="single" w:sz="4" w:space="0" w:color="000000"/>
              <w:right w:val="nil"/>
            </w:tcBorders>
            <w:vAlign w:val="center"/>
          </w:tcPr>
          <w:p w14:paraId="7BD4A16B" w14:textId="77777777" w:rsidR="0079637E" w:rsidRDefault="0079637E" w:rsidP="0079637E">
            <w:pPr>
              <w:suppressAutoHyphens w:val="0"/>
              <w:autoSpaceDE w:val="0"/>
              <w:autoSpaceDN w:val="0"/>
              <w:adjustRightInd w:val="0"/>
              <w:rPr>
                <w:lang w:eastAsia="cs-CZ"/>
              </w:rPr>
            </w:pPr>
            <w:r>
              <w:rPr>
                <w:lang w:eastAsia="cs-CZ"/>
              </w:rPr>
              <w:t xml:space="preserve">Hmotnost min. 1,4 kg max. 2 kg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274170CC" w14:textId="77777777" w:rsidR="0079637E" w:rsidRDefault="0079637E" w:rsidP="0079637E">
            <w:pPr>
              <w:snapToGrid w:val="0"/>
              <w:spacing w:before="20" w:after="20"/>
            </w:pPr>
          </w:p>
        </w:tc>
      </w:tr>
      <w:tr w:rsidR="0079637E" w14:paraId="4681CC9E" w14:textId="77777777" w:rsidTr="0079637E">
        <w:tc>
          <w:tcPr>
            <w:tcW w:w="4536" w:type="dxa"/>
            <w:tcBorders>
              <w:top w:val="single" w:sz="4" w:space="0" w:color="000000"/>
              <w:left w:val="single" w:sz="4" w:space="0" w:color="auto"/>
              <w:bottom w:val="single" w:sz="4" w:space="0" w:color="000000"/>
              <w:right w:val="nil"/>
            </w:tcBorders>
            <w:vAlign w:val="center"/>
          </w:tcPr>
          <w:p w14:paraId="19553FB8" w14:textId="77777777" w:rsidR="0079637E" w:rsidRDefault="0079637E" w:rsidP="0079637E">
            <w:pPr>
              <w:suppressAutoHyphens w:val="0"/>
              <w:autoSpaceDE w:val="0"/>
              <w:autoSpaceDN w:val="0"/>
              <w:adjustRightInd w:val="0"/>
              <w:rPr>
                <w:lang w:eastAsia="cs-CZ"/>
              </w:rPr>
            </w:pPr>
            <w:r>
              <w:rPr>
                <w:lang w:eastAsia="cs-CZ"/>
              </w:rPr>
              <w:t xml:space="preserve">Protiskluzové zakončení nohou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67A2246" w14:textId="77777777" w:rsidR="0079637E" w:rsidRDefault="0079637E" w:rsidP="0079637E">
            <w:pPr>
              <w:snapToGrid w:val="0"/>
              <w:spacing w:before="20" w:after="20"/>
            </w:pPr>
          </w:p>
        </w:tc>
      </w:tr>
      <w:tr w:rsidR="0079637E" w14:paraId="14E0F41C" w14:textId="77777777" w:rsidTr="0079637E">
        <w:tc>
          <w:tcPr>
            <w:tcW w:w="4536" w:type="dxa"/>
            <w:tcBorders>
              <w:top w:val="single" w:sz="4" w:space="0" w:color="000000"/>
              <w:left w:val="single" w:sz="4" w:space="0" w:color="auto"/>
              <w:bottom w:val="single" w:sz="4" w:space="0" w:color="000000"/>
              <w:right w:val="nil"/>
            </w:tcBorders>
            <w:vAlign w:val="center"/>
          </w:tcPr>
          <w:p w14:paraId="7C93A688" w14:textId="77777777" w:rsidR="0079637E" w:rsidRDefault="0079637E" w:rsidP="0079637E">
            <w:pPr>
              <w:suppressAutoHyphens w:val="0"/>
              <w:autoSpaceDE w:val="0"/>
              <w:autoSpaceDN w:val="0"/>
              <w:adjustRightInd w:val="0"/>
              <w:rPr>
                <w:lang w:eastAsia="cs-CZ"/>
              </w:rPr>
            </w:pPr>
            <w:r>
              <w:rPr>
                <w:lang w:eastAsia="cs-CZ"/>
              </w:rPr>
              <w:t xml:space="preserve">3 cestná hlava v ceně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4768A724" w14:textId="77777777" w:rsidR="0079637E" w:rsidRDefault="0079637E" w:rsidP="0079637E">
            <w:pPr>
              <w:snapToGrid w:val="0"/>
              <w:spacing w:before="20" w:after="20"/>
            </w:pPr>
          </w:p>
        </w:tc>
      </w:tr>
      <w:tr w:rsidR="0079637E" w14:paraId="068D00C5" w14:textId="77777777" w:rsidTr="0079637E">
        <w:tc>
          <w:tcPr>
            <w:tcW w:w="4536" w:type="dxa"/>
            <w:tcBorders>
              <w:top w:val="single" w:sz="4" w:space="0" w:color="000000"/>
              <w:left w:val="single" w:sz="4" w:space="0" w:color="auto"/>
              <w:bottom w:val="single" w:sz="4" w:space="0" w:color="000000"/>
              <w:right w:val="nil"/>
            </w:tcBorders>
            <w:vAlign w:val="center"/>
          </w:tcPr>
          <w:p w14:paraId="15019C75" w14:textId="77777777" w:rsidR="0079637E" w:rsidRDefault="0079637E" w:rsidP="0079637E">
            <w:pPr>
              <w:suppressAutoHyphens w:val="0"/>
              <w:autoSpaceDE w:val="0"/>
              <w:autoSpaceDN w:val="0"/>
              <w:adjustRightInd w:val="0"/>
              <w:rPr>
                <w:lang w:eastAsia="cs-CZ"/>
              </w:rPr>
            </w:pPr>
            <w:r>
              <w:rPr>
                <w:lang w:eastAsia="cs-CZ"/>
              </w:rPr>
              <w:t xml:space="preserve">Součástí balení: rychloupínací destička se závitem 1/4“, pouzdro pro přenášení </w:t>
            </w:r>
          </w:p>
        </w:tc>
        <w:tc>
          <w:tcPr>
            <w:tcW w:w="4566" w:type="dxa"/>
            <w:gridSpan w:val="3"/>
            <w:tcBorders>
              <w:top w:val="single" w:sz="4" w:space="0" w:color="000000"/>
              <w:left w:val="single" w:sz="4" w:space="0" w:color="000000"/>
              <w:bottom w:val="single" w:sz="4" w:space="0" w:color="000000"/>
              <w:right w:val="single" w:sz="4" w:space="0" w:color="auto"/>
            </w:tcBorders>
            <w:vAlign w:val="center"/>
          </w:tcPr>
          <w:p w14:paraId="79DBF683" w14:textId="77777777" w:rsidR="0079637E" w:rsidRDefault="0079637E" w:rsidP="0079637E">
            <w:pPr>
              <w:snapToGrid w:val="0"/>
              <w:spacing w:before="20" w:after="20"/>
            </w:pPr>
          </w:p>
        </w:tc>
      </w:tr>
      <w:tr w:rsidR="0079637E" w14:paraId="7166C04C"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6A633EBC" w14:textId="77777777" w:rsidR="0079637E" w:rsidRDefault="0079637E" w:rsidP="0079637E">
            <w:pPr>
              <w:spacing w:before="20" w:after="20"/>
              <w:jc w:val="right"/>
              <w:rPr>
                <w:b/>
              </w:rPr>
            </w:pPr>
            <w:r>
              <w:t>Počet kusů</w:t>
            </w:r>
          </w:p>
        </w:tc>
        <w:tc>
          <w:tcPr>
            <w:tcW w:w="2552" w:type="dxa"/>
            <w:tcBorders>
              <w:top w:val="single" w:sz="8" w:space="0" w:color="000000"/>
              <w:left w:val="single" w:sz="8" w:space="0" w:color="000000"/>
              <w:bottom w:val="single" w:sz="8" w:space="0" w:color="000000"/>
              <w:right w:val="nil"/>
            </w:tcBorders>
            <w:vAlign w:val="center"/>
            <w:hideMark/>
          </w:tcPr>
          <w:p w14:paraId="7C6AA2D6" w14:textId="77777777" w:rsidR="0079637E" w:rsidRDefault="0079637E" w:rsidP="0079637E">
            <w:pPr>
              <w:spacing w:before="20" w:after="20"/>
              <w:jc w:val="right"/>
            </w:pPr>
            <w:r>
              <w:t>3</w:t>
            </w:r>
          </w:p>
        </w:tc>
        <w:tc>
          <w:tcPr>
            <w:tcW w:w="1984" w:type="dxa"/>
            <w:tcBorders>
              <w:top w:val="single" w:sz="4" w:space="0" w:color="000000"/>
              <w:left w:val="single" w:sz="8" w:space="0" w:color="000000"/>
              <w:bottom w:val="single" w:sz="4" w:space="0" w:color="000000"/>
              <w:right w:val="single" w:sz="4" w:space="0" w:color="auto"/>
            </w:tcBorders>
            <w:vAlign w:val="center"/>
          </w:tcPr>
          <w:p w14:paraId="21F5E534" w14:textId="77777777" w:rsidR="0079637E" w:rsidRDefault="0079637E" w:rsidP="0079637E">
            <w:pPr>
              <w:snapToGrid w:val="0"/>
              <w:spacing w:before="20" w:after="20"/>
            </w:pPr>
          </w:p>
        </w:tc>
      </w:tr>
      <w:tr w:rsidR="0079637E" w14:paraId="4A766DD5"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0DEC1D99" w14:textId="77777777" w:rsidR="0079637E" w:rsidRDefault="0079637E" w:rsidP="0079637E">
            <w:pPr>
              <w:spacing w:before="20" w:after="20"/>
              <w:jc w:val="right"/>
              <w:rPr>
                <w:b/>
              </w:rPr>
            </w:pPr>
            <w:r>
              <w:t>Jednotková maximální cena</w:t>
            </w:r>
          </w:p>
        </w:tc>
        <w:tc>
          <w:tcPr>
            <w:tcW w:w="2552" w:type="dxa"/>
            <w:tcBorders>
              <w:top w:val="single" w:sz="8" w:space="0" w:color="000000"/>
              <w:left w:val="single" w:sz="8" w:space="0" w:color="000000"/>
              <w:bottom w:val="single" w:sz="8" w:space="0" w:color="000000"/>
              <w:right w:val="nil"/>
            </w:tcBorders>
            <w:vAlign w:val="center"/>
            <w:hideMark/>
          </w:tcPr>
          <w:p w14:paraId="36381EF8" w14:textId="77777777" w:rsidR="0079637E" w:rsidRDefault="0079637E" w:rsidP="0079637E">
            <w:pPr>
              <w:spacing w:before="20" w:after="20"/>
              <w:jc w:val="right"/>
            </w:pPr>
            <w:r>
              <w:rPr>
                <w:b/>
              </w:rPr>
              <w:t>2 500</w:t>
            </w:r>
          </w:p>
        </w:tc>
        <w:tc>
          <w:tcPr>
            <w:tcW w:w="1984" w:type="dxa"/>
            <w:vMerge w:val="restart"/>
            <w:tcBorders>
              <w:top w:val="single" w:sz="4" w:space="0" w:color="000000"/>
              <w:left w:val="single" w:sz="8" w:space="0" w:color="000000"/>
              <w:bottom w:val="single" w:sz="4" w:space="0" w:color="auto"/>
              <w:right w:val="single" w:sz="4" w:space="0" w:color="auto"/>
            </w:tcBorders>
            <w:vAlign w:val="center"/>
            <w:hideMark/>
          </w:tcPr>
          <w:p w14:paraId="2208E643" w14:textId="77777777" w:rsidR="0079637E" w:rsidRDefault="0079637E" w:rsidP="0079637E">
            <w:pPr>
              <w:spacing w:before="20" w:after="20"/>
            </w:pPr>
            <w:r>
              <w:t>Kč vč. DPH</w:t>
            </w:r>
          </w:p>
        </w:tc>
      </w:tr>
      <w:tr w:rsidR="0079637E" w14:paraId="3F473CDA" w14:textId="77777777" w:rsidTr="0079637E">
        <w:trPr>
          <w:gridAfter w:val="1"/>
          <w:wAfter w:w="30" w:type="dxa"/>
        </w:trPr>
        <w:tc>
          <w:tcPr>
            <w:tcW w:w="4536" w:type="dxa"/>
            <w:tcBorders>
              <w:top w:val="single" w:sz="4" w:space="0" w:color="000000"/>
              <w:left w:val="single" w:sz="4" w:space="0" w:color="auto"/>
              <w:bottom w:val="single" w:sz="4" w:space="0" w:color="000000"/>
              <w:right w:val="nil"/>
            </w:tcBorders>
            <w:vAlign w:val="center"/>
            <w:hideMark/>
          </w:tcPr>
          <w:p w14:paraId="3C6067E2" w14:textId="77777777" w:rsidR="0079637E" w:rsidRDefault="0079637E" w:rsidP="0079637E">
            <w:pPr>
              <w:spacing w:before="20" w:after="20"/>
              <w:jc w:val="right"/>
              <w:rPr>
                <w:b/>
              </w:rPr>
            </w:pPr>
            <w:r>
              <w:t xml:space="preserve">Jednotková cena uchazeče </w:t>
            </w:r>
            <w:r>
              <w:rPr>
                <w:vertAlign w:val="superscript"/>
              </w:rPr>
              <w:t>*</w:t>
            </w:r>
          </w:p>
        </w:tc>
        <w:tc>
          <w:tcPr>
            <w:tcW w:w="2552" w:type="dxa"/>
            <w:tcBorders>
              <w:top w:val="single" w:sz="8" w:space="0" w:color="000000"/>
              <w:left w:val="single" w:sz="8" w:space="0" w:color="000000"/>
              <w:bottom w:val="single" w:sz="8" w:space="0" w:color="000000"/>
              <w:right w:val="nil"/>
            </w:tcBorders>
            <w:vAlign w:val="center"/>
          </w:tcPr>
          <w:p w14:paraId="597E2B55" w14:textId="77777777" w:rsidR="0079637E" w:rsidRDefault="0079637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58513ABD" w14:textId="77777777" w:rsidR="0079637E" w:rsidRDefault="0079637E" w:rsidP="0079637E">
            <w:pPr>
              <w:suppressAutoHyphens w:val="0"/>
            </w:pPr>
          </w:p>
        </w:tc>
      </w:tr>
      <w:tr w:rsidR="0079637E" w14:paraId="71D15314" w14:textId="77777777" w:rsidTr="0079637E">
        <w:trPr>
          <w:gridAfter w:val="1"/>
          <w:wAfter w:w="30" w:type="dxa"/>
        </w:trPr>
        <w:tc>
          <w:tcPr>
            <w:tcW w:w="4536" w:type="dxa"/>
            <w:tcBorders>
              <w:top w:val="single" w:sz="4" w:space="0" w:color="000000"/>
              <w:left w:val="single" w:sz="4" w:space="0" w:color="auto"/>
              <w:bottom w:val="single" w:sz="4" w:space="0" w:color="auto"/>
              <w:right w:val="nil"/>
            </w:tcBorders>
            <w:vAlign w:val="center"/>
            <w:hideMark/>
          </w:tcPr>
          <w:p w14:paraId="2AF64905" w14:textId="77777777" w:rsidR="0079637E" w:rsidRDefault="0079637E" w:rsidP="0079637E">
            <w:pPr>
              <w:spacing w:before="20" w:after="20"/>
              <w:jc w:val="right"/>
              <w:rPr>
                <w:b/>
              </w:rPr>
            </w:pPr>
            <w:r>
              <w:t xml:space="preserve">Cena celkem </w:t>
            </w:r>
            <w:r>
              <w:rPr>
                <w:vertAlign w:val="superscript"/>
              </w:rPr>
              <w:t>*</w:t>
            </w:r>
          </w:p>
        </w:tc>
        <w:tc>
          <w:tcPr>
            <w:tcW w:w="2552" w:type="dxa"/>
            <w:tcBorders>
              <w:top w:val="single" w:sz="8" w:space="0" w:color="000000"/>
              <w:left w:val="single" w:sz="8" w:space="0" w:color="000000"/>
              <w:bottom w:val="single" w:sz="4" w:space="0" w:color="auto"/>
              <w:right w:val="nil"/>
            </w:tcBorders>
            <w:vAlign w:val="center"/>
          </w:tcPr>
          <w:p w14:paraId="455C05C7" w14:textId="77777777" w:rsidR="0079637E" w:rsidRDefault="0079637E" w:rsidP="0079637E">
            <w:pPr>
              <w:snapToGrid w:val="0"/>
              <w:spacing w:before="20" w:after="20"/>
              <w:jc w:val="right"/>
              <w:rPr>
                <w:b/>
              </w:rPr>
            </w:pPr>
          </w:p>
        </w:tc>
        <w:tc>
          <w:tcPr>
            <w:tcW w:w="1984" w:type="dxa"/>
            <w:vMerge/>
            <w:tcBorders>
              <w:top w:val="single" w:sz="4" w:space="0" w:color="000000"/>
              <w:left w:val="single" w:sz="8" w:space="0" w:color="000000"/>
              <w:bottom w:val="single" w:sz="4" w:space="0" w:color="auto"/>
              <w:right w:val="single" w:sz="4" w:space="0" w:color="auto"/>
            </w:tcBorders>
            <w:vAlign w:val="center"/>
            <w:hideMark/>
          </w:tcPr>
          <w:p w14:paraId="76568FA3" w14:textId="77777777" w:rsidR="0079637E" w:rsidRDefault="0079637E" w:rsidP="0079637E">
            <w:pPr>
              <w:suppressAutoHyphens w:val="0"/>
            </w:pPr>
          </w:p>
        </w:tc>
      </w:tr>
    </w:tbl>
    <w:p w14:paraId="066D11A4" w14:textId="77777777" w:rsidR="0079637E" w:rsidRDefault="0079637E" w:rsidP="0079637E">
      <w:pPr>
        <w:spacing w:before="120"/>
      </w:pPr>
      <w:r>
        <w:rPr>
          <w:vertAlign w:val="superscript"/>
        </w:rPr>
        <w:t xml:space="preserve">* </w:t>
      </w:r>
      <w:r>
        <w:rPr>
          <w:i/>
        </w:rPr>
        <w:t>Doplní uchazeč veřejné zakázky – přesná specifikace nabízeného zařízení</w:t>
      </w:r>
      <w:r>
        <w:t xml:space="preserve"> </w:t>
      </w:r>
    </w:p>
    <w:p w14:paraId="214A7F4C" w14:textId="77777777" w:rsidR="0079637E" w:rsidRDefault="0079637E" w:rsidP="0079637E">
      <w:pPr>
        <w:rPr>
          <w:rFonts w:ascii="Arial" w:hAnsi="Arial" w:cs="Arial"/>
          <w:b/>
          <w:bCs/>
          <w:sz w:val="24"/>
          <w:szCs w:val="24"/>
        </w:rPr>
      </w:pPr>
    </w:p>
    <w:p w14:paraId="42023B5C" w14:textId="77777777" w:rsidR="0079637E" w:rsidRDefault="0079637E" w:rsidP="0079637E">
      <w:pPr>
        <w:rPr>
          <w:rFonts w:ascii="Arial" w:hAnsi="Arial" w:cs="Arial"/>
          <w:b/>
          <w:bCs/>
          <w:sz w:val="24"/>
          <w:szCs w:val="24"/>
        </w:rPr>
      </w:pPr>
    </w:p>
    <w:p w14:paraId="6AAC0D77" w14:textId="77777777" w:rsidR="0079637E" w:rsidRDefault="0079637E" w:rsidP="0079637E">
      <w:pPr>
        <w:rPr>
          <w:rFonts w:ascii="Arial" w:hAnsi="Arial" w:cs="Arial"/>
          <w:b/>
          <w:bCs/>
          <w:sz w:val="24"/>
          <w:szCs w:val="24"/>
        </w:rPr>
      </w:pPr>
    </w:p>
    <w:p w14:paraId="70981B77" w14:textId="77777777" w:rsidR="0079637E" w:rsidRPr="00D213BC" w:rsidRDefault="0079637E" w:rsidP="0079637E">
      <w:pPr>
        <w:jc w:val="both"/>
        <w:rPr>
          <w:rFonts w:ascii="Arial" w:hAnsi="Arial" w:cs="Arial"/>
          <w:b/>
          <w:bCs/>
          <w:sz w:val="24"/>
          <w:szCs w:val="24"/>
        </w:rPr>
      </w:pPr>
    </w:p>
    <w:p w14:paraId="6C91850D" w14:textId="25AA4713" w:rsidR="009209B1" w:rsidRDefault="009209B1">
      <w:pPr>
        <w:rPr>
          <w:rFonts w:ascii="Arial" w:hAnsi="Arial" w:cs="Arial"/>
          <w:b/>
          <w:bCs/>
          <w:sz w:val="24"/>
          <w:szCs w:val="24"/>
        </w:rPr>
      </w:pPr>
    </w:p>
    <w:p w14:paraId="4C2F438F" w14:textId="77777777" w:rsidR="0079637E" w:rsidRDefault="0079637E">
      <w:pPr>
        <w:rPr>
          <w:rFonts w:ascii="Arial" w:hAnsi="Arial" w:cs="Arial"/>
          <w:b/>
          <w:sz w:val="24"/>
          <w:szCs w:val="24"/>
        </w:rPr>
      </w:pPr>
    </w:p>
    <w:p w14:paraId="40793485" w14:textId="77777777" w:rsidR="0079637E" w:rsidRDefault="0079637E">
      <w:pPr>
        <w:rPr>
          <w:rFonts w:ascii="Arial" w:hAnsi="Arial" w:cs="Arial"/>
          <w:b/>
          <w:sz w:val="24"/>
          <w:szCs w:val="24"/>
        </w:rPr>
      </w:pPr>
    </w:p>
    <w:p w14:paraId="39A3D2EE" w14:textId="77777777" w:rsidR="0079637E" w:rsidRDefault="0079637E">
      <w:pPr>
        <w:rPr>
          <w:rFonts w:ascii="Arial" w:hAnsi="Arial" w:cs="Arial"/>
          <w:b/>
          <w:sz w:val="24"/>
          <w:szCs w:val="24"/>
        </w:rPr>
      </w:pPr>
    </w:p>
    <w:p w14:paraId="0E878DD7" w14:textId="77777777" w:rsidR="0079637E" w:rsidRDefault="0079637E">
      <w:pPr>
        <w:rPr>
          <w:rFonts w:ascii="Arial" w:hAnsi="Arial" w:cs="Arial"/>
          <w:b/>
          <w:sz w:val="24"/>
          <w:szCs w:val="24"/>
        </w:rPr>
      </w:pPr>
    </w:p>
    <w:p w14:paraId="56331EE6" w14:textId="77777777" w:rsidR="0079637E" w:rsidRDefault="0079637E">
      <w:pPr>
        <w:rPr>
          <w:rFonts w:ascii="Arial" w:hAnsi="Arial" w:cs="Arial"/>
          <w:b/>
          <w:sz w:val="24"/>
          <w:szCs w:val="24"/>
        </w:rPr>
      </w:pPr>
    </w:p>
    <w:p w14:paraId="524F9026" w14:textId="77777777" w:rsidR="0079637E" w:rsidRDefault="0079637E">
      <w:pPr>
        <w:rPr>
          <w:rFonts w:ascii="Arial" w:hAnsi="Arial" w:cs="Arial"/>
          <w:b/>
          <w:sz w:val="24"/>
          <w:szCs w:val="24"/>
        </w:rPr>
      </w:pPr>
    </w:p>
    <w:p w14:paraId="0131FBC4" w14:textId="77777777" w:rsidR="0079637E" w:rsidRDefault="0079637E">
      <w:pPr>
        <w:rPr>
          <w:rFonts w:ascii="Arial" w:hAnsi="Arial" w:cs="Arial"/>
          <w:b/>
          <w:sz w:val="24"/>
          <w:szCs w:val="24"/>
        </w:rPr>
      </w:pPr>
    </w:p>
    <w:p w14:paraId="51585C86" w14:textId="77777777" w:rsidR="0079637E" w:rsidRDefault="0079637E">
      <w:pPr>
        <w:rPr>
          <w:rFonts w:ascii="Arial" w:hAnsi="Arial" w:cs="Arial"/>
          <w:b/>
          <w:sz w:val="24"/>
          <w:szCs w:val="24"/>
        </w:rPr>
      </w:pPr>
    </w:p>
    <w:p w14:paraId="1A1E9651" w14:textId="77777777" w:rsidR="0079637E" w:rsidRDefault="0079637E">
      <w:pPr>
        <w:rPr>
          <w:rFonts w:ascii="Arial" w:hAnsi="Arial" w:cs="Arial"/>
          <w:b/>
          <w:sz w:val="24"/>
          <w:szCs w:val="24"/>
        </w:rPr>
      </w:pPr>
    </w:p>
    <w:p w14:paraId="23BAF398" w14:textId="77777777" w:rsidR="0079637E" w:rsidRDefault="0079637E">
      <w:pPr>
        <w:rPr>
          <w:rFonts w:ascii="Arial" w:hAnsi="Arial" w:cs="Arial"/>
          <w:b/>
          <w:sz w:val="24"/>
          <w:szCs w:val="24"/>
        </w:rPr>
      </w:pPr>
    </w:p>
    <w:p w14:paraId="1B455C1D" w14:textId="77777777" w:rsidR="0079637E" w:rsidRDefault="0079637E">
      <w:pPr>
        <w:rPr>
          <w:rFonts w:ascii="Arial" w:hAnsi="Arial" w:cs="Arial"/>
          <w:b/>
          <w:sz w:val="24"/>
          <w:szCs w:val="24"/>
        </w:rPr>
      </w:pPr>
    </w:p>
    <w:p w14:paraId="3E0B32DC" w14:textId="77777777" w:rsidR="0079637E" w:rsidRDefault="0079637E">
      <w:pPr>
        <w:rPr>
          <w:rFonts w:ascii="Arial" w:hAnsi="Arial" w:cs="Arial"/>
          <w:b/>
          <w:sz w:val="24"/>
          <w:szCs w:val="24"/>
        </w:rPr>
      </w:pPr>
    </w:p>
    <w:p w14:paraId="11976D5C" w14:textId="77777777" w:rsidR="0079637E" w:rsidRDefault="0079637E">
      <w:pPr>
        <w:rPr>
          <w:rFonts w:ascii="Arial" w:hAnsi="Arial" w:cs="Arial"/>
          <w:b/>
          <w:sz w:val="24"/>
          <w:szCs w:val="24"/>
        </w:rPr>
      </w:pPr>
    </w:p>
    <w:p w14:paraId="4FF2F178" w14:textId="77777777" w:rsidR="0079637E" w:rsidRDefault="0079637E">
      <w:pPr>
        <w:rPr>
          <w:rFonts w:ascii="Arial" w:hAnsi="Arial" w:cs="Arial"/>
          <w:b/>
          <w:sz w:val="24"/>
          <w:szCs w:val="24"/>
        </w:rPr>
      </w:pPr>
    </w:p>
    <w:p w14:paraId="79A68D7A" w14:textId="77777777" w:rsidR="0079637E" w:rsidRDefault="0079637E">
      <w:pPr>
        <w:rPr>
          <w:rFonts w:ascii="Arial" w:hAnsi="Arial" w:cs="Arial"/>
          <w:b/>
          <w:sz w:val="24"/>
          <w:szCs w:val="24"/>
        </w:rPr>
      </w:pPr>
    </w:p>
    <w:p w14:paraId="448220A7" w14:textId="77777777" w:rsidR="0079637E" w:rsidRDefault="0079637E">
      <w:pPr>
        <w:rPr>
          <w:rFonts w:ascii="Arial" w:hAnsi="Arial" w:cs="Arial"/>
          <w:b/>
          <w:sz w:val="24"/>
          <w:szCs w:val="24"/>
        </w:rPr>
      </w:pPr>
    </w:p>
    <w:p w14:paraId="55800F48" w14:textId="77777777" w:rsidR="0079637E" w:rsidRDefault="0079637E">
      <w:pPr>
        <w:rPr>
          <w:rFonts w:ascii="Arial" w:hAnsi="Arial" w:cs="Arial"/>
          <w:b/>
          <w:sz w:val="24"/>
          <w:szCs w:val="24"/>
        </w:rPr>
      </w:pPr>
    </w:p>
    <w:p w14:paraId="54D60C92" w14:textId="77777777" w:rsidR="0079637E" w:rsidRDefault="0079637E">
      <w:pPr>
        <w:rPr>
          <w:rFonts w:ascii="Arial" w:hAnsi="Arial" w:cs="Arial"/>
          <w:b/>
          <w:sz w:val="24"/>
          <w:szCs w:val="24"/>
        </w:rPr>
      </w:pPr>
    </w:p>
    <w:p w14:paraId="38D73EEF" w14:textId="77777777" w:rsidR="0079637E" w:rsidRDefault="0079637E">
      <w:pPr>
        <w:rPr>
          <w:rFonts w:ascii="Arial" w:hAnsi="Arial" w:cs="Arial"/>
          <w:b/>
          <w:sz w:val="24"/>
          <w:szCs w:val="24"/>
        </w:rPr>
      </w:pPr>
    </w:p>
    <w:p w14:paraId="7D2F8575" w14:textId="77777777" w:rsidR="0079637E" w:rsidRDefault="0079637E">
      <w:pPr>
        <w:rPr>
          <w:rFonts w:ascii="Arial" w:hAnsi="Arial" w:cs="Arial"/>
          <w:b/>
          <w:sz w:val="24"/>
          <w:szCs w:val="24"/>
        </w:rPr>
      </w:pPr>
    </w:p>
    <w:p w14:paraId="175D2D06" w14:textId="77777777" w:rsidR="0079637E" w:rsidRDefault="0079637E">
      <w:pPr>
        <w:rPr>
          <w:rFonts w:ascii="Arial" w:hAnsi="Arial" w:cs="Arial"/>
          <w:b/>
          <w:sz w:val="24"/>
          <w:szCs w:val="24"/>
        </w:rPr>
      </w:pPr>
    </w:p>
    <w:p w14:paraId="2BDCE9CC" w14:textId="77777777" w:rsidR="0079637E" w:rsidRDefault="0079637E">
      <w:pPr>
        <w:rPr>
          <w:rFonts w:ascii="Arial" w:hAnsi="Arial" w:cs="Arial"/>
          <w:b/>
          <w:sz w:val="24"/>
          <w:szCs w:val="24"/>
        </w:rPr>
      </w:pPr>
    </w:p>
    <w:p w14:paraId="4762F937" w14:textId="77777777" w:rsidR="0079637E" w:rsidRDefault="0079637E">
      <w:pPr>
        <w:rPr>
          <w:rFonts w:ascii="Arial" w:hAnsi="Arial" w:cs="Arial"/>
          <w:b/>
          <w:sz w:val="24"/>
          <w:szCs w:val="24"/>
        </w:rPr>
      </w:pPr>
    </w:p>
    <w:p w14:paraId="76012C4D" w14:textId="77777777" w:rsidR="0079637E" w:rsidRDefault="0079637E">
      <w:pPr>
        <w:rPr>
          <w:rFonts w:ascii="Arial" w:hAnsi="Arial" w:cs="Arial"/>
          <w:b/>
          <w:sz w:val="24"/>
          <w:szCs w:val="24"/>
        </w:rPr>
      </w:pPr>
    </w:p>
    <w:p w14:paraId="1D00DC07" w14:textId="28699837" w:rsidR="00A049BA" w:rsidRDefault="007A470E">
      <w:pPr>
        <w:rPr>
          <w:rFonts w:ascii="Arial" w:hAnsi="Arial" w:cs="Arial"/>
          <w:b/>
          <w:bCs/>
          <w:sz w:val="24"/>
          <w:szCs w:val="24"/>
        </w:rPr>
      </w:pPr>
      <w:r>
        <w:rPr>
          <w:rFonts w:ascii="Arial" w:hAnsi="Arial" w:cs="Arial"/>
          <w:b/>
          <w:sz w:val="24"/>
          <w:szCs w:val="24"/>
        </w:rPr>
        <w:lastRenderedPageBreak/>
        <w:t>Příloha č. 2</w:t>
      </w:r>
    </w:p>
    <w:p w14:paraId="4505AB1F" w14:textId="77777777" w:rsidR="00A049BA" w:rsidRDefault="00A049BA">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3168"/>
        <w:gridCol w:w="709"/>
        <w:gridCol w:w="3962"/>
        <w:gridCol w:w="213"/>
      </w:tblGrid>
      <w:tr w:rsidR="00407322" w14:paraId="7B8A81CA" w14:textId="77777777" w:rsidTr="000F645A">
        <w:trPr>
          <w:trHeight w:val="538"/>
        </w:trPr>
        <w:tc>
          <w:tcPr>
            <w:tcW w:w="8970"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7F0B9CC7" w14:textId="77777777" w:rsidR="00407322" w:rsidRPr="00E76038" w:rsidRDefault="00407322" w:rsidP="009174D9">
            <w:pPr>
              <w:pStyle w:val="Zkladntext"/>
              <w:jc w:val="center"/>
              <w:rPr>
                <w:rFonts w:ascii="Arial Black" w:hAnsi="Arial Black"/>
                <w:u w:val="none"/>
              </w:rPr>
            </w:pPr>
            <w:r w:rsidRPr="00E163C7">
              <w:rPr>
                <w:rFonts w:ascii="Arial Black" w:hAnsi="Arial Black"/>
                <w:u w:val="none"/>
              </w:rPr>
              <w:t>KRYCÍ LIST</w:t>
            </w:r>
          </w:p>
        </w:tc>
      </w:tr>
      <w:tr w:rsidR="00407322" w14:paraId="264AFC09" w14:textId="77777777" w:rsidTr="000F645A">
        <w:trPr>
          <w:trHeight w:val="288"/>
        </w:trPr>
        <w:tc>
          <w:tcPr>
            <w:tcW w:w="8970" w:type="dxa"/>
            <w:gridSpan w:val="5"/>
            <w:tcBorders>
              <w:top w:val="double" w:sz="4" w:space="0" w:color="auto"/>
              <w:left w:val="nil"/>
              <w:bottom w:val="nil"/>
              <w:right w:val="nil"/>
            </w:tcBorders>
            <w:vAlign w:val="center"/>
          </w:tcPr>
          <w:p w14:paraId="0BA21A32" w14:textId="77777777" w:rsidR="00407322" w:rsidRDefault="00407322" w:rsidP="009174D9">
            <w:pPr>
              <w:rPr>
                <w:rFonts w:ascii="Arial" w:hAnsi="Arial" w:cs="Arial"/>
                <w:sz w:val="22"/>
                <w:szCs w:val="22"/>
              </w:rPr>
            </w:pPr>
          </w:p>
          <w:p w14:paraId="64D3B4B9" w14:textId="77777777" w:rsidR="00407322" w:rsidRDefault="00407322" w:rsidP="009174D9">
            <w:pPr>
              <w:rPr>
                <w:rFonts w:ascii="Arial" w:hAnsi="Arial" w:cs="Arial"/>
                <w:sz w:val="22"/>
                <w:szCs w:val="22"/>
              </w:rPr>
            </w:pPr>
            <w:r>
              <w:rPr>
                <w:rFonts w:ascii="Arial" w:hAnsi="Arial" w:cs="Arial"/>
                <w:sz w:val="22"/>
                <w:szCs w:val="22"/>
              </w:rPr>
              <w:t>Veřejná zakázka:</w:t>
            </w:r>
          </w:p>
          <w:p w14:paraId="28C8FEC4" w14:textId="0190B253" w:rsidR="00407322" w:rsidRDefault="00503CF4" w:rsidP="009174D9">
            <w:pPr>
              <w:keepNext/>
              <w:jc w:val="center"/>
              <w:rPr>
                <w:rFonts w:ascii="Arial Black" w:hAnsi="Arial Black" w:cs="Arial"/>
                <w:b/>
                <w:bCs/>
                <w:sz w:val="32"/>
                <w:szCs w:val="32"/>
              </w:rPr>
            </w:pPr>
            <w:r w:rsidRPr="009D2181">
              <w:rPr>
                <w:rFonts w:ascii="Arial Black" w:hAnsi="Arial Black" w:cs="Arial"/>
                <w:sz w:val="40"/>
                <w:szCs w:val="40"/>
              </w:rPr>
              <w:t xml:space="preserve">Nákup </w:t>
            </w:r>
            <w:r>
              <w:rPr>
                <w:rFonts w:ascii="Arial Black" w:hAnsi="Arial Black" w:cs="Arial"/>
                <w:sz w:val="40"/>
                <w:szCs w:val="40"/>
              </w:rPr>
              <w:t xml:space="preserve">AV techniky pro </w:t>
            </w:r>
            <w:proofErr w:type="spellStart"/>
            <w:r w:rsidR="00765DCA">
              <w:rPr>
                <w:rFonts w:ascii="Arial Black" w:hAnsi="Arial Black" w:cs="Arial"/>
                <w:sz w:val="40"/>
                <w:szCs w:val="40"/>
              </w:rPr>
              <w:t>PdF</w:t>
            </w:r>
            <w:proofErr w:type="spellEnd"/>
            <w:r w:rsidR="007A3E61">
              <w:rPr>
                <w:rFonts w:ascii="Arial Black" w:hAnsi="Arial Black" w:cs="Arial"/>
                <w:sz w:val="40"/>
                <w:szCs w:val="40"/>
              </w:rPr>
              <w:t xml:space="preserve"> 07_2019</w:t>
            </w:r>
          </w:p>
          <w:p w14:paraId="41E26BB6" w14:textId="77777777" w:rsidR="00407322" w:rsidRDefault="00407322" w:rsidP="009174D9">
            <w:pPr>
              <w:keepNext/>
              <w:jc w:val="center"/>
              <w:rPr>
                <w:rFonts w:ascii="Arial" w:hAnsi="Arial" w:cs="Arial"/>
              </w:rPr>
            </w:pPr>
          </w:p>
        </w:tc>
      </w:tr>
      <w:tr w:rsidR="00407322" w:rsidRPr="002271F1" w14:paraId="5BFA9857" w14:textId="77777777" w:rsidTr="00413CF0">
        <w:tblPrEx>
          <w:tblBorders>
            <w:insideH w:val="none" w:sz="0" w:space="0" w:color="auto"/>
            <w:insideV w:val="none" w:sz="0" w:space="0" w:color="auto"/>
          </w:tblBorders>
        </w:tblPrEx>
        <w:trPr>
          <w:gridAfter w:val="1"/>
          <w:wAfter w:w="216" w:type="dxa"/>
          <w:trHeight w:val="279"/>
        </w:trPr>
        <w:tc>
          <w:tcPr>
            <w:tcW w:w="4131" w:type="dxa"/>
            <w:gridSpan w:val="2"/>
            <w:tcBorders>
              <w:top w:val="single" w:sz="4" w:space="0" w:color="auto"/>
              <w:left w:val="single" w:sz="4" w:space="0" w:color="auto"/>
              <w:bottom w:val="single" w:sz="4" w:space="0" w:color="auto"/>
              <w:right w:val="single" w:sz="4" w:space="0" w:color="auto"/>
            </w:tcBorders>
            <w:vAlign w:val="center"/>
          </w:tcPr>
          <w:p w14:paraId="7A027A7F"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Dodavatel</w:t>
            </w:r>
          </w:p>
          <w:p w14:paraId="4C22667A"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(obchodní firma nebo název)</w:t>
            </w:r>
          </w:p>
        </w:tc>
        <w:tc>
          <w:tcPr>
            <w:tcW w:w="4728" w:type="dxa"/>
            <w:gridSpan w:val="2"/>
            <w:tcBorders>
              <w:top w:val="single" w:sz="4" w:space="0" w:color="auto"/>
              <w:left w:val="single" w:sz="4" w:space="0" w:color="auto"/>
              <w:bottom w:val="single" w:sz="4" w:space="0" w:color="auto"/>
              <w:right w:val="single" w:sz="4" w:space="0" w:color="auto"/>
            </w:tcBorders>
          </w:tcPr>
          <w:p w14:paraId="5EC23866" w14:textId="77777777" w:rsidR="00407322" w:rsidRPr="002271F1" w:rsidRDefault="00407322" w:rsidP="009174D9">
            <w:pPr>
              <w:rPr>
                <w:rFonts w:ascii="Arial Narrow" w:hAnsi="Arial Narrow" w:cs="Arial"/>
                <w:sz w:val="22"/>
                <w:szCs w:val="22"/>
              </w:rPr>
            </w:pPr>
          </w:p>
        </w:tc>
      </w:tr>
      <w:tr w:rsidR="00407322" w:rsidRPr="002271F1" w14:paraId="68FAA9C2" w14:textId="77777777" w:rsidTr="00413CF0">
        <w:tblPrEx>
          <w:tblBorders>
            <w:insideH w:val="none" w:sz="0" w:space="0" w:color="auto"/>
            <w:insideV w:val="none" w:sz="0" w:space="0" w:color="auto"/>
          </w:tblBorders>
        </w:tblPrEx>
        <w:trPr>
          <w:gridAfter w:val="1"/>
          <w:wAfter w:w="216" w:type="dxa"/>
          <w:trHeight w:val="544"/>
        </w:trPr>
        <w:tc>
          <w:tcPr>
            <w:tcW w:w="4131" w:type="dxa"/>
            <w:gridSpan w:val="2"/>
            <w:tcBorders>
              <w:top w:val="single" w:sz="4" w:space="0" w:color="auto"/>
              <w:left w:val="single" w:sz="4" w:space="0" w:color="auto"/>
              <w:bottom w:val="single" w:sz="4" w:space="0" w:color="auto"/>
              <w:right w:val="single" w:sz="4" w:space="0" w:color="auto"/>
            </w:tcBorders>
            <w:vAlign w:val="center"/>
          </w:tcPr>
          <w:p w14:paraId="37B3220A" w14:textId="77777777" w:rsidR="00407322" w:rsidRPr="000C41CE" w:rsidRDefault="00407322" w:rsidP="009174D9">
            <w:pPr>
              <w:jc w:val="center"/>
              <w:rPr>
                <w:rFonts w:ascii="Arial Narrow" w:hAnsi="Arial Narrow" w:cs="Arial"/>
                <w:b/>
                <w:color w:val="808080"/>
                <w:sz w:val="22"/>
                <w:szCs w:val="22"/>
              </w:rPr>
            </w:pPr>
            <w:r w:rsidRPr="00B868E3">
              <w:rPr>
                <w:rFonts w:ascii="Arial Narrow" w:hAnsi="Arial Narrow" w:cs="Arial"/>
                <w:b/>
                <w:color w:val="808080"/>
                <w:sz w:val="22"/>
                <w:szCs w:val="22"/>
              </w:rPr>
              <w:t>Jedná se o malý a střední podnik</w:t>
            </w:r>
          </w:p>
        </w:tc>
        <w:tc>
          <w:tcPr>
            <w:tcW w:w="4728" w:type="dxa"/>
            <w:gridSpan w:val="2"/>
            <w:tcBorders>
              <w:top w:val="single" w:sz="4" w:space="0" w:color="auto"/>
              <w:left w:val="single" w:sz="4" w:space="0" w:color="auto"/>
              <w:bottom w:val="single" w:sz="4" w:space="0" w:color="auto"/>
              <w:right w:val="single" w:sz="4" w:space="0" w:color="auto"/>
            </w:tcBorders>
            <w:vAlign w:val="center"/>
          </w:tcPr>
          <w:p w14:paraId="6E2DAAB4" w14:textId="77777777" w:rsidR="00407322" w:rsidRPr="002271F1" w:rsidRDefault="00407322" w:rsidP="009174D9">
            <w:pPr>
              <w:rPr>
                <w:rFonts w:ascii="Arial Narrow" w:hAnsi="Arial Narrow" w:cs="Arial"/>
                <w:sz w:val="22"/>
                <w:szCs w:val="22"/>
              </w:rPr>
            </w:pPr>
            <w:r>
              <w:fldChar w:fldCharType="begin">
                <w:ffData>
                  <w:name w:val="Zaškrtávací5"/>
                  <w:enabled/>
                  <w:calcOnExit w:val="0"/>
                  <w:checkBox>
                    <w:sizeAuto/>
                    <w:default w:val="0"/>
                  </w:checkBox>
                </w:ffData>
              </w:fldChar>
            </w:r>
            <w:bookmarkStart w:id="1" w:name="Zaškrtávací5"/>
            <w:r>
              <w:instrText xml:space="preserve"> FORMCHECKBOX </w:instrText>
            </w:r>
            <w:r w:rsidR="002461E4">
              <w:fldChar w:fldCharType="separate"/>
            </w:r>
            <w:r>
              <w:fldChar w:fldCharType="end"/>
            </w:r>
            <w:bookmarkEnd w:id="1"/>
            <w:r>
              <w:t xml:space="preserve"> ano </w:t>
            </w:r>
            <w:r>
              <w:fldChar w:fldCharType="begin">
                <w:ffData>
                  <w:name w:val="Zaškrtávací5"/>
                  <w:enabled/>
                  <w:calcOnExit w:val="0"/>
                  <w:checkBox>
                    <w:sizeAuto/>
                    <w:default w:val="0"/>
                  </w:checkBox>
                </w:ffData>
              </w:fldChar>
            </w:r>
            <w:r>
              <w:instrText xml:space="preserve"> FORMCHECKBOX </w:instrText>
            </w:r>
            <w:r w:rsidR="002461E4">
              <w:fldChar w:fldCharType="separate"/>
            </w:r>
            <w:r>
              <w:fldChar w:fldCharType="end"/>
            </w:r>
            <w:r>
              <w:t xml:space="preserve"> ne</w:t>
            </w:r>
          </w:p>
        </w:tc>
      </w:tr>
      <w:tr w:rsidR="00407322" w:rsidRPr="002271F1" w14:paraId="0F45B42D" w14:textId="77777777" w:rsidTr="00413CF0">
        <w:tblPrEx>
          <w:tblBorders>
            <w:insideH w:val="none" w:sz="0" w:space="0" w:color="auto"/>
            <w:insideV w:val="none" w:sz="0" w:space="0" w:color="auto"/>
          </w:tblBorders>
        </w:tblPrEx>
        <w:trPr>
          <w:gridAfter w:val="1"/>
          <w:wAfter w:w="216" w:type="dxa"/>
          <w:trHeight w:val="730"/>
        </w:trPr>
        <w:tc>
          <w:tcPr>
            <w:tcW w:w="4131" w:type="dxa"/>
            <w:gridSpan w:val="2"/>
            <w:tcBorders>
              <w:top w:val="single" w:sz="4" w:space="0" w:color="auto"/>
              <w:left w:val="single" w:sz="4" w:space="0" w:color="auto"/>
              <w:bottom w:val="single" w:sz="4" w:space="0" w:color="auto"/>
              <w:right w:val="single" w:sz="4" w:space="0" w:color="auto"/>
            </w:tcBorders>
            <w:vAlign w:val="center"/>
          </w:tcPr>
          <w:p w14:paraId="734F66BE"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Sídlo</w:t>
            </w:r>
          </w:p>
          <w:p w14:paraId="48257D1C"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4728" w:type="dxa"/>
            <w:gridSpan w:val="2"/>
            <w:tcBorders>
              <w:top w:val="single" w:sz="4" w:space="0" w:color="auto"/>
              <w:left w:val="single" w:sz="4" w:space="0" w:color="auto"/>
              <w:bottom w:val="single" w:sz="4" w:space="0" w:color="auto"/>
              <w:right w:val="single" w:sz="4" w:space="0" w:color="auto"/>
            </w:tcBorders>
          </w:tcPr>
          <w:p w14:paraId="613D7F33" w14:textId="77777777" w:rsidR="00407322" w:rsidRPr="002271F1" w:rsidRDefault="00407322" w:rsidP="009174D9">
            <w:pPr>
              <w:rPr>
                <w:rFonts w:ascii="Arial Narrow" w:hAnsi="Arial Narrow" w:cs="Arial"/>
                <w:sz w:val="22"/>
                <w:szCs w:val="22"/>
              </w:rPr>
            </w:pPr>
          </w:p>
        </w:tc>
      </w:tr>
      <w:tr w:rsidR="00407322" w:rsidRPr="002271F1" w14:paraId="468D166D" w14:textId="77777777" w:rsidTr="00413CF0">
        <w:tblPrEx>
          <w:tblBorders>
            <w:insideH w:val="none" w:sz="0" w:space="0" w:color="auto"/>
            <w:insideV w:val="none" w:sz="0" w:space="0" w:color="auto"/>
          </w:tblBorders>
        </w:tblPrEx>
        <w:trPr>
          <w:gridAfter w:val="1"/>
          <w:wAfter w:w="216" w:type="dxa"/>
          <w:trHeight w:val="699"/>
        </w:trPr>
        <w:tc>
          <w:tcPr>
            <w:tcW w:w="4131" w:type="dxa"/>
            <w:gridSpan w:val="2"/>
            <w:tcBorders>
              <w:top w:val="single" w:sz="4" w:space="0" w:color="auto"/>
              <w:left w:val="single" w:sz="4" w:space="0" w:color="auto"/>
              <w:bottom w:val="single" w:sz="4" w:space="0" w:color="auto"/>
              <w:right w:val="single" w:sz="4" w:space="0" w:color="auto"/>
            </w:tcBorders>
            <w:vAlign w:val="center"/>
          </w:tcPr>
          <w:p w14:paraId="001DE45D"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Adresa pro doručování</w:t>
            </w:r>
          </w:p>
          <w:p w14:paraId="15CE783D"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4728" w:type="dxa"/>
            <w:gridSpan w:val="2"/>
            <w:tcBorders>
              <w:top w:val="single" w:sz="4" w:space="0" w:color="auto"/>
              <w:left w:val="single" w:sz="4" w:space="0" w:color="auto"/>
              <w:bottom w:val="single" w:sz="4" w:space="0" w:color="auto"/>
              <w:right w:val="single" w:sz="4" w:space="0" w:color="auto"/>
            </w:tcBorders>
          </w:tcPr>
          <w:p w14:paraId="2CE77555" w14:textId="77777777" w:rsidR="00407322" w:rsidRPr="002271F1" w:rsidRDefault="00407322" w:rsidP="009174D9">
            <w:pPr>
              <w:rPr>
                <w:rFonts w:ascii="Arial Narrow" w:hAnsi="Arial Narrow" w:cs="Arial"/>
                <w:sz w:val="22"/>
                <w:szCs w:val="22"/>
              </w:rPr>
            </w:pPr>
          </w:p>
        </w:tc>
      </w:tr>
      <w:tr w:rsidR="00407322" w:rsidRPr="002271F1" w14:paraId="60CBA52B" w14:textId="77777777" w:rsidTr="00413CF0">
        <w:tblPrEx>
          <w:tblBorders>
            <w:insideH w:val="none" w:sz="0" w:space="0" w:color="auto"/>
            <w:insideV w:val="none" w:sz="0" w:space="0" w:color="auto"/>
          </w:tblBorders>
        </w:tblPrEx>
        <w:trPr>
          <w:gridAfter w:val="1"/>
          <w:wAfter w:w="216" w:type="dxa"/>
          <w:cantSplit/>
          <w:trHeight w:val="545"/>
        </w:trPr>
        <w:tc>
          <w:tcPr>
            <w:tcW w:w="4131" w:type="dxa"/>
            <w:gridSpan w:val="2"/>
            <w:tcBorders>
              <w:top w:val="single" w:sz="4" w:space="0" w:color="auto"/>
              <w:left w:val="single" w:sz="4" w:space="0" w:color="auto"/>
              <w:bottom w:val="single" w:sz="4" w:space="0" w:color="auto"/>
              <w:right w:val="single" w:sz="4" w:space="0" w:color="auto"/>
            </w:tcBorders>
            <w:vAlign w:val="center"/>
          </w:tcPr>
          <w:p w14:paraId="2DA229C4"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Identifikační číslo</w:t>
            </w:r>
          </w:p>
        </w:tc>
        <w:tc>
          <w:tcPr>
            <w:tcW w:w="4728" w:type="dxa"/>
            <w:gridSpan w:val="2"/>
            <w:tcBorders>
              <w:top w:val="single" w:sz="4" w:space="0" w:color="auto"/>
              <w:left w:val="single" w:sz="4" w:space="0" w:color="auto"/>
              <w:bottom w:val="single" w:sz="4" w:space="0" w:color="auto"/>
              <w:right w:val="single" w:sz="4" w:space="0" w:color="auto"/>
            </w:tcBorders>
          </w:tcPr>
          <w:p w14:paraId="412919B2" w14:textId="77777777" w:rsidR="00407322" w:rsidRPr="002271F1" w:rsidRDefault="00407322" w:rsidP="009174D9">
            <w:pPr>
              <w:rPr>
                <w:rFonts w:ascii="Arial Narrow" w:hAnsi="Arial Narrow" w:cs="Arial"/>
                <w:sz w:val="22"/>
                <w:szCs w:val="22"/>
              </w:rPr>
            </w:pPr>
          </w:p>
        </w:tc>
      </w:tr>
      <w:tr w:rsidR="00407322" w:rsidRPr="002271F1" w14:paraId="2C6B776E" w14:textId="77777777" w:rsidTr="00413CF0">
        <w:tblPrEx>
          <w:tblBorders>
            <w:insideH w:val="none" w:sz="0" w:space="0" w:color="auto"/>
            <w:insideV w:val="none" w:sz="0" w:space="0" w:color="auto"/>
          </w:tblBorders>
        </w:tblPrEx>
        <w:trPr>
          <w:gridAfter w:val="1"/>
          <w:wAfter w:w="216" w:type="dxa"/>
          <w:cantSplit/>
          <w:trHeight w:val="553"/>
        </w:trPr>
        <w:tc>
          <w:tcPr>
            <w:tcW w:w="4131" w:type="dxa"/>
            <w:gridSpan w:val="2"/>
            <w:tcBorders>
              <w:top w:val="single" w:sz="4" w:space="0" w:color="auto"/>
              <w:left w:val="single" w:sz="4" w:space="0" w:color="auto"/>
              <w:bottom w:val="single" w:sz="4" w:space="0" w:color="auto"/>
              <w:right w:val="single" w:sz="4" w:space="0" w:color="auto"/>
            </w:tcBorders>
            <w:vAlign w:val="center"/>
          </w:tcPr>
          <w:p w14:paraId="7F8C44D9"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Daňové identifikační číslo</w:t>
            </w:r>
          </w:p>
        </w:tc>
        <w:tc>
          <w:tcPr>
            <w:tcW w:w="4728" w:type="dxa"/>
            <w:gridSpan w:val="2"/>
            <w:tcBorders>
              <w:top w:val="single" w:sz="4" w:space="0" w:color="auto"/>
              <w:left w:val="single" w:sz="4" w:space="0" w:color="auto"/>
              <w:bottom w:val="single" w:sz="4" w:space="0" w:color="auto"/>
              <w:right w:val="single" w:sz="4" w:space="0" w:color="auto"/>
            </w:tcBorders>
          </w:tcPr>
          <w:p w14:paraId="433A3E0E" w14:textId="77777777" w:rsidR="00407322" w:rsidRPr="002271F1" w:rsidRDefault="00407322" w:rsidP="009174D9">
            <w:pPr>
              <w:rPr>
                <w:rFonts w:ascii="Arial Narrow" w:hAnsi="Arial Narrow" w:cs="Arial"/>
                <w:sz w:val="22"/>
                <w:szCs w:val="22"/>
              </w:rPr>
            </w:pPr>
          </w:p>
        </w:tc>
      </w:tr>
      <w:tr w:rsidR="00407322" w:rsidRPr="002271F1" w14:paraId="30207C2D" w14:textId="77777777" w:rsidTr="00413CF0">
        <w:tblPrEx>
          <w:tblBorders>
            <w:insideH w:val="none" w:sz="0" w:space="0" w:color="auto"/>
            <w:insideV w:val="none" w:sz="0" w:space="0" w:color="auto"/>
          </w:tblBorders>
        </w:tblPrEx>
        <w:trPr>
          <w:gridAfter w:val="1"/>
          <w:wAfter w:w="216" w:type="dxa"/>
          <w:trHeight w:val="574"/>
        </w:trPr>
        <w:tc>
          <w:tcPr>
            <w:tcW w:w="4131" w:type="dxa"/>
            <w:gridSpan w:val="2"/>
            <w:tcBorders>
              <w:top w:val="single" w:sz="4" w:space="0" w:color="auto"/>
              <w:left w:val="single" w:sz="4" w:space="0" w:color="auto"/>
              <w:bottom w:val="single" w:sz="4" w:space="0" w:color="auto"/>
              <w:right w:val="single" w:sz="4" w:space="0" w:color="auto"/>
            </w:tcBorders>
            <w:vAlign w:val="center"/>
          </w:tcPr>
          <w:p w14:paraId="31D1705B"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Kontaktní osoba v průběhu zadávacího řízení</w:t>
            </w:r>
          </w:p>
        </w:tc>
        <w:tc>
          <w:tcPr>
            <w:tcW w:w="4728" w:type="dxa"/>
            <w:gridSpan w:val="2"/>
            <w:tcBorders>
              <w:top w:val="single" w:sz="4" w:space="0" w:color="auto"/>
              <w:left w:val="single" w:sz="4" w:space="0" w:color="auto"/>
              <w:bottom w:val="single" w:sz="4" w:space="0" w:color="auto"/>
              <w:right w:val="single" w:sz="4" w:space="0" w:color="auto"/>
            </w:tcBorders>
            <w:vAlign w:val="center"/>
          </w:tcPr>
          <w:p w14:paraId="4AD03224" w14:textId="77777777" w:rsidR="00407322" w:rsidRPr="002271F1" w:rsidRDefault="00407322" w:rsidP="009174D9">
            <w:pPr>
              <w:rPr>
                <w:rFonts w:ascii="Arial Narrow" w:hAnsi="Arial Narrow" w:cs="Arial"/>
                <w:sz w:val="22"/>
                <w:szCs w:val="22"/>
              </w:rPr>
            </w:pPr>
          </w:p>
        </w:tc>
      </w:tr>
      <w:tr w:rsidR="00407322" w:rsidRPr="002271F1" w14:paraId="61CCD584" w14:textId="77777777" w:rsidTr="00413CF0">
        <w:tblPrEx>
          <w:tblBorders>
            <w:insideH w:val="none" w:sz="0" w:space="0" w:color="auto"/>
            <w:insideV w:val="none" w:sz="0" w:space="0" w:color="auto"/>
          </w:tblBorders>
        </w:tblPrEx>
        <w:trPr>
          <w:gridAfter w:val="1"/>
          <w:wAfter w:w="216" w:type="dxa"/>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69488FCE"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Tel</w:t>
            </w:r>
            <w:r>
              <w:rPr>
                <w:rFonts w:ascii="Arial Narrow" w:hAnsi="Arial Narrow" w:cs="Arial"/>
                <w:b/>
                <w:bCs/>
                <w:color w:val="808080"/>
                <w:sz w:val="22"/>
                <w:szCs w:val="22"/>
              </w:rPr>
              <w:t>.</w:t>
            </w:r>
          </w:p>
        </w:tc>
        <w:tc>
          <w:tcPr>
            <w:tcW w:w="3210" w:type="dxa"/>
            <w:tcBorders>
              <w:top w:val="single" w:sz="4" w:space="0" w:color="auto"/>
              <w:left w:val="single" w:sz="4" w:space="0" w:color="auto"/>
              <w:bottom w:val="single" w:sz="4" w:space="0" w:color="auto"/>
              <w:right w:val="single" w:sz="4" w:space="0" w:color="auto"/>
            </w:tcBorders>
            <w:vAlign w:val="center"/>
          </w:tcPr>
          <w:p w14:paraId="1FC1BA4A" w14:textId="77777777" w:rsidR="00407322" w:rsidRPr="002271F1" w:rsidRDefault="00407322" w:rsidP="009174D9">
            <w:pPr>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614644D"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Email</w:t>
            </w:r>
          </w:p>
        </w:tc>
        <w:tc>
          <w:tcPr>
            <w:tcW w:w="4019" w:type="dxa"/>
            <w:tcBorders>
              <w:top w:val="single" w:sz="4" w:space="0" w:color="auto"/>
              <w:left w:val="single" w:sz="4" w:space="0" w:color="auto"/>
              <w:bottom w:val="single" w:sz="4" w:space="0" w:color="auto"/>
              <w:right w:val="single" w:sz="4" w:space="0" w:color="auto"/>
            </w:tcBorders>
            <w:vAlign w:val="center"/>
          </w:tcPr>
          <w:p w14:paraId="3758B963" w14:textId="77777777" w:rsidR="00407322" w:rsidRPr="002271F1" w:rsidRDefault="00407322" w:rsidP="009174D9">
            <w:pPr>
              <w:rPr>
                <w:rFonts w:ascii="Arial Narrow" w:hAnsi="Arial Narrow" w:cs="Arial"/>
                <w:sz w:val="22"/>
                <w:szCs w:val="22"/>
              </w:rPr>
            </w:pPr>
          </w:p>
        </w:tc>
      </w:tr>
      <w:tr w:rsidR="00407322" w:rsidRPr="002271F1" w14:paraId="713E5D9A" w14:textId="77777777" w:rsidTr="00413CF0">
        <w:tblPrEx>
          <w:tblBorders>
            <w:insideH w:val="none" w:sz="0" w:space="0" w:color="auto"/>
            <w:insideV w:val="none" w:sz="0" w:space="0" w:color="auto"/>
          </w:tblBorders>
        </w:tblPrEx>
        <w:trPr>
          <w:gridAfter w:val="1"/>
          <w:wAfter w:w="216" w:type="dxa"/>
          <w:trHeight w:val="574"/>
        </w:trPr>
        <w:tc>
          <w:tcPr>
            <w:tcW w:w="4131" w:type="dxa"/>
            <w:gridSpan w:val="2"/>
            <w:tcBorders>
              <w:top w:val="single" w:sz="4" w:space="0" w:color="auto"/>
              <w:left w:val="single" w:sz="4" w:space="0" w:color="auto"/>
              <w:bottom w:val="single" w:sz="4" w:space="0" w:color="auto"/>
              <w:right w:val="single" w:sz="4" w:space="0" w:color="auto"/>
            </w:tcBorders>
            <w:vAlign w:val="center"/>
          </w:tcPr>
          <w:p w14:paraId="0A281EE5"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Oprávněná osoba</w:t>
            </w:r>
          </w:p>
          <w:p w14:paraId="4035E6EC" w14:textId="77777777" w:rsidR="00407322" w:rsidRPr="002271F1" w:rsidRDefault="00407322" w:rsidP="009174D9">
            <w:pPr>
              <w:jc w:val="center"/>
              <w:rPr>
                <w:rFonts w:ascii="Arial Narrow" w:hAnsi="Arial Narrow" w:cs="Arial"/>
                <w:sz w:val="22"/>
                <w:szCs w:val="22"/>
              </w:rPr>
            </w:pPr>
            <w:r w:rsidRPr="000C41CE">
              <w:rPr>
                <w:rFonts w:ascii="Arial Narrow" w:hAnsi="Arial Narrow" w:cs="Arial"/>
                <w:b/>
                <w:bCs/>
                <w:color w:val="808080"/>
                <w:sz w:val="22"/>
                <w:szCs w:val="22"/>
              </w:rPr>
              <w:t>(titul, jméno, příjmení)</w:t>
            </w:r>
          </w:p>
        </w:tc>
        <w:tc>
          <w:tcPr>
            <w:tcW w:w="4728" w:type="dxa"/>
            <w:gridSpan w:val="2"/>
            <w:tcBorders>
              <w:top w:val="single" w:sz="4" w:space="0" w:color="auto"/>
              <w:left w:val="single" w:sz="4" w:space="0" w:color="auto"/>
              <w:bottom w:val="single" w:sz="4" w:space="0" w:color="auto"/>
              <w:right w:val="single" w:sz="4" w:space="0" w:color="auto"/>
            </w:tcBorders>
            <w:vAlign w:val="center"/>
          </w:tcPr>
          <w:p w14:paraId="6EE8BA42" w14:textId="77777777" w:rsidR="00407322" w:rsidRPr="002271F1" w:rsidRDefault="00407322" w:rsidP="009174D9">
            <w:pPr>
              <w:rPr>
                <w:rFonts w:ascii="Arial Narrow" w:hAnsi="Arial Narrow" w:cs="Arial"/>
                <w:sz w:val="22"/>
                <w:szCs w:val="22"/>
              </w:rPr>
            </w:pPr>
          </w:p>
        </w:tc>
      </w:tr>
    </w:tbl>
    <w:p w14:paraId="0097589A" w14:textId="77777777" w:rsidR="00407322" w:rsidRDefault="00407322" w:rsidP="00407322">
      <w:pPr>
        <w:rPr>
          <w:rFonts w:ascii="Arial" w:eastAsia="Calibri" w:hAnsi="Arial" w:cs="Arial"/>
          <w:b/>
        </w:rPr>
      </w:pPr>
    </w:p>
    <w:p w14:paraId="544E3230" w14:textId="77777777" w:rsidR="00765DCA" w:rsidRDefault="00765DCA" w:rsidP="00765DCA">
      <w:pPr>
        <w:rPr>
          <w:rFonts w:ascii="Arial" w:eastAsia="Calibri" w:hAnsi="Arial" w:cs="Arial"/>
          <w:b/>
        </w:rPr>
      </w:pPr>
      <w:r w:rsidRPr="005F5866">
        <w:rPr>
          <w:rFonts w:ascii="Arial" w:eastAsia="Calibri" w:hAnsi="Arial" w:cs="Arial"/>
          <w:b/>
        </w:rPr>
        <w:t>Celková nabídková cena</w:t>
      </w:r>
      <w:r>
        <w:rPr>
          <w:rFonts w:ascii="Arial" w:eastAsia="Calibri" w:hAnsi="Arial" w:cs="Arial"/>
          <w:b/>
        </w:rPr>
        <w:t xml:space="preserve"> za jednotlivé části veřejné zakázky</w:t>
      </w:r>
      <w:r w:rsidRPr="005F5866">
        <w:rPr>
          <w:rFonts w:ascii="Arial" w:eastAsia="Calibri"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882"/>
        <w:gridCol w:w="1637"/>
        <w:gridCol w:w="1885"/>
      </w:tblGrid>
      <w:tr w:rsidR="00765DCA" w14:paraId="1D6D6A4C" w14:textId="77777777" w:rsidTr="009209B1">
        <w:trPr>
          <w:cantSplit/>
          <w:trHeight w:val="598"/>
          <w:jc w:val="center"/>
        </w:trPr>
        <w:tc>
          <w:tcPr>
            <w:tcW w:w="2905" w:type="dxa"/>
            <w:vAlign w:val="center"/>
          </w:tcPr>
          <w:p w14:paraId="24314366" w14:textId="77777777" w:rsidR="00765DCA" w:rsidRDefault="00765DCA" w:rsidP="009209B1">
            <w:pPr>
              <w:rPr>
                <w:rFonts w:ascii="Arial" w:hAnsi="Arial" w:cs="Arial"/>
                <w:b/>
                <w:bCs/>
                <w:color w:val="808080"/>
                <w:sz w:val="22"/>
                <w:szCs w:val="22"/>
              </w:rPr>
            </w:pPr>
          </w:p>
        </w:tc>
        <w:tc>
          <w:tcPr>
            <w:tcW w:w="1882" w:type="dxa"/>
            <w:vAlign w:val="center"/>
          </w:tcPr>
          <w:p w14:paraId="10F36F8F" w14:textId="77777777" w:rsidR="00765DCA" w:rsidRDefault="00765DCA" w:rsidP="009209B1">
            <w:pPr>
              <w:rPr>
                <w:rFonts w:ascii="Arial" w:hAnsi="Arial" w:cs="Arial"/>
                <w:b/>
              </w:rPr>
            </w:pPr>
          </w:p>
          <w:p w14:paraId="660B69B5" w14:textId="77777777" w:rsidR="00765DCA" w:rsidRPr="00AB4C13" w:rsidRDefault="00765DCA" w:rsidP="009209B1">
            <w:pPr>
              <w:rPr>
                <w:rFonts w:ascii="Arial" w:hAnsi="Arial" w:cs="Arial"/>
                <w:b/>
              </w:rPr>
            </w:pPr>
            <w:r>
              <w:rPr>
                <w:rFonts w:ascii="Arial" w:hAnsi="Arial" w:cs="Arial"/>
                <w:b/>
                <w:bCs/>
                <w:color w:val="808080"/>
                <w:sz w:val="22"/>
                <w:szCs w:val="22"/>
              </w:rPr>
              <w:t>Nabídková cena v Kč bez DPH</w:t>
            </w:r>
          </w:p>
        </w:tc>
        <w:tc>
          <w:tcPr>
            <w:tcW w:w="1637" w:type="dxa"/>
            <w:vAlign w:val="center"/>
          </w:tcPr>
          <w:p w14:paraId="5EE33DC3" w14:textId="77777777" w:rsidR="00765DCA" w:rsidRDefault="00765DCA" w:rsidP="009209B1">
            <w:pPr>
              <w:rPr>
                <w:rFonts w:ascii="Arial" w:hAnsi="Arial" w:cs="Arial"/>
                <w:b/>
              </w:rPr>
            </w:pPr>
          </w:p>
          <w:p w14:paraId="4EC54917" w14:textId="77777777" w:rsidR="00765DCA" w:rsidRPr="00AB4C13" w:rsidRDefault="00765DCA" w:rsidP="009209B1">
            <w:pPr>
              <w:rPr>
                <w:rFonts w:ascii="Arial" w:hAnsi="Arial" w:cs="Arial"/>
                <w:b/>
              </w:rPr>
            </w:pPr>
            <w:r>
              <w:rPr>
                <w:rFonts w:ascii="Arial" w:hAnsi="Arial" w:cs="Arial"/>
                <w:b/>
                <w:bCs/>
                <w:color w:val="808080"/>
                <w:sz w:val="22"/>
                <w:szCs w:val="22"/>
              </w:rPr>
              <w:t>DPH</w:t>
            </w:r>
          </w:p>
        </w:tc>
        <w:tc>
          <w:tcPr>
            <w:tcW w:w="1885" w:type="dxa"/>
            <w:vAlign w:val="center"/>
          </w:tcPr>
          <w:p w14:paraId="0191DCBD" w14:textId="77777777" w:rsidR="00765DCA" w:rsidRDefault="00765DCA" w:rsidP="009209B1">
            <w:pPr>
              <w:rPr>
                <w:rFonts w:ascii="Arial" w:hAnsi="Arial" w:cs="Arial"/>
                <w:b/>
              </w:rPr>
            </w:pPr>
          </w:p>
          <w:p w14:paraId="53CDE8EB" w14:textId="77777777" w:rsidR="00765DCA" w:rsidRPr="00AB4C13" w:rsidRDefault="00765DCA" w:rsidP="009209B1">
            <w:pPr>
              <w:rPr>
                <w:rFonts w:ascii="Arial" w:hAnsi="Arial" w:cs="Arial"/>
                <w:b/>
              </w:rPr>
            </w:pPr>
            <w:r>
              <w:rPr>
                <w:rFonts w:ascii="Arial" w:hAnsi="Arial" w:cs="Arial"/>
                <w:b/>
                <w:bCs/>
                <w:color w:val="808080"/>
                <w:sz w:val="22"/>
                <w:szCs w:val="22"/>
              </w:rPr>
              <w:t>Nabídková cena v Kč včetně DPH</w:t>
            </w:r>
          </w:p>
        </w:tc>
      </w:tr>
      <w:tr w:rsidR="00765DCA" w14:paraId="33038D96" w14:textId="77777777" w:rsidTr="009209B1">
        <w:trPr>
          <w:cantSplit/>
          <w:trHeight w:val="598"/>
          <w:jc w:val="center"/>
        </w:trPr>
        <w:tc>
          <w:tcPr>
            <w:tcW w:w="2905" w:type="dxa"/>
            <w:vAlign w:val="center"/>
          </w:tcPr>
          <w:p w14:paraId="0993AC45" w14:textId="77777777" w:rsidR="00765DCA" w:rsidRPr="00314B6B" w:rsidRDefault="00765DCA" w:rsidP="009209B1">
            <w:pPr>
              <w:rPr>
                <w:rFonts w:ascii="Arial" w:hAnsi="Arial" w:cs="Arial"/>
                <w:b/>
                <w:bCs/>
                <w:color w:val="808080"/>
                <w:sz w:val="22"/>
                <w:szCs w:val="22"/>
              </w:rPr>
            </w:pPr>
            <w:r>
              <w:rPr>
                <w:rFonts w:ascii="Arial" w:hAnsi="Arial" w:cs="Arial"/>
                <w:b/>
                <w:bCs/>
                <w:color w:val="808080"/>
                <w:sz w:val="22"/>
                <w:szCs w:val="22"/>
              </w:rPr>
              <w:t>Část 1</w:t>
            </w:r>
          </w:p>
        </w:tc>
        <w:tc>
          <w:tcPr>
            <w:tcW w:w="1882" w:type="dxa"/>
            <w:vAlign w:val="center"/>
          </w:tcPr>
          <w:p w14:paraId="01449190" w14:textId="77777777" w:rsidR="00765DCA" w:rsidRDefault="00765DCA" w:rsidP="009209B1">
            <w:pPr>
              <w:rPr>
                <w:rFonts w:ascii="Arial" w:hAnsi="Arial" w:cs="Arial"/>
                <w:color w:val="FF0000"/>
              </w:rPr>
            </w:pPr>
          </w:p>
        </w:tc>
        <w:tc>
          <w:tcPr>
            <w:tcW w:w="1637" w:type="dxa"/>
            <w:vAlign w:val="center"/>
          </w:tcPr>
          <w:p w14:paraId="3E90E128" w14:textId="77777777" w:rsidR="00765DCA" w:rsidRDefault="00765DCA" w:rsidP="009209B1">
            <w:pPr>
              <w:rPr>
                <w:rFonts w:ascii="Arial" w:hAnsi="Arial" w:cs="Arial"/>
                <w:color w:val="FF0000"/>
              </w:rPr>
            </w:pPr>
          </w:p>
        </w:tc>
        <w:tc>
          <w:tcPr>
            <w:tcW w:w="1885" w:type="dxa"/>
            <w:vAlign w:val="center"/>
          </w:tcPr>
          <w:p w14:paraId="571A9CF0" w14:textId="77777777" w:rsidR="00765DCA" w:rsidRDefault="00765DCA" w:rsidP="009209B1">
            <w:pPr>
              <w:rPr>
                <w:rFonts w:ascii="Arial" w:hAnsi="Arial" w:cs="Arial"/>
                <w:color w:val="FF0000"/>
              </w:rPr>
            </w:pPr>
          </w:p>
        </w:tc>
      </w:tr>
      <w:tr w:rsidR="00765DCA" w14:paraId="69719ACE" w14:textId="77777777" w:rsidTr="009209B1">
        <w:trPr>
          <w:cantSplit/>
          <w:trHeight w:val="598"/>
          <w:jc w:val="center"/>
        </w:trPr>
        <w:tc>
          <w:tcPr>
            <w:tcW w:w="2905" w:type="dxa"/>
            <w:vAlign w:val="center"/>
          </w:tcPr>
          <w:p w14:paraId="2A5B8AA3" w14:textId="77777777" w:rsidR="00765DCA" w:rsidRPr="00314B6B" w:rsidRDefault="00765DCA" w:rsidP="009209B1">
            <w:pPr>
              <w:rPr>
                <w:rFonts w:ascii="Arial" w:hAnsi="Arial" w:cs="Arial"/>
                <w:b/>
                <w:bCs/>
                <w:color w:val="808080"/>
                <w:sz w:val="22"/>
                <w:szCs w:val="22"/>
              </w:rPr>
            </w:pPr>
            <w:r>
              <w:rPr>
                <w:rFonts w:ascii="Arial" w:hAnsi="Arial" w:cs="Arial"/>
                <w:b/>
                <w:bCs/>
                <w:color w:val="808080"/>
                <w:sz w:val="22"/>
                <w:szCs w:val="22"/>
              </w:rPr>
              <w:t>Část 2</w:t>
            </w:r>
          </w:p>
        </w:tc>
        <w:tc>
          <w:tcPr>
            <w:tcW w:w="1882" w:type="dxa"/>
            <w:vAlign w:val="center"/>
          </w:tcPr>
          <w:p w14:paraId="14E24C36" w14:textId="77777777" w:rsidR="00765DCA" w:rsidRDefault="00765DCA" w:rsidP="009209B1">
            <w:pPr>
              <w:rPr>
                <w:rFonts w:ascii="Arial" w:hAnsi="Arial" w:cs="Arial"/>
                <w:color w:val="FF0000"/>
              </w:rPr>
            </w:pPr>
          </w:p>
        </w:tc>
        <w:tc>
          <w:tcPr>
            <w:tcW w:w="1637" w:type="dxa"/>
            <w:vAlign w:val="center"/>
          </w:tcPr>
          <w:p w14:paraId="4892618C" w14:textId="77777777" w:rsidR="00765DCA" w:rsidRDefault="00765DCA" w:rsidP="009209B1">
            <w:pPr>
              <w:rPr>
                <w:rFonts w:ascii="Arial" w:hAnsi="Arial" w:cs="Arial"/>
                <w:color w:val="FF0000"/>
              </w:rPr>
            </w:pPr>
          </w:p>
        </w:tc>
        <w:tc>
          <w:tcPr>
            <w:tcW w:w="1885" w:type="dxa"/>
            <w:vAlign w:val="center"/>
          </w:tcPr>
          <w:p w14:paraId="32B51EF6" w14:textId="77777777" w:rsidR="00765DCA" w:rsidRDefault="00765DCA" w:rsidP="009209B1">
            <w:pPr>
              <w:rPr>
                <w:rFonts w:ascii="Arial" w:hAnsi="Arial" w:cs="Arial"/>
                <w:color w:val="FF0000"/>
              </w:rPr>
            </w:pPr>
          </w:p>
        </w:tc>
      </w:tr>
      <w:tr w:rsidR="00765DCA" w14:paraId="2D3B0E11" w14:textId="77777777" w:rsidTr="009209B1">
        <w:trPr>
          <w:cantSplit/>
          <w:trHeight w:val="598"/>
          <w:jc w:val="center"/>
        </w:trPr>
        <w:tc>
          <w:tcPr>
            <w:tcW w:w="2905" w:type="dxa"/>
            <w:vAlign w:val="center"/>
          </w:tcPr>
          <w:p w14:paraId="464CD010" w14:textId="77777777" w:rsidR="00765DCA" w:rsidRPr="002200D9" w:rsidRDefault="00765DCA" w:rsidP="009209B1">
            <w:pPr>
              <w:rPr>
                <w:rFonts w:ascii="Arial" w:hAnsi="Arial" w:cs="Arial"/>
                <w:b/>
                <w:sz w:val="18"/>
                <w:szCs w:val="18"/>
              </w:rPr>
            </w:pPr>
            <w:r>
              <w:rPr>
                <w:rFonts w:ascii="Arial" w:hAnsi="Arial" w:cs="Arial"/>
                <w:b/>
                <w:bCs/>
                <w:color w:val="808080"/>
                <w:sz w:val="22"/>
                <w:szCs w:val="22"/>
              </w:rPr>
              <w:t>Část 3</w:t>
            </w:r>
          </w:p>
        </w:tc>
        <w:tc>
          <w:tcPr>
            <w:tcW w:w="1882" w:type="dxa"/>
            <w:vAlign w:val="center"/>
          </w:tcPr>
          <w:p w14:paraId="0BD6DFFD" w14:textId="77777777" w:rsidR="00765DCA" w:rsidRDefault="00765DCA" w:rsidP="009209B1">
            <w:pPr>
              <w:rPr>
                <w:rFonts w:ascii="Arial" w:hAnsi="Arial" w:cs="Arial"/>
                <w:color w:val="FF0000"/>
              </w:rPr>
            </w:pPr>
          </w:p>
        </w:tc>
        <w:tc>
          <w:tcPr>
            <w:tcW w:w="1637" w:type="dxa"/>
            <w:vAlign w:val="center"/>
          </w:tcPr>
          <w:p w14:paraId="4D5BAF25" w14:textId="77777777" w:rsidR="00765DCA" w:rsidRDefault="00765DCA" w:rsidP="009209B1">
            <w:pPr>
              <w:rPr>
                <w:rFonts w:ascii="Arial" w:hAnsi="Arial" w:cs="Arial"/>
                <w:color w:val="FF0000"/>
              </w:rPr>
            </w:pPr>
          </w:p>
        </w:tc>
        <w:tc>
          <w:tcPr>
            <w:tcW w:w="1885" w:type="dxa"/>
            <w:vAlign w:val="center"/>
          </w:tcPr>
          <w:p w14:paraId="515B0E29" w14:textId="77777777" w:rsidR="00765DCA" w:rsidRDefault="00765DCA" w:rsidP="009209B1">
            <w:pPr>
              <w:rPr>
                <w:rFonts w:ascii="Arial" w:hAnsi="Arial" w:cs="Arial"/>
                <w:color w:val="FF0000"/>
              </w:rPr>
            </w:pPr>
          </w:p>
        </w:tc>
      </w:tr>
      <w:tr w:rsidR="00765DCA" w14:paraId="4882F461" w14:textId="77777777" w:rsidTr="009209B1">
        <w:trPr>
          <w:cantSplit/>
          <w:trHeight w:val="598"/>
          <w:jc w:val="center"/>
        </w:trPr>
        <w:tc>
          <w:tcPr>
            <w:tcW w:w="2905" w:type="dxa"/>
            <w:vAlign w:val="center"/>
          </w:tcPr>
          <w:p w14:paraId="4D976D7A" w14:textId="77777777" w:rsidR="00765DCA" w:rsidRDefault="00765DCA" w:rsidP="009209B1">
            <w:pPr>
              <w:rPr>
                <w:rFonts w:ascii="Arial" w:hAnsi="Arial" w:cs="Arial"/>
                <w:b/>
                <w:bCs/>
                <w:color w:val="808080"/>
                <w:sz w:val="22"/>
                <w:szCs w:val="22"/>
              </w:rPr>
            </w:pPr>
            <w:r>
              <w:rPr>
                <w:rFonts w:ascii="Arial" w:hAnsi="Arial" w:cs="Arial"/>
                <w:b/>
                <w:bCs/>
                <w:color w:val="808080"/>
                <w:sz w:val="22"/>
                <w:szCs w:val="22"/>
              </w:rPr>
              <w:t>Část 4</w:t>
            </w:r>
          </w:p>
        </w:tc>
        <w:tc>
          <w:tcPr>
            <w:tcW w:w="1882" w:type="dxa"/>
            <w:vAlign w:val="center"/>
          </w:tcPr>
          <w:p w14:paraId="454FD037" w14:textId="77777777" w:rsidR="00765DCA" w:rsidRDefault="00765DCA" w:rsidP="009209B1">
            <w:pPr>
              <w:rPr>
                <w:rFonts w:ascii="Arial" w:hAnsi="Arial" w:cs="Arial"/>
                <w:color w:val="FF0000"/>
              </w:rPr>
            </w:pPr>
          </w:p>
        </w:tc>
        <w:tc>
          <w:tcPr>
            <w:tcW w:w="1637" w:type="dxa"/>
            <w:vAlign w:val="center"/>
          </w:tcPr>
          <w:p w14:paraId="21F3A13A" w14:textId="77777777" w:rsidR="00765DCA" w:rsidRDefault="00765DCA" w:rsidP="009209B1">
            <w:pPr>
              <w:rPr>
                <w:rFonts w:ascii="Arial" w:hAnsi="Arial" w:cs="Arial"/>
                <w:color w:val="FF0000"/>
              </w:rPr>
            </w:pPr>
          </w:p>
        </w:tc>
        <w:tc>
          <w:tcPr>
            <w:tcW w:w="1885" w:type="dxa"/>
            <w:vAlign w:val="center"/>
          </w:tcPr>
          <w:p w14:paraId="1A7D0058" w14:textId="77777777" w:rsidR="00765DCA" w:rsidRDefault="00765DCA" w:rsidP="009209B1">
            <w:pPr>
              <w:rPr>
                <w:rFonts w:ascii="Arial" w:hAnsi="Arial" w:cs="Arial"/>
                <w:color w:val="FF0000"/>
              </w:rPr>
            </w:pPr>
          </w:p>
        </w:tc>
      </w:tr>
    </w:tbl>
    <w:p w14:paraId="7800997B" w14:textId="77777777" w:rsidR="00765DCA" w:rsidRDefault="00765DCA">
      <w:pPr>
        <w:rPr>
          <w:rFonts w:ascii="Arial" w:hAnsi="Arial" w:cs="Arial"/>
          <w:sz w:val="22"/>
          <w:szCs w:val="22"/>
        </w:rPr>
      </w:pPr>
    </w:p>
    <w:p w14:paraId="3F723B71" w14:textId="77777777" w:rsidR="00254E00" w:rsidRDefault="00254E00">
      <w:pPr>
        <w:rPr>
          <w:rFonts w:ascii="Arial" w:hAnsi="Arial" w:cs="Arial"/>
          <w:sz w:val="22"/>
          <w:szCs w:val="22"/>
        </w:rPr>
      </w:pPr>
    </w:p>
    <w:p w14:paraId="280A5F93" w14:textId="231388C2" w:rsidR="00A049BA" w:rsidRDefault="007A470E">
      <w:pPr>
        <w:rPr>
          <w:rFonts w:ascii="Arial" w:hAnsi="Arial" w:cs="Arial"/>
          <w:sz w:val="22"/>
          <w:szCs w:val="22"/>
        </w:rPr>
      </w:pPr>
      <w:r>
        <w:rPr>
          <w:rFonts w:ascii="Arial" w:hAnsi="Arial" w:cs="Arial"/>
          <w:sz w:val="22"/>
          <w:szCs w:val="22"/>
        </w:rPr>
        <w:t xml:space="preserve">V……………………. </w:t>
      </w:r>
      <w:proofErr w:type="gramStart"/>
      <w:r>
        <w:rPr>
          <w:rFonts w:ascii="Arial" w:hAnsi="Arial" w:cs="Arial"/>
          <w:sz w:val="22"/>
          <w:szCs w:val="22"/>
        </w:rPr>
        <w:t>dne</w:t>
      </w:r>
      <w:proofErr w:type="gramEnd"/>
      <w:r>
        <w:rPr>
          <w:rFonts w:ascii="Arial" w:hAnsi="Arial" w:cs="Arial"/>
          <w:sz w:val="22"/>
          <w:szCs w:val="22"/>
        </w:rPr>
        <w:t xml:space="preserve"> …………………</w:t>
      </w:r>
    </w:p>
    <w:p w14:paraId="4E0E73B2" w14:textId="77777777" w:rsidR="00765DCA" w:rsidRDefault="00765DCA">
      <w:pPr>
        <w:rPr>
          <w:rFonts w:ascii="Arial" w:hAnsi="Arial" w:cs="Arial"/>
          <w:sz w:val="22"/>
          <w:szCs w:val="22"/>
        </w:rPr>
      </w:pPr>
    </w:p>
    <w:p w14:paraId="4F755A31" w14:textId="77777777" w:rsidR="00A049B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14:paraId="1736E61A" w14:textId="77777777">
        <w:trPr>
          <w:trHeight w:val="408"/>
        </w:trPr>
        <w:tc>
          <w:tcPr>
            <w:tcW w:w="4544" w:type="dxa"/>
            <w:shd w:val="clear" w:color="auto" w:fill="auto"/>
          </w:tcPr>
          <w:p w14:paraId="6411E0CA" w14:textId="77777777" w:rsidR="00A049B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1CE9A12B" w14:textId="32D8BF96" w:rsidR="00A049BA" w:rsidRDefault="00407322">
            <w:pPr>
              <w:keepNext/>
              <w:jc w:val="center"/>
              <w:rPr>
                <w:rFonts w:ascii="Arial" w:hAnsi="Arial" w:cs="Arial"/>
                <w:sz w:val="22"/>
                <w:szCs w:val="22"/>
              </w:rPr>
            </w:pPr>
            <w:r>
              <w:rPr>
                <w:rFonts w:ascii="Arial" w:hAnsi="Arial" w:cs="Arial"/>
                <w:sz w:val="22"/>
                <w:szCs w:val="22"/>
              </w:rPr>
              <w:t>P</w:t>
            </w:r>
            <w:r w:rsidR="007A470E">
              <w:rPr>
                <w:rFonts w:ascii="Arial" w:hAnsi="Arial" w:cs="Arial"/>
                <w:sz w:val="22"/>
                <w:szCs w:val="22"/>
              </w:rPr>
              <w:t>odpis</w:t>
            </w:r>
          </w:p>
          <w:p w14:paraId="49D8A4CB" w14:textId="77777777" w:rsidR="00A049BA" w:rsidRDefault="007A470E">
            <w:pPr>
              <w:keepNext/>
              <w:jc w:val="center"/>
              <w:rPr>
                <w:rFonts w:ascii="Arial" w:hAnsi="Arial" w:cs="Arial"/>
                <w:sz w:val="22"/>
                <w:szCs w:val="22"/>
              </w:rPr>
            </w:pPr>
            <w:r>
              <w:rPr>
                <w:rFonts w:ascii="Arial" w:hAnsi="Arial" w:cs="Arial"/>
                <w:sz w:val="22"/>
                <w:szCs w:val="22"/>
              </w:rPr>
              <w:t>oprávněné osoby dodavatele</w:t>
            </w:r>
          </w:p>
        </w:tc>
      </w:tr>
    </w:tbl>
    <w:p w14:paraId="30262B91" w14:textId="77777777" w:rsidR="00A049BA" w:rsidRDefault="007A470E">
      <w:pPr>
        <w:pStyle w:val="text"/>
        <w:widowControl/>
        <w:tabs>
          <w:tab w:val="left" w:pos="3825"/>
        </w:tabs>
        <w:spacing w:before="0" w:line="240" w:lineRule="auto"/>
        <w:jc w:val="left"/>
        <w:rPr>
          <w:b/>
        </w:rPr>
      </w:pPr>
      <w:r>
        <w:br w:type="page"/>
      </w:r>
    </w:p>
    <w:p w14:paraId="43623563" w14:textId="77777777" w:rsidR="00A049BA" w:rsidRDefault="007A470E">
      <w:pPr>
        <w:rPr>
          <w:rFonts w:ascii="Arial" w:hAnsi="Arial" w:cs="Arial"/>
          <w:b/>
          <w:bCs/>
          <w:sz w:val="24"/>
          <w:szCs w:val="24"/>
        </w:rPr>
      </w:pPr>
      <w:r>
        <w:rPr>
          <w:rFonts w:ascii="Arial" w:hAnsi="Arial" w:cs="Arial"/>
          <w:b/>
          <w:bCs/>
          <w:sz w:val="24"/>
          <w:szCs w:val="24"/>
        </w:rPr>
        <w:lastRenderedPageBreak/>
        <w:t>Příloha č. 3</w:t>
      </w:r>
    </w:p>
    <w:p w14:paraId="29A6FD65" w14:textId="77777777" w:rsidR="00A049B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14:paraId="02E01400"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0653CAC9" w14:textId="77777777" w:rsidR="00A049BA" w:rsidRDefault="007A470E">
            <w:pPr>
              <w:jc w:val="center"/>
              <w:rPr>
                <w:rFonts w:ascii="Arial" w:hAnsi="Arial" w:cs="Arial"/>
                <w:b/>
                <w:bCs/>
                <w:sz w:val="32"/>
                <w:szCs w:val="32"/>
              </w:rPr>
            </w:pPr>
            <w:r>
              <w:rPr>
                <w:rFonts w:ascii="Arial" w:hAnsi="Arial" w:cs="Arial"/>
                <w:b/>
                <w:bCs/>
                <w:sz w:val="32"/>
                <w:szCs w:val="32"/>
              </w:rPr>
              <w:t>VZOR - ČESTNÉ PROHLÁŠENÍ DODAVATELE</w:t>
            </w:r>
          </w:p>
          <w:p w14:paraId="5797323F" w14:textId="77777777" w:rsidR="00A049BA" w:rsidRDefault="00A049BA">
            <w:pPr>
              <w:pStyle w:val="Zkladntext"/>
              <w:ind w:left="2880" w:hanging="2880"/>
              <w:jc w:val="center"/>
              <w:rPr>
                <w:rFonts w:ascii="Arial" w:hAnsi="Arial" w:cs="Arial"/>
                <w:bCs/>
                <w:sz w:val="12"/>
              </w:rPr>
            </w:pPr>
          </w:p>
          <w:p w14:paraId="5E6F81B0" w14:textId="77777777" w:rsidR="00A049BA" w:rsidRDefault="007A470E">
            <w:pPr>
              <w:pStyle w:val="Zkladntext"/>
              <w:ind w:left="2880" w:hanging="2880"/>
              <w:jc w:val="center"/>
              <w:rPr>
                <w:rFonts w:ascii="Arial" w:hAnsi="Arial" w:cs="Arial"/>
                <w:sz w:val="24"/>
                <w:u w:val="none"/>
              </w:rPr>
            </w:pPr>
            <w:r>
              <w:rPr>
                <w:rFonts w:ascii="Arial" w:hAnsi="Arial" w:cs="Arial"/>
                <w:sz w:val="24"/>
                <w:u w:val="none"/>
              </w:rPr>
              <w:t xml:space="preserve">o splnění základní způsobilosti podle § 74 odst. 1 písm. a) – e) </w:t>
            </w:r>
          </w:p>
          <w:p w14:paraId="76CF1EDE" w14:textId="77777777" w:rsidR="00A049BA" w:rsidRDefault="007A470E">
            <w:pPr>
              <w:pStyle w:val="Normlnweb"/>
              <w:spacing w:before="0" w:after="0"/>
              <w:jc w:val="center"/>
              <w:rPr>
                <w:rFonts w:ascii="Arial" w:eastAsia="Times New Roman" w:hAnsi="Arial" w:cs="Arial"/>
                <w:b/>
              </w:rPr>
            </w:pPr>
            <w:r>
              <w:rPr>
                <w:rFonts w:ascii="Arial" w:hAnsi="Arial" w:cs="Arial"/>
                <w:b/>
              </w:rPr>
              <w:t>zákona č. 134/2016 Sb., o zadávání veřejných zakázek</w:t>
            </w:r>
          </w:p>
        </w:tc>
      </w:tr>
      <w:tr w:rsidR="00A049BA" w14:paraId="64E56102" w14:textId="77777777" w:rsidTr="003E43D2">
        <w:trPr>
          <w:trHeight w:val="11656"/>
        </w:trPr>
        <w:tc>
          <w:tcPr>
            <w:tcW w:w="8970" w:type="dxa"/>
            <w:tcBorders>
              <w:top w:val="single" w:sz="4" w:space="0" w:color="auto"/>
              <w:left w:val="nil"/>
              <w:bottom w:val="nil"/>
              <w:right w:val="nil"/>
            </w:tcBorders>
            <w:shd w:val="clear" w:color="auto" w:fill="auto"/>
            <w:vAlign w:val="center"/>
          </w:tcPr>
          <w:p w14:paraId="696C0676" w14:textId="77777777" w:rsidR="00A049BA" w:rsidRDefault="00A049BA">
            <w:pPr>
              <w:rPr>
                <w:rFonts w:ascii="Arial" w:hAnsi="Arial" w:cs="Arial"/>
                <w:sz w:val="22"/>
                <w:szCs w:val="22"/>
              </w:rPr>
            </w:pPr>
          </w:p>
          <w:p w14:paraId="7040BB20" w14:textId="77777777" w:rsidR="00A049BA" w:rsidRDefault="007A470E">
            <w:pPr>
              <w:rPr>
                <w:rFonts w:ascii="Arial" w:hAnsi="Arial" w:cs="Arial"/>
                <w:sz w:val="22"/>
                <w:szCs w:val="22"/>
              </w:rPr>
            </w:pPr>
            <w:r>
              <w:rPr>
                <w:rFonts w:ascii="Arial" w:hAnsi="Arial" w:cs="Arial"/>
                <w:sz w:val="22"/>
                <w:szCs w:val="22"/>
              </w:rPr>
              <w:t>Veřejná zakázka:</w:t>
            </w:r>
          </w:p>
          <w:p w14:paraId="073F81D6" w14:textId="70CA09D0" w:rsidR="00A049BA" w:rsidRDefault="00503CF4" w:rsidP="00032E3B">
            <w:pPr>
              <w:jc w:val="center"/>
              <w:rPr>
                <w:rFonts w:ascii="Arial" w:hAnsi="Arial" w:cs="Arial"/>
                <w:sz w:val="22"/>
              </w:rPr>
            </w:pPr>
            <w:r w:rsidRPr="009D2181">
              <w:rPr>
                <w:rFonts w:ascii="Arial Black" w:hAnsi="Arial Black" w:cs="Arial"/>
                <w:sz w:val="40"/>
                <w:szCs w:val="40"/>
              </w:rPr>
              <w:t xml:space="preserve">Nákup </w:t>
            </w:r>
            <w:r>
              <w:rPr>
                <w:rFonts w:ascii="Arial Black" w:hAnsi="Arial Black" w:cs="Arial"/>
                <w:sz w:val="40"/>
                <w:szCs w:val="40"/>
              </w:rPr>
              <w:t xml:space="preserve">AV techniky pro </w:t>
            </w:r>
            <w:proofErr w:type="spellStart"/>
            <w:r w:rsidR="00765DCA">
              <w:rPr>
                <w:rFonts w:ascii="Arial Black" w:hAnsi="Arial Black" w:cs="Arial"/>
                <w:sz w:val="40"/>
                <w:szCs w:val="40"/>
              </w:rPr>
              <w:t>PdF</w:t>
            </w:r>
            <w:proofErr w:type="spellEnd"/>
            <w:r w:rsidR="007A3E61">
              <w:rPr>
                <w:rFonts w:ascii="Arial Black" w:hAnsi="Arial Black" w:cs="Arial"/>
                <w:sz w:val="32"/>
                <w:szCs w:val="32"/>
              </w:rPr>
              <w:t xml:space="preserve"> </w:t>
            </w:r>
            <w:r w:rsidR="007A3E61" w:rsidRPr="007A3E61">
              <w:rPr>
                <w:rFonts w:ascii="Arial Black" w:hAnsi="Arial Black" w:cs="Arial"/>
                <w:sz w:val="40"/>
                <w:szCs w:val="40"/>
              </w:rPr>
              <w:t>07_2019</w:t>
            </w:r>
          </w:p>
          <w:p w14:paraId="2A64AD9C" w14:textId="77777777" w:rsidR="00A049BA" w:rsidRDefault="007A470E">
            <w:pPr>
              <w:jc w:val="both"/>
              <w:rPr>
                <w:rFonts w:ascii="Arial" w:hAnsi="Arial" w:cs="Arial"/>
                <w:sz w:val="22"/>
              </w:rPr>
            </w:pPr>
            <w:r>
              <w:rPr>
                <w:rFonts w:ascii="Arial" w:hAnsi="Arial" w:cs="Arial"/>
                <w:sz w:val="22"/>
              </w:rPr>
              <w:t xml:space="preserve">Já (my) níže podepsaný(í)  čestně </w:t>
            </w:r>
            <w:proofErr w:type="gramStart"/>
            <w:r>
              <w:rPr>
                <w:rFonts w:ascii="Arial" w:hAnsi="Arial" w:cs="Arial"/>
                <w:sz w:val="22"/>
              </w:rPr>
              <w:t>prohlašuji(</w:t>
            </w:r>
            <w:proofErr w:type="spellStart"/>
            <w:r>
              <w:rPr>
                <w:rFonts w:ascii="Arial" w:hAnsi="Arial" w:cs="Arial"/>
                <w:sz w:val="22"/>
              </w:rPr>
              <w:t>eme</w:t>
            </w:r>
            <w:proofErr w:type="spellEnd"/>
            <w:proofErr w:type="gramEnd"/>
            <w:r>
              <w:rPr>
                <w:rFonts w:ascii="Arial" w:hAnsi="Arial" w:cs="Arial"/>
                <w:sz w:val="22"/>
              </w:rPr>
              <w:t xml:space="preserve">), že dodavatel </w:t>
            </w:r>
            <w:r>
              <w:rPr>
                <w:rFonts w:ascii="Arial" w:hAnsi="Arial" w:cs="Arial"/>
                <w:sz w:val="22"/>
                <w:shd w:val="clear" w:color="auto" w:fill="C0C0C0"/>
              </w:rPr>
              <w:t>…………..…  (obchodní firma)</w:t>
            </w:r>
            <w:r>
              <w:rPr>
                <w:rFonts w:ascii="Arial" w:hAnsi="Arial" w:cs="Arial"/>
                <w:sz w:val="22"/>
              </w:rPr>
              <w:t xml:space="preserve"> splňuje základní způsobilost podle zákona č.134/2016 Sb., o zadávání veřejných zakázek a to v rozsahu podle § 74 tohoto zákona, a to tak, že: </w:t>
            </w:r>
          </w:p>
          <w:p w14:paraId="7364FC5B" w14:textId="77777777" w:rsidR="00A049BA" w:rsidRDefault="00A049BA">
            <w:pPr>
              <w:jc w:val="both"/>
              <w:rPr>
                <w:rFonts w:ascii="Arial" w:hAnsi="Arial" w:cs="Arial"/>
                <w:sz w:val="22"/>
              </w:rPr>
            </w:pPr>
          </w:p>
          <w:p w14:paraId="0432223A"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Pr>
                <w:rFonts w:ascii="Arial" w:hAnsi="Arial" w:cs="Arial"/>
                <w:sz w:val="22"/>
              </w:rPr>
              <w:t>134/2016 Sb., o zadávání veřejných zakázek, nebo obdobný trestný čin podle právního řádu země sídla dodavatele; k zahlazeným odsouzením se nepřihlíží;</w:t>
            </w:r>
            <w:r>
              <w:rPr>
                <w:rFonts w:ascii="Arial" w:hAnsi="Arial" w:cs="Arial"/>
                <w:sz w:val="22"/>
                <w:szCs w:val="22"/>
              </w:rPr>
              <w:t xml:space="preserve"> </w:t>
            </w:r>
          </w:p>
          <w:p w14:paraId="1257C598"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nemá v České republice nebo v zemi svého sídla v evidenci daní zachycen splatný daňový nedoplatek; </w:t>
            </w:r>
          </w:p>
          <w:p w14:paraId="4C440660"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veřejné zdravotní pojištění;</w:t>
            </w:r>
          </w:p>
          <w:p w14:paraId="68B56684"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122AC766"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0E3047AF" w14:textId="77777777" w:rsidR="00A049BA" w:rsidRDefault="00A049BA">
            <w:pPr>
              <w:rPr>
                <w:rFonts w:ascii="Arial" w:hAnsi="Arial" w:cs="Arial"/>
                <w:sz w:val="24"/>
              </w:rPr>
            </w:pPr>
          </w:p>
          <w:p w14:paraId="6D3ABDD1" w14:textId="77777777" w:rsidR="00A049BA" w:rsidRDefault="00A049BA">
            <w:pPr>
              <w:rPr>
                <w:rFonts w:ascii="Arial" w:hAnsi="Arial" w:cs="Arial"/>
                <w:sz w:val="24"/>
              </w:rPr>
            </w:pPr>
          </w:p>
          <w:p w14:paraId="0190F271" w14:textId="52B32145" w:rsidR="00A049BA" w:rsidRDefault="007A470E">
            <w:pPr>
              <w:rPr>
                <w:rFonts w:ascii="Arial" w:hAnsi="Arial" w:cs="Arial"/>
                <w:sz w:val="24"/>
              </w:rPr>
            </w:pPr>
            <w:r>
              <w:rPr>
                <w:rFonts w:ascii="Arial" w:hAnsi="Arial" w:cs="Arial"/>
                <w:sz w:val="24"/>
              </w:rPr>
              <w:t xml:space="preserve">V……………………. </w:t>
            </w:r>
            <w:proofErr w:type="gramStart"/>
            <w:r>
              <w:rPr>
                <w:rFonts w:ascii="Arial" w:hAnsi="Arial" w:cs="Arial"/>
                <w:sz w:val="24"/>
              </w:rPr>
              <w:t>dne</w:t>
            </w:r>
            <w:proofErr w:type="gramEnd"/>
            <w:r>
              <w:rPr>
                <w:rFonts w:ascii="Arial" w:hAnsi="Arial" w:cs="Arial"/>
                <w:sz w:val="24"/>
              </w:rPr>
              <w:t xml:space="preserve"> ………………</w:t>
            </w:r>
          </w:p>
          <w:p w14:paraId="3D1046B5" w14:textId="77777777" w:rsidR="009E7250" w:rsidRDefault="009E7250">
            <w:pPr>
              <w:rPr>
                <w:rFonts w:ascii="Arial" w:hAnsi="Arial" w:cs="Arial"/>
                <w:sz w:val="24"/>
              </w:rPr>
            </w:pPr>
          </w:p>
          <w:p w14:paraId="30B181BD" w14:textId="77777777" w:rsidR="00A049BA" w:rsidRDefault="00A049BA">
            <w:pPr>
              <w:rPr>
                <w:rFonts w:ascii="Arial" w:hAnsi="Arial" w:cs="Arial"/>
                <w:sz w:val="24"/>
              </w:rPr>
            </w:pPr>
          </w:p>
          <w:p w14:paraId="24CAFB57" w14:textId="77777777" w:rsidR="00A049B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14:paraId="6D016BA2" w14:textId="77777777">
              <w:trPr>
                <w:trHeight w:val="408"/>
              </w:trPr>
              <w:tc>
                <w:tcPr>
                  <w:tcW w:w="4351" w:type="dxa"/>
                  <w:shd w:val="clear" w:color="auto" w:fill="auto"/>
                </w:tcPr>
                <w:p w14:paraId="2CACA829" w14:textId="77777777" w:rsidR="00A049BA" w:rsidRDefault="00A049BA">
                  <w:pPr>
                    <w:jc w:val="both"/>
                    <w:rPr>
                      <w:rFonts w:ascii="Arial" w:hAnsi="Arial" w:cs="Arial"/>
                      <w:sz w:val="24"/>
                    </w:rPr>
                  </w:pPr>
                </w:p>
                <w:p w14:paraId="5394C4EE" w14:textId="77777777" w:rsidR="00DC394B" w:rsidRDefault="00DC394B">
                  <w:pPr>
                    <w:jc w:val="both"/>
                    <w:rPr>
                      <w:rFonts w:ascii="Arial" w:hAnsi="Arial" w:cs="Arial"/>
                      <w:sz w:val="24"/>
                    </w:rPr>
                  </w:pPr>
                </w:p>
                <w:p w14:paraId="1A19091E" w14:textId="20435EB3" w:rsidR="00DC394B" w:rsidRDefault="00DC394B">
                  <w:pPr>
                    <w:jc w:val="both"/>
                    <w:rPr>
                      <w:rFonts w:ascii="Arial" w:hAnsi="Arial" w:cs="Arial"/>
                      <w:sz w:val="24"/>
                    </w:rPr>
                  </w:pPr>
                </w:p>
              </w:tc>
              <w:tc>
                <w:tcPr>
                  <w:tcW w:w="4478" w:type="dxa"/>
                  <w:tcBorders>
                    <w:top w:val="single" w:sz="4" w:space="0" w:color="000001"/>
                  </w:tcBorders>
                  <w:shd w:val="clear" w:color="auto" w:fill="auto"/>
                  <w:vAlign w:val="bottom"/>
                </w:tcPr>
                <w:p w14:paraId="4D7F9130" w14:textId="0C5A843A" w:rsidR="00A049BA" w:rsidRDefault="00DC394B">
                  <w:pPr>
                    <w:snapToGrid w:val="0"/>
                    <w:jc w:val="center"/>
                    <w:rPr>
                      <w:rFonts w:ascii="Arial" w:hAnsi="Arial" w:cs="Arial"/>
                      <w:bCs/>
                      <w:sz w:val="24"/>
                    </w:rPr>
                  </w:pPr>
                  <w:r>
                    <w:rPr>
                      <w:rFonts w:ascii="Arial" w:hAnsi="Arial" w:cs="Arial"/>
                      <w:bCs/>
                      <w:sz w:val="24"/>
                    </w:rPr>
                    <w:t>P</w:t>
                  </w:r>
                  <w:r w:rsidR="007A470E">
                    <w:rPr>
                      <w:rFonts w:ascii="Arial" w:hAnsi="Arial" w:cs="Arial"/>
                      <w:bCs/>
                      <w:sz w:val="24"/>
                    </w:rPr>
                    <w:t xml:space="preserve">odpis </w:t>
                  </w:r>
                </w:p>
                <w:p w14:paraId="31F1B2FF" w14:textId="77777777" w:rsidR="00A049BA" w:rsidRDefault="007A470E">
                  <w:pPr>
                    <w:jc w:val="center"/>
                    <w:rPr>
                      <w:rFonts w:ascii="Arial" w:hAnsi="Arial" w:cs="Arial"/>
                      <w:bCs/>
                      <w:sz w:val="24"/>
                    </w:rPr>
                  </w:pPr>
                  <w:r>
                    <w:rPr>
                      <w:rFonts w:ascii="Arial" w:hAnsi="Arial" w:cs="Arial"/>
                      <w:bCs/>
                      <w:sz w:val="24"/>
                    </w:rPr>
                    <w:t>oprávněné osoby dodavatele</w:t>
                  </w:r>
                </w:p>
                <w:p w14:paraId="206CA69F" w14:textId="77777777" w:rsidR="00A049BA" w:rsidRDefault="00A049BA">
                  <w:pPr>
                    <w:jc w:val="center"/>
                    <w:rPr>
                      <w:rFonts w:ascii="Arial" w:hAnsi="Arial" w:cs="Arial"/>
                      <w:bCs/>
                      <w:sz w:val="24"/>
                    </w:rPr>
                  </w:pPr>
                </w:p>
                <w:p w14:paraId="0340EE44" w14:textId="77777777" w:rsidR="00A049BA" w:rsidRDefault="00A049BA">
                  <w:pPr>
                    <w:jc w:val="center"/>
                    <w:rPr>
                      <w:rFonts w:ascii="Arial" w:hAnsi="Arial" w:cs="Arial"/>
                      <w:bCs/>
                      <w:sz w:val="24"/>
                    </w:rPr>
                  </w:pPr>
                </w:p>
              </w:tc>
            </w:tr>
          </w:tbl>
          <w:p w14:paraId="6A8B2A40" w14:textId="77777777" w:rsidR="00A049BA" w:rsidRDefault="007A470E">
            <w:pPr>
              <w:jc w:val="both"/>
              <w:rPr>
                <w:rFonts w:ascii="Arial" w:hAnsi="Arial" w:cs="Arial"/>
                <w:i/>
                <w:iCs/>
                <w:sz w:val="22"/>
              </w:rPr>
            </w:pPr>
            <w:r>
              <w:rPr>
                <w:rFonts w:ascii="Arial" w:hAnsi="Arial" w:cs="Arial"/>
                <w:i/>
                <w:iCs/>
                <w:sz w:val="22"/>
              </w:rPr>
              <w:t>Upozornění pro dodavatele</w:t>
            </w:r>
          </w:p>
          <w:p w14:paraId="77E0C884" w14:textId="77777777" w:rsidR="00A049BA" w:rsidRDefault="00A049BA">
            <w:pPr>
              <w:numPr>
                <w:ilvl w:val="0"/>
                <w:numId w:val="10"/>
              </w:numPr>
              <w:tabs>
                <w:tab w:val="left" w:pos="3825"/>
              </w:tabs>
              <w:suppressAutoHyphens w:val="0"/>
              <w:jc w:val="both"/>
              <w:rPr>
                <w:sz w:val="2"/>
                <w:szCs w:val="2"/>
              </w:rPr>
            </w:pPr>
          </w:p>
          <w:p w14:paraId="0579660B" w14:textId="77777777" w:rsidR="00A049BA" w:rsidRDefault="007A470E">
            <w:pPr>
              <w:tabs>
                <w:tab w:val="left" w:pos="3825"/>
              </w:tabs>
              <w:suppressAutoHyphens w:val="0"/>
              <w:ind w:left="1440"/>
              <w:jc w:val="both"/>
              <w:rPr>
                <w:rFonts w:ascii="Arial" w:hAnsi="Arial" w:cs="Arial"/>
                <w:i/>
                <w:iCs/>
                <w:sz w:val="22"/>
              </w:rPr>
            </w:pPr>
            <w:r>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1D4C71AA" w14:textId="77777777" w:rsidR="00A049BA" w:rsidRDefault="007A470E">
            <w:pPr>
              <w:tabs>
                <w:tab w:val="left" w:pos="3825"/>
              </w:tabs>
              <w:suppressAutoHyphens w:val="0"/>
              <w:ind w:left="1440"/>
              <w:jc w:val="both"/>
              <w:rPr>
                <w:rFonts w:ascii="Arial" w:hAnsi="Arial" w:cs="Arial"/>
                <w:sz w:val="22"/>
                <w:szCs w:val="22"/>
              </w:rPr>
            </w:pPr>
            <w:r>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18B14D0B" w14:textId="77777777" w:rsidR="00A049BA" w:rsidRDefault="00A049BA">
            <w:pPr>
              <w:spacing w:before="120" w:after="120"/>
              <w:rPr>
                <w:rFonts w:ascii="Arial" w:hAnsi="Arial" w:cs="Arial"/>
              </w:rPr>
            </w:pPr>
          </w:p>
        </w:tc>
      </w:tr>
    </w:tbl>
    <w:p w14:paraId="4EC7648A" w14:textId="77777777" w:rsidR="00A049BA" w:rsidRDefault="00A049BA">
      <w:pPr>
        <w:sectPr w:rsidR="00A049BA" w:rsidSect="00407322">
          <w:pgSz w:w="11906" w:h="16838"/>
          <w:pgMar w:top="1418" w:right="1418" w:bottom="1258" w:left="1418" w:header="709" w:footer="709" w:gutter="0"/>
          <w:cols w:space="708"/>
          <w:formProt w:val="0"/>
          <w:docGrid w:linePitch="360" w:charSpace="16384"/>
        </w:sectPr>
      </w:pPr>
    </w:p>
    <w:p w14:paraId="358F8551" w14:textId="6A4F2134" w:rsidR="00A049BA" w:rsidRDefault="007A470E">
      <w:pPr>
        <w:rPr>
          <w:rFonts w:ascii="Arial" w:hAnsi="Arial" w:cs="Arial"/>
          <w:b/>
          <w:bCs/>
          <w:sz w:val="24"/>
          <w:szCs w:val="24"/>
        </w:rPr>
      </w:pPr>
      <w:r w:rsidRPr="00F41A04">
        <w:rPr>
          <w:rFonts w:ascii="Arial" w:hAnsi="Arial" w:cs="Arial"/>
          <w:b/>
          <w:bCs/>
          <w:sz w:val="24"/>
          <w:szCs w:val="24"/>
        </w:rPr>
        <w:lastRenderedPageBreak/>
        <w:t xml:space="preserve">Příloha č. </w:t>
      </w:r>
      <w:r w:rsidR="00407322" w:rsidRPr="00F41A04">
        <w:rPr>
          <w:rFonts w:ascii="Arial" w:hAnsi="Arial" w:cs="Arial"/>
          <w:b/>
          <w:bCs/>
          <w:sz w:val="24"/>
          <w:szCs w:val="24"/>
        </w:rPr>
        <w:t>4</w:t>
      </w:r>
      <w:r w:rsidRPr="00F41A04">
        <w:rPr>
          <w:rFonts w:ascii="Arial" w:hAnsi="Arial" w:cs="Arial"/>
          <w:b/>
          <w:bCs/>
          <w:sz w:val="24"/>
          <w:szCs w:val="24"/>
        </w:rPr>
        <w:t xml:space="preserve"> –</w:t>
      </w:r>
      <w:r>
        <w:rPr>
          <w:rFonts w:ascii="Arial" w:hAnsi="Arial" w:cs="Arial"/>
          <w:b/>
          <w:bCs/>
          <w:sz w:val="24"/>
          <w:szCs w:val="24"/>
        </w:rPr>
        <w:t xml:space="preserve"> </w:t>
      </w:r>
      <w:r w:rsidRPr="00360E34">
        <w:rPr>
          <w:rFonts w:ascii="Arial" w:hAnsi="Arial" w:cs="Arial"/>
          <w:b/>
          <w:bCs/>
          <w:sz w:val="24"/>
          <w:szCs w:val="24"/>
        </w:rPr>
        <w:t>Návrh kupní smlouvy</w:t>
      </w:r>
    </w:p>
    <w:p w14:paraId="5DFA4426" w14:textId="77777777" w:rsidR="00A049BA" w:rsidRDefault="00A049BA">
      <w:pPr>
        <w:jc w:val="center"/>
        <w:rPr>
          <w:rFonts w:ascii="Arial" w:hAnsi="Arial" w:cs="Arial"/>
          <w:b/>
          <w:bCs/>
          <w:sz w:val="28"/>
        </w:rPr>
      </w:pPr>
    </w:p>
    <w:p w14:paraId="4A761119" w14:textId="56E68A27" w:rsidR="006E08F1" w:rsidRPr="00032E3B" w:rsidRDefault="006E08F1" w:rsidP="006E08F1">
      <w:pPr>
        <w:pStyle w:val="Zkladntext"/>
        <w:widowControl w:val="0"/>
        <w:jc w:val="center"/>
        <w:rPr>
          <w:rFonts w:ascii="Arial Black" w:hAnsi="Arial Black"/>
          <w:snapToGrid w:val="0"/>
          <w:sz w:val="36"/>
          <w:u w:val="none"/>
        </w:rPr>
      </w:pPr>
      <w:r w:rsidRPr="00032E3B">
        <w:rPr>
          <w:rFonts w:ascii="Arial Black" w:hAnsi="Arial Black"/>
          <w:snapToGrid w:val="0"/>
          <w:sz w:val="36"/>
          <w:u w:val="none"/>
        </w:rPr>
        <w:t xml:space="preserve">Kupní smlouva </w:t>
      </w:r>
    </w:p>
    <w:p w14:paraId="2E7ABCA2" w14:textId="77777777" w:rsidR="006E08F1" w:rsidRPr="00F11446" w:rsidRDefault="006E08F1" w:rsidP="006E08F1">
      <w:pPr>
        <w:jc w:val="center"/>
        <w:rPr>
          <w:rFonts w:ascii="Arial" w:hAnsi="Arial" w:cs="Arial"/>
          <w:sz w:val="22"/>
          <w:szCs w:val="22"/>
        </w:rPr>
      </w:pPr>
      <w:r w:rsidRPr="00F11446">
        <w:rPr>
          <w:rFonts w:ascii="Arial" w:hAnsi="Arial" w:cs="Arial"/>
          <w:sz w:val="22"/>
          <w:szCs w:val="22"/>
        </w:rPr>
        <w:t>uzavřená podle ustanovení § 2079 a násl. zákona č. 89/2012 Sb., občanský zákoník, ve znění pozdějších předpisů (dále jen „Smlouva“)</w:t>
      </w:r>
    </w:p>
    <w:p w14:paraId="35A35072" w14:textId="77777777" w:rsidR="006E08F1" w:rsidRPr="00F11446" w:rsidRDefault="006E08F1" w:rsidP="006E08F1">
      <w:pPr>
        <w:ind w:firstLine="708"/>
        <w:rPr>
          <w:rFonts w:ascii="Arial" w:hAnsi="Arial" w:cs="Arial"/>
          <w:b/>
          <w:sz w:val="22"/>
          <w:szCs w:val="22"/>
        </w:rPr>
      </w:pPr>
    </w:p>
    <w:p w14:paraId="5551E4BA"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Smluvní strany</w:t>
      </w:r>
    </w:p>
    <w:p w14:paraId="41C0A011" w14:textId="77777777" w:rsidR="006E08F1" w:rsidRPr="00F11446" w:rsidRDefault="006E08F1" w:rsidP="006E08F1">
      <w:pPr>
        <w:tabs>
          <w:tab w:val="left" w:pos="0"/>
        </w:tabs>
        <w:jc w:val="center"/>
        <w:rPr>
          <w:rFonts w:ascii="Arial" w:hAnsi="Arial" w:cs="Arial"/>
          <w:b/>
          <w:sz w:val="22"/>
          <w:szCs w:val="22"/>
          <w:u w:val="single"/>
        </w:rPr>
      </w:pPr>
    </w:p>
    <w:p w14:paraId="15C9869E" w14:textId="77777777" w:rsidR="006E08F1" w:rsidRPr="00F11446" w:rsidRDefault="006E08F1" w:rsidP="006E08F1">
      <w:pPr>
        <w:ind w:left="284"/>
        <w:jc w:val="both"/>
        <w:rPr>
          <w:rFonts w:ascii="Arial" w:hAnsi="Arial" w:cs="Arial"/>
          <w:b/>
          <w:sz w:val="22"/>
          <w:szCs w:val="22"/>
        </w:rPr>
      </w:pPr>
      <w:r w:rsidRPr="00F11446">
        <w:rPr>
          <w:rFonts w:ascii="Arial" w:hAnsi="Arial" w:cs="Arial"/>
          <w:b/>
          <w:sz w:val="22"/>
          <w:szCs w:val="22"/>
        </w:rPr>
        <w:t>Kupující:</w:t>
      </w:r>
      <w:r w:rsidRPr="00F11446">
        <w:rPr>
          <w:rFonts w:ascii="Arial" w:hAnsi="Arial" w:cs="Arial"/>
          <w:b/>
          <w:sz w:val="22"/>
          <w:szCs w:val="22"/>
        </w:rPr>
        <w:tab/>
        <w:t xml:space="preserve"> </w:t>
      </w:r>
      <w:r w:rsidRPr="00F11446">
        <w:rPr>
          <w:rFonts w:ascii="Arial" w:hAnsi="Arial" w:cs="Arial"/>
          <w:b/>
          <w:sz w:val="22"/>
          <w:szCs w:val="22"/>
        </w:rPr>
        <w:tab/>
      </w:r>
      <w:r w:rsidRPr="00F11446">
        <w:rPr>
          <w:rFonts w:ascii="Arial" w:hAnsi="Arial" w:cs="Arial"/>
          <w:b/>
          <w:sz w:val="22"/>
          <w:szCs w:val="22"/>
        </w:rPr>
        <w:tab/>
        <w:t xml:space="preserve">Ostravská univerzita </w:t>
      </w:r>
    </w:p>
    <w:p w14:paraId="6F3E1816" w14:textId="77777777" w:rsidR="006E08F1" w:rsidRPr="00F11446" w:rsidRDefault="006E08F1" w:rsidP="006E08F1">
      <w:pPr>
        <w:ind w:left="284"/>
        <w:jc w:val="both"/>
        <w:rPr>
          <w:rFonts w:ascii="Arial" w:hAnsi="Arial" w:cs="Arial"/>
          <w:sz w:val="22"/>
          <w:szCs w:val="22"/>
        </w:rPr>
      </w:pPr>
      <w:r w:rsidRPr="00F11446">
        <w:rPr>
          <w:rFonts w:ascii="Arial" w:hAnsi="Arial" w:cs="Arial"/>
          <w:sz w:val="22"/>
          <w:szCs w:val="22"/>
        </w:rPr>
        <w:t xml:space="preserve">sídlo: </w:t>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Dvořákova 7, 701 03 Ostrava</w:t>
      </w:r>
    </w:p>
    <w:p w14:paraId="3C2F0924" w14:textId="753A33D4" w:rsidR="006E08F1" w:rsidRPr="00F11446" w:rsidRDefault="006E08F1" w:rsidP="00CB2D5E">
      <w:pPr>
        <w:ind w:left="2879" w:hanging="2595"/>
        <w:jc w:val="both"/>
        <w:rPr>
          <w:rFonts w:ascii="Arial" w:hAnsi="Arial" w:cs="Arial"/>
          <w:sz w:val="22"/>
          <w:szCs w:val="22"/>
        </w:rPr>
      </w:pPr>
      <w:r w:rsidRPr="00F11446">
        <w:rPr>
          <w:rFonts w:ascii="Arial" w:hAnsi="Arial" w:cs="Arial"/>
          <w:sz w:val="22"/>
          <w:szCs w:val="22"/>
        </w:rPr>
        <w:t xml:space="preserve">zastoupená: </w:t>
      </w:r>
      <w:r w:rsidRPr="00F11446">
        <w:rPr>
          <w:rFonts w:ascii="Arial" w:hAnsi="Arial" w:cs="Arial"/>
          <w:sz w:val="22"/>
          <w:szCs w:val="22"/>
        </w:rPr>
        <w:tab/>
      </w:r>
      <w:r w:rsidR="000F4764" w:rsidRPr="000F4764">
        <w:rPr>
          <w:rFonts w:ascii="Arial" w:hAnsi="Arial"/>
          <w:sz w:val="22"/>
          <w:szCs w:val="22"/>
        </w:rPr>
        <w:t>doc</w:t>
      </w:r>
      <w:r w:rsidR="000F4764" w:rsidRPr="00413CF0">
        <w:rPr>
          <w:rFonts w:ascii="Arial" w:hAnsi="Arial" w:cs="Arial"/>
          <w:sz w:val="22"/>
          <w:szCs w:val="22"/>
        </w:rPr>
        <w:t>.</w:t>
      </w:r>
      <w:r w:rsidR="000F4764" w:rsidRPr="00413CF0">
        <w:rPr>
          <w:rFonts w:ascii="Arial" w:hAnsi="Arial" w:cs="Arial" w:hint="eastAsia"/>
          <w:sz w:val="22"/>
          <w:szCs w:val="22"/>
        </w:rPr>
        <w:t> </w:t>
      </w:r>
      <w:r w:rsidR="000F4764" w:rsidRPr="00413CF0">
        <w:rPr>
          <w:rFonts w:ascii="Arial" w:hAnsi="Arial" w:cs="Arial"/>
          <w:sz w:val="22"/>
          <w:szCs w:val="22"/>
        </w:rPr>
        <w:t>Mgr.</w:t>
      </w:r>
      <w:r w:rsidR="000F4764" w:rsidRPr="00413CF0">
        <w:rPr>
          <w:rFonts w:ascii="Arial" w:hAnsi="Arial" w:cs="Arial" w:hint="eastAsia"/>
          <w:sz w:val="22"/>
          <w:szCs w:val="22"/>
        </w:rPr>
        <w:t> </w:t>
      </w:r>
      <w:r w:rsidR="000F4764" w:rsidRPr="00413CF0">
        <w:rPr>
          <w:rFonts w:ascii="Arial" w:hAnsi="Arial" w:cs="Arial"/>
          <w:sz w:val="22"/>
          <w:szCs w:val="22"/>
        </w:rPr>
        <w:t>Tom</w:t>
      </w:r>
      <w:r w:rsidR="000F4764" w:rsidRPr="00413CF0">
        <w:rPr>
          <w:rFonts w:ascii="Arial" w:hAnsi="Arial" w:cs="Arial" w:hint="eastAsia"/>
          <w:sz w:val="22"/>
          <w:szCs w:val="22"/>
        </w:rPr>
        <w:t>áš</w:t>
      </w:r>
      <w:r w:rsidR="000F4764" w:rsidRPr="00413CF0">
        <w:rPr>
          <w:rFonts w:ascii="Arial" w:hAnsi="Arial" w:cs="Arial"/>
          <w:sz w:val="22"/>
          <w:szCs w:val="22"/>
        </w:rPr>
        <w:t xml:space="preserve"> Jarmara,</w:t>
      </w:r>
      <w:r w:rsidR="000F4764" w:rsidRPr="00413CF0">
        <w:rPr>
          <w:rFonts w:ascii="Arial" w:hAnsi="Arial" w:cs="Arial" w:hint="eastAsia"/>
          <w:sz w:val="22"/>
          <w:szCs w:val="22"/>
        </w:rPr>
        <w:t> </w:t>
      </w:r>
      <w:r w:rsidR="000F4764" w:rsidRPr="00413CF0">
        <w:rPr>
          <w:rFonts w:ascii="Arial" w:hAnsi="Arial" w:cs="Arial"/>
          <w:sz w:val="22"/>
          <w:szCs w:val="22"/>
        </w:rPr>
        <w:t>Ph.D.</w:t>
      </w:r>
      <w:r w:rsidR="000F4764" w:rsidRPr="00011128">
        <w:rPr>
          <w:rStyle w:val="Siln"/>
          <w:rFonts w:ascii="Arial" w:hAnsi="Arial" w:cs="Arial"/>
          <w:b w:val="0"/>
          <w:sz w:val="24"/>
        </w:rPr>
        <w:t xml:space="preserve"> </w:t>
      </w:r>
      <w:r w:rsidRPr="00F41A04">
        <w:rPr>
          <w:rFonts w:ascii="Arial" w:hAnsi="Arial" w:cs="Arial"/>
          <w:sz w:val="22"/>
          <w:szCs w:val="22"/>
        </w:rPr>
        <w:t xml:space="preserve"> – děkan </w:t>
      </w:r>
      <w:r w:rsidR="000F4764">
        <w:rPr>
          <w:rFonts w:ascii="Arial" w:hAnsi="Arial" w:cs="Arial"/>
          <w:sz w:val="22"/>
          <w:szCs w:val="22"/>
        </w:rPr>
        <w:t>Pedagogické</w:t>
      </w:r>
      <w:r w:rsidR="00032E3B">
        <w:rPr>
          <w:rFonts w:ascii="Arial" w:hAnsi="Arial" w:cs="Arial"/>
          <w:sz w:val="22"/>
          <w:szCs w:val="22"/>
        </w:rPr>
        <w:t xml:space="preserve"> </w:t>
      </w:r>
      <w:proofErr w:type="gramStart"/>
      <w:r w:rsidR="00032E3B">
        <w:rPr>
          <w:rFonts w:ascii="Arial" w:hAnsi="Arial" w:cs="Arial"/>
          <w:sz w:val="22"/>
          <w:szCs w:val="22"/>
        </w:rPr>
        <w:t>fakulty           Ostravské</w:t>
      </w:r>
      <w:proofErr w:type="gramEnd"/>
      <w:r w:rsidR="00032E3B">
        <w:rPr>
          <w:rFonts w:ascii="Arial" w:hAnsi="Arial" w:cs="Arial"/>
          <w:sz w:val="22"/>
          <w:szCs w:val="22"/>
        </w:rPr>
        <w:t xml:space="preserve"> univerzity</w:t>
      </w:r>
    </w:p>
    <w:p w14:paraId="737E7B5F" w14:textId="77777777" w:rsidR="006E08F1" w:rsidRPr="00F11446" w:rsidRDefault="006E08F1" w:rsidP="006E08F1">
      <w:pPr>
        <w:ind w:left="284"/>
        <w:rPr>
          <w:rFonts w:ascii="Arial" w:hAnsi="Arial" w:cs="Arial"/>
          <w:snapToGrid w:val="0"/>
          <w:sz w:val="22"/>
          <w:szCs w:val="22"/>
        </w:rPr>
      </w:pPr>
      <w:r w:rsidRPr="00F11446">
        <w:rPr>
          <w:rFonts w:ascii="Arial" w:hAnsi="Arial" w:cs="Arial"/>
          <w:sz w:val="22"/>
          <w:szCs w:val="22"/>
        </w:rPr>
        <w:t>IČ:</w:t>
      </w:r>
      <w:r w:rsidRPr="00F11446">
        <w:rPr>
          <w:rFonts w:ascii="Arial" w:hAnsi="Arial" w:cs="Arial"/>
          <w:sz w:val="22"/>
          <w:szCs w:val="22"/>
        </w:rPr>
        <w:tab/>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61988987</w:t>
      </w:r>
    </w:p>
    <w:p w14:paraId="564FEEC9" w14:textId="10B38834" w:rsidR="006E08F1" w:rsidRPr="00F11446" w:rsidRDefault="006E08F1" w:rsidP="006E08F1">
      <w:pPr>
        <w:ind w:left="284"/>
        <w:rPr>
          <w:rFonts w:ascii="Arial" w:hAnsi="Arial" w:cs="Arial"/>
          <w:sz w:val="22"/>
          <w:szCs w:val="22"/>
        </w:rPr>
      </w:pPr>
      <w:r w:rsidRPr="00F11446">
        <w:rPr>
          <w:rFonts w:ascii="Arial" w:hAnsi="Arial" w:cs="Arial"/>
          <w:sz w:val="22"/>
          <w:szCs w:val="22"/>
        </w:rPr>
        <w:t>DIČ:</w:t>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CZ61988987</w:t>
      </w:r>
    </w:p>
    <w:p w14:paraId="538877D9" w14:textId="6E61D855" w:rsidR="006E08F1" w:rsidRPr="00F11446" w:rsidRDefault="006E08F1" w:rsidP="006E08F1">
      <w:pPr>
        <w:ind w:left="284"/>
        <w:rPr>
          <w:rFonts w:ascii="Arial" w:hAnsi="Arial" w:cs="Arial"/>
          <w:sz w:val="22"/>
          <w:szCs w:val="22"/>
        </w:rPr>
      </w:pPr>
      <w:r w:rsidRPr="00F11446">
        <w:rPr>
          <w:rFonts w:ascii="Arial" w:hAnsi="Arial" w:cs="Arial"/>
          <w:sz w:val="22"/>
          <w:szCs w:val="22"/>
        </w:rPr>
        <w:t>bankovní spojení:</w:t>
      </w:r>
      <w:r w:rsidRPr="00F11446">
        <w:rPr>
          <w:rFonts w:ascii="Arial" w:hAnsi="Arial" w:cs="Arial"/>
          <w:bCs/>
          <w:sz w:val="22"/>
          <w:szCs w:val="22"/>
        </w:rPr>
        <w:t xml:space="preserve"> </w:t>
      </w:r>
      <w:r w:rsidRPr="00F11446">
        <w:rPr>
          <w:rFonts w:ascii="Arial" w:hAnsi="Arial" w:cs="Arial"/>
          <w:bCs/>
          <w:sz w:val="22"/>
          <w:szCs w:val="22"/>
        </w:rPr>
        <w:tab/>
      </w:r>
      <w:r w:rsidR="00B853EE" w:rsidRPr="00F11446">
        <w:rPr>
          <w:rFonts w:ascii="Arial" w:hAnsi="Arial" w:cs="Arial"/>
          <w:bCs/>
          <w:sz w:val="22"/>
          <w:szCs w:val="22"/>
        </w:rPr>
        <w:tab/>
      </w:r>
      <w:r w:rsidRPr="00F11446">
        <w:rPr>
          <w:rFonts w:ascii="Arial" w:hAnsi="Arial" w:cs="Arial"/>
          <w:bCs/>
          <w:sz w:val="22"/>
          <w:szCs w:val="22"/>
        </w:rPr>
        <w:t>ČNB Ostrava</w:t>
      </w:r>
    </w:p>
    <w:p w14:paraId="356AB013" w14:textId="77777777" w:rsidR="006E08F1" w:rsidRPr="00F11446" w:rsidRDefault="006E08F1" w:rsidP="006E08F1">
      <w:pPr>
        <w:ind w:left="284"/>
        <w:rPr>
          <w:rFonts w:ascii="Arial" w:hAnsi="Arial" w:cs="Arial"/>
          <w:sz w:val="22"/>
          <w:szCs w:val="22"/>
        </w:rPr>
      </w:pPr>
      <w:r w:rsidRPr="00F11446">
        <w:rPr>
          <w:rFonts w:ascii="Arial" w:hAnsi="Arial" w:cs="Arial"/>
          <w:sz w:val="22"/>
          <w:szCs w:val="22"/>
        </w:rPr>
        <w:t>č. účtu:</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931761/0710</w:t>
      </w:r>
    </w:p>
    <w:p w14:paraId="58F1A67D" w14:textId="77777777" w:rsidR="006E08F1" w:rsidRPr="00F11446" w:rsidRDefault="006E08F1" w:rsidP="006E08F1">
      <w:pPr>
        <w:ind w:left="284"/>
        <w:rPr>
          <w:rFonts w:ascii="Arial" w:hAnsi="Arial" w:cs="Arial"/>
          <w:sz w:val="22"/>
          <w:szCs w:val="22"/>
        </w:rPr>
      </w:pPr>
      <w:r w:rsidRPr="00F11446">
        <w:rPr>
          <w:rFonts w:ascii="Arial" w:hAnsi="Arial" w:cs="Arial"/>
          <w:sz w:val="22"/>
          <w:szCs w:val="22"/>
        </w:rPr>
        <w:t>(dále jen „Kupující“ nebo „OU“ nebo „Zadavatel“)</w:t>
      </w:r>
    </w:p>
    <w:p w14:paraId="498CDE3B" w14:textId="77777777" w:rsidR="006E08F1" w:rsidRPr="00F11446" w:rsidRDefault="006E08F1" w:rsidP="006E08F1">
      <w:pPr>
        <w:ind w:left="426"/>
        <w:rPr>
          <w:rFonts w:ascii="Arial" w:hAnsi="Arial" w:cs="Arial"/>
          <w:sz w:val="22"/>
          <w:szCs w:val="22"/>
        </w:rPr>
      </w:pPr>
    </w:p>
    <w:p w14:paraId="3C364896" w14:textId="77777777" w:rsidR="006E08F1" w:rsidRPr="00F11446" w:rsidRDefault="006E08F1" w:rsidP="006E08F1">
      <w:pPr>
        <w:pStyle w:val="Bodsmlouvy-211"/>
        <w:tabs>
          <w:tab w:val="clear" w:pos="1134"/>
          <w:tab w:val="left" w:pos="0"/>
          <w:tab w:val="left" w:pos="2880"/>
        </w:tabs>
        <w:ind w:firstLine="0"/>
        <w:rPr>
          <w:rFonts w:ascii="Arial" w:hAnsi="Arial" w:cs="Arial"/>
          <w:b/>
          <w:szCs w:val="22"/>
        </w:rPr>
      </w:pPr>
      <w:r w:rsidRPr="00F11446">
        <w:rPr>
          <w:rFonts w:ascii="Arial" w:hAnsi="Arial" w:cs="Arial"/>
          <w:b/>
          <w:szCs w:val="22"/>
        </w:rPr>
        <w:t>Prodávající:</w:t>
      </w:r>
      <w:r w:rsidRPr="00F11446">
        <w:rPr>
          <w:rFonts w:ascii="Arial" w:hAnsi="Arial" w:cs="Arial"/>
          <w:b/>
          <w:szCs w:val="22"/>
        </w:rPr>
        <w:tab/>
        <w:t>………………………………………………….</w:t>
      </w:r>
    </w:p>
    <w:p w14:paraId="098B8374" w14:textId="77777777" w:rsidR="006E08F1" w:rsidRPr="00F11446" w:rsidRDefault="006E08F1" w:rsidP="006E08F1">
      <w:pPr>
        <w:tabs>
          <w:tab w:val="left" w:pos="0"/>
        </w:tabs>
        <w:ind w:left="360"/>
        <w:rPr>
          <w:rFonts w:ascii="Arial" w:hAnsi="Arial" w:cs="Arial"/>
          <w:sz w:val="22"/>
          <w:szCs w:val="22"/>
        </w:rPr>
      </w:pPr>
      <w:proofErr w:type="gramStart"/>
      <w:r w:rsidRPr="00F11446">
        <w:rPr>
          <w:rFonts w:ascii="Arial" w:hAnsi="Arial" w:cs="Arial"/>
          <w:sz w:val="22"/>
          <w:szCs w:val="22"/>
        </w:rPr>
        <w:t>sídlo:</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roofErr w:type="gramEnd"/>
    </w:p>
    <w:p w14:paraId="483EAE44" w14:textId="77777777" w:rsidR="006E08F1" w:rsidRPr="00F11446" w:rsidRDefault="006E08F1" w:rsidP="006E08F1">
      <w:pPr>
        <w:tabs>
          <w:tab w:val="left" w:pos="0"/>
        </w:tabs>
        <w:ind w:left="360"/>
        <w:rPr>
          <w:rFonts w:ascii="Arial" w:hAnsi="Arial" w:cs="Arial"/>
          <w:sz w:val="22"/>
          <w:szCs w:val="22"/>
        </w:rPr>
      </w:pPr>
      <w:r w:rsidRPr="00F11446">
        <w:rPr>
          <w:rFonts w:ascii="Arial" w:hAnsi="Arial" w:cs="Arial"/>
          <w:sz w:val="22"/>
          <w:szCs w:val="22"/>
        </w:rPr>
        <w:t>zapsaná v obchodním rejstříku Krajského soudu v ……………</w:t>
      </w:r>
      <w:proofErr w:type="gramStart"/>
      <w:r w:rsidRPr="00F11446">
        <w:rPr>
          <w:rFonts w:ascii="Arial" w:hAnsi="Arial" w:cs="Arial"/>
          <w:sz w:val="22"/>
          <w:szCs w:val="22"/>
        </w:rPr>
        <w:t>…..</w:t>
      </w:r>
      <w:proofErr w:type="gramEnd"/>
    </w:p>
    <w:p w14:paraId="27B0383A" w14:textId="77777777" w:rsidR="006E08F1" w:rsidRPr="00F11446" w:rsidRDefault="006E08F1" w:rsidP="006E08F1">
      <w:pPr>
        <w:tabs>
          <w:tab w:val="left" w:pos="0"/>
        </w:tabs>
        <w:ind w:left="360"/>
        <w:rPr>
          <w:rFonts w:ascii="Arial" w:hAnsi="Arial" w:cs="Arial"/>
          <w:sz w:val="22"/>
          <w:szCs w:val="22"/>
        </w:rPr>
      </w:pPr>
      <w:proofErr w:type="gramStart"/>
      <w:r w:rsidRPr="00F11446">
        <w:rPr>
          <w:rFonts w:ascii="Arial" w:hAnsi="Arial" w:cs="Arial"/>
          <w:sz w:val="22"/>
          <w:szCs w:val="22"/>
        </w:rPr>
        <w:t>zastoupená:</w:t>
      </w:r>
      <w:r w:rsidRPr="00F11446">
        <w:rPr>
          <w:rFonts w:ascii="Arial" w:hAnsi="Arial" w:cs="Arial"/>
          <w:sz w:val="22"/>
          <w:szCs w:val="22"/>
        </w:rPr>
        <w:tab/>
      </w:r>
      <w:r w:rsidRPr="00F11446">
        <w:rPr>
          <w:rFonts w:ascii="Arial" w:hAnsi="Arial" w:cs="Arial"/>
          <w:sz w:val="22"/>
          <w:szCs w:val="22"/>
        </w:rPr>
        <w:tab/>
        <w:t>...................................</w:t>
      </w:r>
      <w:proofErr w:type="gramEnd"/>
    </w:p>
    <w:p w14:paraId="2E69D486" w14:textId="77777777" w:rsidR="006E08F1" w:rsidRPr="00F11446" w:rsidRDefault="006E08F1" w:rsidP="006E08F1">
      <w:pPr>
        <w:ind w:left="360"/>
        <w:rPr>
          <w:rFonts w:ascii="Arial" w:hAnsi="Arial" w:cs="Arial"/>
          <w:sz w:val="22"/>
          <w:szCs w:val="22"/>
        </w:rPr>
      </w:pPr>
      <w:proofErr w:type="gramStart"/>
      <w:r w:rsidRPr="00F11446">
        <w:rPr>
          <w:rFonts w:ascii="Arial" w:hAnsi="Arial" w:cs="Arial"/>
          <w:sz w:val="22"/>
          <w:szCs w:val="22"/>
        </w:rPr>
        <w:t>IČ:</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roofErr w:type="gramEnd"/>
    </w:p>
    <w:p w14:paraId="2D0AEF26" w14:textId="77777777" w:rsidR="006E08F1" w:rsidRPr="00F11446" w:rsidRDefault="006E08F1" w:rsidP="006E08F1">
      <w:pPr>
        <w:ind w:left="360"/>
        <w:rPr>
          <w:rFonts w:ascii="Arial" w:hAnsi="Arial" w:cs="Arial"/>
          <w:sz w:val="22"/>
          <w:szCs w:val="22"/>
        </w:rPr>
      </w:pPr>
      <w:proofErr w:type="gramStart"/>
      <w:r w:rsidRPr="00F11446">
        <w:rPr>
          <w:rFonts w:ascii="Arial" w:hAnsi="Arial" w:cs="Arial"/>
          <w:sz w:val="22"/>
          <w:szCs w:val="22"/>
        </w:rPr>
        <w:t>DIČ:</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roofErr w:type="gramEnd"/>
    </w:p>
    <w:p w14:paraId="17854FD0" w14:textId="77777777" w:rsidR="006E08F1" w:rsidRPr="00F11446" w:rsidRDefault="006E08F1" w:rsidP="006E08F1">
      <w:pPr>
        <w:tabs>
          <w:tab w:val="left" w:pos="0"/>
        </w:tabs>
        <w:ind w:left="360"/>
        <w:rPr>
          <w:rFonts w:ascii="Arial" w:hAnsi="Arial" w:cs="Arial"/>
          <w:sz w:val="22"/>
          <w:szCs w:val="22"/>
        </w:rPr>
      </w:pPr>
      <w:r w:rsidRPr="00F11446">
        <w:rPr>
          <w:rFonts w:ascii="Arial" w:hAnsi="Arial" w:cs="Arial"/>
          <w:sz w:val="22"/>
          <w:szCs w:val="22"/>
        </w:rPr>
        <w:t xml:space="preserve">bankovní </w:t>
      </w:r>
      <w:proofErr w:type="gramStart"/>
      <w:r w:rsidRPr="00F11446">
        <w:rPr>
          <w:rFonts w:ascii="Arial" w:hAnsi="Arial" w:cs="Arial"/>
          <w:sz w:val="22"/>
          <w:szCs w:val="22"/>
        </w:rPr>
        <w:t xml:space="preserve">spojení:  </w:t>
      </w:r>
      <w:r w:rsidRPr="00F11446">
        <w:rPr>
          <w:rFonts w:ascii="Arial" w:hAnsi="Arial" w:cs="Arial"/>
          <w:sz w:val="22"/>
          <w:szCs w:val="22"/>
        </w:rPr>
        <w:tab/>
        <w:t>...................................</w:t>
      </w:r>
      <w:proofErr w:type="gramEnd"/>
    </w:p>
    <w:p w14:paraId="70538B38" w14:textId="77777777" w:rsidR="006E08F1" w:rsidRPr="00F11446" w:rsidRDefault="006E08F1" w:rsidP="006E08F1">
      <w:pPr>
        <w:tabs>
          <w:tab w:val="left" w:pos="0"/>
        </w:tabs>
        <w:ind w:left="360"/>
        <w:rPr>
          <w:rFonts w:ascii="Arial" w:hAnsi="Arial" w:cs="Arial"/>
          <w:sz w:val="22"/>
          <w:szCs w:val="22"/>
        </w:rPr>
      </w:pPr>
      <w:r w:rsidRPr="00F11446">
        <w:rPr>
          <w:rFonts w:ascii="Arial" w:hAnsi="Arial" w:cs="Arial"/>
          <w:sz w:val="22"/>
          <w:szCs w:val="22"/>
        </w:rPr>
        <w:t xml:space="preserve">č. </w:t>
      </w:r>
      <w:proofErr w:type="gramStart"/>
      <w:r w:rsidRPr="00F11446">
        <w:rPr>
          <w:rFonts w:ascii="Arial" w:hAnsi="Arial" w:cs="Arial"/>
          <w:sz w:val="22"/>
          <w:szCs w:val="22"/>
        </w:rPr>
        <w:t xml:space="preserve">účtu: </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roofErr w:type="gramEnd"/>
    </w:p>
    <w:p w14:paraId="5010C713" w14:textId="77777777" w:rsidR="006E08F1" w:rsidRPr="00F11446" w:rsidRDefault="006E08F1" w:rsidP="006E08F1">
      <w:pPr>
        <w:ind w:left="360"/>
        <w:rPr>
          <w:rFonts w:ascii="Arial" w:hAnsi="Arial" w:cs="Arial"/>
          <w:sz w:val="22"/>
          <w:szCs w:val="22"/>
        </w:rPr>
      </w:pPr>
      <w:r w:rsidRPr="00F11446">
        <w:rPr>
          <w:rFonts w:ascii="Arial" w:hAnsi="Arial" w:cs="Arial"/>
          <w:sz w:val="22"/>
          <w:szCs w:val="22"/>
        </w:rPr>
        <w:t>(dále jen „Prodávající“)</w:t>
      </w:r>
    </w:p>
    <w:p w14:paraId="2EB1F4C0" w14:textId="77777777" w:rsidR="006E08F1" w:rsidRPr="00F11446" w:rsidRDefault="006E08F1" w:rsidP="006E08F1">
      <w:pPr>
        <w:jc w:val="both"/>
        <w:rPr>
          <w:rFonts w:ascii="Arial" w:hAnsi="Arial" w:cs="Arial"/>
          <w:sz w:val="22"/>
          <w:szCs w:val="22"/>
        </w:rPr>
      </w:pPr>
    </w:p>
    <w:p w14:paraId="337873AE" w14:textId="77777777" w:rsidR="00D00C8D" w:rsidRDefault="006E08F1" w:rsidP="00D00C8D">
      <w:pPr>
        <w:numPr>
          <w:ilvl w:val="0"/>
          <w:numId w:val="16"/>
        </w:numPr>
        <w:suppressAutoHyphens w:val="0"/>
        <w:jc w:val="both"/>
        <w:rPr>
          <w:rFonts w:ascii="Arial" w:hAnsi="Arial" w:cs="Arial"/>
          <w:b/>
          <w:bCs/>
          <w:sz w:val="22"/>
          <w:szCs w:val="22"/>
        </w:rPr>
      </w:pPr>
      <w:r w:rsidRPr="00F11446">
        <w:rPr>
          <w:rFonts w:ascii="Arial" w:hAnsi="Arial" w:cs="Arial"/>
          <w:b/>
          <w:bCs/>
          <w:sz w:val="22"/>
          <w:szCs w:val="22"/>
        </w:rPr>
        <w:t>Základní ustanovení</w:t>
      </w:r>
    </w:p>
    <w:p w14:paraId="527C285F" w14:textId="44819A7F" w:rsidR="00D00C8D" w:rsidRPr="00DE712B" w:rsidRDefault="006E08F1" w:rsidP="00DE712B">
      <w:pPr>
        <w:numPr>
          <w:ilvl w:val="1"/>
          <w:numId w:val="16"/>
        </w:numPr>
        <w:suppressAutoHyphens w:val="0"/>
        <w:jc w:val="both"/>
        <w:rPr>
          <w:rFonts w:ascii="Arial" w:hAnsi="Arial" w:cs="Arial"/>
          <w:b/>
          <w:bCs/>
          <w:sz w:val="22"/>
          <w:szCs w:val="22"/>
        </w:rPr>
      </w:pPr>
      <w:r w:rsidRPr="00DE712B">
        <w:rPr>
          <w:rFonts w:ascii="Arial" w:hAnsi="Arial" w:cs="Arial"/>
          <w:color w:val="000000"/>
          <w:sz w:val="22"/>
          <w:szCs w:val="22"/>
        </w:rPr>
        <w:t>Tato</w:t>
      </w:r>
      <w:r w:rsidRPr="00DE712B">
        <w:rPr>
          <w:rFonts w:ascii="Arial" w:hAnsi="Arial" w:cs="Arial"/>
          <w:bCs/>
          <w:sz w:val="22"/>
        </w:rPr>
        <w:t xml:space="preserve"> smlouva je uzavřena na základě výběrového řízení na veřejnou zak</w:t>
      </w:r>
      <w:r w:rsidR="00D00C8D" w:rsidRPr="00DE712B">
        <w:rPr>
          <w:rFonts w:ascii="Arial" w:hAnsi="Arial" w:cs="Arial"/>
          <w:bCs/>
          <w:sz w:val="22"/>
        </w:rPr>
        <w:t xml:space="preserve">ázku „Nákup </w:t>
      </w:r>
      <w:r w:rsidR="00503CF4" w:rsidRPr="00DE712B">
        <w:rPr>
          <w:rFonts w:ascii="Arial" w:hAnsi="Arial" w:cs="Arial"/>
          <w:bCs/>
          <w:sz w:val="22"/>
        </w:rPr>
        <w:t>AV techniky</w:t>
      </w:r>
      <w:r w:rsidR="00D00C8D" w:rsidRPr="00DE712B">
        <w:rPr>
          <w:rFonts w:ascii="Arial" w:hAnsi="Arial" w:cs="Arial"/>
          <w:bCs/>
          <w:sz w:val="22"/>
        </w:rPr>
        <w:t xml:space="preserve"> pro </w:t>
      </w:r>
      <w:proofErr w:type="spellStart"/>
      <w:r w:rsidR="00D213BC" w:rsidRPr="00DE712B">
        <w:rPr>
          <w:rFonts w:ascii="Arial" w:hAnsi="Arial" w:cs="Arial"/>
          <w:bCs/>
          <w:sz w:val="22"/>
        </w:rPr>
        <w:t>PdF</w:t>
      </w:r>
      <w:proofErr w:type="spellEnd"/>
      <w:r w:rsidR="007A3E61">
        <w:rPr>
          <w:rFonts w:ascii="Arial" w:hAnsi="Arial" w:cs="Arial"/>
          <w:bCs/>
          <w:sz w:val="22"/>
        </w:rPr>
        <w:t xml:space="preserve"> 07_2019</w:t>
      </w:r>
      <w:r w:rsidR="000C54FC" w:rsidRPr="00DE712B">
        <w:rPr>
          <w:rFonts w:ascii="Arial" w:hAnsi="Arial" w:cs="Arial"/>
          <w:bCs/>
          <w:sz w:val="22"/>
        </w:rPr>
        <w:t xml:space="preserve">“ </w:t>
      </w:r>
      <w:r w:rsidR="002D538E" w:rsidRPr="00DE712B">
        <w:rPr>
          <w:rFonts w:ascii="Arial" w:hAnsi="Arial" w:cs="Arial"/>
          <w:sz w:val="22"/>
          <w:szCs w:val="22"/>
        </w:rPr>
        <w:t>v rámci projekt</w:t>
      </w:r>
      <w:r w:rsidR="00DE712B" w:rsidRPr="00DE712B">
        <w:rPr>
          <w:rFonts w:ascii="Arial" w:hAnsi="Arial" w:cs="Arial"/>
          <w:sz w:val="22"/>
          <w:szCs w:val="22"/>
        </w:rPr>
        <w:t>ů</w:t>
      </w:r>
      <w:r w:rsidR="002D538E" w:rsidRPr="00DE712B">
        <w:rPr>
          <w:rFonts w:ascii="Arial" w:hAnsi="Arial" w:cs="Arial"/>
          <w:sz w:val="22"/>
          <w:szCs w:val="22"/>
        </w:rPr>
        <w:t xml:space="preserve"> OP VVV</w:t>
      </w:r>
      <w:r w:rsidR="00DE712B" w:rsidRPr="00DE712B">
        <w:rPr>
          <w:rFonts w:ascii="Arial" w:hAnsi="Arial" w:cs="Arial"/>
          <w:sz w:val="22"/>
          <w:szCs w:val="22"/>
        </w:rPr>
        <w:t xml:space="preserve">: </w:t>
      </w:r>
      <w:r w:rsidR="00DE712B" w:rsidRPr="00413CF0">
        <w:rPr>
          <w:rFonts w:ascii="Arial" w:hAnsi="Arial" w:cs="Arial"/>
          <w:sz w:val="22"/>
          <w:szCs w:val="22"/>
        </w:rPr>
        <w:t>Podpora rozvoje digitální gramotnosti, CZ.02.3.68/0.0/0.0/16_036/0005366</w:t>
      </w:r>
      <w:r w:rsidR="00DE712B" w:rsidRPr="00DE712B">
        <w:rPr>
          <w:rFonts w:ascii="Arial" w:hAnsi="Arial" w:cs="Arial"/>
          <w:sz w:val="22"/>
          <w:szCs w:val="22"/>
        </w:rPr>
        <w:t>, a Pregraduální vzdělávání v učitelských oborech na Pedagogické fakultě Ostravské univerzity, CZ.02.3.68/0.0/0.0/16_038/0006778</w:t>
      </w:r>
      <w:r w:rsidR="00DE712B">
        <w:rPr>
          <w:rFonts w:ascii="Arial" w:hAnsi="Arial" w:cs="Arial"/>
          <w:sz w:val="22"/>
          <w:szCs w:val="22"/>
        </w:rPr>
        <w:t xml:space="preserve">, pro část …… </w:t>
      </w:r>
      <w:r w:rsidR="00DE712B" w:rsidRPr="007F2BD9">
        <w:rPr>
          <w:rFonts w:ascii="Arial" w:hAnsi="Arial" w:cs="Arial"/>
          <w:i/>
          <w:color w:val="4472C4" w:themeColor="accent1"/>
          <w:sz w:val="22"/>
          <w:szCs w:val="22"/>
        </w:rPr>
        <w:t xml:space="preserve">(doplní </w:t>
      </w:r>
      <w:r w:rsidR="00DF7E0B">
        <w:rPr>
          <w:rFonts w:ascii="Arial" w:hAnsi="Arial" w:cs="Arial"/>
          <w:i/>
          <w:color w:val="4472C4" w:themeColor="accent1"/>
          <w:sz w:val="22"/>
          <w:szCs w:val="22"/>
        </w:rPr>
        <w:t>účastník</w:t>
      </w:r>
      <w:r w:rsidR="00DE712B" w:rsidRPr="007F2BD9">
        <w:rPr>
          <w:rFonts w:ascii="Arial" w:hAnsi="Arial" w:cs="Arial"/>
          <w:i/>
          <w:color w:val="4472C4" w:themeColor="accent1"/>
          <w:sz w:val="22"/>
          <w:szCs w:val="22"/>
        </w:rPr>
        <w:t xml:space="preserve">) </w:t>
      </w:r>
      <w:r w:rsidR="00DE712B">
        <w:rPr>
          <w:rFonts w:ascii="Arial" w:hAnsi="Arial" w:cs="Arial"/>
          <w:sz w:val="22"/>
          <w:szCs w:val="22"/>
        </w:rPr>
        <w:t>veřejné zakázky.</w:t>
      </w:r>
    </w:p>
    <w:p w14:paraId="76B23FA6" w14:textId="77777777" w:rsidR="00D00C8D" w:rsidRPr="00F11446" w:rsidRDefault="00D00C8D" w:rsidP="00D00C8D">
      <w:pPr>
        <w:suppressAutoHyphens w:val="0"/>
        <w:jc w:val="both"/>
        <w:rPr>
          <w:rFonts w:ascii="Arial" w:hAnsi="Arial" w:cs="Arial"/>
          <w:b/>
          <w:bCs/>
          <w:sz w:val="22"/>
          <w:szCs w:val="22"/>
        </w:rPr>
      </w:pPr>
    </w:p>
    <w:p w14:paraId="4DB8080E" w14:textId="77777777" w:rsidR="006E08F1" w:rsidRPr="00F11446" w:rsidRDefault="006E08F1" w:rsidP="006E08F1">
      <w:pPr>
        <w:numPr>
          <w:ilvl w:val="1"/>
          <w:numId w:val="16"/>
        </w:numPr>
        <w:suppressAutoHyphens w:val="0"/>
        <w:jc w:val="both"/>
        <w:rPr>
          <w:rFonts w:ascii="Arial" w:hAnsi="Arial" w:cs="Arial"/>
          <w:b/>
          <w:bCs/>
          <w:sz w:val="22"/>
          <w:szCs w:val="22"/>
        </w:rPr>
      </w:pPr>
      <w:r w:rsidRPr="00F11446">
        <w:rPr>
          <w:rFonts w:ascii="Arial" w:hAnsi="Arial" w:cs="Arial"/>
          <w:color w:val="000000"/>
          <w:sz w:val="22"/>
          <w:szCs w:val="22"/>
        </w:rPr>
        <w:t>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2819D468" w14:textId="77777777" w:rsidR="006E08F1" w:rsidRPr="00F11446" w:rsidRDefault="006E08F1" w:rsidP="006E08F1">
      <w:pPr>
        <w:jc w:val="both"/>
        <w:rPr>
          <w:rFonts w:ascii="Arial" w:hAnsi="Arial" w:cs="Arial"/>
          <w:b/>
          <w:bCs/>
          <w:sz w:val="22"/>
          <w:szCs w:val="22"/>
        </w:rPr>
      </w:pPr>
    </w:p>
    <w:p w14:paraId="01F67306" w14:textId="77777777" w:rsidR="006E08F1" w:rsidRPr="00E95EAA" w:rsidRDefault="006E08F1" w:rsidP="006E08F1">
      <w:pPr>
        <w:numPr>
          <w:ilvl w:val="0"/>
          <w:numId w:val="16"/>
        </w:numPr>
        <w:suppressAutoHyphens w:val="0"/>
        <w:jc w:val="both"/>
        <w:rPr>
          <w:rFonts w:ascii="Arial" w:hAnsi="Arial" w:cs="Arial"/>
          <w:b/>
          <w:bCs/>
          <w:sz w:val="22"/>
          <w:szCs w:val="22"/>
        </w:rPr>
      </w:pPr>
      <w:r w:rsidRPr="00E95EAA">
        <w:rPr>
          <w:rFonts w:ascii="Arial" w:hAnsi="Arial" w:cs="Arial"/>
          <w:b/>
          <w:bCs/>
          <w:sz w:val="22"/>
          <w:szCs w:val="22"/>
        </w:rPr>
        <w:t>Předmět koupě</w:t>
      </w:r>
    </w:p>
    <w:p w14:paraId="401F6897" w14:textId="6EBDAA00" w:rsidR="006E08F1" w:rsidRPr="00FF7215" w:rsidRDefault="002D538E" w:rsidP="00E95EAA">
      <w:pPr>
        <w:numPr>
          <w:ilvl w:val="1"/>
          <w:numId w:val="16"/>
        </w:numPr>
        <w:suppressAutoHyphens w:val="0"/>
        <w:jc w:val="both"/>
        <w:rPr>
          <w:rFonts w:ascii="Arial" w:hAnsi="Arial" w:cs="Arial"/>
          <w:sz w:val="22"/>
          <w:szCs w:val="22"/>
        </w:rPr>
      </w:pPr>
      <w:r w:rsidRPr="004D3044">
        <w:rPr>
          <w:rFonts w:ascii="Arial" w:hAnsi="Arial" w:cs="Arial"/>
          <w:sz w:val="22"/>
          <w:szCs w:val="22"/>
        </w:rPr>
        <w:t xml:space="preserve">Předmětem této smlouvy je dodávka </w:t>
      </w:r>
      <w:r w:rsidR="007F2BD9">
        <w:rPr>
          <w:rFonts w:ascii="Arial" w:hAnsi="Arial" w:cs="Arial"/>
          <w:sz w:val="22"/>
          <w:szCs w:val="22"/>
        </w:rPr>
        <w:t>AV techniky</w:t>
      </w:r>
      <w:r>
        <w:rPr>
          <w:rFonts w:ascii="Arial" w:eastAsia="Droid Sans" w:hAnsi="Arial" w:cs="Arial"/>
          <w:kern w:val="1"/>
          <w:sz w:val="22"/>
          <w:szCs w:val="22"/>
          <w:lang w:eastAsia="zh-CN" w:bidi="hi-IN"/>
        </w:rPr>
        <w:t xml:space="preserve"> v rámci projektu </w:t>
      </w:r>
      <w:r w:rsidRPr="00EF1BA9">
        <w:rPr>
          <w:rFonts w:ascii="Arial" w:eastAsia="Droid Sans" w:hAnsi="Arial" w:cs="Arial"/>
          <w:kern w:val="1"/>
          <w:sz w:val="22"/>
          <w:szCs w:val="22"/>
          <w:lang w:eastAsia="zh-CN" w:bidi="hi-IN"/>
        </w:rPr>
        <w:t>Operačního programu Výzkum, vývo</w:t>
      </w:r>
      <w:r w:rsidR="00254E00">
        <w:rPr>
          <w:rFonts w:ascii="Arial" w:eastAsia="Droid Sans" w:hAnsi="Arial" w:cs="Arial"/>
          <w:kern w:val="1"/>
          <w:sz w:val="22"/>
          <w:szCs w:val="22"/>
          <w:lang w:eastAsia="zh-CN" w:bidi="hi-IN"/>
        </w:rPr>
        <w:t>j a vzdělávání, dále „OP VVV“:</w:t>
      </w:r>
      <w:r>
        <w:rPr>
          <w:rFonts w:ascii="Arial" w:eastAsia="Droid Sans" w:hAnsi="Arial" w:cs="Arial"/>
          <w:kern w:val="1"/>
          <w:sz w:val="22"/>
          <w:szCs w:val="22"/>
          <w:lang w:eastAsia="zh-CN" w:bidi="hi-IN"/>
        </w:rPr>
        <w:t xml:space="preserve"> </w:t>
      </w:r>
      <w:r w:rsidR="007F2BD9" w:rsidRPr="00413CF0">
        <w:rPr>
          <w:rFonts w:ascii="Arial" w:hAnsi="Arial" w:cs="Arial"/>
          <w:i/>
          <w:sz w:val="22"/>
          <w:szCs w:val="22"/>
        </w:rPr>
        <w:t>Podpora rozvoje digitální gramotnosti, CZ.02.3.68/0.0/0.0/16_036/0005366</w:t>
      </w:r>
      <w:r w:rsidR="007F2BD9">
        <w:rPr>
          <w:rFonts w:ascii="Arial" w:hAnsi="Arial" w:cs="Arial"/>
          <w:i/>
          <w:sz w:val="22"/>
          <w:szCs w:val="22"/>
        </w:rPr>
        <w:t xml:space="preserve"> </w:t>
      </w:r>
      <w:r w:rsidR="007F2BD9" w:rsidRPr="007F2BD9">
        <w:rPr>
          <w:rFonts w:ascii="Arial" w:hAnsi="Arial" w:cs="Arial"/>
          <w:i/>
          <w:sz w:val="22"/>
          <w:szCs w:val="22"/>
        </w:rPr>
        <w:t>/</w:t>
      </w:r>
      <w:r w:rsidR="007F2BD9">
        <w:rPr>
          <w:rFonts w:ascii="Arial" w:hAnsi="Arial" w:cs="Arial"/>
          <w:i/>
          <w:sz w:val="22"/>
          <w:szCs w:val="22"/>
        </w:rPr>
        <w:t xml:space="preserve"> </w:t>
      </w:r>
      <w:r w:rsidR="007F2BD9" w:rsidRPr="007F2BD9">
        <w:rPr>
          <w:rFonts w:ascii="Arial" w:hAnsi="Arial" w:cs="Arial"/>
          <w:i/>
          <w:sz w:val="22"/>
          <w:szCs w:val="22"/>
        </w:rPr>
        <w:t>Pregraduální vzdělávání v učitelských oborech na Pedagogické fakultě Ostravské univerzity, CZ.02.3.68/0.0/0.0/16_038/0006778</w:t>
      </w:r>
      <w:r w:rsidR="007F2BD9">
        <w:rPr>
          <w:rFonts w:ascii="Arial" w:hAnsi="Arial" w:cs="Arial"/>
          <w:i/>
          <w:sz w:val="22"/>
          <w:szCs w:val="22"/>
        </w:rPr>
        <w:t xml:space="preserve"> </w:t>
      </w:r>
      <w:r w:rsidR="007F2BD9" w:rsidRPr="007F2BD9">
        <w:rPr>
          <w:rFonts w:ascii="Arial" w:hAnsi="Arial" w:cs="Arial"/>
          <w:i/>
          <w:color w:val="4472C4" w:themeColor="accent1"/>
          <w:sz w:val="22"/>
          <w:szCs w:val="22"/>
        </w:rPr>
        <w:t>(</w:t>
      </w:r>
      <w:r w:rsidR="00DF7E0B">
        <w:rPr>
          <w:rFonts w:ascii="Arial" w:hAnsi="Arial" w:cs="Arial"/>
          <w:i/>
          <w:color w:val="4472C4" w:themeColor="accent1"/>
          <w:sz w:val="22"/>
          <w:szCs w:val="22"/>
        </w:rPr>
        <w:t>účastník</w:t>
      </w:r>
      <w:r w:rsidR="007F2BD9" w:rsidRPr="007F2BD9">
        <w:rPr>
          <w:rFonts w:ascii="Arial" w:hAnsi="Arial" w:cs="Arial"/>
          <w:i/>
          <w:color w:val="4472C4" w:themeColor="accent1"/>
          <w:sz w:val="22"/>
          <w:szCs w:val="22"/>
        </w:rPr>
        <w:t xml:space="preserve"> uvede název projektu, ke kterému se vztahuje jeho zboží)</w:t>
      </w:r>
      <w:r w:rsidRPr="007F2BD9">
        <w:rPr>
          <w:rFonts w:ascii="Arial" w:eastAsia="Droid Sans" w:hAnsi="Arial" w:cs="Arial"/>
          <w:color w:val="4472C4" w:themeColor="accent1"/>
          <w:kern w:val="1"/>
          <w:sz w:val="22"/>
          <w:szCs w:val="22"/>
          <w:lang w:eastAsia="zh-CN" w:bidi="hi-IN"/>
        </w:rPr>
        <w:t>,</w:t>
      </w:r>
      <w:r w:rsidRPr="004D3044">
        <w:rPr>
          <w:rFonts w:ascii="Arial" w:eastAsia="Droid Sans" w:hAnsi="Arial" w:cs="Arial"/>
          <w:kern w:val="1"/>
          <w:sz w:val="22"/>
          <w:szCs w:val="22"/>
          <w:lang w:eastAsia="zh-CN" w:bidi="hi-IN"/>
        </w:rPr>
        <w:t xml:space="preserve"> </w:t>
      </w:r>
      <w:r>
        <w:rPr>
          <w:rFonts w:ascii="Arial" w:eastAsia="Droid Sans" w:hAnsi="Arial" w:cs="Arial"/>
          <w:kern w:val="1"/>
          <w:sz w:val="22"/>
          <w:szCs w:val="22"/>
          <w:lang w:eastAsia="zh-CN" w:bidi="hi-IN"/>
        </w:rPr>
        <w:t>specifikované</w:t>
      </w:r>
      <w:r w:rsidRPr="004D3044">
        <w:rPr>
          <w:rFonts w:ascii="Arial" w:eastAsia="Droid Sans" w:hAnsi="Arial" w:cs="Arial"/>
          <w:kern w:val="1"/>
          <w:sz w:val="22"/>
          <w:szCs w:val="22"/>
          <w:lang w:eastAsia="zh-CN" w:bidi="hi-IN"/>
        </w:rPr>
        <w:t xml:space="preserve"> v Příloze č. 1, která je nedílnou součástí této Smlouvy (dále jen „zboží“).</w:t>
      </w:r>
    </w:p>
    <w:p w14:paraId="0FFC4B17" w14:textId="77777777" w:rsidR="006E08F1" w:rsidRPr="00F11446" w:rsidRDefault="006E08F1" w:rsidP="006E08F1">
      <w:pPr>
        <w:ind w:left="708"/>
        <w:jc w:val="both"/>
        <w:rPr>
          <w:rFonts w:ascii="Arial" w:hAnsi="Arial" w:cs="Arial"/>
          <w:sz w:val="22"/>
          <w:szCs w:val="22"/>
        </w:rPr>
      </w:pPr>
    </w:p>
    <w:p w14:paraId="5CD969DA"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se zavazuje odevzdat kupujícímu zboží specifikované v Příloze č. 1 této Smlouvy a umožnit kupujícímu nabýt ke zboží vlastnické právo. Kupující se zavazuje zboží převzít a zaplatit prodávajícímu kupní cenu.</w:t>
      </w:r>
    </w:p>
    <w:p w14:paraId="1BBEA863" w14:textId="77777777" w:rsidR="006E08F1" w:rsidRPr="00F11446" w:rsidRDefault="006E08F1" w:rsidP="006E08F1">
      <w:pPr>
        <w:jc w:val="both"/>
        <w:rPr>
          <w:rFonts w:ascii="Arial" w:hAnsi="Arial" w:cs="Arial"/>
          <w:sz w:val="22"/>
          <w:szCs w:val="22"/>
        </w:rPr>
      </w:pPr>
    </w:p>
    <w:p w14:paraId="7C4EAFC8" w14:textId="4EF607E7" w:rsidR="006E08F1" w:rsidRPr="00DE5D59" w:rsidRDefault="006E08F1" w:rsidP="006E08F1">
      <w:pPr>
        <w:numPr>
          <w:ilvl w:val="1"/>
          <w:numId w:val="16"/>
        </w:numPr>
        <w:suppressAutoHyphens w:val="0"/>
        <w:jc w:val="both"/>
        <w:rPr>
          <w:rFonts w:ascii="Arial" w:hAnsi="Arial" w:cs="Arial"/>
          <w:sz w:val="22"/>
          <w:szCs w:val="22"/>
        </w:rPr>
      </w:pPr>
      <w:r w:rsidRPr="00DE5D59">
        <w:rPr>
          <w:rFonts w:ascii="Arial" w:hAnsi="Arial" w:cs="Arial"/>
          <w:sz w:val="22"/>
          <w:szCs w:val="22"/>
        </w:rPr>
        <w:t>V případě, že se zboží specifikované v příloze č. 1 této Smlouvy stane po podpisu Smlouvy nedostupným, zavazuje se prodávající nahradit toto zboží zbožím stejných nebo lepších technických vlastností</w:t>
      </w:r>
      <w:r w:rsidR="00DE5D59">
        <w:rPr>
          <w:rFonts w:ascii="Arial" w:hAnsi="Arial" w:cs="Arial"/>
          <w:sz w:val="22"/>
          <w:szCs w:val="22"/>
        </w:rPr>
        <w:t>, pokud kupující s touto náhradou souhlasí.</w:t>
      </w:r>
    </w:p>
    <w:p w14:paraId="71BA9958" w14:textId="77777777" w:rsidR="006E08F1" w:rsidRPr="00E95EAA" w:rsidRDefault="006E08F1" w:rsidP="00E95EAA">
      <w:pPr>
        <w:rPr>
          <w:rFonts w:ascii="Arial" w:hAnsi="Arial" w:cs="Arial"/>
        </w:rPr>
      </w:pPr>
    </w:p>
    <w:p w14:paraId="1E99B164" w14:textId="77777777" w:rsidR="006E08F1" w:rsidRPr="00E95EAA" w:rsidRDefault="006E08F1" w:rsidP="006E08F1">
      <w:pPr>
        <w:numPr>
          <w:ilvl w:val="1"/>
          <w:numId w:val="16"/>
        </w:numPr>
        <w:suppressAutoHyphens w:val="0"/>
        <w:jc w:val="both"/>
        <w:rPr>
          <w:rFonts w:ascii="Arial" w:hAnsi="Arial" w:cs="Arial"/>
          <w:sz w:val="22"/>
          <w:szCs w:val="22"/>
        </w:rPr>
      </w:pPr>
      <w:r w:rsidRPr="00E95EAA">
        <w:rPr>
          <w:rFonts w:ascii="Arial" w:hAnsi="Arial" w:cs="Arial"/>
          <w:sz w:val="22"/>
          <w:szCs w:val="22"/>
        </w:rPr>
        <w:t>Jakost, provedení, vlastnosti a další specifikace zboží včetně jeho množství jsou uvedeny v Příloze č. 1 Smlouvy.</w:t>
      </w:r>
    </w:p>
    <w:p w14:paraId="09371CE0" w14:textId="77777777" w:rsidR="006E08F1" w:rsidRPr="00D00C8D" w:rsidRDefault="006E08F1" w:rsidP="00D00C8D">
      <w:pPr>
        <w:rPr>
          <w:rFonts w:ascii="Arial" w:hAnsi="Arial" w:cs="Arial"/>
        </w:rPr>
      </w:pPr>
    </w:p>
    <w:p w14:paraId="225B8529" w14:textId="2F7B179E" w:rsidR="006E08F1" w:rsidRPr="00E95EAA" w:rsidRDefault="006E08F1" w:rsidP="006E08F1">
      <w:pPr>
        <w:numPr>
          <w:ilvl w:val="1"/>
          <w:numId w:val="16"/>
        </w:numPr>
        <w:suppressAutoHyphens w:val="0"/>
        <w:jc w:val="both"/>
        <w:rPr>
          <w:rFonts w:ascii="Arial" w:hAnsi="Arial" w:cs="Arial"/>
          <w:sz w:val="22"/>
          <w:szCs w:val="22"/>
        </w:rPr>
      </w:pPr>
      <w:r w:rsidRPr="00E95EAA">
        <w:rPr>
          <w:rFonts w:ascii="Arial" w:hAnsi="Arial" w:cs="Arial"/>
          <w:sz w:val="22"/>
          <w:szCs w:val="22"/>
        </w:rPr>
        <w:t>Závazek prodávajícího odevzdat zboží zahrnuje také dopravu zboží na místo odevzdání zboží a předání dokladů potřebných k užívání či provozu zboží, návod (náv</w:t>
      </w:r>
      <w:r w:rsidR="006312D7" w:rsidRPr="00E95EAA">
        <w:rPr>
          <w:rFonts w:ascii="Arial" w:hAnsi="Arial" w:cs="Arial"/>
          <w:sz w:val="22"/>
          <w:szCs w:val="22"/>
        </w:rPr>
        <w:t>ody) k obsluze v českém jazyce</w:t>
      </w:r>
      <w:r w:rsidRPr="00E95EAA">
        <w:rPr>
          <w:rFonts w:ascii="Arial" w:hAnsi="Arial" w:cs="Arial"/>
          <w:sz w:val="22"/>
          <w:szCs w:val="22"/>
        </w:rPr>
        <w:t>, příp. dalších dokladů, které se ke zboží jinak vztahují, včetně atestů, certifikátů, prohlášení o shodě apod.</w:t>
      </w:r>
    </w:p>
    <w:p w14:paraId="2C1029D2" w14:textId="77777777" w:rsidR="006E08F1" w:rsidRPr="00E95EAA" w:rsidRDefault="006E08F1" w:rsidP="00E95EAA">
      <w:pPr>
        <w:rPr>
          <w:rFonts w:ascii="Arial" w:hAnsi="Arial" w:cs="Arial"/>
        </w:rPr>
      </w:pPr>
    </w:p>
    <w:p w14:paraId="0321326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prohlašuje, že:</w:t>
      </w:r>
    </w:p>
    <w:p w14:paraId="2B97A6CF"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je výlučným vlastníkem zboží, které kupujícímu odevzdá,</w:t>
      </w:r>
    </w:p>
    <w:p w14:paraId="73E723AC"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je nové (tzn. nepoužité, ani repasované),</w:t>
      </w:r>
    </w:p>
    <w:p w14:paraId="0550717A"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má vlastnosti, které si smluvní strany ujednaly a není-li takového ujednání, takové vlastnosti, které prodávající nebo výrobce popsal nebo které kupující očekával s ohledem na povahu zboží,</w:t>
      </w:r>
    </w:p>
    <w:p w14:paraId="7A1E0FB0"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se hodí k účelu, který vyplývá zejm. z této smlouvy,</w:t>
      </w:r>
    </w:p>
    <w:p w14:paraId="6E4CBFE1"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vyhovuje požadavkům právních předpisů,</w:t>
      </w:r>
    </w:p>
    <w:p w14:paraId="116A1F24"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je bez jakýchkoli jiných vad, a to i právních.</w:t>
      </w:r>
    </w:p>
    <w:p w14:paraId="2F395A0F" w14:textId="77777777" w:rsidR="006E08F1" w:rsidRPr="00F11446" w:rsidRDefault="006E08F1" w:rsidP="006E08F1">
      <w:pPr>
        <w:ind w:left="708"/>
        <w:jc w:val="both"/>
        <w:rPr>
          <w:rFonts w:ascii="Arial" w:hAnsi="Arial" w:cs="Arial"/>
          <w:sz w:val="22"/>
          <w:szCs w:val="22"/>
        </w:rPr>
      </w:pPr>
    </w:p>
    <w:p w14:paraId="4640AAD8"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Lhůta, místo a způsob odevzdání zboží</w:t>
      </w:r>
    </w:p>
    <w:p w14:paraId="39E6FF8E" w14:textId="4CBE6F4A" w:rsidR="006E08F1" w:rsidRPr="00254E00" w:rsidRDefault="006E08F1" w:rsidP="006E08F1">
      <w:pPr>
        <w:numPr>
          <w:ilvl w:val="1"/>
          <w:numId w:val="16"/>
        </w:numPr>
        <w:suppressAutoHyphens w:val="0"/>
        <w:jc w:val="both"/>
        <w:rPr>
          <w:rFonts w:ascii="Arial" w:hAnsi="Arial" w:cs="Arial"/>
          <w:sz w:val="22"/>
          <w:szCs w:val="22"/>
        </w:rPr>
      </w:pPr>
      <w:r w:rsidRPr="00254E00">
        <w:rPr>
          <w:rFonts w:ascii="Arial" w:hAnsi="Arial" w:cs="Arial"/>
          <w:sz w:val="22"/>
          <w:szCs w:val="22"/>
        </w:rPr>
        <w:t xml:space="preserve">Prodávající je povinen odevzdat předmět koupě </w:t>
      </w:r>
      <w:r w:rsidR="00254E00" w:rsidRPr="00254E00">
        <w:rPr>
          <w:rFonts w:ascii="Arial" w:hAnsi="Arial" w:cs="Arial"/>
          <w:sz w:val="22"/>
          <w:szCs w:val="22"/>
        </w:rPr>
        <w:t>nejpozději do 30 dnů od nabytí účinnosti smlouvy.</w:t>
      </w:r>
    </w:p>
    <w:p w14:paraId="6DE6B151" w14:textId="77777777" w:rsidR="006E08F1" w:rsidRPr="00F11446" w:rsidRDefault="006E08F1" w:rsidP="006E08F1">
      <w:pPr>
        <w:ind w:left="1428"/>
        <w:jc w:val="both"/>
        <w:rPr>
          <w:rFonts w:ascii="Arial" w:hAnsi="Arial" w:cs="Arial"/>
          <w:sz w:val="22"/>
          <w:szCs w:val="22"/>
        </w:rPr>
      </w:pPr>
    </w:p>
    <w:p w14:paraId="34B34671" w14:textId="2FC36469" w:rsidR="004D055F" w:rsidRPr="00E95EAA" w:rsidRDefault="006E08F1" w:rsidP="00E95EAA">
      <w:pPr>
        <w:numPr>
          <w:ilvl w:val="1"/>
          <w:numId w:val="16"/>
        </w:numPr>
        <w:suppressAutoHyphens w:val="0"/>
        <w:jc w:val="both"/>
        <w:rPr>
          <w:rFonts w:ascii="Arial" w:hAnsi="Arial" w:cs="Arial"/>
          <w:sz w:val="22"/>
          <w:szCs w:val="22"/>
        </w:rPr>
      </w:pPr>
      <w:r w:rsidRPr="00F41A04">
        <w:rPr>
          <w:rFonts w:ascii="Arial" w:hAnsi="Arial" w:cs="Arial"/>
          <w:sz w:val="22"/>
          <w:szCs w:val="22"/>
        </w:rPr>
        <w:t>Místem odevzdání zboží je</w:t>
      </w:r>
      <w:r w:rsidRPr="00F11446">
        <w:rPr>
          <w:rFonts w:ascii="Arial" w:hAnsi="Arial" w:cs="Arial"/>
          <w:sz w:val="22"/>
          <w:szCs w:val="22"/>
        </w:rPr>
        <w:t xml:space="preserve"> </w:t>
      </w:r>
      <w:r w:rsidR="007F2BD9" w:rsidRPr="007F2BD9">
        <w:rPr>
          <w:rFonts w:ascii="Arial" w:hAnsi="Arial" w:cs="Arial"/>
          <w:sz w:val="22"/>
          <w:szCs w:val="22"/>
        </w:rPr>
        <w:t xml:space="preserve">Ostravská univerzita, Pedagogická fakulta, </w:t>
      </w:r>
      <w:r w:rsidR="007F2BD9" w:rsidRPr="00413CF0">
        <w:rPr>
          <w:rFonts w:ascii="Arial" w:hAnsi="Arial" w:cs="Arial"/>
          <w:sz w:val="22"/>
          <w:szCs w:val="22"/>
        </w:rPr>
        <w:t>Fr</w:t>
      </w:r>
      <w:r w:rsidR="007F2BD9" w:rsidRPr="00413CF0">
        <w:rPr>
          <w:rFonts w:ascii="Arial" w:hAnsi="Arial" w:cs="Arial" w:hint="eastAsia"/>
          <w:sz w:val="22"/>
          <w:szCs w:val="22"/>
        </w:rPr>
        <w:t>á</w:t>
      </w:r>
      <w:r w:rsidR="007F2BD9" w:rsidRPr="00413CF0">
        <w:rPr>
          <w:rFonts w:ascii="Arial" w:hAnsi="Arial" w:cs="Arial"/>
          <w:sz w:val="22"/>
          <w:szCs w:val="22"/>
        </w:rPr>
        <w:t xml:space="preserve">ni </w:t>
      </w:r>
      <w:r w:rsidR="007F2BD9" w:rsidRPr="00413CF0">
        <w:rPr>
          <w:rFonts w:ascii="Arial" w:hAnsi="Arial" w:cs="Arial" w:hint="eastAsia"/>
          <w:sz w:val="22"/>
          <w:szCs w:val="22"/>
        </w:rPr>
        <w:t>Š</w:t>
      </w:r>
      <w:r w:rsidR="007F2BD9" w:rsidRPr="00413CF0">
        <w:rPr>
          <w:rFonts w:ascii="Arial" w:hAnsi="Arial" w:cs="Arial"/>
          <w:sz w:val="22"/>
          <w:szCs w:val="22"/>
        </w:rPr>
        <w:t>r</w:t>
      </w:r>
      <w:r w:rsidR="007F2BD9" w:rsidRPr="00413CF0">
        <w:rPr>
          <w:rFonts w:ascii="Arial" w:hAnsi="Arial" w:cs="Arial" w:hint="eastAsia"/>
          <w:sz w:val="22"/>
          <w:szCs w:val="22"/>
        </w:rPr>
        <w:t>á</w:t>
      </w:r>
      <w:r w:rsidR="007F2BD9" w:rsidRPr="00413CF0">
        <w:rPr>
          <w:rFonts w:ascii="Arial" w:hAnsi="Arial" w:cs="Arial"/>
          <w:sz w:val="22"/>
          <w:szCs w:val="22"/>
        </w:rPr>
        <w:t>mka 3, Ostrava - Mari</w:t>
      </w:r>
      <w:r w:rsidR="007F2BD9" w:rsidRPr="00413CF0">
        <w:rPr>
          <w:rFonts w:ascii="Arial" w:hAnsi="Arial" w:cs="Arial" w:hint="eastAsia"/>
          <w:sz w:val="22"/>
          <w:szCs w:val="22"/>
        </w:rPr>
        <w:t>á</w:t>
      </w:r>
      <w:r w:rsidR="007F2BD9" w:rsidRPr="00413CF0">
        <w:rPr>
          <w:rFonts w:ascii="Arial" w:hAnsi="Arial" w:cs="Arial"/>
          <w:sz w:val="22"/>
          <w:szCs w:val="22"/>
        </w:rPr>
        <w:t>nsk</w:t>
      </w:r>
      <w:r w:rsidR="007F2BD9" w:rsidRPr="00413CF0">
        <w:rPr>
          <w:rFonts w:ascii="Arial" w:hAnsi="Arial" w:cs="Arial" w:hint="eastAsia"/>
          <w:sz w:val="22"/>
          <w:szCs w:val="22"/>
        </w:rPr>
        <w:t>é</w:t>
      </w:r>
      <w:r w:rsidR="007F2BD9" w:rsidRPr="00413CF0">
        <w:rPr>
          <w:rFonts w:ascii="Arial" w:hAnsi="Arial" w:cs="Arial"/>
          <w:sz w:val="22"/>
          <w:szCs w:val="22"/>
        </w:rPr>
        <w:t xml:space="preserve"> Hory</w:t>
      </w:r>
      <w:r w:rsidR="00D15C28" w:rsidRPr="007F2BD9">
        <w:rPr>
          <w:rFonts w:ascii="Arial" w:hAnsi="Arial" w:cs="Arial"/>
          <w:sz w:val="22"/>
          <w:szCs w:val="22"/>
        </w:rPr>
        <w:t>.</w:t>
      </w:r>
    </w:p>
    <w:p w14:paraId="3C0CC965" w14:textId="77777777" w:rsidR="006E08F1" w:rsidRPr="00F11446" w:rsidRDefault="006E08F1" w:rsidP="006E08F1">
      <w:pPr>
        <w:ind w:left="1428"/>
        <w:jc w:val="both"/>
        <w:rPr>
          <w:rFonts w:ascii="Arial" w:hAnsi="Arial" w:cs="Arial"/>
          <w:sz w:val="22"/>
          <w:szCs w:val="22"/>
        </w:rPr>
      </w:pPr>
    </w:p>
    <w:p w14:paraId="519700EE" w14:textId="77777777" w:rsidR="006E08F1" w:rsidRPr="00F11446" w:rsidRDefault="006E08F1" w:rsidP="006E08F1">
      <w:pPr>
        <w:numPr>
          <w:ilvl w:val="1"/>
          <w:numId w:val="16"/>
        </w:numPr>
        <w:suppressAutoHyphens w:val="0"/>
        <w:jc w:val="both"/>
        <w:rPr>
          <w:rFonts w:ascii="Arial" w:hAnsi="Arial" w:cs="Arial"/>
          <w:b/>
          <w:i/>
          <w:sz w:val="22"/>
          <w:szCs w:val="22"/>
        </w:rPr>
      </w:pPr>
      <w:r w:rsidRPr="00F11446">
        <w:rPr>
          <w:rFonts w:ascii="Arial" w:hAnsi="Arial" w:cs="Arial"/>
          <w:sz w:val="22"/>
          <w:szCs w:val="22"/>
        </w:rPr>
        <w:t xml:space="preserve">Osobou oprávněnou za prodávajícího </w:t>
      </w:r>
      <w:proofErr w:type="gramStart"/>
      <w:r w:rsidRPr="00F11446">
        <w:rPr>
          <w:rFonts w:ascii="Arial" w:hAnsi="Arial" w:cs="Arial"/>
          <w:sz w:val="22"/>
          <w:szCs w:val="22"/>
        </w:rPr>
        <w:t xml:space="preserve">je .............................. </w:t>
      </w:r>
      <w:r w:rsidRPr="00F11446">
        <w:rPr>
          <w:rFonts w:ascii="Arial" w:hAnsi="Arial" w:cs="Arial"/>
          <w:b/>
          <w:i/>
          <w:sz w:val="22"/>
          <w:szCs w:val="22"/>
        </w:rPr>
        <w:t>(pozn.</w:t>
      </w:r>
      <w:proofErr w:type="gramEnd"/>
      <w:r w:rsidRPr="00F11446">
        <w:rPr>
          <w:rFonts w:ascii="Arial" w:hAnsi="Arial" w:cs="Arial"/>
          <w:b/>
          <w:i/>
          <w:sz w:val="22"/>
          <w:szCs w:val="22"/>
        </w:rPr>
        <w:t xml:space="preserve"> bude doplněno účastníkem s uvedením kontaktního e-mailu a tel.)</w:t>
      </w:r>
    </w:p>
    <w:p w14:paraId="290B911D" w14:textId="77777777" w:rsidR="006E08F1" w:rsidRPr="00F11446" w:rsidRDefault="006E08F1" w:rsidP="006E08F1">
      <w:pPr>
        <w:ind w:left="1428"/>
        <w:jc w:val="both"/>
        <w:rPr>
          <w:rFonts w:ascii="Arial" w:hAnsi="Arial" w:cs="Arial"/>
          <w:sz w:val="22"/>
          <w:szCs w:val="22"/>
        </w:rPr>
      </w:pPr>
    </w:p>
    <w:p w14:paraId="3BCAD988" w14:textId="21B34097" w:rsidR="006E08F1" w:rsidRPr="00527B13" w:rsidRDefault="006B0B4A" w:rsidP="006E08F1">
      <w:pPr>
        <w:numPr>
          <w:ilvl w:val="1"/>
          <w:numId w:val="16"/>
        </w:numPr>
        <w:suppressAutoHyphens w:val="0"/>
        <w:jc w:val="both"/>
        <w:rPr>
          <w:rFonts w:ascii="Arial" w:hAnsi="Arial" w:cs="Arial"/>
          <w:sz w:val="22"/>
          <w:szCs w:val="22"/>
        </w:rPr>
      </w:pPr>
      <w:r w:rsidRPr="00527B13">
        <w:rPr>
          <w:rFonts w:ascii="Arial" w:hAnsi="Arial" w:cs="Arial"/>
          <w:sz w:val="22"/>
          <w:szCs w:val="22"/>
        </w:rPr>
        <w:t>Osobou</w:t>
      </w:r>
      <w:r w:rsidR="006E08F1" w:rsidRPr="00527B13">
        <w:rPr>
          <w:rFonts w:ascii="Arial" w:hAnsi="Arial" w:cs="Arial"/>
          <w:sz w:val="22"/>
          <w:szCs w:val="22"/>
        </w:rPr>
        <w:t xml:space="preserve"> oprávněn</w:t>
      </w:r>
      <w:r w:rsidRPr="00527B13">
        <w:rPr>
          <w:rFonts w:ascii="Arial" w:hAnsi="Arial" w:cs="Arial"/>
          <w:sz w:val="22"/>
          <w:szCs w:val="22"/>
        </w:rPr>
        <w:t>ou</w:t>
      </w:r>
      <w:r w:rsidR="006E08F1" w:rsidRPr="00527B13">
        <w:rPr>
          <w:rFonts w:ascii="Arial" w:hAnsi="Arial" w:cs="Arial"/>
          <w:sz w:val="22"/>
          <w:szCs w:val="22"/>
        </w:rPr>
        <w:t xml:space="preserve"> k p</w:t>
      </w:r>
      <w:r w:rsidRPr="00527B13">
        <w:rPr>
          <w:rFonts w:ascii="Arial" w:hAnsi="Arial" w:cs="Arial"/>
          <w:sz w:val="22"/>
          <w:szCs w:val="22"/>
        </w:rPr>
        <w:t xml:space="preserve">řevzetí zboží za kupujícího je technik </w:t>
      </w:r>
      <w:proofErr w:type="spellStart"/>
      <w:r w:rsidR="007F2BD9" w:rsidRPr="00527B13">
        <w:rPr>
          <w:rFonts w:ascii="Arial" w:hAnsi="Arial" w:cs="Arial"/>
          <w:sz w:val="22"/>
          <w:szCs w:val="22"/>
        </w:rPr>
        <w:t>Pd</w:t>
      </w:r>
      <w:r w:rsidRPr="00527B13">
        <w:rPr>
          <w:rFonts w:ascii="Arial" w:hAnsi="Arial" w:cs="Arial"/>
          <w:sz w:val="22"/>
          <w:szCs w:val="22"/>
        </w:rPr>
        <w:t>F</w:t>
      </w:r>
      <w:proofErr w:type="spellEnd"/>
      <w:r w:rsidRPr="00527B13">
        <w:rPr>
          <w:rFonts w:ascii="Arial" w:hAnsi="Arial" w:cs="Arial"/>
          <w:sz w:val="22"/>
          <w:szCs w:val="22"/>
        </w:rPr>
        <w:t xml:space="preserve"> </w:t>
      </w:r>
      <w:r w:rsidR="007F2BD9" w:rsidRPr="00527B13">
        <w:rPr>
          <w:rFonts w:ascii="Arial" w:hAnsi="Arial" w:cs="Arial"/>
          <w:sz w:val="22"/>
          <w:szCs w:val="22"/>
        </w:rPr>
        <w:t>Martin Matula</w:t>
      </w:r>
      <w:r w:rsidR="006E08F1" w:rsidRPr="00527B13">
        <w:rPr>
          <w:rFonts w:ascii="Arial" w:hAnsi="Arial" w:cs="Arial"/>
          <w:sz w:val="22"/>
          <w:szCs w:val="22"/>
        </w:rPr>
        <w:t xml:space="preserve"> </w:t>
      </w:r>
      <w:r w:rsidRPr="00527B13">
        <w:rPr>
          <w:rFonts w:ascii="Arial" w:hAnsi="Arial" w:cs="Arial"/>
          <w:sz w:val="22"/>
          <w:szCs w:val="22"/>
        </w:rPr>
        <w:t>(tel. kontakt je uveden</w:t>
      </w:r>
      <w:r w:rsidR="006E08F1" w:rsidRPr="00527B13">
        <w:rPr>
          <w:rFonts w:ascii="Arial" w:hAnsi="Arial" w:cs="Arial"/>
          <w:sz w:val="22"/>
          <w:szCs w:val="22"/>
        </w:rPr>
        <w:t xml:space="preserve"> v Příloze č.</w:t>
      </w:r>
      <w:r w:rsidR="00CF5F0D" w:rsidRPr="00527B13">
        <w:rPr>
          <w:rFonts w:ascii="Arial" w:hAnsi="Arial" w:cs="Arial"/>
          <w:sz w:val="22"/>
          <w:szCs w:val="22"/>
        </w:rPr>
        <w:t xml:space="preserve"> 1 – Technická specifikace předmětu plnění</w:t>
      </w:r>
      <w:r w:rsidR="006E08F1" w:rsidRPr="00527B13">
        <w:rPr>
          <w:rFonts w:ascii="Arial" w:hAnsi="Arial" w:cs="Arial"/>
          <w:sz w:val="22"/>
          <w:szCs w:val="22"/>
        </w:rPr>
        <w:t xml:space="preserve">). V případě nedostupnosti technika je kontaktní osobou </w:t>
      </w:r>
      <w:r w:rsidR="00527B13" w:rsidRPr="00527B13">
        <w:rPr>
          <w:rFonts w:ascii="Arial" w:hAnsi="Arial" w:cs="Arial"/>
          <w:sz w:val="22"/>
          <w:szCs w:val="22"/>
        </w:rPr>
        <w:t xml:space="preserve">Michal </w:t>
      </w:r>
      <w:proofErr w:type="spellStart"/>
      <w:r w:rsidR="00527B13" w:rsidRPr="00527B13">
        <w:rPr>
          <w:rFonts w:ascii="Arial" w:hAnsi="Arial" w:cs="Arial"/>
          <w:sz w:val="22"/>
          <w:szCs w:val="22"/>
        </w:rPr>
        <w:t>Rumánek</w:t>
      </w:r>
      <w:proofErr w:type="spellEnd"/>
      <w:r w:rsidR="00527B13" w:rsidRPr="00527B13">
        <w:rPr>
          <w:rFonts w:ascii="Arial" w:hAnsi="Arial" w:cs="Arial"/>
          <w:sz w:val="22"/>
          <w:szCs w:val="22"/>
        </w:rPr>
        <w:t>, tel. 553 46 2633.</w:t>
      </w:r>
    </w:p>
    <w:p w14:paraId="700801A2" w14:textId="77777777" w:rsidR="006E08F1" w:rsidRPr="00F11446" w:rsidRDefault="006E08F1" w:rsidP="006E08F1">
      <w:pPr>
        <w:ind w:left="708"/>
        <w:jc w:val="both"/>
        <w:rPr>
          <w:rFonts w:ascii="Arial" w:hAnsi="Arial" w:cs="Arial"/>
          <w:sz w:val="22"/>
          <w:szCs w:val="22"/>
        </w:rPr>
      </w:pPr>
    </w:p>
    <w:p w14:paraId="7E338BC6" w14:textId="77777777" w:rsidR="006E08F1" w:rsidRPr="00E95EAA" w:rsidRDefault="006E08F1" w:rsidP="006E08F1">
      <w:pPr>
        <w:numPr>
          <w:ilvl w:val="1"/>
          <w:numId w:val="16"/>
        </w:numPr>
        <w:suppressAutoHyphens w:val="0"/>
        <w:jc w:val="both"/>
        <w:rPr>
          <w:rFonts w:ascii="Arial" w:hAnsi="Arial" w:cs="Arial"/>
          <w:sz w:val="22"/>
          <w:szCs w:val="22"/>
        </w:rPr>
      </w:pPr>
      <w:r w:rsidRPr="00E95EAA">
        <w:rPr>
          <w:rFonts w:ascii="Arial" w:hAnsi="Arial" w:cs="Arial"/>
          <w:sz w:val="22"/>
          <w:szCs w:val="22"/>
        </w:rPr>
        <w:t>Prodávající se zavazuje viditelně a čitelně označit každou odevzdanou položku jejím číslem a názvem uvedeným v Příloze č. 1 této Smlouvy.</w:t>
      </w:r>
    </w:p>
    <w:p w14:paraId="1A8628BD" w14:textId="77777777" w:rsidR="006E08F1" w:rsidRPr="00F11446" w:rsidRDefault="006E08F1" w:rsidP="006E08F1">
      <w:pPr>
        <w:jc w:val="both"/>
        <w:rPr>
          <w:rFonts w:ascii="Arial" w:hAnsi="Arial" w:cs="Arial"/>
          <w:sz w:val="22"/>
          <w:szCs w:val="22"/>
        </w:rPr>
      </w:pPr>
    </w:p>
    <w:p w14:paraId="27D58D3D"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Odevzdání zboží bude potvrzeno podpisem oprávněných osob prodávajícího a kupujícího na protokolu o odevzdání zboží s uvedením data odevzdání zboží.</w:t>
      </w:r>
    </w:p>
    <w:p w14:paraId="3B6419A3" w14:textId="77777777" w:rsidR="002F0451" w:rsidRDefault="002F0451" w:rsidP="00032E3B">
      <w:pPr>
        <w:suppressAutoHyphens w:val="0"/>
        <w:ind w:left="1428"/>
        <w:jc w:val="both"/>
        <w:rPr>
          <w:rFonts w:ascii="Arial" w:hAnsi="Arial" w:cs="Arial"/>
          <w:sz w:val="22"/>
          <w:szCs w:val="22"/>
        </w:rPr>
      </w:pPr>
    </w:p>
    <w:p w14:paraId="564106AA" w14:textId="2FAA82AE"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3AFF128F" w14:textId="77777777" w:rsidR="002F0451" w:rsidRDefault="002F0451" w:rsidP="00032E3B">
      <w:pPr>
        <w:suppressAutoHyphens w:val="0"/>
        <w:ind w:left="1428"/>
        <w:jc w:val="both"/>
        <w:rPr>
          <w:rFonts w:ascii="Arial" w:hAnsi="Arial" w:cs="Arial"/>
          <w:sz w:val="22"/>
          <w:szCs w:val="22"/>
        </w:rPr>
      </w:pPr>
    </w:p>
    <w:p w14:paraId="603355D8" w14:textId="30C2C4A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w:t>
      </w:r>
      <w:r w:rsidRPr="00F11446">
        <w:rPr>
          <w:rFonts w:ascii="Arial" w:hAnsi="Arial" w:cs="Arial"/>
          <w:sz w:val="22"/>
          <w:szCs w:val="22"/>
        </w:rPr>
        <w:lastRenderedPageBreak/>
        <w:t xml:space="preserve">je v prodlení oproti </w:t>
      </w:r>
      <w:r w:rsidRPr="00F41A04">
        <w:rPr>
          <w:rFonts w:ascii="Arial" w:hAnsi="Arial" w:cs="Arial"/>
          <w:sz w:val="22"/>
          <w:szCs w:val="22"/>
        </w:rPr>
        <w:t>lhůtě dle čl. 4.1.</w:t>
      </w:r>
      <w:r w:rsidRPr="00F11446">
        <w:rPr>
          <w:rFonts w:ascii="Arial" w:hAnsi="Arial" w:cs="Arial"/>
          <w:sz w:val="22"/>
          <w:szCs w:val="22"/>
        </w:rPr>
        <w:t xml:space="preserve"> Smlouvy se všemi důsledky, které jsou s tím spojeny.</w:t>
      </w:r>
    </w:p>
    <w:p w14:paraId="6E940CDD" w14:textId="77777777" w:rsidR="002F0451" w:rsidRDefault="002F0451" w:rsidP="00032E3B">
      <w:pPr>
        <w:suppressAutoHyphens w:val="0"/>
        <w:ind w:left="1428"/>
        <w:jc w:val="both"/>
        <w:rPr>
          <w:rFonts w:ascii="Arial" w:hAnsi="Arial" w:cs="Arial"/>
          <w:sz w:val="22"/>
          <w:szCs w:val="22"/>
        </w:rPr>
      </w:pPr>
    </w:p>
    <w:p w14:paraId="0A6057D0" w14:textId="1E16DFCA"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Pokud věc vykazuje vady, popř. pokud prodávající neodevzdal kupujícímu některou z více kusů jedné položky zboží ve smluvené lhůtě, přičemž mělo být na základě této smlouvy odevzdáno více kusů jedné položky zboží, a kupující se přesto rozhodne odevzdané zboží od prodávajícího převzít, má se za to, že prodávající spln</w:t>
      </w:r>
      <w:r w:rsidR="002811B0">
        <w:rPr>
          <w:rFonts w:ascii="Arial" w:hAnsi="Arial" w:cs="Arial"/>
          <w:sz w:val="22"/>
          <w:szCs w:val="22"/>
        </w:rPr>
        <w:t>il závazek odevzdat věc vadně</w:t>
      </w:r>
      <w:r w:rsidRPr="00F11446">
        <w:rPr>
          <w:rFonts w:ascii="Arial" w:hAnsi="Arial" w:cs="Arial"/>
          <w:sz w:val="22"/>
          <w:szCs w:val="22"/>
        </w:rPr>
        <w:t xml:space="preserve">. Prodávající v takovém případě není v prodlení s odevzdáním věci. Při oznamování a odstraňování vad věci dle tohoto článku postupují smluvní strany přiměřeně v souladu s ustanoveními o reklamaci vad věci </w:t>
      </w:r>
      <w:r w:rsidRPr="00F41A04">
        <w:rPr>
          <w:rFonts w:ascii="Arial" w:hAnsi="Arial" w:cs="Arial"/>
          <w:sz w:val="22"/>
          <w:szCs w:val="22"/>
        </w:rPr>
        <w:t>uvedenými v čl. 8 této smlouvy.</w:t>
      </w:r>
      <w:r w:rsidRPr="00F11446">
        <w:rPr>
          <w:rFonts w:ascii="Arial" w:hAnsi="Arial" w:cs="Arial"/>
          <w:sz w:val="22"/>
          <w:szCs w:val="22"/>
        </w:rPr>
        <w:t xml:space="preserve"> Takto oznámené</w:t>
      </w:r>
      <w:r w:rsidRPr="00F11446">
        <w:rPr>
          <w:rFonts w:ascii="Arial" w:hAnsi="Arial" w:cs="Arial"/>
          <w:color w:val="000000"/>
          <w:sz w:val="22"/>
          <w:szCs w:val="22"/>
        </w:rPr>
        <w:t xml:space="preserve"> vady se prodávající zavazuje odstranit v souladu s uplatněným právem kupujícího bezodkladně, </w:t>
      </w:r>
      <w:r w:rsidRPr="00E95EAA">
        <w:rPr>
          <w:rFonts w:ascii="Arial" w:hAnsi="Arial" w:cs="Arial"/>
          <w:color w:val="000000"/>
          <w:sz w:val="22"/>
          <w:szCs w:val="22"/>
        </w:rPr>
        <w:t>nejpozději však do 10 dnů</w:t>
      </w:r>
      <w:r w:rsidRPr="00F11446">
        <w:rPr>
          <w:rFonts w:ascii="Arial" w:hAnsi="Arial" w:cs="Arial"/>
          <w:color w:val="000000"/>
          <w:sz w:val="22"/>
          <w:szCs w:val="22"/>
        </w:rPr>
        <w:t xml:space="preserve"> ode dne jejich oznámení prodávajícímu.</w:t>
      </w:r>
    </w:p>
    <w:p w14:paraId="2D158833" w14:textId="77777777" w:rsidR="006E08F1" w:rsidRPr="00F11446" w:rsidRDefault="006E08F1" w:rsidP="006E08F1">
      <w:pPr>
        <w:pStyle w:val="Odstavecseseznamem"/>
        <w:rPr>
          <w:rFonts w:ascii="Arial" w:hAnsi="Arial" w:cs="Arial"/>
        </w:rPr>
      </w:pPr>
    </w:p>
    <w:p w14:paraId="2E16EADD"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 xml:space="preserve">Cena a platební podmínky </w:t>
      </w:r>
    </w:p>
    <w:p w14:paraId="403CEE10"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Celková kupní cena za zboží dle čl. 3 této Smlouvy byla dohodou smluvních stran stanovena ve výši:</w:t>
      </w:r>
    </w:p>
    <w:p w14:paraId="7C85A41D" w14:textId="77777777" w:rsidR="006E08F1" w:rsidRPr="00F11446" w:rsidRDefault="006E08F1" w:rsidP="006E08F1">
      <w:pPr>
        <w:spacing w:before="120" w:line="360" w:lineRule="auto"/>
        <w:jc w:val="both"/>
        <w:rPr>
          <w:rFonts w:ascii="Arial" w:hAnsi="Arial" w:cs="Arial"/>
          <w:b/>
          <w:sz w:val="22"/>
          <w:szCs w:val="22"/>
        </w:rPr>
      </w:pPr>
      <w:r w:rsidRPr="00F11446">
        <w:rPr>
          <w:rFonts w:ascii="Arial" w:hAnsi="Arial" w:cs="Arial"/>
          <w:b/>
          <w:sz w:val="22"/>
          <w:szCs w:val="22"/>
        </w:rPr>
        <w:tab/>
      </w:r>
      <w:r w:rsidRPr="00F11446">
        <w:rPr>
          <w:rFonts w:ascii="Arial" w:hAnsi="Arial" w:cs="Arial"/>
          <w:b/>
          <w:sz w:val="22"/>
          <w:szCs w:val="22"/>
        </w:rPr>
        <w:tab/>
        <w:t xml:space="preserve">bez </w:t>
      </w:r>
      <w:proofErr w:type="gramStart"/>
      <w:r w:rsidRPr="00F11446">
        <w:rPr>
          <w:rFonts w:ascii="Arial" w:hAnsi="Arial" w:cs="Arial"/>
          <w:b/>
          <w:sz w:val="22"/>
          <w:szCs w:val="22"/>
        </w:rPr>
        <w:t>DPH      ....................... Kč</w:t>
      </w:r>
      <w:proofErr w:type="gramEnd"/>
    </w:p>
    <w:p w14:paraId="2DF5F79A" w14:textId="77777777" w:rsidR="006E08F1" w:rsidRPr="00F11446" w:rsidRDefault="006E08F1" w:rsidP="006E08F1">
      <w:pPr>
        <w:spacing w:line="360" w:lineRule="auto"/>
        <w:ind w:left="708" w:firstLine="708"/>
        <w:jc w:val="both"/>
        <w:rPr>
          <w:rFonts w:ascii="Arial" w:hAnsi="Arial" w:cs="Arial"/>
          <w:b/>
          <w:sz w:val="22"/>
          <w:szCs w:val="22"/>
        </w:rPr>
      </w:pPr>
      <w:proofErr w:type="gramStart"/>
      <w:r w:rsidRPr="00F11446">
        <w:rPr>
          <w:rFonts w:ascii="Arial" w:hAnsi="Arial" w:cs="Arial"/>
          <w:b/>
          <w:sz w:val="22"/>
          <w:szCs w:val="22"/>
        </w:rPr>
        <w:t>DPH             ....................... Kč</w:t>
      </w:r>
      <w:proofErr w:type="gramEnd"/>
    </w:p>
    <w:p w14:paraId="5028AD94" w14:textId="77777777" w:rsidR="006E08F1" w:rsidRPr="00F11446" w:rsidRDefault="006E08F1" w:rsidP="006E08F1">
      <w:pPr>
        <w:spacing w:line="360" w:lineRule="auto"/>
        <w:ind w:left="708" w:firstLine="708"/>
        <w:jc w:val="both"/>
        <w:rPr>
          <w:rFonts w:ascii="Arial" w:hAnsi="Arial" w:cs="Arial"/>
          <w:b/>
          <w:sz w:val="22"/>
          <w:szCs w:val="22"/>
        </w:rPr>
      </w:pPr>
      <w:r w:rsidRPr="00F11446">
        <w:rPr>
          <w:rFonts w:ascii="Arial" w:hAnsi="Arial" w:cs="Arial"/>
          <w:b/>
          <w:sz w:val="22"/>
          <w:szCs w:val="22"/>
        </w:rPr>
        <w:t xml:space="preserve">s </w:t>
      </w:r>
      <w:proofErr w:type="gramStart"/>
      <w:r w:rsidRPr="00F11446">
        <w:rPr>
          <w:rFonts w:ascii="Arial" w:hAnsi="Arial" w:cs="Arial"/>
          <w:b/>
          <w:sz w:val="22"/>
          <w:szCs w:val="22"/>
        </w:rPr>
        <w:t>DPH          ....................... Kč</w:t>
      </w:r>
      <w:proofErr w:type="gramEnd"/>
    </w:p>
    <w:p w14:paraId="4397F06A" w14:textId="77777777" w:rsidR="006E08F1" w:rsidRPr="00F11446" w:rsidRDefault="006E08F1" w:rsidP="006E08F1">
      <w:pPr>
        <w:ind w:left="709" w:firstLine="709"/>
        <w:jc w:val="both"/>
        <w:rPr>
          <w:rFonts w:ascii="Arial" w:hAnsi="Arial" w:cs="Arial"/>
          <w:b/>
          <w:sz w:val="22"/>
          <w:szCs w:val="22"/>
        </w:rPr>
      </w:pPr>
    </w:p>
    <w:p w14:paraId="36EEF0B2"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Položkový rozpočet celkové kupní ceny je součástí přílohy č. 1 této Smlouvy.</w:t>
      </w:r>
    </w:p>
    <w:p w14:paraId="07949C82" w14:textId="77777777" w:rsidR="006E08F1" w:rsidRPr="00F11446" w:rsidRDefault="006E08F1" w:rsidP="006E08F1">
      <w:pPr>
        <w:ind w:left="708"/>
        <w:jc w:val="both"/>
        <w:rPr>
          <w:rFonts w:ascii="Arial" w:hAnsi="Arial" w:cs="Arial"/>
          <w:sz w:val="22"/>
          <w:szCs w:val="22"/>
        </w:rPr>
      </w:pPr>
    </w:p>
    <w:p w14:paraId="6B44D16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6ED704CB" w14:textId="77777777" w:rsidR="002F0451" w:rsidRDefault="002F0451" w:rsidP="00032E3B">
      <w:pPr>
        <w:suppressAutoHyphens w:val="0"/>
        <w:ind w:left="1428"/>
        <w:jc w:val="both"/>
        <w:rPr>
          <w:rFonts w:ascii="Arial" w:hAnsi="Arial" w:cs="Arial"/>
          <w:sz w:val="22"/>
          <w:szCs w:val="22"/>
        </w:rPr>
      </w:pPr>
    </w:p>
    <w:p w14:paraId="2A8BDDE9" w14:textId="6C7B0A9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Platba bude uskutečněna na základě daňového dokladu vystaveného Prodávajícím se splatností do 30 dnů ode dne doručení daňového dokladu Kupujícímu. Každý daňový doklad (faktura) bude obsahovat náležitosti daňového a účetního dokladu podle zákona č. 563/1991 Sb., o účetnictví, ve znění pozdějších předpisů a zákona č. 235/2004 Sb., o dani z přidané hodnoty, ve z</w:t>
      </w:r>
      <w:r w:rsidR="006312D7" w:rsidRPr="00F11446">
        <w:rPr>
          <w:rFonts w:ascii="Arial" w:hAnsi="Arial" w:cs="Arial"/>
          <w:sz w:val="22"/>
          <w:szCs w:val="22"/>
        </w:rPr>
        <w:t>nění</w:t>
      </w:r>
      <w:r w:rsidR="000C54FC">
        <w:rPr>
          <w:rFonts w:ascii="Arial" w:hAnsi="Arial" w:cs="Arial"/>
          <w:sz w:val="22"/>
          <w:szCs w:val="22"/>
        </w:rPr>
        <w:t xml:space="preserve"> pozdějších předpisů, a </w:t>
      </w:r>
      <w:r w:rsidR="007F2BD9" w:rsidRPr="005405F0">
        <w:rPr>
          <w:rFonts w:ascii="Arial" w:hAnsi="Arial" w:cs="Arial"/>
          <w:b/>
          <w:sz w:val="22"/>
          <w:szCs w:val="22"/>
          <w:u w:val="single"/>
        </w:rPr>
        <w:t>údaj, že</w:t>
      </w:r>
      <w:r w:rsidR="007F2BD9" w:rsidRPr="005405F0">
        <w:rPr>
          <w:rFonts w:ascii="Arial" w:hAnsi="Arial" w:cs="Arial"/>
          <w:sz w:val="22"/>
          <w:szCs w:val="22"/>
          <w:u w:val="single"/>
        </w:rPr>
        <w:t xml:space="preserve"> </w:t>
      </w:r>
      <w:r w:rsidR="007F2BD9" w:rsidRPr="005405F0">
        <w:rPr>
          <w:rFonts w:ascii="Arial" w:hAnsi="Arial" w:cs="Arial"/>
          <w:b/>
          <w:sz w:val="22"/>
          <w:szCs w:val="22"/>
          <w:u w:val="single"/>
        </w:rPr>
        <w:t xml:space="preserve">zboží bude hrazeno z projektu OP VVV s uvedením názvu a </w:t>
      </w:r>
      <w:proofErr w:type="spellStart"/>
      <w:r w:rsidR="007F2BD9" w:rsidRPr="005405F0">
        <w:rPr>
          <w:rFonts w:ascii="Arial" w:hAnsi="Arial" w:cs="Arial"/>
          <w:b/>
          <w:sz w:val="22"/>
          <w:szCs w:val="22"/>
          <w:u w:val="single"/>
        </w:rPr>
        <w:t>reg</w:t>
      </w:r>
      <w:proofErr w:type="spellEnd"/>
      <w:r w:rsidR="007F2BD9" w:rsidRPr="005405F0">
        <w:rPr>
          <w:rFonts w:ascii="Arial" w:hAnsi="Arial" w:cs="Arial"/>
          <w:b/>
          <w:sz w:val="22"/>
          <w:szCs w:val="22"/>
          <w:u w:val="single"/>
        </w:rPr>
        <w:t xml:space="preserve">. </w:t>
      </w:r>
      <w:proofErr w:type="gramStart"/>
      <w:r w:rsidR="007F2BD9" w:rsidRPr="005405F0">
        <w:rPr>
          <w:rFonts w:ascii="Arial" w:hAnsi="Arial" w:cs="Arial"/>
          <w:b/>
          <w:sz w:val="22"/>
          <w:szCs w:val="22"/>
          <w:u w:val="single"/>
        </w:rPr>
        <w:t>čísla</w:t>
      </w:r>
      <w:proofErr w:type="gramEnd"/>
      <w:r w:rsidR="007F2BD9" w:rsidRPr="005405F0">
        <w:rPr>
          <w:rFonts w:ascii="Arial" w:hAnsi="Arial" w:cs="Arial"/>
          <w:b/>
          <w:sz w:val="22"/>
          <w:szCs w:val="22"/>
          <w:u w:val="single"/>
        </w:rPr>
        <w:t xml:space="preserve"> konkrétního projektu.</w:t>
      </w:r>
      <w:r w:rsidRPr="00032E3B">
        <w:rPr>
          <w:rFonts w:ascii="Arial" w:hAnsi="Arial" w:cs="Arial"/>
          <w:color w:val="000000"/>
          <w:sz w:val="22"/>
          <w:szCs w:val="22"/>
        </w:rPr>
        <w:t xml:space="preserve"> </w:t>
      </w:r>
      <w:r w:rsidRPr="00F11446">
        <w:rPr>
          <w:rFonts w:ascii="Arial" w:hAnsi="Arial" w:cs="Arial"/>
          <w:sz w:val="22"/>
          <w:szCs w:val="22"/>
        </w:rPr>
        <w:t>Daňový doklad nesplňující předepsané náležitosti bude kupujícím vrácen do dne splatnosti daňového dokladu k opravě, lhůta splatnosti počíná běžet znovu ode dne doručení opraveného či nově vystaveného daňového dokladu.</w:t>
      </w:r>
    </w:p>
    <w:p w14:paraId="52CD07B7" w14:textId="77777777" w:rsidR="006E08F1" w:rsidRPr="00F11446" w:rsidRDefault="006E08F1" w:rsidP="006E08F1">
      <w:pPr>
        <w:jc w:val="both"/>
        <w:rPr>
          <w:rFonts w:ascii="Arial" w:hAnsi="Arial" w:cs="Arial"/>
          <w:sz w:val="22"/>
          <w:szCs w:val="22"/>
        </w:rPr>
      </w:pPr>
    </w:p>
    <w:p w14:paraId="7A9E6101"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je povinen zasílat faktury elektronickými prostředky na adresu financni.uctarna@osu.cz.</w:t>
      </w:r>
    </w:p>
    <w:p w14:paraId="28FC4D77" w14:textId="77777777" w:rsidR="006E08F1" w:rsidRPr="00F11446" w:rsidRDefault="006E08F1" w:rsidP="006E08F1">
      <w:pPr>
        <w:jc w:val="both"/>
        <w:rPr>
          <w:rFonts w:ascii="Arial" w:hAnsi="Arial" w:cs="Arial"/>
          <w:sz w:val="22"/>
          <w:szCs w:val="22"/>
        </w:rPr>
      </w:pPr>
    </w:p>
    <w:p w14:paraId="607709C4"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Povinnost kupujícího uhradit fakturu je splněna dnem připsání příslušné částky na účet prodávajícího.</w:t>
      </w:r>
    </w:p>
    <w:p w14:paraId="51BE80F7" w14:textId="77777777" w:rsidR="006E08F1" w:rsidRPr="000C54FC" w:rsidRDefault="006E08F1" w:rsidP="000C54FC">
      <w:pPr>
        <w:rPr>
          <w:rFonts w:ascii="Arial" w:hAnsi="Arial" w:cs="Arial"/>
        </w:rPr>
      </w:pPr>
    </w:p>
    <w:p w14:paraId="146658A1"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přebírá nebezpečí změny okolností ve smyslu § 1765 odst. 2 zákona č. 89/2012 Sb., občanský zákoník, ve znění pozdějších předpisů (dále jen „občanský zákoník“).</w:t>
      </w:r>
    </w:p>
    <w:p w14:paraId="3562C43F" w14:textId="77777777" w:rsidR="006E08F1" w:rsidRPr="000C54FC" w:rsidRDefault="006E08F1" w:rsidP="000C54FC">
      <w:pPr>
        <w:rPr>
          <w:rFonts w:ascii="Arial" w:hAnsi="Arial" w:cs="Arial"/>
        </w:rPr>
      </w:pPr>
    </w:p>
    <w:p w14:paraId="290F81B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Kupující neposkytne prodávajícímu žádnou zálohu.</w:t>
      </w:r>
    </w:p>
    <w:p w14:paraId="52F07211" w14:textId="77777777" w:rsidR="006E08F1" w:rsidRDefault="006E08F1" w:rsidP="006E08F1">
      <w:pPr>
        <w:jc w:val="both"/>
        <w:rPr>
          <w:rFonts w:ascii="Arial" w:hAnsi="Arial" w:cs="Arial"/>
          <w:sz w:val="22"/>
          <w:szCs w:val="22"/>
        </w:rPr>
      </w:pPr>
    </w:p>
    <w:p w14:paraId="7E8F84C6" w14:textId="77777777" w:rsidR="000C54FC" w:rsidRPr="00F11446" w:rsidRDefault="000C54FC" w:rsidP="006E08F1">
      <w:pPr>
        <w:jc w:val="both"/>
        <w:rPr>
          <w:rFonts w:ascii="Arial" w:hAnsi="Arial" w:cs="Arial"/>
          <w:sz w:val="22"/>
          <w:szCs w:val="22"/>
        </w:rPr>
      </w:pPr>
    </w:p>
    <w:p w14:paraId="6D54EA89"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Smluvní pokuty</w:t>
      </w:r>
    </w:p>
    <w:p w14:paraId="6DB68D57"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V případě prodlení prodávajícího s odevzdáním zboží kupujícímu oproti lhůtě stanovené v čl. 4.1 je kupující oprávněn požadovat na prodávajícím smluvní </w:t>
      </w:r>
      <w:r w:rsidRPr="006B0B4A">
        <w:rPr>
          <w:rFonts w:ascii="Arial" w:hAnsi="Arial" w:cs="Arial"/>
          <w:sz w:val="22"/>
          <w:szCs w:val="22"/>
        </w:rPr>
        <w:t>pokutu ve výši 0,2 %</w:t>
      </w:r>
      <w:r w:rsidRPr="00F11446">
        <w:rPr>
          <w:rFonts w:ascii="Arial" w:hAnsi="Arial" w:cs="Arial"/>
          <w:sz w:val="22"/>
          <w:szCs w:val="22"/>
        </w:rPr>
        <w:t xml:space="preserve"> z ceny nedodaného zboží (včetně DPH) za každý i započatý den prodlení.</w:t>
      </w:r>
    </w:p>
    <w:p w14:paraId="0F594150" w14:textId="77777777" w:rsidR="006E08F1" w:rsidRPr="00F11446" w:rsidRDefault="006E08F1" w:rsidP="006E08F1">
      <w:pPr>
        <w:ind w:left="708"/>
        <w:jc w:val="both"/>
        <w:rPr>
          <w:rFonts w:ascii="Arial" w:hAnsi="Arial" w:cs="Arial"/>
          <w:sz w:val="22"/>
          <w:szCs w:val="22"/>
        </w:rPr>
      </w:pPr>
    </w:p>
    <w:p w14:paraId="6E2B5388" w14:textId="10BB9B7F"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V případě prodlení prodávajícího s plněním povinností stanovených v čl. </w:t>
      </w:r>
      <w:proofErr w:type="gramStart"/>
      <w:r w:rsidRPr="00F11446">
        <w:rPr>
          <w:rFonts w:ascii="Arial" w:hAnsi="Arial" w:cs="Arial"/>
          <w:sz w:val="22"/>
          <w:szCs w:val="22"/>
        </w:rPr>
        <w:t>8.12. této</w:t>
      </w:r>
      <w:proofErr w:type="gramEnd"/>
      <w:r w:rsidRPr="00F11446">
        <w:rPr>
          <w:rFonts w:ascii="Arial" w:hAnsi="Arial" w:cs="Arial"/>
          <w:sz w:val="22"/>
          <w:szCs w:val="22"/>
        </w:rPr>
        <w:t xml:space="preserve"> Smlouvy je prodávající povinen zaplatit kupujícímu smluvní pokutu ve výši </w:t>
      </w:r>
      <w:r w:rsidRPr="006B0B4A">
        <w:rPr>
          <w:rFonts w:ascii="Arial" w:hAnsi="Arial" w:cs="Arial"/>
          <w:sz w:val="22"/>
          <w:szCs w:val="22"/>
        </w:rPr>
        <w:t>300 Kč</w:t>
      </w:r>
      <w:r w:rsidRPr="00F11446">
        <w:rPr>
          <w:rFonts w:ascii="Arial" w:hAnsi="Arial" w:cs="Arial"/>
          <w:sz w:val="22"/>
          <w:szCs w:val="22"/>
        </w:rPr>
        <w:t xml:space="preserve"> za každý i započatý den prodlení.</w:t>
      </w:r>
    </w:p>
    <w:p w14:paraId="0F306E76" w14:textId="77777777" w:rsidR="006E08F1" w:rsidRPr="00F11446" w:rsidRDefault="006E08F1" w:rsidP="006E08F1">
      <w:pPr>
        <w:ind w:left="708"/>
        <w:jc w:val="both"/>
        <w:rPr>
          <w:rFonts w:ascii="Arial" w:hAnsi="Arial" w:cs="Arial"/>
          <w:sz w:val="22"/>
          <w:szCs w:val="22"/>
        </w:rPr>
      </w:pPr>
    </w:p>
    <w:p w14:paraId="500A67A1"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V případě prodlení kupujícího s úhradou faktury proti sjednanému termínu je prodávající oprávněn požadovat na kupujícím smluvní pokutu </w:t>
      </w:r>
      <w:r w:rsidRPr="006B0B4A">
        <w:rPr>
          <w:rFonts w:ascii="Arial" w:hAnsi="Arial" w:cs="Arial"/>
          <w:sz w:val="22"/>
          <w:szCs w:val="22"/>
        </w:rPr>
        <w:t>ve výši 0,2 %</w:t>
      </w:r>
      <w:r w:rsidRPr="00F11446">
        <w:rPr>
          <w:rFonts w:ascii="Arial" w:hAnsi="Arial" w:cs="Arial"/>
          <w:sz w:val="22"/>
          <w:szCs w:val="22"/>
        </w:rPr>
        <w:t xml:space="preserve"> z dlužné částky za každý i započatý den prodlení.</w:t>
      </w:r>
    </w:p>
    <w:p w14:paraId="3A365F42" w14:textId="77777777" w:rsidR="006E08F1" w:rsidRPr="006B0B4A" w:rsidRDefault="006E08F1" w:rsidP="006B0B4A">
      <w:pPr>
        <w:rPr>
          <w:rFonts w:ascii="Arial" w:hAnsi="Arial" w:cs="Arial"/>
        </w:rPr>
      </w:pPr>
    </w:p>
    <w:p w14:paraId="52F143A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14:paraId="0CBD9EB0" w14:textId="77777777" w:rsidR="006E08F1" w:rsidRPr="00F11446" w:rsidRDefault="006E08F1" w:rsidP="006E08F1">
      <w:pPr>
        <w:jc w:val="both"/>
        <w:rPr>
          <w:rFonts w:ascii="Arial" w:hAnsi="Arial" w:cs="Arial"/>
          <w:sz w:val="22"/>
          <w:szCs w:val="22"/>
        </w:rPr>
      </w:pPr>
    </w:p>
    <w:p w14:paraId="617D75D1" w14:textId="77777777" w:rsidR="006E08F1" w:rsidRPr="00F11446" w:rsidRDefault="006E08F1" w:rsidP="006E08F1">
      <w:pPr>
        <w:jc w:val="both"/>
        <w:rPr>
          <w:rFonts w:ascii="Arial" w:hAnsi="Arial" w:cs="Arial"/>
          <w:sz w:val="22"/>
          <w:szCs w:val="22"/>
        </w:rPr>
      </w:pPr>
    </w:p>
    <w:p w14:paraId="251DAF64"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 xml:space="preserve">Nebezpečí škody na zboží a přechod vlastnictví </w:t>
      </w:r>
    </w:p>
    <w:p w14:paraId="7EDE4858" w14:textId="77777777" w:rsidR="006E08F1" w:rsidRPr="00F11446" w:rsidRDefault="006E08F1" w:rsidP="006E08F1">
      <w:pPr>
        <w:numPr>
          <w:ilvl w:val="1"/>
          <w:numId w:val="16"/>
        </w:numPr>
        <w:suppressAutoHyphens w:val="0"/>
        <w:jc w:val="both"/>
        <w:rPr>
          <w:rFonts w:ascii="Arial" w:hAnsi="Arial" w:cs="Arial"/>
          <w:b/>
          <w:bCs/>
          <w:sz w:val="22"/>
          <w:szCs w:val="22"/>
        </w:rPr>
      </w:pPr>
      <w:r w:rsidRPr="00F11446">
        <w:rPr>
          <w:rFonts w:ascii="Arial" w:hAnsi="Arial" w:cs="Arial"/>
          <w:bCs/>
          <w:sz w:val="22"/>
          <w:szCs w:val="22"/>
        </w:rPr>
        <w:t>Nebezpečí škody na zboží a vlastnické právo ke zboží přechází na kupujícího v okamžiku jeho převzetí kupujícím.</w:t>
      </w:r>
    </w:p>
    <w:p w14:paraId="308A60F0" w14:textId="77777777" w:rsidR="006E08F1" w:rsidRPr="00F11446" w:rsidRDefault="006E08F1" w:rsidP="006E08F1">
      <w:pPr>
        <w:ind w:left="708"/>
        <w:jc w:val="both"/>
        <w:rPr>
          <w:rFonts w:ascii="Arial" w:hAnsi="Arial" w:cs="Arial"/>
          <w:b/>
          <w:bCs/>
          <w:sz w:val="22"/>
          <w:szCs w:val="22"/>
        </w:rPr>
      </w:pPr>
    </w:p>
    <w:p w14:paraId="47B5B286" w14:textId="77777777" w:rsidR="006E08F1"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Záruka za jakost, Práva z vadného plnění</w:t>
      </w:r>
    </w:p>
    <w:p w14:paraId="208EA8A1"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color w:val="000000"/>
          <w:sz w:val="22"/>
          <w:szCs w:val="22"/>
        </w:rPr>
        <w:t>Zboží je vadné, neodpovídá-li této</w:t>
      </w:r>
      <w:r w:rsidRPr="00F11446">
        <w:rPr>
          <w:rFonts w:ascii="Arial" w:hAnsi="Arial" w:cs="Arial"/>
          <w:sz w:val="22"/>
          <w:szCs w:val="22"/>
        </w:rPr>
        <w:t xml:space="preserve"> smlouvě.</w:t>
      </w:r>
    </w:p>
    <w:p w14:paraId="1BE7FC30" w14:textId="77777777" w:rsidR="006E08F1" w:rsidRPr="00F11446" w:rsidRDefault="006E08F1" w:rsidP="006E08F1">
      <w:pPr>
        <w:ind w:left="1428"/>
        <w:jc w:val="both"/>
        <w:rPr>
          <w:rFonts w:ascii="Arial" w:hAnsi="Arial" w:cs="Arial"/>
          <w:sz w:val="22"/>
          <w:szCs w:val="22"/>
        </w:rPr>
      </w:pPr>
    </w:p>
    <w:p w14:paraId="2DC26CCB"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color w:val="000000"/>
          <w:sz w:val="22"/>
          <w:szCs w:val="22"/>
        </w:rPr>
        <w:t>Práva kupujícího z vadného plnění zakládá vada, kterou má zboží v době jeho odevzdání, v době mezi odevzdáním zboží</w:t>
      </w:r>
      <w:r w:rsidRPr="00F11446">
        <w:rPr>
          <w:rFonts w:ascii="Arial" w:hAnsi="Arial" w:cs="Arial"/>
          <w:bCs/>
          <w:color w:val="000000"/>
          <w:sz w:val="22"/>
          <w:szCs w:val="22"/>
        </w:rPr>
        <w:t xml:space="preserve"> a počátkem běhu záruční doby nebo v záruční době.</w:t>
      </w:r>
    </w:p>
    <w:p w14:paraId="16D479CC" w14:textId="77777777" w:rsidR="006E08F1" w:rsidRPr="000C54FC" w:rsidRDefault="006E08F1" w:rsidP="000C54FC">
      <w:pPr>
        <w:rPr>
          <w:rFonts w:ascii="Arial" w:hAnsi="Arial" w:cs="Arial"/>
        </w:rPr>
      </w:pPr>
    </w:p>
    <w:p w14:paraId="7051369C"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Smluvní strany sjednávají, že zboží bude odpovídat této smlouvě i po smluvenou záruční dobu.</w:t>
      </w:r>
    </w:p>
    <w:p w14:paraId="2E242CE4" w14:textId="77777777" w:rsidR="000C54FC" w:rsidRPr="00F11446" w:rsidRDefault="000C54FC" w:rsidP="006E08F1">
      <w:pPr>
        <w:jc w:val="both"/>
        <w:rPr>
          <w:rFonts w:ascii="Arial" w:hAnsi="Arial" w:cs="Arial"/>
          <w:sz w:val="22"/>
          <w:szCs w:val="22"/>
        </w:rPr>
      </w:pPr>
    </w:p>
    <w:p w14:paraId="4D325E84" w14:textId="5DF5BDAC" w:rsidR="006E08F1"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se zavazuje poskytnout na zboží záruku za jakost, přičemž záruční doba činí minimálně 24 kalendářních měsíců ode dne převzetí zboží, není-li u jednotlivých položek obsažených v Příloze č. 1 této Smlouvy, v záručním listu nebo v jiném prohlášení o záruce stanovena záruční doba delší. Prodávající má povinnosti z vadného plnění nejméně v takovém rozsahu, v jakém trvají povinnosti z vadného plnění výrobce zboží.</w:t>
      </w:r>
    </w:p>
    <w:p w14:paraId="377A6A71" w14:textId="77777777" w:rsidR="00EC723B" w:rsidRPr="00F11446" w:rsidRDefault="00EC723B" w:rsidP="00032E3B">
      <w:pPr>
        <w:suppressAutoHyphens w:val="0"/>
        <w:ind w:left="1428"/>
        <w:jc w:val="both"/>
        <w:rPr>
          <w:rFonts w:ascii="Arial" w:hAnsi="Arial" w:cs="Arial"/>
          <w:sz w:val="22"/>
          <w:szCs w:val="22"/>
        </w:rPr>
      </w:pPr>
    </w:p>
    <w:p w14:paraId="3DF4305D" w14:textId="33BF369E"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w:t>
      </w:r>
    </w:p>
    <w:p w14:paraId="5BF039EC" w14:textId="77777777" w:rsidR="006E08F1" w:rsidRPr="00F11446" w:rsidRDefault="006E08F1" w:rsidP="006E08F1">
      <w:pPr>
        <w:pStyle w:val="Odstavecseseznamem"/>
        <w:rPr>
          <w:rFonts w:ascii="Arial" w:hAnsi="Arial" w:cs="Arial"/>
        </w:rPr>
      </w:pPr>
    </w:p>
    <w:p w14:paraId="29EB0048"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Záruční doba dle předchozího odstavce neběží po dobu, po kterou kupující nemůže zboží užívat pro vady, za které odpovídá prodávající, tedy i z důvodu jejich řešení.</w:t>
      </w:r>
    </w:p>
    <w:p w14:paraId="37769310" w14:textId="77777777" w:rsidR="006E08F1" w:rsidRPr="00F11446" w:rsidRDefault="006E08F1" w:rsidP="006E08F1">
      <w:pPr>
        <w:jc w:val="both"/>
        <w:rPr>
          <w:rFonts w:ascii="Arial" w:hAnsi="Arial" w:cs="Arial"/>
          <w:sz w:val="22"/>
          <w:szCs w:val="22"/>
        </w:rPr>
      </w:pPr>
    </w:p>
    <w:p w14:paraId="5AF49C8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Má-li zboží vadu (vady) má kupující právo:</w:t>
      </w:r>
    </w:p>
    <w:p w14:paraId="752617CC"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odstranění vady dodáním nového zboží bez vady,</w:t>
      </w:r>
    </w:p>
    <w:p w14:paraId="516BD9C1"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lastRenderedPageBreak/>
        <w:t>na odstranění vady dodáním chybějícího zboží,</w:t>
      </w:r>
    </w:p>
    <w:p w14:paraId="318DA9A4"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odstranění vady opravou zboží (je-li vada opravou odstranitelná),</w:t>
      </w:r>
    </w:p>
    <w:p w14:paraId="22B1BAF7"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přiměřenou slevu z kupní ceny, nebo</w:t>
      </w:r>
    </w:p>
    <w:p w14:paraId="175E6D06"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odstoupit od smlouvy.</w:t>
      </w:r>
    </w:p>
    <w:p w14:paraId="1C894A1C" w14:textId="77777777" w:rsidR="006E08F1" w:rsidRPr="00F11446" w:rsidRDefault="006E08F1" w:rsidP="006E08F1">
      <w:pPr>
        <w:pStyle w:val="Odstavecseseznamem"/>
        <w:rPr>
          <w:rFonts w:ascii="Arial" w:hAnsi="Arial" w:cs="Arial"/>
        </w:rPr>
      </w:pPr>
    </w:p>
    <w:p w14:paraId="59ECE039" w14:textId="77777777" w:rsidR="006E08F1" w:rsidRPr="00F11446" w:rsidRDefault="006E08F1" w:rsidP="006E08F1">
      <w:pPr>
        <w:ind w:left="1440"/>
        <w:jc w:val="both"/>
        <w:rPr>
          <w:rFonts w:ascii="Arial" w:hAnsi="Arial" w:cs="Arial"/>
          <w:sz w:val="22"/>
          <w:szCs w:val="22"/>
        </w:rPr>
      </w:pPr>
      <w:r w:rsidRPr="00F11446">
        <w:rPr>
          <w:rFonts w:ascii="Arial" w:hAnsi="Arial" w:cs="Arial"/>
          <w:sz w:val="22"/>
          <w:szCs w:val="22"/>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6F62D28E" w14:textId="77777777" w:rsidR="006E08F1" w:rsidRPr="00F11446" w:rsidRDefault="006E08F1" w:rsidP="006E08F1">
      <w:pPr>
        <w:ind w:left="1440"/>
        <w:jc w:val="both"/>
        <w:rPr>
          <w:rFonts w:ascii="Arial" w:hAnsi="Arial" w:cs="Arial"/>
          <w:sz w:val="22"/>
          <w:szCs w:val="22"/>
        </w:rPr>
      </w:pPr>
    </w:p>
    <w:p w14:paraId="3D34885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235F946D" w14:textId="77777777" w:rsidR="006E08F1" w:rsidRPr="00F11446" w:rsidRDefault="006E08F1" w:rsidP="006E08F1">
      <w:pPr>
        <w:ind w:left="1428"/>
        <w:jc w:val="both"/>
        <w:rPr>
          <w:rFonts w:ascii="Arial" w:hAnsi="Arial" w:cs="Arial"/>
          <w:sz w:val="22"/>
          <w:szCs w:val="22"/>
        </w:rPr>
      </w:pPr>
    </w:p>
    <w:p w14:paraId="24CDE820"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se zavazuje prověřit reklamaci a do 3 pracovních dnů ode dne jejího doručení oznámit kupujícímu, zda reklamaci uznává. Pokud tak prodávající v uvedené lhůtě neučiní, má se za to, že reklamaci uznává a že vadu odstraní v souladu s touto smlouvou.</w:t>
      </w:r>
    </w:p>
    <w:p w14:paraId="0A4ED4E4" w14:textId="77777777" w:rsidR="006E08F1" w:rsidRPr="00F11446" w:rsidRDefault="006E08F1" w:rsidP="006E08F1">
      <w:pPr>
        <w:pStyle w:val="Odstavecseseznamem"/>
        <w:rPr>
          <w:rFonts w:ascii="Arial" w:hAnsi="Arial" w:cs="Arial"/>
        </w:rPr>
      </w:pPr>
    </w:p>
    <w:p w14:paraId="0D49EA53"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color w:val="000000"/>
          <w:sz w:val="22"/>
          <w:szCs w:val="22"/>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67AF2E2B" w14:textId="77777777" w:rsidR="006E08F1" w:rsidRPr="00F11446" w:rsidRDefault="006E08F1" w:rsidP="006E08F1">
      <w:pPr>
        <w:pStyle w:val="Odstavecseseznamem"/>
        <w:rPr>
          <w:rFonts w:ascii="Arial" w:hAnsi="Arial" w:cs="Arial"/>
        </w:rPr>
      </w:pPr>
    </w:p>
    <w:p w14:paraId="468B146B"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color w:val="000000"/>
          <w:sz w:val="22"/>
          <w:szCs w:val="22"/>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14:paraId="609B1CD1" w14:textId="77777777" w:rsidR="006E08F1" w:rsidRPr="00F11446" w:rsidRDefault="006E08F1" w:rsidP="006E08F1">
      <w:pPr>
        <w:ind w:left="1428"/>
        <w:jc w:val="both"/>
        <w:rPr>
          <w:rFonts w:ascii="Arial" w:hAnsi="Arial" w:cs="Arial"/>
          <w:color w:val="000000"/>
          <w:sz w:val="22"/>
          <w:szCs w:val="22"/>
        </w:rPr>
      </w:pPr>
    </w:p>
    <w:p w14:paraId="39AD76DC" w14:textId="08491E66" w:rsidR="006E08F1" w:rsidRPr="00F11446" w:rsidRDefault="006E08F1" w:rsidP="006E08F1">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 xml:space="preserve">Reklamované vady se prodávající zavazuje odstranit v souladu s uplatněným právem kupujícího bezodkladně, </w:t>
      </w:r>
      <w:r w:rsidRPr="00F41A04">
        <w:rPr>
          <w:rFonts w:ascii="Arial" w:hAnsi="Arial" w:cs="Arial"/>
          <w:color w:val="000000"/>
          <w:sz w:val="22"/>
          <w:szCs w:val="22"/>
        </w:rPr>
        <w:t xml:space="preserve">nejpozději však </w:t>
      </w:r>
      <w:r w:rsidRPr="000369FA">
        <w:rPr>
          <w:rFonts w:ascii="Arial" w:hAnsi="Arial" w:cs="Arial"/>
          <w:color w:val="000000"/>
          <w:sz w:val="22"/>
          <w:szCs w:val="22"/>
        </w:rPr>
        <w:t>do </w:t>
      </w:r>
      <w:r w:rsidR="000369FA" w:rsidRPr="00032E3B">
        <w:rPr>
          <w:rFonts w:ascii="Arial" w:hAnsi="Arial" w:cs="Arial"/>
          <w:color w:val="000000"/>
          <w:sz w:val="22"/>
          <w:szCs w:val="22"/>
        </w:rPr>
        <w:t>30</w:t>
      </w:r>
      <w:r w:rsidR="000369FA" w:rsidRPr="000369FA">
        <w:rPr>
          <w:rFonts w:ascii="Arial" w:hAnsi="Arial" w:cs="Arial"/>
          <w:color w:val="000000"/>
          <w:sz w:val="22"/>
          <w:szCs w:val="22"/>
        </w:rPr>
        <w:t> </w:t>
      </w:r>
      <w:r w:rsidRPr="000369FA">
        <w:rPr>
          <w:rFonts w:ascii="Arial" w:hAnsi="Arial" w:cs="Arial"/>
          <w:color w:val="000000"/>
          <w:sz w:val="22"/>
          <w:szCs w:val="22"/>
        </w:rPr>
        <w:t xml:space="preserve">dnů </w:t>
      </w:r>
      <w:r w:rsidRPr="00F41A04">
        <w:rPr>
          <w:rFonts w:ascii="Arial" w:hAnsi="Arial" w:cs="Arial"/>
          <w:color w:val="000000"/>
          <w:sz w:val="22"/>
          <w:szCs w:val="22"/>
        </w:rPr>
        <w:t>ode dne doručení reklamace</w:t>
      </w:r>
      <w:r w:rsidRPr="00F11446">
        <w:rPr>
          <w:rFonts w:ascii="Arial" w:hAnsi="Arial" w:cs="Arial"/>
          <w:color w:val="000000"/>
          <w:sz w:val="22"/>
          <w:szCs w:val="22"/>
        </w:rPr>
        <w:t>, a to i v případě, že odstraňování vady provede prodávající třetí osobou.</w:t>
      </w:r>
    </w:p>
    <w:p w14:paraId="4EB5B634" w14:textId="77777777" w:rsidR="006E08F1" w:rsidRPr="00F11446" w:rsidRDefault="006E08F1" w:rsidP="006E08F1">
      <w:pPr>
        <w:pStyle w:val="Odstavecseseznamem"/>
        <w:rPr>
          <w:rFonts w:ascii="Arial" w:hAnsi="Arial" w:cs="Arial"/>
          <w:color w:val="000000"/>
        </w:rPr>
      </w:pPr>
    </w:p>
    <w:p w14:paraId="2C1BD264" w14:textId="77777777" w:rsidR="006E08F1" w:rsidRPr="00F11446" w:rsidRDefault="006E08F1" w:rsidP="006E08F1">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 xml:space="preserve">Smluvní strany se zavazují poskytovat si navzájem při odstraňování vad zboží veškerou potřebnou součinnost tak, aby byly vady řádně a včas odstraněny. Prodávající je povinen zejm.: </w:t>
      </w:r>
    </w:p>
    <w:p w14:paraId="42631694" w14:textId="77777777" w:rsidR="006E08F1" w:rsidRPr="00F11446" w:rsidRDefault="006E08F1" w:rsidP="006E08F1">
      <w:pPr>
        <w:numPr>
          <w:ilvl w:val="2"/>
          <w:numId w:val="16"/>
        </w:numPr>
        <w:tabs>
          <w:tab w:val="clear" w:pos="1776"/>
          <w:tab w:val="left" w:pos="2410"/>
        </w:tabs>
        <w:suppressAutoHyphens w:val="0"/>
        <w:ind w:left="2410" w:hanging="850"/>
        <w:jc w:val="both"/>
        <w:rPr>
          <w:rFonts w:ascii="Arial" w:hAnsi="Arial" w:cs="Arial"/>
          <w:color w:val="000000"/>
          <w:sz w:val="22"/>
          <w:szCs w:val="22"/>
        </w:rPr>
      </w:pPr>
      <w:r w:rsidRPr="00F11446">
        <w:rPr>
          <w:rFonts w:ascii="Arial" w:hAnsi="Arial" w:cs="Arial"/>
          <w:color w:val="000000"/>
          <w:sz w:val="22"/>
          <w:szCs w:val="22"/>
        </w:rPr>
        <w:t>v případě odstranění vady dodáním nového zboží dodat nové zboží na tutéž adresu, kde bylo kupujícímu odevzdáno nahrazované zboží, a</w:t>
      </w:r>
    </w:p>
    <w:p w14:paraId="6E65F3D8" w14:textId="77777777" w:rsidR="006E08F1" w:rsidRPr="00F11446" w:rsidRDefault="006E08F1" w:rsidP="006E08F1">
      <w:pPr>
        <w:numPr>
          <w:ilvl w:val="2"/>
          <w:numId w:val="16"/>
        </w:numPr>
        <w:tabs>
          <w:tab w:val="clear" w:pos="1776"/>
          <w:tab w:val="left" w:pos="2410"/>
        </w:tabs>
        <w:suppressAutoHyphens w:val="0"/>
        <w:ind w:left="2410" w:hanging="850"/>
        <w:jc w:val="both"/>
        <w:rPr>
          <w:rFonts w:ascii="Arial" w:hAnsi="Arial" w:cs="Arial"/>
          <w:color w:val="000000"/>
          <w:sz w:val="22"/>
          <w:szCs w:val="22"/>
        </w:rPr>
      </w:pPr>
      <w:r w:rsidRPr="00F11446">
        <w:rPr>
          <w:rFonts w:ascii="Arial" w:hAnsi="Arial" w:cs="Arial"/>
          <w:color w:val="000000"/>
          <w:sz w:val="22"/>
          <w:szCs w:val="22"/>
        </w:rPr>
        <w:t>převzít zboží, jehož vada má být odstraněna opravou, k opravě v místě, kde bylo kupujícímu odevzdáno, a po provedení opravy opravené zboží opět v tomto místě předat kupujícímu.</w:t>
      </w:r>
    </w:p>
    <w:p w14:paraId="58489BA1" w14:textId="77777777" w:rsidR="006E08F1" w:rsidRPr="00F11446" w:rsidRDefault="006E08F1" w:rsidP="006E08F1">
      <w:pPr>
        <w:tabs>
          <w:tab w:val="left" w:pos="2410"/>
        </w:tabs>
        <w:ind w:left="1560"/>
        <w:jc w:val="both"/>
        <w:rPr>
          <w:rFonts w:ascii="Arial" w:hAnsi="Arial" w:cs="Arial"/>
          <w:color w:val="000000"/>
          <w:sz w:val="22"/>
          <w:szCs w:val="22"/>
        </w:rPr>
      </w:pPr>
      <w:r w:rsidRPr="00F11446">
        <w:rPr>
          <w:rFonts w:ascii="Arial" w:hAnsi="Arial" w:cs="Arial"/>
          <w:color w:val="000000"/>
          <w:sz w:val="22"/>
          <w:szCs w:val="22"/>
        </w:rPr>
        <w:lastRenderedPageBreak/>
        <w:t>Převzetí zboží k odstranění vad a následné předání zboží po odstranění vad proběhne vždy v pracovní dny v době od 9:00 do 16:00 hod., nebude-li mezi prodávajícím a kupujícím dohodnuto jinak.</w:t>
      </w:r>
    </w:p>
    <w:p w14:paraId="74875A8F" w14:textId="77777777" w:rsidR="006E08F1" w:rsidRPr="00F11446" w:rsidRDefault="006E08F1" w:rsidP="006E08F1">
      <w:pPr>
        <w:tabs>
          <w:tab w:val="left" w:pos="2410"/>
        </w:tabs>
        <w:ind w:left="2410"/>
        <w:jc w:val="both"/>
        <w:rPr>
          <w:rFonts w:ascii="Arial" w:hAnsi="Arial" w:cs="Arial"/>
          <w:color w:val="000000"/>
          <w:sz w:val="22"/>
          <w:szCs w:val="22"/>
        </w:rPr>
      </w:pPr>
    </w:p>
    <w:p w14:paraId="07AA0F72" w14:textId="77777777" w:rsidR="006E08F1" w:rsidRPr="00F11446" w:rsidRDefault="006E08F1" w:rsidP="006E08F1">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V případě, že prodávající neodstraní vadu ve lhůtě dle čl. 8.12. Smlouvy,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221F46AE" w14:textId="77777777" w:rsidR="006E08F1" w:rsidRPr="00F11446" w:rsidRDefault="006E08F1" w:rsidP="006E08F1">
      <w:pPr>
        <w:ind w:left="1428"/>
        <w:jc w:val="both"/>
        <w:rPr>
          <w:rFonts w:ascii="Arial" w:hAnsi="Arial" w:cs="Arial"/>
          <w:color w:val="000000"/>
          <w:sz w:val="22"/>
          <w:szCs w:val="22"/>
        </w:rPr>
      </w:pPr>
    </w:p>
    <w:p w14:paraId="24E758E1" w14:textId="77777777" w:rsidR="006E08F1" w:rsidRPr="00F11446" w:rsidRDefault="006E08F1" w:rsidP="006E08F1">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Prodávající je povinen v průběhu záruční doby provádět bezplatně veškeré servisní úkony, jejichž provedením podmiňuje platnost záruky. Termíny servisních úkonů budou stanoveny dle provozních možností kupujícího.</w:t>
      </w:r>
    </w:p>
    <w:p w14:paraId="5A497725" w14:textId="77777777" w:rsidR="006E08F1" w:rsidRPr="00F11446" w:rsidRDefault="006E08F1" w:rsidP="006E08F1">
      <w:pPr>
        <w:pStyle w:val="Odstavecseseznamem"/>
        <w:rPr>
          <w:rFonts w:ascii="Arial" w:hAnsi="Arial" w:cs="Arial"/>
          <w:color w:val="000000"/>
        </w:rPr>
      </w:pPr>
    </w:p>
    <w:p w14:paraId="4F6CA440" w14:textId="77777777" w:rsidR="006E08F1" w:rsidRPr="00F11446" w:rsidRDefault="006E08F1" w:rsidP="006E08F1">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Uplatnění práv z vadného plnění kupujícím, jakož i plnění jim odpovídajících povinností prodávajícího není podmíněno ani jinak spojeno s poskytnutím jakékoli další úplaty kupujícího prodávajícímu, příp. jiné osobě.</w:t>
      </w:r>
    </w:p>
    <w:p w14:paraId="15E614FA" w14:textId="77777777" w:rsidR="006E08F1" w:rsidRPr="00F11446" w:rsidRDefault="006E08F1" w:rsidP="006E08F1">
      <w:pPr>
        <w:ind w:left="1428"/>
        <w:jc w:val="both"/>
        <w:rPr>
          <w:rFonts w:ascii="Arial" w:hAnsi="Arial" w:cs="Arial"/>
          <w:sz w:val="22"/>
          <w:szCs w:val="22"/>
        </w:rPr>
      </w:pPr>
    </w:p>
    <w:p w14:paraId="36BF799C" w14:textId="77777777" w:rsidR="006E08F1" w:rsidRPr="00F11446" w:rsidRDefault="006E08F1" w:rsidP="006E08F1">
      <w:pPr>
        <w:numPr>
          <w:ilvl w:val="0"/>
          <w:numId w:val="16"/>
        </w:numPr>
        <w:suppressAutoHyphens w:val="0"/>
        <w:jc w:val="both"/>
        <w:rPr>
          <w:rFonts w:ascii="Arial" w:hAnsi="Arial" w:cs="Arial"/>
          <w:b/>
          <w:sz w:val="22"/>
          <w:szCs w:val="22"/>
        </w:rPr>
      </w:pPr>
      <w:r w:rsidRPr="00F11446">
        <w:rPr>
          <w:rFonts w:ascii="Arial" w:hAnsi="Arial" w:cs="Arial"/>
          <w:b/>
          <w:sz w:val="22"/>
          <w:szCs w:val="22"/>
        </w:rPr>
        <w:t>Ostatní ujednání</w:t>
      </w:r>
    </w:p>
    <w:p w14:paraId="6AA937C0" w14:textId="77777777" w:rsidR="006E08F1" w:rsidRPr="00F11446" w:rsidRDefault="006E08F1" w:rsidP="006E08F1">
      <w:pPr>
        <w:ind w:left="1428"/>
        <w:jc w:val="both"/>
        <w:rPr>
          <w:rFonts w:ascii="Arial" w:hAnsi="Arial" w:cs="Arial"/>
          <w:sz w:val="22"/>
          <w:szCs w:val="22"/>
        </w:rPr>
      </w:pPr>
    </w:p>
    <w:p w14:paraId="78CCB808"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Kupující je povinným subjektem dle zákona č. 340/2015 Sb., o 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14:paraId="60BD11B3" w14:textId="77777777" w:rsidR="006E08F1" w:rsidRPr="00F11446" w:rsidRDefault="006E08F1" w:rsidP="006E08F1">
      <w:pPr>
        <w:ind w:left="1428"/>
        <w:jc w:val="both"/>
        <w:rPr>
          <w:rFonts w:ascii="Arial" w:hAnsi="Arial" w:cs="Arial"/>
          <w:sz w:val="22"/>
          <w:szCs w:val="22"/>
        </w:rPr>
      </w:pPr>
    </w:p>
    <w:p w14:paraId="73224EE1" w14:textId="77777777" w:rsidR="006E08F1" w:rsidRPr="00F11446" w:rsidRDefault="006E08F1" w:rsidP="006E08F1">
      <w:pPr>
        <w:ind w:left="1428"/>
        <w:jc w:val="both"/>
        <w:rPr>
          <w:rFonts w:ascii="Arial" w:hAnsi="Arial" w:cs="Arial"/>
          <w:sz w:val="22"/>
          <w:szCs w:val="22"/>
        </w:rPr>
      </w:pPr>
    </w:p>
    <w:p w14:paraId="0638FD3C" w14:textId="6EE9B808"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Kupující zveřejní smlouvu včetně všech jejich změn a dodatků dle odstavce </w:t>
      </w:r>
      <w:proofErr w:type="gramStart"/>
      <w:r w:rsidRPr="00F11446">
        <w:rPr>
          <w:rFonts w:ascii="Arial" w:hAnsi="Arial" w:cs="Arial"/>
          <w:sz w:val="22"/>
          <w:szCs w:val="22"/>
        </w:rPr>
        <w:t>9.1. tohoto</w:t>
      </w:r>
      <w:proofErr w:type="gramEnd"/>
      <w:r w:rsidRPr="00F11446">
        <w:rPr>
          <w:rFonts w:ascii="Arial" w:hAnsi="Arial" w:cs="Arial"/>
          <w:sz w:val="22"/>
          <w:szCs w:val="22"/>
        </w:rPr>
        <w:t xml:space="preserve"> článku v plném znění. V případě, že smlouva nebo dodatek obsahuje utajované informace, obchodní tajemství dle § 504 </w:t>
      </w:r>
      <w:proofErr w:type="spellStart"/>
      <w:r w:rsidRPr="00F11446">
        <w:rPr>
          <w:rFonts w:ascii="Arial" w:hAnsi="Arial" w:cs="Arial"/>
          <w:sz w:val="22"/>
          <w:szCs w:val="22"/>
        </w:rPr>
        <w:t>obč</w:t>
      </w:r>
      <w:proofErr w:type="spellEnd"/>
      <w:r w:rsidRPr="00F11446">
        <w:rPr>
          <w:rFonts w:ascii="Arial" w:hAnsi="Arial" w:cs="Arial"/>
          <w:sz w:val="22"/>
          <w:szCs w:val="22"/>
        </w:rPr>
        <w:t xml:space="preserve">. </w:t>
      </w:r>
      <w:proofErr w:type="gramStart"/>
      <w:r w:rsidRPr="00F11446">
        <w:rPr>
          <w:rFonts w:ascii="Arial" w:hAnsi="Arial" w:cs="Arial"/>
          <w:sz w:val="22"/>
          <w:szCs w:val="22"/>
        </w:rPr>
        <w:t>zákoníku</w:t>
      </w:r>
      <w:proofErr w:type="gramEnd"/>
      <w:r w:rsidRPr="00F11446">
        <w:rPr>
          <w:rFonts w:ascii="Arial" w:hAnsi="Arial" w:cs="Arial"/>
          <w:sz w:val="22"/>
          <w:szCs w:val="22"/>
        </w:rPr>
        <w:t>,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neobsahuje ani jiné chráněné informace a Prodávající s jejím zveřejněním výslovně souhlasí.</w:t>
      </w:r>
    </w:p>
    <w:p w14:paraId="5357A510" w14:textId="77777777" w:rsidR="006E08F1" w:rsidRPr="00F11446" w:rsidRDefault="006E08F1" w:rsidP="006E08F1">
      <w:pPr>
        <w:rPr>
          <w:rFonts w:ascii="Arial" w:hAnsi="Arial" w:cs="Arial"/>
          <w:sz w:val="22"/>
          <w:szCs w:val="22"/>
          <w:highlight w:val="yellow"/>
        </w:rPr>
      </w:pPr>
    </w:p>
    <w:p w14:paraId="64642E7A"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Tato smlouva nabývá platnosti dnem jejího uzavření a účinnosti nejdříve dnem uveřejnění smlouvy v Registru smluv. O této skutečnosti Kupující Prodávajícího uvědomí.</w:t>
      </w:r>
    </w:p>
    <w:p w14:paraId="7257EC16" w14:textId="77777777" w:rsidR="006E08F1" w:rsidRPr="00F11446" w:rsidRDefault="006E08F1" w:rsidP="006E08F1">
      <w:pPr>
        <w:ind w:left="1428"/>
        <w:jc w:val="both"/>
        <w:rPr>
          <w:rFonts w:ascii="Arial" w:hAnsi="Arial" w:cs="Arial"/>
          <w:sz w:val="22"/>
          <w:szCs w:val="22"/>
        </w:rPr>
      </w:pPr>
    </w:p>
    <w:p w14:paraId="32090C2B"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Prodávající je dle ustanovení § 2 písm. e) zákona č. 320/2001 Sb., o finanční kontrole ve veřejné správě, v platném znění, osobou povinnou spolupůsobit při výkonu finanční kontroly. </w:t>
      </w:r>
    </w:p>
    <w:p w14:paraId="202490FC" w14:textId="77777777" w:rsidR="006E08F1" w:rsidRPr="00C13904" w:rsidRDefault="006E08F1" w:rsidP="00C13904">
      <w:pPr>
        <w:rPr>
          <w:rFonts w:ascii="Arial" w:hAnsi="Arial" w:cs="Arial"/>
        </w:rPr>
      </w:pPr>
    </w:p>
    <w:p w14:paraId="35DAD256"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lastRenderedPageBreak/>
        <w:t>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prodávajícího.</w:t>
      </w:r>
    </w:p>
    <w:p w14:paraId="4A8CB413" w14:textId="77777777" w:rsidR="006E08F1" w:rsidRPr="00F11446" w:rsidRDefault="006E08F1" w:rsidP="006E08F1">
      <w:pPr>
        <w:jc w:val="both"/>
        <w:rPr>
          <w:rFonts w:ascii="Arial" w:hAnsi="Arial" w:cs="Arial"/>
          <w:sz w:val="22"/>
          <w:szCs w:val="22"/>
        </w:rPr>
      </w:pPr>
    </w:p>
    <w:p w14:paraId="12E51D57"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Ve věcech touto Smlouvou výslovně neupravených se bude tento smluvní vztah řídit ustanoveními obecně závazných právních předpisů, zejména občanským zákoníkem a předpisy souvisejícími.</w:t>
      </w:r>
    </w:p>
    <w:p w14:paraId="7AA33D50" w14:textId="77777777" w:rsidR="006E08F1" w:rsidRPr="00F11446" w:rsidRDefault="006E08F1" w:rsidP="006E08F1">
      <w:pPr>
        <w:ind w:left="1428"/>
        <w:jc w:val="both"/>
        <w:rPr>
          <w:rFonts w:ascii="Arial" w:hAnsi="Arial" w:cs="Arial"/>
          <w:sz w:val="22"/>
          <w:szCs w:val="22"/>
        </w:rPr>
      </w:pPr>
    </w:p>
    <w:p w14:paraId="6374146E"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Smlouva je vyhotovena ve dvou stejnopisech s platností originálu a každá ze smluvních stran obdrží po jejich podpisu jedno vyhotovení, </w:t>
      </w:r>
      <w:r w:rsidRPr="00F41A04">
        <w:rPr>
          <w:rFonts w:ascii="Arial" w:hAnsi="Arial" w:cs="Arial"/>
          <w:sz w:val="22"/>
          <w:szCs w:val="22"/>
        </w:rPr>
        <w:t>pokud je uzavřena v listinné podobě.</w:t>
      </w:r>
    </w:p>
    <w:p w14:paraId="7740AF3A" w14:textId="77777777" w:rsidR="006E08F1" w:rsidRPr="00F11446" w:rsidRDefault="006E08F1" w:rsidP="006E08F1">
      <w:pPr>
        <w:ind w:left="1428"/>
        <w:jc w:val="both"/>
        <w:rPr>
          <w:rFonts w:ascii="Arial" w:hAnsi="Arial" w:cs="Arial"/>
          <w:sz w:val="22"/>
          <w:szCs w:val="22"/>
        </w:rPr>
      </w:pPr>
    </w:p>
    <w:p w14:paraId="078F3A2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Tato Smlouva může být měněna nebo doplňována pouze písemnými číslovanými dodatky podepsanými oprávněnými zástupci obou smluvních stran.</w:t>
      </w:r>
    </w:p>
    <w:p w14:paraId="1CB6F490" w14:textId="77777777" w:rsidR="006E08F1" w:rsidRPr="00F11446" w:rsidRDefault="006E08F1" w:rsidP="006E08F1">
      <w:pPr>
        <w:ind w:left="1428"/>
        <w:jc w:val="both"/>
        <w:rPr>
          <w:rFonts w:ascii="Arial" w:hAnsi="Arial" w:cs="Arial"/>
          <w:sz w:val="22"/>
          <w:szCs w:val="22"/>
        </w:rPr>
      </w:pPr>
    </w:p>
    <w:p w14:paraId="31D0FE9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5E2FF4D1" w14:textId="77777777" w:rsidR="000369FA" w:rsidRDefault="000369FA" w:rsidP="00032E3B">
      <w:pPr>
        <w:suppressAutoHyphens w:val="0"/>
        <w:ind w:left="1428"/>
        <w:jc w:val="both"/>
        <w:rPr>
          <w:rFonts w:ascii="Arial" w:hAnsi="Arial" w:cs="Arial"/>
          <w:sz w:val="22"/>
          <w:szCs w:val="22"/>
        </w:rPr>
      </w:pPr>
    </w:p>
    <w:p w14:paraId="2DB1A309" w14:textId="5EE6FACA"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12C84971" w14:textId="77777777" w:rsidR="006E08F1" w:rsidRPr="00F11446" w:rsidRDefault="006E08F1" w:rsidP="006E08F1">
      <w:pPr>
        <w:pStyle w:val="Odstavecseseznamem"/>
        <w:rPr>
          <w:rFonts w:ascii="Arial" w:hAnsi="Arial" w:cs="Arial"/>
        </w:rPr>
      </w:pPr>
    </w:p>
    <w:p w14:paraId="28B63E3B"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727E3087" w14:textId="77777777" w:rsidR="006E08F1" w:rsidRPr="00F11446" w:rsidRDefault="006E08F1" w:rsidP="006E08F1">
      <w:pPr>
        <w:pStyle w:val="Odstavecseseznamem"/>
        <w:rPr>
          <w:rFonts w:ascii="Arial" w:hAnsi="Arial" w:cs="Arial"/>
        </w:rPr>
      </w:pPr>
    </w:p>
    <w:p w14:paraId="6E1895BD" w14:textId="0ECA182F"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Pokud se kupující dostane do pozice, kdy ze zákona ručí za odvod DPH za prodávajícího (např. z důvodů popsaných v bodě </w:t>
      </w:r>
      <w:proofErr w:type="gramStart"/>
      <w:r w:rsidRPr="00F11446">
        <w:rPr>
          <w:rFonts w:ascii="Arial" w:hAnsi="Arial" w:cs="Arial"/>
          <w:sz w:val="22"/>
          <w:szCs w:val="22"/>
        </w:rPr>
        <w:t>9.1</w:t>
      </w:r>
      <w:r w:rsidR="000F4764">
        <w:rPr>
          <w:rFonts w:ascii="Arial" w:hAnsi="Arial" w:cs="Arial"/>
          <w:sz w:val="22"/>
          <w:szCs w:val="22"/>
        </w:rPr>
        <w:t>0</w:t>
      </w:r>
      <w:r w:rsidRPr="00F11446">
        <w:rPr>
          <w:rFonts w:ascii="Arial" w:hAnsi="Arial" w:cs="Arial"/>
          <w:sz w:val="22"/>
          <w:szCs w:val="22"/>
        </w:rPr>
        <w:t>. nebo</w:t>
      </w:r>
      <w:proofErr w:type="gramEnd"/>
      <w:r w:rsidRPr="00F11446">
        <w:rPr>
          <w:rFonts w:ascii="Arial" w:hAnsi="Arial" w:cs="Arial"/>
          <w:sz w:val="22"/>
          <w:szCs w:val="22"/>
        </w:rPr>
        <w:t xml:space="preserve"> 9.1</w:t>
      </w:r>
      <w:r w:rsidR="000F4764">
        <w:rPr>
          <w:rFonts w:ascii="Arial" w:hAnsi="Arial" w:cs="Arial"/>
          <w:sz w:val="22"/>
          <w:szCs w:val="22"/>
        </w:rPr>
        <w:t>1</w:t>
      </w:r>
      <w:r w:rsidRPr="00F11446">
        <w:rPr>
          <w:rFonts w:ascii="Arial" w:hAnsi="Arial" w:cs="Arial"/>
          <w:sz w:val="22"/>
          <w:szCs w:val="22"/>
        </w:rPr>
        <w:t xml:space="preserve">. tohoto článku), je kupující oprávněn uhradit prodávajícímu hodnotu faktury pouze ve výši bez DPH a DPH odvést na účet místně příslušného finančního úřadu prodávajícího a prodávající s tímto postupem souhlasí. Dále v případě, </w:t>
      </w:r>
      <w:r w:rsidRPr="00F11446">
        <w:rPr>
          <w:rFonts w:ascii="Arial" w:hAnsi="Arial" w:cs="Arial"/>
          <w:sz w:val="22"/>
          <w:szCs w:val="22"/>
        </w:rPr>
        <w:lastRenderedPageBreak/>
        <w:t xml:space="preserve">že nastanou skutečnosti uvedené v bodě </w:t>
      </w:r>
      <w:proofErr w:type="gramStart"/>
      <w:r w:rsidRPr="00F11446">
        <w:rPr>
          <w:rFonts w:ascii="Arial" w:hAnsi="Arial" w:cs="Arial"/>
          <w:sz w:val="22"/>
          <w:szCs w:val="22"/>
        </w:rPr>
        <w:t>9.11. tohoto</w:t>
      </w:r>
      <w:proofErr w:type="gramEnd"/>
      <w:r w:rsidRPr="00F11446">
        <w:rPr>
          <w:rFonts w:ascii="Arial" w:hAnsi="Arial" w:cs="Arial"/>
          <w:sz w:val="22"/>
          <w:szCs w:val="22"/>
        </w:rPr>
        <w:t xml:space="preserve">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w:t>
      </w:r>
      <w:proofErr w:type="gramStart"/>
      <w:r w:rsidRPr="00F11446">
        <w:rPr>
          <w:rFonts w:ascii="Arial" w:hAnsi="Arial" w:cs="Arial"/>
          <w:sz w:val="22"/>
          <w:szCs w:val="22"/>
        </w:rPr>
        <w:t xml:space="preserve">….., </w:t>
      </w:r>
      <w:r w:rsidRPr="00F11446">
        <w:rPr>
          <w:rFonts w:ascii="Arial" w:hAnsi="Arial" w:cs="Arial"/>
          <w:b/>
          <w:i/>
          <w:sz w:val="22"/>
          <w:szCs w:val="22"/>
        </w:rPr>
        <w:t>(pozn.</w:t>
      </w:r>
      <w:proofErr w:type="gramEnd"/>
      <w:r w:rsidRPr="00F11446">
        <w:rPr>
          <w:rFonts w:ascii="Arial" w:hAnsi="Arial" w:cs="Arial"/>
          <w:b/>
          <w:i/>
          <w:sz w:val="22"/>
          <w:szCs w:val="22"/>
        </w:rPr>
        <w:t xml:space="preserve"> doplní účastník)</w:t>
      </w:r>
      <w:r w:rsidRPr="00F11446">
        <w:rPr>
          <w:rFonts w:ascii="Arial" w:hAnsi="Arial" w:cs="Arial"/>
          <w:sz w:val="22"/>
          <w:szCs w:val="22"/>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w:t>
      </w:r>
    </w:p>
    <w:p w14:paraId="403566AD" w14:textId="77777777" w:rsidR="006E08F1" w:rsidRPr="00F11446" w:rsidRDefault="006E08F1" w:rsidP="006E08F1">
      <w:pPr>
        <w:ind w:left="1428"/>
        <w:jc w:val="both"/>
        <w:rPr>
          <w:rFonts w:ascii="Arial" w:hAnsi="Arial" w:cs="Arial"/>
          <w:sz w:val="22"/>
          <w:szCs w:val="22"/>
        </w:rPr>
      </w:pPr>
    </w:p>
    <w:p w14:paraId="5BB0CDCB" w14:textId="5E5B33E0"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Ustanovení </w:t>
      </w:r>
      <w:proofErr w:type="gramStart"/>
      <w:r w:rsidRPr="00F11446">
        <w:rPr>
          <w:rFonts w:ascii="Arial" w:hAnsi="Arial" w:cs="Arial"/>
          <w:sz w:val="22"/>
          <w:szCs w:val="22"/>
        </w:rPr>
        <w:t>9.1</w:t>
      </w:r>
      <w:r w:rsidR="000F4764">
        <w:rPr>
          <w:rFonts w:ascii="Arial" w:hAnsi="Arial" w:cs="Arial"/>
          <w:sz w:val="22"/>
          <w:szCs w:val="22"/>
        </w:rPr>
        <w:t>0</w:t>
      </w:r>
      <w:r w:rsidRPr="00F11446">
        <w:rPr>
          <w:rFonts w:ascii="Arial" w:hAnsi="Arial" w:cs="Arial"/>
          <w:sz w:val="22"/>
          <w:szCs w:val="22"/>
        </w:rPr>
        <w:t>. až</w:t>
      </w:r>
      <w:proofErr w:type="gramEnd"/>
      <w:r w:rsidRPr="00F11446">
        <w:rPr>
          <w:rFonts w:ascii="Arial" w:hAnsi="Arial" w:cs="Arial"/>
          <w:sz w:val="22"/>
          <w:szCs w:val="22"/>
        </w:rPr>
        <w:t xml:space="preserve"> 9.1</w:t>
      </w:r>
      <w:r w:rsidR="000F4764">
        <w:rPr>
          <w:rFonts w:ascii="Arial" w:hAnsi="Arial" w:cs="Arial"/>
          <w:sz w:val="22"/>
          <w:szCs w:val="22"/>
        </w:rPr>
        <w:t>2</w:t>
      </w:r>
      <w:r w:rsidRPr="00F11446">
        <w:rPr>
          <w:rFonts w:ascii="Arial" w:hAnsi="Arial" w:cs="Arial"/>
          <w:sz w:val="22"/>
          <w:szCs w:val="22"/>
        </w:rPr>
        <w:t>. se týkají Prodávajícího, kterému je přiděleno české DIČ.</w:t>
      </w:r>
    </w:p>
    <w:p w14:paraId="1704BA34" w14:textId="77777777" w:rsidR="00EF5AAF" w:rsidRDefault="00EF5AAF" w:rsidP="00032E3B">
      <w:pPr>
        <w:suppressAutoHyphens w:val="0"/>
        <w:ind w:left="1428"/>
        <w:jc w:val="both"/>
        <w:rPr>
          <w:rFonts w:ascii="Arial" w:hAnsi="Arial" w:cs="Arial"/>
          <w:sz w:val="22"/>
          <w:szCs w:val="22"/>
        </w:rPr>
      </w:pPr>
    </w:p>
    <w:p w14:paraId="5EB36D1E" w14:textId="1638AAFF"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246E1063" w14:textId="77777777" w:rsidR="006E08F1" w:rsidRPr="00F11446" w:rsidRDefault="006E08F1" w:rsidP="006E08F1">
      <w:pPr>
        <w:ind w:left="1428"/>
        <w:jc w:val="both"/>
        <w:rPr>
          <w:rFonts w:ascii="Arial" w:hAnsi="Arial" w:cs="Arial"/>
          <w:sz w:val="22"/>
          <w:szCs w:val="22"/>
        </w:rPr>
      </w:pPr>
    </w:p>
    <w:p w14:paraId="2D775C70" w14:textId="781FD890"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Smluvní strany po přečtení smlouvy potvrzují, že obsahu smlouvy porozuměly, že smlouva vyjadřuje jejich pravou, svobodnou a vážnou vůli, nebyla uzavřena v tísni či za nápadně nevýhodných podmínek a na důkaz této skutečnosti </w:t>
      </w:r>
      <w:proofErr w:type="gramStart"/>
      <w:r w:rsidRPr="00F11446">
        <w:rPr>
          <w:rFonts w:ascii="Arial" w:hAnsi="Arial" w:cs="Arial"/>
          <w:sz w:val="22"/>
          <w:szCs w:val="22"/>
        </w:rPr>
        <w:t>ji  podepisují</w:t>
      </w:r>
      <w:proofErr w:type="gramEnd"/>
      <w:r w:rsidRPr="00F11446">
        <w:rPr>
          <w:rFonts w:ascii="Arial" w:hAnsi="Arial" w:cs="Arial"/>
          <w:sz w:val="22"/>
          <w:szCs w:val="22"/>
        </w:rPr>
        <w:t>.</w:t>
      </w:r>
    </w:p>
    <w:p w14:paraId="6E3D682B" w14:textId="77777777" w:rsidR="00066510" w:rsidRDefault="00066510" w:rsidP="006E08F1">
      <w:pPr>
        <w:ind w:left="360"/>
        <w:jc w:val="both"/>
        <w:rPr>
          <w:rFonts w:ascii="Arial" w:hAnsi="Arial" w:cs="Arial"/>
          <w:sz w:val="22"/>
          <w:szCs w:val="22"/>
          <w:u w:val="single"/>
        </w:rPr>
      </w:pPr>
    </w:p>
    <w:p w14:paraId="4D46A4C0" w14:textId="77777777" w:rsidR="00066510" w:rsidRDefault="00066510" w:rsidP="006E08F1">
      <w:pPr>
        <w:ind w:left="360"/>
        <w:jc w:val="both"/>
        <w:rPr>
          <w:rFonts w:ascii="Arial" w:hAnsi="Arial" w:cs="Arial"/>
          <w:sz w:val="22"/>
          <w:szCs w:val="22"/>
          <w:u w:val="single"/>
        </w:rPr>
      </w:pPr>
    </w:p>
    <w:p w14:paraId="5722108C" w14:textId="44D2279E" w:rsidR="006E08F1" w:rsidRPr="00F11446" w:rsidRDefault="006E08F1" w:rsidP="006E08F1">
      <w:pPr>
        <w:ind w:left="360"/>
        <w:jc w:val="both"/>
        <w:rPr>
          <w:rFonts w:ascii="Arial" w:hAnsi="Arial" w:cs="Arial"/>
          <w:sz w:val="22"/>
          <w:szCs w:val="22"/>
          <w:u w:val="single"/>
        </w:rPr>
      </w:pPr>
      <w:r w:rsidRPr="00F11446">
        <w:rPr>
          <w:rFonts w:ascii="Arial" w:hAnsi="Arial" w:cs="Arial"/>
          <w:sz w:val="22"/>
          <w:szCs w:val="22"/>
          <w:u w:val="single"/>
        </w:rPr>
        <w:t xml:space="preserve">Přílohy: </w:t>
      </w:r>
    </w:p>
    <w:p w14:paraId="50E1BF39" w14:textId="7CBBF86C" w:rsidR="006E08F1" w:rsidRPr="00F11446" w:rsidRDefault="006E08F1" w:rsidP="006E08F1">
      <w:pPr>
        <w:ind w:left="360"/>
        <w:jc w:val="both"/>
        <w:rPr>
          <w:rFonts w:ascii="Arial" w:hAnsi="Arial" w:cs="Arial"/>
          <w:sz w:val="22"/>
          <w:szCs w:val="22"/>
        </w:rPr>
      </w:pPr>
      <w:r w:rsidRPr="00F11446">
        <w:rPr>
          <w:rFonts w:ascii="Arial" w:hAnsi="Arial" w:cs="Arial"/>
          <w:sz w:val="22"/>
          <w:szCs w:val="22"/>
        </w:rPr>
        <w:t>Příloha č.</w:t>
      </w:r>
      <w:r w:rsidR="002811B0">
        <w:rPr>
          <w:rFonts w:ascii="Arial" w:hAnsi="Arial" w:cs="Arial"/>
          <w:sz w:val="22"/>
          <w:szCs w:val="22"/>
        </w:rPr>
        <w:t xml:space="preserve"> 1 – Technická specifikace předmětu plnění</w:t>
      </w:r>
    </w:p>
    <w:tbl>
      <w:tblPr>
        <w:tblW w:w="0" w:type="auto"/>
        <w:tblInd w:w="364" w:type="dxa"/>
        <w:tblCellMar>
          <w:left w:w="70" w:type="dxa"/>
          <w:right w:w="70" w:type="dxa"/>
        </w:tblCellMar>
        <w:tblLook w:val="04A0" w:firstRow="1" w:lastRow="0" w:firstColumn="1" w:lastColumn="0" w:noHBand="0" w:noVBand="1"/>
      </w:tblPr>
      <w:tblGrid>
        <w:gridCol w:w="4093"/>
        <w:gridCol w:w="520"/>
        <w:gridCol w:w="4093"/>
      </w:tblGrid>
      <w:tr w:rsidR="006E08F1" w:rsidRPr="00563C68" w14:paraId="17016857" w14:textId="77777777" w:rsidTr="00B853EE">
        <w:tc>
          <w:tcPr>
            <w:tcW w:w="4309" w:type="dxa"/>
          </w:tcPr>
          <w:p w14:paraId="541C7A54" w14:textId="77E44217" w:rsidR="006E08F1" w:rsidRPr="00563C68" w:rsidRDefault="006E08F1" w:rsidP="00B853EE">
            <w:pPr>
              <w:pStyle w:val="Zhlav"/>
              <w:tabs>
                <w:tab w:val="left" w:pos="708"/>
              </w:tabs>
              <w:jc w:val="center"/>
              <w:rPr>
                <w:rFonts w:ascii="Arial" w:hAnsi="Arial" w:cs="Arial"/>
              </w:rPr>
            </w:pPr>
          </w:p>
        </w:tc>
        <w:tc>
          <w:tcPr>
            <w:tcW w:w="540" w:type="dxa"/>
          </w:tcPr>
          <w:p w14:paraId="638DD17D" w14:textId="77777777" w:rsidR="006E08F1" w:rsidRPr="00563C68" w:rsidRDefault="006E08F1" w:rsidP="00B853EE">
            <w:pPr>
              <w:jc w:val="center"/>
              <w:rPr>
                <w:rFonts w:ascii="Arial" w:hAnsi="Arial" w:cs="Arial"/>
              </w:rPr>
            </w:pPr>
          </w:p>
        </w:tc>
        <w:tc>
          <w:tcPr>
            <w:tcW w:w="4309" w:type="dxa"/>
          </w:tcPr>
          <w:p w14:paraId="7513E33C" w14:textId="2C0C88AE" w:rsidR="006E08F1" w:rsidRPr="00563C68" w:rsidRDefault="006E08F1" w:rsidP="00B853EE">
            <w:pPr>
              <w:jc w:val="center"/>
              <w:rPr>
                <w:rFonts w:ascii="Arial" w:hAnsi="Arial" w:cs="Arial"/>
              </w:rPr>
            </w:pPr>
          </w:p>
        </w:tc>
      </w:tr>
    </w:tbl>
    <w:p w14:paraId="6AD9BAD0" w14:textId="78C8CD3A" w:rsidR="00A049BA" w:rsidRDefault="00A049BA" w:rsidP="00D05787">
      <w:pPr>
        <w:ind w:left="360"/>
        <w:jc w:val="both"/>
        <w:rPr>
          <w:rFonts w:ascii="Arial" w:hAnsi="Arial" w:cs="Arial"/>
          <w:sz w:val="24"/>
          <w:szCs w:val="24"/>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14:paraId="7AEA41F6" w14:textId="77777777">
        <w:tc>
          <w:tcPr>
            <w:tcW w:w="4084" w:type="dxa"/>
            <w:shd w:val="clear" w:color="auto" w:fill="auto"/>
          </w:tcPr>
          <w:p w14:paraId="3DE0A6C3" w14:textId="77777777" w:rsidR="00A049BA" w:rsidRDefault="00A049BA">
            <w:pPr>
              <w:pStyle w:val="Zhlav"/>
              <w:tabs>
                <w:tab w:val="left" w:pos="708"/>
              </w:tabs>
              <w:jc w:val="center"/>
              <w:rPr>
                <w:rFonts w:ascii="Arial" w:hAnsi="Arial" w:cs="Arial"/>
                <w:sz w:val="24"/>
                <w:szCs w:val="24"/>
              </w:rPr>
            </w:pPr>
          </w:p>
          <w:p w14:paraId="6E6A6193" w14:textId="77777777" w:rsidR="00A049BA" w:rsidRDefault="007A470E">
            <w:pPr>
              <w:pStyle w:val="Zhlav"/>
              <w:tabs>
                <w:tab w:val="left" w:pos="708"/>
              </w:tabs>
              <w:jc w:val="center"/>
              <w:rPr>
                <w:rFonts w:ascii="Arial" w:hAnsi="Arial" w:cs="Arial"/>
                <w:sz w:val="24"/>
                <w:szCs w:val="24"/>
              </w:rPr>
            </w:pPr>
            <w:r>
              <w:rPr>
                <w:rFonts w:ascii="Arial" w:hAnsi="Arial" w:cs="Arial"/>
                <w:sz w:val="24"/>
                <w:szCs w:val="24"/>
              </w:rPr>
              <w:t>Za Kupujícího dne ……….….</w:t>
            </w:r>
          </w:p>
        </w:tc>
        <w:tc>
          <w:tcPr>
            <w:tcW w:w="511" w:type="dxa"/>
            <w:shd w:val="clear" w:color="auto" w:fill="auto"/>
          </w:tcPr>
          <w:p w14:paraId="022E4356" w14:textId="77777777" w:rsidR="00A049BA" w:rsidRDefault="00A049BA">
            <w:pPr>
              <w:jc w:val="center"/>
              <w:rPr>
                <w:rFonts w:ascii="Arial" w:hAnsi="Arial" w:cs="Arial"/>
                <w:sz w:val="24"/>
                <w:szCs w:val="24"/>
              </w:rPr>
            </w:pPr>
          </w:p>
        </w:tc>
        <w:tc>
          <w:tcPr>
            <w:tcW w:w="4111" w:type="dxa"/>
            <w:shd w:val="clear" w:color="auto" w:fill="auto"/>
          </w:tcPr>
          <w:p w14:paraId="43D9E254" w14:textId="77777777" w:rsidR="00A049BA" w:rsidRDefault="00A049BA">
            <w:pPr>
              <w:jc w:val="center"/>
              <w:rPr>
                <w:rFonts w:ascii="Arial" w:hAnsi="Arial" w:cs="Arial"/>
                <w:sz w:val="24"/>
                <w:szCs w:val="24"/>
              </w:rPr>
            </w:pPr>
          </w:p>
          <w:p w14:paraId="18CC912E" w14:textId="77777777" w:rsidR="00A049BA" w:rsidRDefault="007A470E">
            <w:pPr>
              <w:jc w:val="center"/>
              <w:rPr>
                <w:rFonts w:ascii="Arial" w:hAnsi="Arial" w:cs="Arial"/>
                <w:sz w:val="24"/>
                <w:szCs w:val="24"/>
              </w:rPr>
            </w:pPr>
            <w:r>
              <w:rPr>
                <w:rFonts w:ascii="Arial" w:hAnsi="Arial" w:cs="Arial"/>
                <w:sz w:val="24"/>
                <w:szCs w:val="24"/>
              </w:rPr>
              <w:t>Za Prodávajícího dne …………</w:t>
            </w:r>
            <w:proofErr w:type="gramStart"/>
            <w:r>
              <w:rPr>
                <w:rFonts w:ascii="Arial" w:hAnsi="Arial" w:cs="Arial"/>
                <w:sz w:val="24"/>
                <w:szCs w:val="24"/>
              </w:rPr>
              <w:t>…..</w:t>
            </w:r>
            <w:proofErr w:type="gramEnd"/>
          </w:p>
        </w:tc>
      </w:tr>
      <w:tr w:rsidR="00A049BA" w14:paraId="560970F7" w14:textId="77777777">
        <w:trPr>
          <w:trHeight w:val="1089"/>
        </w:trPr>
        <w:tc>
          <w:tcPr>
            <w:tcW w:w="4084" w:type="dxa"/>
            <w:tcBorders>
              <w:bottom w:val="dashSmallGap" w:sz="8" w:space="0" w:color="00000A"/>
            </w:tcBorders>
            <w:shd w:val="clear" w:color="auto" w:fill="auto"/>
          </w:tcPr>
          <w:p w14:paraId="07F179AD" w14:textId="77777777" w:rsidR="00A049BA" w:rsidRDefault="00A049BA">
            <w:pPr>
              <w:rPr>
                <w:rFonts w:ascii="Arial" w:hAnsi="Arial" w:cs="Arial"/>
                <w:sz w:val="24"/>
                <w:szCs w:val="24"/>
              </w:rPr>
            </w:pPr>
          </w:p>
          <w:p w14:paraId="7B8F7CB0" w14:textId="77777777" w:rsidR="00A049BA" w:rsidRDefault="00A049BA">
            <w:pPr>
              <w:jc w:val="center"/>
              <w:rPr>
                <w:rFonts w:ascii="Arial" w:hAnsi="Arial" w:cs="Arial"/>
                <w:sz w:val="24"/>
                <w:szCs w:val="24"/>
              </w:rPr>
            </w:pPr>
          </w:p>
        </w:tc>
        <w:tc>
          <w:tcPr>
            <w:tcW w:w="511" w:type="dxa"/>
            <w:shd w:val="clear" w:color="auto" w:fill="auto"/>
          </w:tcPr>
          <w:p w14:paraId="4AAF57E9" w14:textId="77777777" w:rsidR="00A049BA" w:rsidRDefault="00A049BA">
            <w:pPr>
              <w:rPr>
                <w:rFonts w:ascii="Arial" w:hAnsi="Arial" w:cs="Arial"/>
                <w:sz w:val="24"/>
                <w:szCs w:val="24"/>
              </w:rPr>
            </w:pPr>
          </w:p>
        </w:tc>
        <w:tc>
          <w:tcPr>
            <w:tcW w:w="4111" w:type="dxa"/>
            <w:tcBorders>
              <w:bottom w:val="dashSmallGap" w:sz="8" w:space="0" w:color="00000A"/>
            </w:tcBorders>
            <w:shd w:val="clear" w:color="auto" w:fill="auto"/>
          </w:tcPr>
          <w:p w14:paraId="43CC55BE" w14:textId="77777777" w:rsidR="00A049BA" w:rsidRDefault="007A470E">
            <w:pPr>
              <w:rPr>
                <w:rFonts w:ascii="Arial" w:hAnsi="Arial" w:cs="Arial"/>
                <w:sz w:val="24"/>
                <w:szCs w:val="24"/>
              </w:rPr>
            </w:pPr>
            <w:r>
              <w:rPr>
                <w:rFonts w:ascii="Arial" w:hAnsi="Arial" w:cs="Arial"/>
                <w:sz w:val="24"/>
                <w:szCs w:val="24"/>
              </w:rPr>
              <w:t xml:space="preserve"> </w:t>
            </w:r>
          </w:p>
          <w:p w14:paraId="11023A89" w14:textId="77777777" w:rsidR="00A049BA" w:rsidRDefault="00A049BA">
            <w:pPr>
              <w:rPr>
                <w:rFonts w:ascii="Arial" w:hAnsi="Arial" w:cs="Arial"/>
                <w:sz w:val="24"/>
                <w:szCs w:val="24"/>
              </w:rPr>
            </w:pPr>
          </w:p>
          <w:p w14:paraId="1D8C4B73" w14:textId="77777777" w:rsidR="00A049BA" w:rsidRDefault="00A049BA">
            <w:pPr>
              <w:rPr>
                <w:rFonts w:ascii="Arial" w:hAnsi="Arial" w:cs="Arial"/>
                <w:sz w:val="24"/>
                <w:szCs w:val="24"/>
              </w:rPr>
            </w:pPr>
          </w:p>
          <w:p w14:paraId="2A373EAA" w14:textId="77777777" w:rsidR="00A049BA" w:rsidRDefault="00A049BA">
            <w:pPr>
              <w:rPr>
                <w:rFonts w:ascii="Arial" w:hAnsi="Arial" w:cs="Arial"/>
                <w:sz w:val="24"/>
                <w:szCs w:val="24"/>
              </w:rPr>
            </w:pPr>
          </w:p>
          <w:p w14:paraId="246BC8F7" w14:textId="77777777" w:rsidR="00A049BA" w:rsidRDefault="00A049BA">
            <w:pPr>
              <w:pStyle w:val="Zhlav"/>
              <w:tabs>
                <w:tab w:val="left" w:pos="708"/>
              </w:tabs>
              <w:rPr>
                <w:rFonts w:ascii="Arial" w:hAnsi="Arial" w:cs="Arial"/>
                <w:sz w:val="24"/>
                <w:szCs w:val="24"/>
              </w:rPr>
            </w:pPr>
          </w:p>
        </w:tc>
      </w:tr>
      <w:tr w:rsidR="00A049BA" w14:paraId="17A8D5C5" w14:textId="77777777" w:rsidTr="000F4764">
        <w:trPr>
          <w:trHeight w:val="1305"/>
        </w:trPr>
        <w:tc>
          <w:tcPr>
            <w:tcW w:w="4084" w:type="dxa"/>
            <w:tcBorders>
              <w:top w:val="dashSmallGap" w:sz="8" w:space="0" w:color="00000A"/>
            </w:tcBorders>
            <w:shd w:val="clear" w:color="auto" w:fill="auto"/>
          </w:tcPr>
          <w:p w14:paraId="2645D356" w14:textId="0D63B794" w:rsidR="00742137" w:rsidRDefault="000F4764" w:rsidP="00742137">
            <w:pPr>
              <w:spacing w:before="120"/>
              <w:jc w:val="center"/>
              <w:rPr>
                <w:rFonts w:ascii="Arial" w:hAnsi="Arial" w:cs="Arial"/>
                <w:b/>
                <w:bCs/>
                <w:sz w:val="24"/>
                <w:szCs w:val="24"/>
              </w:rPr>
            </w:pPr>
            <w:r>
              <w:rPr>
                <w:rFonts w:ascii="Arial" w:hAnsi="Arial"/>
                <w:sz w:val="24"/>
              </w:rPr>
              <w:t>doc</w:t>
            </w:r>
            <w:r w:rsidRPr="00413CF0">
              <w:rPr>
                <w:rFonts w:ascii="Arial" w:hAnsi="Arial" w:cs="Arial"/>
                <w:sz w:val="24"/>
                <w:szCs w:val="24"/>
              </w:rPr>
              <w:t>.</w:t>
            </w:r>
            <w:r w:rsidRPr="00413CF0">
              <w:rPr>
                <w:rFonts w:ascii="Arial" w:hAnsi="Arial" w:cs="Arial" w:hint="eastAsia"/>
                <w:sz w:val="24"/>
                <w:szCs w:val="24"/>
              </w:rPr>
              <w:t> </w:t>
            </w:r>
            <w:r w:rsidRPr="00413CF0">
              <w:rPr>
                <w:rFonts w:ascii="Arial" w:hAnsi="Arial" w:cs="Arial"/>
                <w:sz w:val="24"/>
                <w:szCs w:val="24"/>
              </w:rPr>
              <w:t>Mgr.</w:t>
            </w:r>
            <w:r w:rsidRPr="00413CF0">
              <w:rPr>
                <w:rFonts w:ascii="Arial" w:hAnsi="Arial" w:cs="Arial" w:hint="eastAsia"/>
                <w:sz w:val="24"/>
                <w:szCs w:val="24"/>
              </w:rPr>
              <w:t> </w:t>
            </w:r>
            <w:r w:rsidRPr="00413CF0">
              <w:rPr>
                <w:rFonts w:ascii="Arial" w:hAnsi="Arial" w:cs="Arial"/>
                <w:sz w:val="24"/>
                <w:szCs w:val="24"/>
              </w:rPr>
              <w:t>Tom</w:t>
            </w:r>
            <w:r w:rsidRPr="00413CF0">
              <w:rPr>
                <w:rFonts w:ascii="Arial" w:hAnsi="Arial" w:cs="Arial" w:hint="eastAsia"/>
                <w:sz w:val="24"/>
                <w:szCs w:val="24"/>
              </w:rPr>
              <w:t>áš</w:t>
            </w:r>
            <w:r w:rsidRPr="00413CF0">
              <w:rPr>
                <w:rFonts w:ascii="Arial" w:hAnsi="Arial" w:cs="Arial"/>
                <w:sz w:val="24"/>
                <w:szCs w:val="24"/>
              </w:rPr>
              <w:t xml:space="preserve"> Jarmara,</w:t>
            </w:r>
            <w:r w:rsidRPr="00413CF0">
              <w:rPr>
                <w:rFonts w:ascii="Arial" w:hAnsi="Arial" w:cs="Arial" w:hint="eastAsia"/>
                <w:sz w:val="24"/>
                <w:szCs w:val="24"/>
              </w:rPr>
              <w:t> </w:t>
            </w:r>
            <w:r w:rsidRPr="00413CF0">
              <w:rPr>
                <w:rFonts w:ascii="Arial" w:hAnsi="Arial" w:cs="Arial"/>
                <w:sz w:val="24"/>
                <w:szCs w:val="24"/>
              </w:rPr>
              <w:t>Ph.D.</w:t>
            </w:r>
          </w:p>
          <w:p w14:paraId="13239250" w14:textId="0E6353CA" w:rsidR="00A049BA" w:rsidRDefault="00BE4E77" w:rsidP="00742137">
            <w:pPr>
              <w:jc w:val="center"/>
              <w:rPr>
                <w:rFonts w:ascii="Arial" w:hAnsi="Arial" w:cs="Arial"/>
                <w:sz w:val="24"/>
                <w:szCs w:val="24"/>
              </w:rPr>
            </w:pPr>
            <w:r>
              <w:rPr>
                <w:rFonts w:ascii="Arial" w:hAnsi="Arial" w:cs="Arial"/>
                <w:sz w:val="24"/>
                <w:szCs w:val="24"/>
              </w:rPr>
              <w:t xml:space="preserve">děkan </w:t>
            </w:r>
            <w:r w:rsidR="000F4764">
              <w:rPr>
                <w:rFonts w:ascii="Arial" w:hAnsi="Arial" w:cs="Arial"/>
                <w:sz w:val="24"/>
                <w:szCs w:val="24"/>
              </w:rPr>
              <w:t>Pedagogické</w:t>
            </w:r>
            <w:r w:rsidR="00EC41A9">
              <w:rPr>
                <w:rFonts w:ascii="Arial" w:hAnsi="Arial" w:cs="Arial"/>
                <w:sz w:val="24"/>
                <w:szCs w:val="24"/>
              </w:rPr>
              <w:t xml:space="preserve"> fakulty</w:t>
            </w:r>
          </w:p>
          <w:p w14:paraId="5358E42B" w14:textId="1B03ACD0" w:rsidR="00D05787" w:rsidRDefault="00066510" w:rsidP="00742137">
            <w:pPr>
              <w:jc w:val="center"/>
              <w:rPr>
                <w:rFonts w:ascii="Arial" w:hAnsi="Arial" w:cs="Arial"/>
                <w:sz w:val="24"/>
                <w:szCs w:val="24"/>
              </w:rPr>
            </w:pPr>
            <w:r>
              <w:rPr>
                <w:rFonts w:ascii="Arial" w:hAnsi="Arial" w:cs="Arial"/>
                <w:sz w:val="24"/>
                <w:szCs w:val="24"/>
              </w:rPr>
              <w:t>Ostravské univerzity</w:t>
            </w:r>
          </w:p>
          <w:p w14:paraId="77357692" w14:textId="6417D186" w:rsidR="00D05787" w:rsidRDefault="00D05787" w:rsidP="00742137">
            <w:pPr>
              <w:jc w:val="center"/>
              <w:rPr>
                <w:rFonts w:ascii="Arial" w:hAnsi="Arial" w:cs="Arial"/>
                <w:sz w:val="24"/>
                <w:szCs w:val="24"/>
              </w:rPr>
            </w:pPr>
          </w:p>
        </w:tc>
        <w:tc>
          <w:tcPr>
            <w:tcW w:w="511" w:type="dxa"/>
            <w:shd w:val="clear" w:color="auto" w:fill="auto"/>
          </w:tcPr>
          <w:p w14:paraId="5912BFB1" w14:textId="77777777" w:rsidR="00A049BA" w:rsidRDefault="00A049BA">
            <w:pPr>
              <w:jc w:val="center"/>
              <w:rPr>
                <w:rFonts w:ascii="Arial" w:hAnsi="Arial" w:cs="Arial"/>
                <w:sz w:val="24"/>
                <w:szCs w:val="24"/>
              </w:rPr>
            </w:pPr>
          </w:p>
        </w:tc>
        <w:tc>
          <w:tcPr>
            <w:tcW w:w="4111" w:type="dxa"/>
            <w:tcBorders>
              <w:top w:val="dashSmallGap" w:sz="8" w:space="0" w:color="00000A"/>
            </w:tcBorders>
            <w:shd w:val="clear" w:color="auto" w:fill="auto"/>
          </w:tcPr>
          <w:p w14:paraId="161686B8" w14:textId="77777777" w:rsidR="00D05787" w:rsidRPr="00E611FA" w:rsidRDefault="00D05787" w:rsidP="00D05787">
            <w:pPr>
              <w:spacing w:before="120"/>
              <w:jc w:val="center"/>
              <w:rPr>
                <w:rFonts w:ascii="Arial" w:hAnsi="Arial" w:cs="Arial"/>
                <w:i/>
                <w:sz w:val="24"/>
                <w:szCs w:val="24"/>
              </w:rPr>
            </w:pPr>
            <w:r w:rsidRPr="003E1C37">
              <w:rPr>
                <w:rFonts w:ascii="Arial" w:hAnsi="Arial" w:cs="Arial"/>
                <w:b/>
                <w:i/>
                <w:sz w:val="24"/>
                <w:szCs w:val="24"/>
                <w:highlight w:val="lightGray"/>
              </w:rPr>
              <w:t>(</w:t>
            </w:r>
            <w:r>
              <w:rPr>
                <w:rFonts w:ascii="Arial" w:hAnsi="Arial" w:cs="Arial"/>
                <w:b/>
                <w:i/>
                <w:sz w:val="24"/>
                <w:szCs w:val="24"/>
                <w:highlight w:val="lightGray"/>
              </w:rPr>
              <w:t xml:space="preserve">pozn. </w:t>
            </w:r>
            <w:r w:rsidRPr="003E1C37">
              <w:rPr>
                <w:rFonts w:ascii="Arial" w:hAnsi="Arial" w:cs="Arial"/>
                <w:b/>
                <w:i/>
                <w:sz w:val="24"/>
                <w:szCs w:val="24"/>
                <w:highlight w:val="lightGray"/>
              </w:rPr>
              <w:t>vyplní účastník</w:t>
            </w:r>
            <w:r w:rsidRPr="00E611FA">
              <w:rPr>
                <w:rFonts w:ascii="Arial" w:hAnsi="Arial" w:cs="Arial"/>
                <w:i/>
                <w:sz w:val="24"/>
                <w:szCs w:val="24"/>
                <w:highlight w:val="lightGray"/>
              </w:rPr>
              <w:t>)</w:t>
            </w:r>
          </w:p>
          <w:p w14:paraId="66B01477" w14:textId="77777777" w:rsidR="00D05787" w:rsidRDefault="00D05787">
            <w:pPr>
              <w:spacing w:before="120"/>
              <w:jc w:val="center"/>
              <w:rPr>
                <w:rFonts w:ascii="Arial" w:hAnsi="Arial" w:cs="Arial"/>
                <w:i/>
                <w:sz w:val="24"/>
                <w:szCs w:val="24"/>
              </w:rPr>
            </w:pPr>
          </w:p>
          <w:p w14:paraId="3F50BE7F" w14:textId="00CDF094" w:rsidR="00A049BA" w:rsidRPr="00D05787" w:rsidRDefault="00A049BA">
            <w:pPr>
              <w:spacing w:before="120"/>
              <w:jc w:val="center"/>
              <w:rPr>
                <w:rFonts w:ascii="Arial" w:hAnsi="Arial" w:cs="Arial"/>
                <w:sz w:val="24"/>
                <w:szCs w:val="24"/>
              </w:rPr>
            </w:pPr>
          </w:p>
        </w:tc>
      </w:tr>
    </w:tbl>
    <w:p w14:paraId="431DB2EB" w14:textId="77777777" w:rsidR="00A049BA" w:rsidRDefault="00A049BA">
      <w:pPr>
        <w:rPr>
          <w:rFonts w:ascii="Arial" w:hAnsi="Arial" w:cs="Arial"/>
          <w:i/>
          <w:sz w:val="24"/>
          <w:szCs w:val="24"/>
        </w:rPr>
      </w:pPr>
    </w:p>
    <w:p w14:paraId="6565BEBB" w14:textId="77777777" w:rsidR="00A049BA" w:rsidRDefault="00A049BA">
      <w:pPr>
        <w:jc w:val="both"/>
        <w:rPr>
          <w:rFonts w:ascii="Arial" w:hAnsi="Arial" w:cs="Arial"/>
          <w:sz w:val="24"/>
          <w:szCs w:val="24"/>
        </w:rPr>
      </w:pPr>
    </w:p>
    <w:p w14:paraId="0B52F237" w14:textId="77777777" w:rsidR="00A049BA" w:rsidRDefault="00A049BA"/>
    <w:sectPr w:rsidR="00A049BA">
      <w:headerReference w:type="default" r:id="rId22"/>
      <w:footerReference w:type="default" r:id="rId23"/>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1BCEC" w14:textId="77777777" w:rsidR="002461E4" w:rsidRDefault="002461E4">
      <w:r>
        <w:separator/>
      </w:r>
    </w:p>
  </w:endnote>
  <w:endnote w:type="continuationSeparator" w:id="0">
    <w:p w14:paraId="49FC053A" w14:textId="77777777" w:rsidR="002461E4" w:rsidRDefault="0024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charset w:val="00"/>
    <w:family w:val="auto"/>
    <w:pitch w:val="variable"/>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0000400000000000000"/>
    <w:charset w:val="00"/>
    <w:family w:val="roman"/>
    <w:pitch w:val="variable"/>
    <w:sig w:usb0="00000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D7421" w14:textId="77777777" w:rsidR="00DE5D59" w:rsidRDefault="00DE5D59">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 behindDoc="1" locked="0" layoutInCell="1" allowOverlap="1" wp14:anchorId="36D7B032" wp14:editId="0B8F3593">
              <wp:simplePos x="0" y="0"/>
              <wp:positionH relativeFrom="margin">
                <wp:align>center</wp:align>
              </wp:positionH>
              <wp:positionV relativeFrom="paragraph">
                <wp:posOffset>635</wp:posOffset>
              </wp:positionV>
              <wp:extent cx="15240" cy="147320"/>
              <wp:effectExtent l="0" t="0" r="0" b="0"/>
              <wp:wrapSquare wrapText="largest"/>
              <wp:docPr id="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676A857E" w14:textId="77777777" w:rsidR="00DE5D59" w:rsidRDefault="00DE5D59">
                          <w:pPr>
                            <w:pStyle w:val="Zpat"/>
                            <w:rPr>
                              <w:color w:val="000000"/>
                            </w:rPr>
                          </w:pPr>
                        </w:p>
                      </w:txbxContent>
                    </wps:txbx>
                    <wps:bodyPr lIns="0" tIns="0" rIns="0" bIns="0">
                      <a:noAutofit/>
                    </wps:bodyPr>
                  </wps:wsp>
                </a:graphicData>
              </a:graphic>
            </wp:anchor>
          </w:drawing>
        </mc:Choice>
        <mc:Fallback>
          <w:pict>
            <v:rect w14:anchorId="36D7B032" id="Text Box 4" o:spid="_x0000_s1026" style="position:absolute;left:0;text-align:left;margin-left:0;margin-top:.05pt;width:1.2pt;height:11.6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" filled="f" stroked="f">
              <v:textbox inset="0,0,0,0">
                <w:txbxContent>
                  <w:p w14:paraId="676A857E" w14:textId="77777777" w:rsidR="00DE5D59" w:rsidRDefault="00DE5D59">
                    <w:pPr>
                      <w:pStyle w:val="Zpat"/>
                      <w:rPr>
                        <w:color w:val="000000"/>
                      </w:rPr>
                    </w:pPr>
                  </w:p>
                </w:txbxContent>
              </v:textbox>
              <w10:wrap type="square" side="largest" anchorx="margin"/>
            </v:rect>
          </w:pict>
        </mc:Fallback>
      </mc:AlternateContent>
    </w:r>
  </w:p>
  <w:p w14:paraId="592CC09F" w14:textId="77777777" w:rsidR="00DE5D59" w:rsidRDefault="00DE5D59">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60BE" w14:textId="77777777" w:rsidR="00DE5D59" w:rsidRDefault="00DE5D59">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12" behindDoc="1" locked="0" layoutInCell="1" allowOverlap="1" wp14:anchorId="1006FFDA" wp14:editId="7792118E">
              <wp:simplePos x="0" y="0"/>
              <wp:positionH relativeFrom="margin">
                <wp:align>center</wp:align>
              </wp:positionH>
              <wp:positionV relativeFrom="paragraph">
                <wp:posOffset>635</wp:posOffset>
              </wp:positionV>
              <wp:extent cx="15240" cy="147320"/>
              <wp:effectExtent l="0" t="0" r="0" b="0"/>
              <wp:wrapSquare wrapText="largest"/>
              <wp:docPr id="5"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7717B04F">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22" behindDoc="1" locked="0" layoutInCell="1" allowOverlap="1" wp14:anchorId="39B859BD" wp14:editId="705789E3">
              <wp:simplePos x="0" y="0"/>
              <wp:positionH relativeFrom="margin">
                <wp:align>center</wp:align>
              </wp:positionH>
              <wp:positionV relativeFrom="paragraph">
                <wp:posOffset>635</wp:posOffset>
              </wp:positionV>
              <wp:extent cx="15240" cy="147320"/>
              <wp:effectExtent l="0" t="0" r="0" b="0"/>
              <wp:wrapNone/>
              <wp:docPr id="6" name="Textové pole 6"/>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1C177DA" w14:textId="77777777" w:rsidR="00DE5D59" w:rsidRDefault="00DE5D59">
                          <w:pPr>
                            <w:pStyle w:val="Zpat"/>
                          </w:pPr>
                        </w:p>
                      </w:txbxContent>
                    </wps:txbx>
                    <wps:bodyPr lIns="0" tIns="0" rIns="0" bIns="0">
                      <a:noAutofit/>
                    </wps:bodyPr>
                  </wps:wsp>
                </a:graphicData>
              </a:graphic>
            </wp:anchor>
          </w:drawing>
        </mc:Choice>
        <mc:Fallback>
          <w:pict>
            <v:rect w14:anchorId="39B859BD" id="Textové pole 6" o:spid="_x0000_s1027" style="position:absolute;left:0;text-align:left;margin-left:0;margin-top:.05pt;width:1.2pt;height:11.6pt;z-index:-50331645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ikeJ1+IBAAAaBAAADgAAAAAAAAAAAAAAAAAuAgAAZHJzL2Uyb0RvYy54bWxQSwECLQAUAAYA&#10;CAAAACEA4IF9X9oAAAACAQAADwAAAAAAAAAAAAAAAAA8BAAAZHJzL2Rvd25yZXYueG1sUEsFBgAA&#10;AAAEAAQA8wAAAEMFAAAAAA==&#10;" filled="f" stroked="f">
              <v:textbox inset="0,0,0,0">
                <w:txbxContent>
                  <w:p w14:paraId="41C177DA" w14:textId="77777777" w:rsidR="00DE5D59" w:rsidRDefault="00DE5D59">
                    <w:pPr>
                      <w:pStyle w:val="Zpat"/>
                    </w:pPr>
                  </w:p>
                </w:txbxContent>
              </v:textbox>
              <w10:wrap anchorx="margin"/>
            </v:rect>
          </w:pict>
        </mc:Fallback>
      </mc:AlternateContent>
    </w:r>
  </w:p>
  <w:p w14:paraId="0B093377" w14:textId="77777777" w:rsidR="00DE5D59" w:rsidRDefault="00DE5D59">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5AF3" w14:textId="77777777" w:rsidR="00DE5D59" w:rsidRDefault="00DE5D59">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33" behindDoc="1" locked="0" layoutInCell="1" allowOverlap="1" wp14:anchorId="6951CEAF" wp14:editId="02730E48">
              <wp:simplePos x="0" y="0"/>
              <wp:positionH relativeFrom="margin">
                <wp:align>center</wp:align>
              </wp:positionH>
              <wp:positionV relativeFrom="paragraph">
                <wp:posOffset>635</wp:posOffset>
              </wp:positionV>
              <wp:extent cx="15240" cy="147320"/>
              <wp:effectExtent l="0" t="0" r="0" b="0"/>
              <wp:wrapSquare wrapText="largest"/>
              <wp:docPr id="8"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6116DCBB">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54" behindDoc="1" locked="0" layoutInCell="1" allowOverlap="1" wp14:anchorId="12F7998E" wp14:editId="3FCA954F">
              <wp:simplePos x="0" y="0"/>
              <wp:positionH relativeFrom="margin">
                <wp:align>center</wp:align>
              </wp:positionH>
              <wp:positionV relativeFrom="paragraph">
                <wp:posOffset>635</wp:posOffset>
              </wp:positionV>
              <wp:extent cx="15240" cy="147320"/>
              <wp:effectExtent l="0" t="0" r="0" b="0"/>
              <wp:wrapNone/>
              <wp:docPr id="9" name="Textové pole 8"/>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793F8026" w14:textId="77777777" w:rsidR="00DE5D59" w:rsidRDefault="00DE5D59">
                          <w:pPr>
                            <w:pStyle w:val="Zpat"/>
                          </w:pPr>
                        </w:p>
                      </w:txbxContent>
                    </wps:txbx>
                    <wps:bodyPr lIns="0" tIns="0" rIns="0" bIns="0">
                      <a:noAutofit/>
                    </wps:bodyPr>
                  </wps:wsp>
                </a:graphicData>
              </a:graphic>
            </wp:anchor>
          </w:drawing>
        </mc:Choice>
        <mc:Fallback>
          <w:pict>
            <v:rect w14:anchorId="12F7998E" id="Textové pole 8" o:spid="_x0000_s1028" style="position:absolute;left:0;text-align:left;margin-left:0;margin-top:.05pt;width:1.2pt;height:11.6pt;z-index:-5033164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rKjQVOIBAAAaBAAADgAAAAAAAAAAAAAAAAAuAgAAZHJzL2Uyb0RvYy54bWxQSwECLQAUAAYA&#10;CAAAACEA4IF9X9oAAAACAQAADwAAAAAAAAAAAAAAAAA8BAAAZHJzL2Rvd25yZXYueG1sUEsFBgAA&#10;AAAEAAQA8wAAAEMFAAAAAA==&#10;" filled="f" stroked="f">
              <v:textbox inset="0,0,0,0">
                <w:txbxContent>
                  <w:p w14:paraId="793F8026" w14:textId="77777777" w:rsidR="00DE5D59" w:rsidRDefault="00DE5D59">
                    <w:pPr>
                      <w:pStyle w:val="Zpat"/>
                    </w:pPr>
                  </w:p>
                </w:txbxContent>
              </v:textbox>
              <w10:wrap anchorx="margin"/>
            </v:rect>
          </w:pict>
        </mc:Fallback>
      </mc:AlternateContent>
    </w:r>
  </w:p>
  <w:p w14:paraId="36E8E43F" w14:textId="77777777" w:rsidR="00DE5D59" w:rsidRDefault="00DE5D59">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74BD" w14:textId="77777777" w:rsidR="00DE5D59" w:rsidRDefault="00DE5D59">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43" behindDoc="1" locked="0" layoutInCell="1" allowOverlap="1" wp14:anchorId="59CED56F" wp14:editId="6EDEE614">
              <wp:simplePos x="0" y="0"/>
              <wp:positionH relativeFrom="margin">
                <wp:align>center</wp:align>
              </wp:positionH>
              <wp:positionV relativeFrom="paragraph">
                <wp:posOffset>635</wp:posOffset>
              </wp:positionV>
              <wp:extent cx="15240" cy="147320"/>
              <wp:effectExtent l="0" t="0" r="0" b="0"/>
              <wp:wrapNone/>
              <wp:docPr id="11" name="Textové pole 10"/>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95AA299" w14:textId="77777777" w:rsidR="00DE5D59" w:rsidRDefault="00DE5D59">
                          <w:pPr>
                            <w:pStyle w:val="Zpat"/>
                          </w:pPr>
                        </w:p>
                      </w:txbxContent>
                    </wps:txbx>
                    <wps:bodyPr lIns="0" tIns="0" rIns="0" bIns="0">
                      <a:noAutofit/>
                    </wps:bodyPr>
                  </wps:wsp>
                </a:graphicData>
              </a:graphic>
            </wp:anchor>
          </w:drawing>
        </mc:Choice>
        <mc:Fallback>
          <w:pict>
            <v:rect w14:anchorId="59CED56F" id="Textové pole 10" o:spid="_x0000_s1029" style="position:absolute;left:0;text-align:left;margin-left:0;margin-top:.05pt;width:1.2pt;height:11.6pt;z-index:-5033164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cXW+/eIBAAAcBAAADgAAAAAAAAAAAAAAAAAuAgAAZHJzL2Uyb0RvYy54bWxQSwECLQAUAAYA&#10;CAAAACEA4IF9X9oAAAACAQAADwAAAAAAAAAAAAAAAAA8BAAAZHJzL2Rvd25yZXYueG1sUEsFBgAA&#10;AAAEAAQA8wAAAEMFAAAAAA==&#10;" filled="f" stroked="f">
              <v:textbox inset="0,0,0,0">
                <w:txbxContent>
                  <w:p w14:paraId="495AA299" w14:textId="77777777" w:rsidR="0079637E" w:rsidRDefault="0079637E">
                    <w:pPr>
                      <w:pStyle w:val="Zpat"/>
                    </w:pPr>
                  </w:p>
                </w:txbxContent>
              </v:textbox>
              <w10:wrap anchorx="margin"/>
            </v:rect>
          </w:pict>
        </mc:Fallback>
      </mc:AlternateContent>
    </w:r>
    <w:r>
      <w:rPr>
        <w:rFonts w:ascii="Arial" w:hAnsi="Arial"/>
        <w:noProof/>
        <w:lang w:eastAsia="cs-CZ"/>
      </w:rPr>
      <mc:AlternateContent>
        <mc:Choice Requires="wps">
          <w:drawing>
            <wp:anchor distT="0" distB="0" distL="0" distR="0" simplePos="0" relativeHeight="66" behindDoc="1" locked="0" layoutInCell="1" allowOverlap="1" wp14:anchorId="782D7689" wp14:editId="03296DEB">
              <wp:simplePos x="0" y="0"/>
              <wp:positionH relativeFrom="margin">
                <wp:align>center</wp:align>
              </wp:positionH>
              <wp:positionV relativeFrom="paragraph">
                <wp:posOffset>635</wp:posOffset>
              </wp:positionV>
              <wp:extent cx="15240" cy="147320"/>
              <wp:effectExtent l="0" t="0" r="0" b="0"/>
              <wp:wrapSquare wrapText="largest"/>
              <wp:docPr id="1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0ADE06EA">
              <w10:wrap type="none"/>
              <v:fill o:detectmouseclick="t" on="false"/>
              <v:stroke color="#3465a4" joinstyle="round" endcap="flat"/>
            </v:rect>
          </w:pict>
        </mc:Fallback>
      </mc:AlternateContent>
    </w:r>
  </w:p>
  <w:p w14:paraId="793E597D" w14:textId="77777777" w:rsidR="00DE5D59" w:rsidRDefault="00DE5D59">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AAB13" w14:textId="77777777" w:rsidR="002461E4" w:rsidRDefault="002461E4">
      <w:r>
        <w:separator/>
      </w:r>
    </w:p>
  </w:footnote>
  <w:footnote w:type="continuationSeparator" w:id="0">
    <w:p w14:paraId="34F14F70" w14:textId="77777777" w:rsidR="002461E4" w:rsidRDefault="0024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BF57" w14:textId="77777777" w:rsidR="00DE5D59" w:rsidRDefault="00DE5D59">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DE37" w14:textId="77777777" w:rsidR="00DE5D59" w:rsidRDefault="00DE5D5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F486" w14:textId="77777777" w:rsidR="00DE5D59" w:rsidRDefault="00DE5D5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4977" w14:textId="77777777" w:rsidR="00DE5D59" w:rsidRDefault="00DE5D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11873FF"/>
    <w:multiLevelType w:val="multilevel"/>
    <w:tmpl w:val="777EB77C"/>
    <w:lvl w:ilvl="0">
      <w:start w:val="1"/>
      <w:numFmt w:val="decimal"/>
      <w:lvlText w:val="%1."/>
      <w:lvlJc w:val="left"/>
      <w:pPr>
        <w:ind w:left="71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4" w15:restartNumberingAfterBreak="0">
    <w:nsid w:val="12CE21F5"/>
    <w:multiLevelType w:val="hybridMultilevel"/>
    <w:tmpl w:val="BB4002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6" w15:restartNumberingAfterBreak="0">
    <w:nsid w:val="25211CE5"/>
    <w:multiLevelType w:val="hybridMultilevel"/>
    <w:tmpl w:val="5A4ED4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2E6E6B1B"/>
    <w:multiLevelType w:val="hybridMultilevel"/>
    <w:tmpl w:val="A808D7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F59354E"/>
    <w:multiLevelType w:val="hybridMultilevel"/>
    <w:tmpl w:val="02747FC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7F4596B"/>
    <w:multiLevelType w:val="hybridMultilevel"/>
    <w:tmpl w:val="3EE67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C7A475C"/>
    <w:multiLevelType w:val="multilevel"/>
    <w:tmpl w:val="908E25C8"/>
    <w:lvl w:ilvl="0">
      <w:start w:val="1"/>
      <w:numFmt w:val="decimal"/>
      <w:lvlText w:val="Čl. %1"/>
      <w:lvlJc w:val="left"/>
      <w:pPr>
        <w:tabs>
          <w:tab w:val="num" w:pos="720"/>
        </w:tabs>
        <w:ind w:left="432" w:hanging="432"/>
      </w:pPr>
      <w:rPr>
        <w:b/>
        <w:i w:val="0"/>
        <w:sz w:val="28"/>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9029C2"/>
    <w:multiLevelType w:val="multilevel"/>
    <w:tmpl w:val="7B2229CE"/>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13"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538C6E7A"/>
    <w:multiLevelType w:val="hybridMultilevel"/>
    <w:tmpl w:val="A808D7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5826621D"/>
    <w:multiLevelType w:val="hybridMultilevel"/>
    <w:tmpl w:val="0C7078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8424A0"/>
    <w:multiLevelType w:val="hybridMultilevel"/>
    <w:tmpl w:val="A808D7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612D582B"/>
    <w:multiLevelType w:val="hybridMultilevel"/>
    <w:tmpl w:val="5A7CDA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176769"/>
    <w:multiLevelType w:val="hybridMultilevel"/>
    <w:tmpl w:val="98DA8B4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C67863"/>
    <w:multiLevelType w:val="hybridMultilevel"/>
    <w:tmpl w:val="6BFE4F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C913B51"/>
    <w:multiLevelType w:val="multilevel"/>
    <w:tmpl w:val="82F8C2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i w:val="0"/>
        <w:sz w:val="24"/>
        <w:szCs w:val="24"/>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1" w15:restartNumberingAfterBreak="0">
    <w:nsid w:val="73C04F15"/>
    <w:multiLevelType w:val="hybridMultilevel"/>
    <w:tmpl w:val="A808D7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78C0E66"/>
    <w:multiLevelType w:val="hybridMultilevel"/>
    <w:tmpl w:val="A808D7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99A6390"/>
    <w:multiLevelType w:val="hybridMultilevel"/>
    <w:tmpl w:val="A808D7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EBE0A8D"/>
    <w:multiLevelType w:val="hybridMultilevel"/>
    <w:tmpl w:val="FA5E7D7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26"/>
  </w:num>
  <w:num w:numId="2">
    <w:abstractNumId w:val="12"/>
  </w:num>
  <w:num w:numId="3">
    <w:abstractNumId w:val="2"/>
  </w:num>
  <w:num w:numId="4">
    <w:abstractNumId w:val="7"/>
  </w:num>
  <w:num w:numId="5">
    <w:abstractNumId w:val="22"/>
  </w:num>
  <w:num w:numId="6">
    <w:abstractNumId w:val="13"/>
  </w:num>
  <w:num w:numId="7">
    <w:abstractNumId w:val="5"/>
  </w:num>
  <w:num w:numId="8">
    <w:abstractNumId w:val="1"/>
  </w:num>
  <w:num w:numId="9">
    <w:abstractNumId w:val="23"/>
  </w:num>
  <w:num w:numId="10">
    <w:abstractNumId w:val="28"/>
  </w:num>
  <w:num w:numId="11">
    <w:abstractNumId w:val="3"/>
  </w:num>
  <w:num w:numId="12">
    <w:abstractNumId w:val="24"/>
  </w:num>
  <w:num w:numId="13">
    <w:abstractNumId w:val="9"/>
  </w:num>
  <w:num w:numId="14">
    <w:abstractNumId w:val="2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4"/>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21"/>
  </w:num>
  <w:num w:numId="26">
    <w:abstractNumId w:val="16"/>
  </w:num>
  <w:num w:numId="27">
    <w:abstractNumId w:val="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BA"/>
    <w:rsid w:val="00003258"/>
    <w:rsid w:val="00005631"/>
    <w:rsid w:val="00011128"/>
    <w:rsid w:val="00013D1C"/>
    <w:rsid w:val="00026639"/>
    <w:rsid w:val="00032E3B"/>
    <w:rsid w:val="00033954"/>
    <w:rsid w:val="000369FA"/>
    <w:rsid w:val="00042BB1"/>
    <w:rsid w:val="00066510"/>
    <w:rsid w:val="00071864"/>
    <w:rsid w:val="0007255F"/>
    <w:rsid w:val="000817EF"/>
    <w:rsid w:val="00097B8C"/>
    <w:rsid w:val="000A019D"/>
    <w:rsid w:val="000A391E"/>
    <w:rsid w:val="000B6726"/>
    <w:rsid w:val="000C54FC"/>
    <w:rsid w:val="000D20DC"/>
    <w:rsid w:val="000E559A"/>
    <w:rsid w:val="000F4764"/>
    <w:rsid w:val="000F645A"/>
    <w:rsid w:val="00107176"/>
    <w:rsid w:val="00116D92"/>
    <w:rsid w:val="00124857"/>
    <w:rsid w:val="001704BE"/>
    <w:rsid w:val="001740C3"/>
    <w:rsid w:val="00180618"/>
    <w:rsid w:val="001901D1"/>
    <w:rsid w:val="001943D0"/>
    <w:rsid w:val="0019639C"/>
    <w:rsid w:val="001D3352"/>
    <w:rsid w:val="001D4D31"/>
    <w:rsid w:val="001F1519"/>
    <w:rsid w:val="001F61D3"/>
    <w:rsid w:val="00222726"/>
    <w:rsid w:val="002338C9"/>
    <w:rsid w:val="00236CCA"/>
    <w:rsid w:val="00241436"/>
    <w:rsid w:val="002461E4"/>
    <w:rsid w:val="00254E00"/>
    <w:rsid w:val="00264DB6"/>
    <w:rsid w:val="0026673B"/>
    <w:rsid w:val="0027676A"/>
    <w:rsid w:val="002811B0"/>
    <w:rsid w:val="00290185"/>
    <w:rsid w:val="00293D08"/>
    <w:rsid w:val="002A0D77"/>
    <w:rsid w:val="002B5484"/>
    <w:rsid w:val="002D0DE6"/>
    <w:rsid w:val="002D538E"/>
    <w:rsid w:val="002D5483"/>
    <w:rsid w:val="002D769E"/>
    <w:rsid w:val="002F0451"/>
    <w:rsid w:val="00334F19"/>
    <w:rsid w:val="003556E1"/>
    <w:rsid w:val="003570B0"/>
    <w:rsid w:val="00360E34"/>
    <w:rsid w:val="00370AC8"/>
    <w:rsid w:val="003716AD"/>
    <w:rsid w:val="00372086"/>
    <w:rsid w:val="00380F10"/>
    <w:rsid w:val="00387D18"/>
    <w:rsid w:val="003944A9"/>
    <w:rsid w:val="003A7B61"/>
    <w:rsid w:val="003C72FE"/>
    <w:rsid w:val="003D2BA9"/>
    <w:rsid w:val="003D4EB9"/>
    <w:rsid w:val="003E0617"/>
    <w:rsid w:val="003E43D2"/>
    <w:rsid w:val="003F6B30"/>
    <w:rsid w:val="00401946"/>
    <w:rsid w:val="00406F09"/>
    <w:rsid w:val="00407322"/>
    <w:rsid w:val="0041147D"/>
    <w:rsid w:val="00413AF8"/>
    <w:rsid w:val="00413CF0"/>
    <w:rsid w:val="00415A6E"/>
    <w:rsid w:val="004179E4"/>
    <w:rsid w:val="00420231"/>
    <w:rsid w:val="00433E0E"/>
    <w:rsid w:val="00443531"/>
    <w:rsid w:val="00464D43"/>
    <w:rsid w:val="00471409"/>
    <w:rsid w:val="004B3A1C"/>
    <w:rsid w:val="004C2A07"/>
    <w:rsid w:val="004D055F"/>
    <w:rsid w:val="004E72EB"/>
    <w:rsid w:val="00503CF4"/>
    <w:rsid w:val="005275FC"/>
    <w:rsid w:val="00527B13"/>
    <w:rsid w:val="0054282F"/>
    <w:rsid w:val="00573262"/>
    <w:rsid w:val="00584A70"/>
    <w:rsid w:val="00587D66"/>
    <w:rsid w:val="00593F64"/>
    <w:rsid w:val="005B089F"/>
    <w:rsid w:val="005B1FE3"/>
    <w:rsid w:val="005D478D"/>
    <w:rsid w:val="00613B54"/>
    <w:rsid w:val="00621B8D"/>
    <w:rsid w:val="00621EE5"/>
    <w:rsid w:val="00625297"/>
    <w:rsid w:val="006312D7"/>
    <w:rsid w:val="00631BFF"/>
    <w:rsid w:val="00633DFB"/>
    <w:rsid w:val="00654788"/>
    <w:rsid w:val="006619A4"/>
    <w:rsid w:val="006627FF"/>
    <w:rsid w:val="006629C0"/>
    <w:rsid w:val="00674A6E"/>
    <w:rsid w:val="00690FEC"/>
    <w:rsid w:val="00696027"/>
    <w:rsid w:val="006A6B91"/>
    <w:rsid w:val="006B0B4A"/>
    <w:rsid w:val="006D08F0"/>
    <w:rsid w:val="006D099B"/>
    <w:rsid w:val="006D2BE9"/>
    <w:rsid w:val="006D38E7"/>
    <w:rsid w:val="006D599C"/>
    <w:rsid w:val="006E08F1"/>
    <w:rsid w:val="006F087D"/>
    <w:rsid w:val="00705713"/>
    <w:rsid w:val="00742137"/>
    <w:rsid w:val="00743D6C"/>
    <w:rsid w:val="00751455"/>
    <w:rsid w:val="00765DCA"/>
    <w:rsid w:val="007660D0"/>
    <w:rsid w:val="00782EA9"/>
    <w:rsid w:val="00785DAA"/>
    <w:rsid w:val="00790ADF"/>
    <w:rsid w:val="00793545"/>
    <w:rsid w:val="00795852"/>
    <w:rsid w:val="0079637E"/>
    <w:rsid w:val="007A3E61"/>
    <w:rsid w:val="007A470E"/>
    <w:rsid w:val="007A76BE"/>
    <w:rsid w:val="007B2FBB"/>
    <w:rsid w:val="007C714E"/>
    <w:rsid w:val="007D3143"/>
    <w:rsid w:val="007F1112"/>
    <w:rsid w:val="007F2BD9"/>
    <w:rsid w:val="00801C52"/>
    <w:rsid w:val="00815C04"/>
    <w:rsid w:val="00826FDB"/>
    <w:rsid w:val="00832352"/>
    <w:rsid w:val="00852DDB"/>
    <w:rsid w:val="0085787A"/>
    <w:rsid w:val="008645D2"/>
    <w:rsid w:val="00870236"/>
    <w:rsid w:val="00886AA6"/>
    <w:rsid w:val="008A21EA"/>
    <w:rsid w:val="008A519E"/>
    <w:rsid w:val="008C71A4"/>
    <w:rsid w:val="008D5518"/>
    <w:rsid w:val="008E4546"/>
    <w:rsid w:val="008F36BE"/>
    <w:rsid w:val="008F3883"/>
    <w:rsid w:val="008F5BC8"/>
    <w:rsid w:val="00915290"/>
    <w:rsid w:val="0091651D"/>
    <w:rsid w:val="009174D9"/>
    <w:rsid w:val="009209B1"/>
    <w:rsid w:val="00924C42"/>
    <w:rsid w:val="009433F3"/>
    <w:rsid w:val="00974EBF"/>
    <w:rsid w:val="00991BF0"/>
    <w:rsid w:val="009A7A9F"/>
    <w:rsid w:val="009B5E0B"/>
    <w:rsid w:val="009B74C7"/>
    <w:rsid w:val="009B7515"/>
    <w:rsid w:val="009C4796"/>
    <w:rsid w:val="009C66B5"/>
    <w:rsid w:val="009D17F1"/>
    <w:rsid w:val="009D2181"/>
    <w:rsid w:val="009E303D"/>
    <w:rsid w:val="009E7250"/>
    <w:rsid w:val="009F00EA"/>
    <w:rsid w:val="00A01138"/>
    <w:rsid w:val="00A049BA"/>
    <w:rsid w:val="00A1174C"/>
    <w:rsid w:val="00A36528"/>
    <w:rsid w:val="00A46440"/>
    <w:rsid w:val="00A46AF8"/>
    <w:rsid w:val="00A527CE"/>
    <w:rsid w:val="00A738DA"/>
    <w:rsid w:val="00A87450"/>
    <w:rsid w:val="00A96221"/>
    <w:rsid w:val="00AA66EF"/>
    <w:rsid w:val="00AD03D7"/>
    <w:rsid w:val="00AE683E"/>
    <w:rsid w:val="00AE6D92"/>
    <w:rsid w:val="00AF7C8C"/>
    <w:rsid w:val="00B16332"/>
    <w:rsid w:val="00B31E2C"/>
    <w:rsid w:val="00B47343"/>
    <w:rsid w:val="00B50A2D"/>
    <w:rsid w:val="00B666A5"/>
    <w:rsid w:val="00B72A6A"/>
    <w:rsid w:val="00B736BE"/>
    <w:rsid w:val="00B761DF"/>
    <w:rsid w:val="00B853EE"/>
    <w:rsid w:val="00B9711A"/>
    <w:rsid w:val="00BA47DE"/>
    <w:rsid w:val="00BA4DA2"/>
    <w:rsid w:val="00BA7CF6"/>
    <w:rsid w:val="00BB30EC"/>
    <w:rsid w:val="00BB4F56"/>
    <w:rsid w:val="00BB7832"/>
    <w:rsid w:val="00BC6DBF"/>
    <w:rsid w:val="00BE4E77"/>
    <w:rsid w:val="00BF54C1"/>
    <w:rsid w:val="00C02156"/>
    <w:rsid w:val="00C10D24"/>
    <w:rsid w:val="00C13904"/>
    <w:rsid w:val="00C34BCE"/>
    <w:rsid w:val="00C45ACC"/>
    <w:rsid w:val="00C52C2A"/>
    <w:rsid w:val="00C60F95"/>
    <w:rsid w:val="00C65270"/>
    <w:rsid w:val="00C70278"/>
    <w:rsid w:val="00C8430C"/>
    <w:rsid w:val="00C971BA"/>
    <w:rsid w:val="00C978EC"/>
    <w:rsid w:val="00CA1470"/>
    <w:rsid w:val="00CA5B1D"/>
    <w:rsid w:val="00CB2D5E"/>
    <w:rsid w:val="00CB6B04"/>
    <w:rsid w:val="00CD1B4A"/>
    <w:rsid w:val="00CD6A80"/>
    <w:rsid w:val="00CF4FFB"/>
    <w:rsid w:val="00CF5F0D"/>
    <w:rsid w:val="00D00C8D"/>
    <w:rsid w:val="00D05787"/>
    <w:rsid w:val="00D071EE"/>
    <w:rsid w:val="00D15C28"/>
    <w:rsid w:val="00D213BC"/>
    <w:rsid w:val="00D25D0F"/>
    <w:rsid w:val="00D35A3C"/>
    <w:rsid w:val="00D43CC3"/>
    <w:rsid w:val="00D56C03"/>
    <w:rsid w:val="00D6010F"/>
    <w:rsid w:val="00D6014A"/>
    <w:rsid w:val="00D61DC5"/>
    <w:rsid w:val="00D841B5"/>
    <w:rsid w:val="00D9648A"/>
    <w:rsid w:val="00DA2B2B"/>
    <w:rsid w:val="00DB1EA4"/>
    <w:rsid w:val="00DC394B"/>
    <w:rsid w:val="00DD307F"/>
    <w:rsid w:val="00DD5574"/>
    <w:rsid w:val="00DE07A3"/>
    <w:rsid w:val="00DE5D59"/>
    <w:rsid w:val="00DE712B"/>
    <w:rsid w:val="00DF533C"/>
    <w:rsid w:val="00DF7E0B"/>
    <w:rsid w:val="00E075C6"/>
    <w:rsid w:val="00E14CB3"/>
    <w:rsid w:val="00E167CB"/>
    <w:rsid w:val="00E17DB9"/>
    <w:rsid w:val="00E2398F"/>
    <w:rsid w:val="00E25713"/>
    <w:rsid w:val="00E37584"/>
    <w:rsid w:val="00E40E47"/>
    <w:rsid w:val="00E41F5D"/>
    <w:rsid w:val="00E4332E"/>
    <w:rsid w:val="00E458A5"/>
    <w:rsid w:val="00E47B75"/>
    <w:rsid w:val="00E55A6F"/>
    <w:rsid w:val="00E561DD"/>
    <w:rsid w:val="00E771F4"/>
    <w:rsid w:val="00E7748D"/>
    <w:rsid w:val="00E801AB"/>
    <w:rsid w:val="00E831A5"/>
    <w:rsid w:val="00E8751A"/>
    <w:rsid w:val="00E95EAA"/>
    <w:rsid w:val="00EC40A7"/>
    <w:rsid w:val="00EC41A9"/>
    <w:rsid w:val="00EC723B"/>
    <w:rsid w:val="00EE2E8C"/>
    <w:rsid w:val="00EF5AAF"/>
    <w:rsid w:val="00F11446"/>
    <w:rsid w:val="00F13482"/>
    <w:rsid w:val="00F32DB9"/>
    <w:rsid w:val="00F368FA"/>
    <w:rsid w:val="00F41A04"/>
    <w:rsid w:val="00F42510"/>
    <w:rsid w:val="00F521AE"/>
    <w:rsid w:val="00F97292"/>
    <w:rsid w:val="00FB625C"/>
    <w:rsid w:val="00FC26D0"/>
    <w:rsid w:val="00FC3F8E"/>
    <w:rsid w:val="00FC5659"/>
    <w:rsid w:val="00FD1E2E"/>
    <w:rsid w:val="00FD43A0"/>
    <w:rsid w:val="00FF721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C51F"/>
  <w15:docId w15:val="{A3D365A3-2ECA-4054-B9F5-B2769CE8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caption" w:semiHidden="1" w:unhideWhenUsed="1" w:qFormat="1"/>
    <w:lsdException w:name="annotation reference" w:uiPriority="99" w:qFormat="1"/>
    <w:lsdException w:name="Title" w:qFormat="1"/>
    <w:lsdException w:name="Subtitle" w:qFormat="1"/>
    <w:lsdException w:name="Body Text 2" w:qFormat="1"/>
    <w:lsdException w:name="Strong" w:uiPriority="22" w:qFormat="1"/>
    <w:lsdException w:name="Emphasis" w:uiPriority="20"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pPr>
      <w:keepNext/>
      <w:spacing w:before="120"/>
      <w:ind w:left="432" w:hanging="432"/>
      <w:outlineLvl w:val="0"/>
    </w:pPr>
    <w:rPr>
      <w:rFonts w:ascii="Arial" w:hAnsi="Arial" w:cs="Arial"/>
      <w:b/>
      <w:caps/>
      <w:sz w:val="32"/>
    </w:rPr>
  </w:style>
  <w:style w:type="paragraph" w:styleId="Nadpis2">
    <w:name w:val="heading 2"/>
    <w:basedOn w:val="Normln"/>
    <w:qFormat/>
    <w:pPr>
      <w:keepNext/>
      <w:outlineLvl w:val="1"/>
    </w:pPr>
    <w:rPr>
      <w:rFonts w:ascii="Arial" w:hAnsi="Arial" w:cs="Arial"/>
      <w:b/>
      <w:sz w:val="28"/>
      <w:szCs w:val="28"/>
    </w:rPr>
  </w:style>
  <w:style w:type="paragraph" w:styleId="Nadpis3">
    <w:name w:val="heading 3"/>
    <w:basedOn w:val="Normln"/>
    <w:link w:val="Nadpis3Char"/>
    <w:qFormat/>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pPr>
      <w:keepNext/>
      <w:spacing w:before="120"/>
      <w:ind w:left="432" w:hanging="432"/>
      <w:outlineLvl w:val="3"/>
    </w:pPr>
    <w:rPr>
      <w:rFonts w:ascii="Arial" w:hAnsi="Arial"/>
      <w:i/>
      <w:color w:val="333399"/>
      <w:sz w:val="24"/>
    </w:rPr>
  </w:style>
  <w:style w:type="paragraph" w:styleId="Nadpis5">
    <w:name w:val="heading 5"/>
    <w:basedOn w:val="Normln"/>
    <w:qFormat/>
    <w:pPr>
      <w:keepNext/>
      <w:tabs>
        <w:tab w:val="left" w:pos="432"/>
      </w:tabs>
      <w:spacing w:before="120"/>
      <w:ind w:left="432" w:hanging="432"/>
      <w:outlineLvl w:val="4"/>
    </w:pPr>
    <w:rPr>
      <w:sz w:val="24"/>
    </w:rPr>
  </w:style>
  <w:style w:type="paragraph" w:styleId="Nadpis6">
    <w:name w:val="heading 6"/>
    <w:basedOn w:val="Normln"/>
    <w:qFormat/>
    <w:pPr>
      <w:keepNext/>
      <w:tabs>
        <w:tab w:val="left" w:pos="432"/>
      </w:tabs>
      <w:ind w:left="43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qFormat/>
    <w:pPr>
      <w:keepNext/>
      <w:tabs>
        <w:tab w:val="left" w:pos="432"/>
      </w:tabs>
      <w:spacing w:before="120"/>
      <w:ind w:left="432" w:hanging="432"/>
      <w:outlineLvl w:val="6"/>
    </w:pPr>
    <w:rPr>
      <w:rFonts w:ascii="Arial" w:hAnsi="Arial"/>
      <w:sz w:val="28"/>
    </w:rPr>
  </w:style>
  <w:style w:type="paragraph" w:styleId="Nadpis8">
    <w:name w:val="heading 8"/>
    <w:basedOn w:val="Normln"/>
    <w:qFormat/>
    <w:pPr>
      <w:keepNext/>
      <w:tabs>
        <w:tab w:val="left" w:pos="432"/>
      </w:tabs>
      <w:ind w:left="432" w:hanging="432"/>
      <w:outlineLvl w:val="7"/>
    </w:pPr>
    <w:rPr>
      <w:rFonts w:ascii="Arial" w:hAnsi="Arial" w:cs="Arial"/>
      <w:color w:val="333399"/>
      <w:sz w:val="28"/>
    </w:rPr>
  </w:style>
  <w:style w:type="paragraph" w:styleId="Nadpis9">
    <w:name w:val="heading 9"/>
    <w:basedOn w:val="Normln"/>
    <w:qFormat/>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WW8Num5z0">
    <w:name w:val="WW8Num5z0"/>
    <w:qFormat/>
    <w:rPr>
      <w:rFonts w:ascii="Wingdings 2" w:hAnsi="Wingdings 2"/>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6z3">
    <w:name w:val="WW8Num6z3"/>
    <w:qFormat/>
    <w:rPr>
      <w:rFonts w:ascii="Wingdings 2" w:hAnsi="Wingdings 2" w:cs="OpenSymbol"/>
    </w:rPr>
  </w:style>
  <w:style w:type="character" w:customStyle="1" w:styleId="WW8Num7z0">
    <w:name w:val="WW8Num7z0"/>
    <w:qFormat/>
    <w:rPr>
      <w:rFonts w:ascii="Symbol" w:hAnsi="Symbol"/>
      <w:b w:val="0"/>
      <w:i w:val="0"/>
      <w:sz w:val="24"/>
      <w:u w:val="none"/>
    </w:rPr>
  </w:style>
  <w:style w:type="character" w:customStyle="1" w:styleId="WW8Num7z1">
    <w:name w:val="WW8Num7z1"/>
    <w:qFormat/>
    <w:rPr>
      <w:rFonts w:ascii="OpenSymbol" w:hAnsi="OpenSymbol" w:cs="OpenSymbol"/>
    </w:rPr>
  </w:style>
  <w:style w:type="character" w:customStyle="1" w:styleId="WW8Num7z3">
    <w:name w:val="WW8Num7z3"/>
    <w:qFormat/>
    <w:rPr>
      <w:rFonts w:ascii="Wingdings 2" w:hAnsi="Wingdings 2"/>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8z3">
    <w:name w:val="WW8Num8z3"/>
    <w:qFormat/>
    <w:rPr>
      <w:rFonts w:ascii="Wingdings 2" w:hAnsi="Wingdings 2"/>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9z3">
    <w:name w:val="WW8Num9z3"/>
    <w:qFormat/>
    <w:rPr>
      <w:rFonts w:ascii="Wingdings 2" w:hAnsi="Wingdings 2" w:cs="OpenSymbol"/>
    </w:rPr>
  </w:style>
  <w:style w:type="character" w:customStyle="1" w:styleId="WW8Num10z0">
    <w:name w:val="WW8Num10z0"/>
    <w:qFormat/>
    <w:rPr>
      <w:rFonts w:ascii="Symbol" w:hAnsi="Symbol"/>
    </w:rPr>
  </w:style>
  <w:style w:type="character" w:customStyle="1" w:styleId="WW8Num10z1">
    <w:name w:val="WW8Num10z1"/>
    <w:qFormat/>
    <w:rPr>
      <w:rFonts w:ascii="OpenSymbol" w:hAnsi="OpenSymbol" w:cs="OpenSymbol"/>
    </w:rPr>
  </w:style>
  <w:style w:type="character" w:customStyle="1" w:styleId="WW8Num10z3">
    <w:name w:val="WW8Num10z3"/>
    <w:qFormat/>
    <w:rPr>
      <w:rFonts w:ascii="Wingdings 2" w:hAnsi="Wingdings 2" w:cs="OpenSymbol"/>
    </w:rPr>
  </w:style>
  <w:style w:type="character" w:customStyle="1" w:styleId="WW8Num11z0">
    <w:name w:val="WW8Num11z0"/>
    <w:qFormat/>
    <w:rPr>
      <w:rFonts w:ascii="Symbol" w:hAnsi="Symbol"/>
    </w:rPr>
  </w:style>
  <w:style w:type="character" w:customStyle="1" w:styleId="WW8Num11z1">
    <w:name w:val="WW8Num11z1"/>
    <w:qFormat/>
    <w:rPr>
      <w:rFonts w:ascii="OpenSymbol" w:hAnsi="OpenSymbol" w:cs="OpenSymbol"/>
    </w:rPr>
  </w:style>
  <w:style w:type="character" w:customStyle="1" w:styleId="WW8Num11z3">
    <w:name w:val="WW8Num11z3"/>
    <w:qFormat/>
    <w:rPr>
      <w:rFonts w:ascii="Wingdings 2" w:hAnsi="Wingdings 2"/>
    </w:rPr>
  </w:style>
  <w:style w:type="character" w:customStyle="1" w:styleId="WW8Num12z0">
    <w:name w:val="WW8Num12z0"/>
    <w:qFormat/>
    <w:rPr>
      <w:rFonts w:ascii="Symbol" w:hAnsi="Symbol"/>
      <w:color w:val="00000A"/>
    </w:rPr>
  </w:style>
  <w:style w:type="character" w:customStyle="1" w:styleId="WW8Num12z1">
    <w:name w:val="WW8Num12z1"/>
    <w:qFormat/>
    <w:rPr>
      <w:rFonts w:ascii="OpenSymbol" w:hAnsi="OpenSymbol" w:cs="Times New Roman"/>
    </w:rPr>
  </w:style>
  <w:style w:type="character" w:customStyle="1" w:styleId="WW8Num12z3">
    <w:name w:val="WW8Num12z3"/>
    <w:qFormat/>
    <w:rPr>
      <w:rFonts w:ascii="Wingdings 2" w:hAnsi="Wingdings 2"/>
    </w:rPr>
  </w:style>
  <w:style w:type="character" w:customStyle="1" w:styleId="WW8Num13z0">
    <w:name w:val="WW8Num13z0"/>
    <w:qFormat/>
    <w:rPr>
      <w:rFonts w:ascii="Symbol" w:hAnsi="Symbol"/>
    </w:rPr>
  </w:style>
  <w:style w:type="character" w:customStyle="1" w:styleId="WW8Num13z1">
    <w:name w:val="WW8Num13z1"/>
    <w:qFormat/>
    <w:rPr>
      <w:rFonts w:ascii="OpenSymbol" w:hAnsi="OpenSymbol" w:cs="OpenSymbol"/>
    </w:rPr>
  </w:style>
  <w:style w:type="character" w:customStyle="1" w:styleId="WW8Num13z3">
    <w:name w:val="WW8Num13z3"/>
    <w:qFormat/>
    <w:rPr>
      <w:rFonts w:ascii="Wingdings 2" w:hAnsi="Wingdings 2" w:cs="OpenSymbol"/>
    </w:rPr>
  </w:style>
  <w:style w:type="character" w:customStyle="1" w:styleId="WW8Num14z0">
    <w:name w:val="WW8Num14z0"/>
    <w:qFormat/>
    <w:rPr>
      <w:rFonts w:ascii="Symbol" w:hAnsi="Symbol"/>
    </w:rPr>
  </w:style>
  <w:style w:type="character" w:customStyle="1" w:styleId="WW8Num14z1">
    <w:name w:val="WW8Num14z1"/>
    <w:qFormat/>
    <w:rPr>
      <w:rFonts w:ascii="OpenSymbol" w:hAnsi="OpenSymbol" w:cs="OpenSymbol"/>
    </w:rPr>
  </w:style>
  <w:style w:type="character" w:customStyle="1" w:styleId="WW8Num14z3">
    <w:name w:val="WW8Num14z3"/>
    <w:qFormat/>
    <w:rPr>
      <w:rFonts w:ascii="Wingdings 2" w:hAnsi="Wingdings 2" w:cs="OpenSymbol"/>
    </w:rPr>
  </w:style>
  <w:style w:type="character" w:customStyle="1" w:styleId="WW8Num15z0">
    <w:name w:val="WW8Num15z0"/>
    <w:qFormat/>
    <w:rPr>
      <w:rFonts w:ascii="Symbol" w:hAnsi="Symbol"/>
    </w:rPr>
  </w:style>
  <w:style w:type="character" w:customStyle="1" w:styleId="WW8Num15z1">
    <w:name w:val="WW8Num15z1"/>
    <w:qFormat/>
    <w:rPr>
      <w:rFonts w:ascii="OpenSymbol" w:hAnsi="OpenSymbol" w:cs="Times New Roman"/>
    </w:rPr>
  </w:style>
  <w:style w:type="character" w:customStyle="1" w:styleId="WW8Num15z3">
    <w:name w:val="WW8Num15z3"/>
    <w:qFormat/>
    <w:rPr>
      <w:rFonts w:ascii="Wingdings 2" w:hAnsi="Wingdings 2" w:cs="OpenSymbol"/>
    </w:rPr>
  </w:style>
  <w:style w:type="character" w:customStyle="1" w:styleId="WW8Num18z2">
    <w:name w:val="WW8Num18z2"/>
    <w:qFormat/>
    <w:rPr>
      <w:b w:val="0"/>
      <w:sz w:val="24"/>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Arial" w:hAnsi="Arial" w:cs="Times New Roman"/>
      <w:sz w:val="24"/>
    </w:rPr>
  </w:style>
  <w:style w:type="character" w:customStyle="1" w:styleId="WW8Num20z3">
    <w:name w:val="WW8Num20z3"/>
    <w:qFormat/>
    <w:rPr>
      <w:rFonts w:ascii="Times New Roman" w:eastAsia="Times New Roman" w:hAnsi="Times New Roman" w:cs="Times New Roman"/>
    </w:rPr>
  </w:style>
  <w:style w:type="character" w:customStyle="1" w:styleId="WW8Num22z0">
    <w:name w:val="WW8Num22z0"/>
    <w:qFormat/>
    <w:rPr>
      <w:rFonts w:ascii="Times New Roman" w:eastAsia="Times New Roman" w:hAnsi="Times New Roman" w:cs="Times New Roman"/>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3z3">
    <w:name w:val="WW8Num23z3"/>
    <w:qFormat/>
    <w:rPr>
      <w:rFonts w:ascii="Symbol" w:hAnsi="Symbol"/>
    </w:rPr>
  </w:style>
  <w:style w:type="character" w:customStyle="1" w:styleId="WW8Num24z2">
    <w:name w:val="WW8Num24z2"/>
    <w:qFormat/>
    <w:rPr>
      <w:b/>
    </w:rPr>
  </w:style>
  <w:style w:type="character" w:customStyle="1" w:styleId="WW8Num25z2">
    <w:name w:val="WW8Num25z2"/>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1">
    <w:name w:val="WW8Num28z1"/>
    <w:qFormat/>
    <w:rPr>
      <w:rFonts w:ascii="Arial" w:hAnsi="Arial"/>
      <w:sz w:val="24"/>
      <w:szCs w:val="24"/>
    </w:rPr>
  </w:style>
  <w:style w:type="character" w:customStyle="1" w:styleId="WW8NumSt8z2">
    <w:name w:val="WW8NumSt8z2"/>
    <w:qFormat/>
    <w:rPr>
      <w:b/>
    </w:rPr>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Internetovodkaz">
    <w:name w:val="Internetový odkaz"/>
    <w:rsid w:val="008F4852"/>
    <w:rPr>
      <w:color w:val="0000FF"/>
      <w:u w:val="single"/>
    </w:rPr>
  </w:style>
  <w:style w:type="character" w:styleId="Sledovanodkaz">
    <w:name w:val="FollowedHyperlink"/>
    <w:qFormat/>
    <w:rPr>
      <w:color w:val="800080"/>
      <w:u w:val="single"/>
    </w:rPr>
  </w:style>
  <w:style w:type="character" w:customStyle="1" w:styleId="Znakypropoznmkupodarou">
    <w:name w:val="Znaky pro poznámku pod čarou"/>
    <w:qFormat/>
    <w:rPr>
      <w:vertAlign w:val="superscript"/>
    </w:rPr>
  </w:style>
  <w:style w:type="character" w:styleId="Siln">
    <w:name w:val="Strong"/>
    <w:uiPriority w:val="22"/>
    <w:qFormat/>
    <w:rPr>
      <w:b/>
      <w:bCs/>
    </w:rPr>
  </w:style>
  <w:style w:type="character" w:customStyle="1" w:styleId="Odkaznakoment1">
    <w:name w:val="Odkaz na komentář1"/>
    <w:qFormat/>
    <w:rPr>
      <w:sz w:val="16"/>
      <w:szCs w:val="16"/>
    </w:rPr>
  </w:style>
  <w:style w:type="character" w:customStyle="1" w:styleId="st1">
    <w:name w:val="st1"/>
    <w:basedOn w:val="Standardnpsmoodstavce"/>
    <w:qFormat/>
    <w:rsid w:val="00C65B0E"/>
  </w:style>
  <w:style w:type="character" w:styleId="Odkaznakoment">
    <w:name w:val="annotation reference"/>
    <w:uiPriority w:val="99"/>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Pr>
      <w:rFonts w:ascii="Arial" w:hAnsi="Arial"/>
      <w:b/>
      <w:sz w:val="24"/>
    </w:rPr>
  </w:style>
  <w:style w:type="character" w:customStyle="1" w:styleId="ListLabel2">
    <w:name w:val="ListLabel 2"/>
    <w:qFormat/>
    <w:rPr>
      <w:b/>
    </w:rPr>
  </w:style>
  <w:style w:type="character" w:customStyle="1" w:styleId="ListLabel3">
    <w:name w:val="ListLabel 3"/>
    <w:qFormat/>
    <w:rPr>
      <w:sz w:val="24"/>
      <w:szCs w:val="24"/>
    </w:rPr>
  </w:style>
  <w:style w:type="character" w:customStyle="1" w:styleId="ListLabel4">
    <w:name w:val="ListLabel 4"/>
    <w:qFormat/>
    <w:rPr>
      <w:rFonts w:eastAsia="Times New Roman" w:cs="Times New Roman"/>
      <w:sz w:val="2"/>
    </w:rPr>
  </w:style>
  <w:style w:type="character" w:customStyle="1" w:styleId="ListLabel5">
    <w:name w:val="ListLabel 5"/>
    <w:qFormat/>
    <w:rPr>
      <w:rFonts w:eastAsia="Times New Roman" w:cs="Aria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b/>
      <w:i w:val="0"/>
      <w:sz w:val="24"/>
      <w:szCs w:val="24"/>
    </w:rPr>
  </w:style>
  <w:style w:type="character" w:customStyle="1" w:styleId="ListLabel15">
    <w:name w:val="ListLabel 15"/>
    <w:qFormat/>
    <w:rPr>
      <w:rFonts w:cs="Arial"/>
      <w:b/>
      <w:sz w:val="28"/>
      <w:szCs w:val="28"/>
    </w:rPr>
  </w:style>
  <w:style w:type="character" w:customStyle="1" w:styleId="ListLabel16">
    <w:name w:val="ListLabel 16"/>
    <w:qFormat/>
    <w:rPr>
      <w:b/>
      <w:i w:val="0"/>
      <w:sz w:val="28"/>
    </w:rPr>
  </w:style>
  <w:style w:type="character" w:customStyle="1" w:styleId="ListLabel17">
    <w:name w:val="ListLabel 17"/>
    <w:qFormat/>
    <w:rPr>
      <w:rFonts w:ascii="Arial" w:eastAsia="Times New Roman" w:hAnsi="Arial" w:cs="Arial"/>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color w:val="000000"/>
      <w:sz w:val="24"/>
      <w:lang w:eastAsia="cs-CZ"/>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Aria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eastAsia="Droid San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rPr>
  </w:style>
  <w:style w:type="character" w:customStyle="1" w:styleId="ListLabel66">
    <w:name w:val="ListLabel 66"/>
    <w:qFormat/>
    <w:rPr>
      <w:rFonts w:cs="Arial"/>
      <w:sz w:val="24"/>
      <w:szCs w:val="24"/>
    </w:rPr>
  </w:style>
  <w:style w:type="character" w:customStyle="1" w:styleId="ListLabel67">
    <w:name w:val="ListLabel 67"/>
    <w:qFormat/>
    <w:rPr>
      <w:rFonts w:cs="Aria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b/>
      <w:sz w:val="24"/>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Aria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Pr>
      <w:b w:val="0"/>
      <w:sz w:val="24"/>
    </w:rPr>
  </w:style>
  <w:style w:type="character" w:customStyle="1" w:styleId="ListLabel96">
    <w:name w:val="ListLabel 96"/>
    <w:qFormat/>
    <w:rPr>
      <w:b/>
    </w:rPr>
  </w:style>
  <w:style w:type="character" w:customStyle="1" w:styleId="ListLabel97">
    <w:name w:val="ListLabel 97"/>
    <w:qFormat/>
    <w:rPr>
      <w:rFonts w:cs="Times New Roman"/>
      <w:sz w:val="2"/>
    </w:rPr>
  </w:style>
  <w:style w:type="character" w:customStyle="1" w:styleId="ListLabel98">
    <w:name w:val="ListLabel 98"/>
    <w:qFormat/>
    <w:rPr>
      <w:rFonts w:ascii="Arial" w:hAnsi="Arial" w:cs="Arial"/>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Aria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b/>
      <w:sz w:val="24"/>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Aria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Times New Roman" w:cs="Times New Roman"/>
      <w:sz w:val="2"/>
    </w:rPr>
  </w:style>
  <w:style w:type="character" w:customStyle="1" w:styleId="ListLabel145">
    <w:name w:val="ListLabel 145"/>
    <w:qFormat/>
    <w:rPr>
      <w:b/>
      <w:i w:val="0"/>
      <w:sz w:val="28"/>
    </w:rPr>
  </w:style>
  <w:style w:type="character" w:customStyle="1" w:styleId="ListLabel146">
    <w:name w:val="ListLabel 146"/>
    <w:qFormat/>
    <w:rPr>
      <w:rFonts w:ascii="Arial" w:hAnsi="Arial"/>
      <w:b/>
      <w:sz w:val="24"/>
    </w:rPr>
  </w:style>
  <w:style w:type="character" w:customStyle="1" w:styleId="ListLabel147">
    <w:name w:val="ListLabel 147"/>
    <w:qFormat/>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Pr>
      <w:b/>
      <w:sz w:val="28"/>
      <w:u w:val="single"/>
    </w:rPr>
  </w:style>
  <w:style w:type="paragraph" w:styleId="Seznam">
    <w:name w:val="List"/>
    <w:basedOn w:val="Zkladntext"/>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Pr>
      <w:rFonts w:ascii="Arial" w:hAnsi="Arial" w:cs="Arial"/>
      <w:b/>
      <w:bCs/>
      <w:i/>
      <w:iCs/>
      <w:sz w:val="24"/>
      <w:u w:val="single"/>
    </w:rPr>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nadpis1">
    <w:name w:val="Podnadpis1"/>
    <w:basedOn w:val="Normln"/>
    <w:qFormat/>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kanormln">
    <w:name w:val="Øádka normální"/>
    <w:basedOn w:val="Normln"/>
    <w:qFormat/>
    <w:pPr>
      <w:jc w:val="both"/>
    </w:pPr>
    <w:rPr>
      <w:kern w:val="2"/>
      <w:sz w:val="24"/>
    </w:rPr>
  </w:style>
  <w:style w:type="paragraph" w:customStyle="1" w:styleId="Zkladntext21">
    <w:name w:val="Základní text 21"/>
    <w:basedOn w:val="Normln"/>
    <w:qFormat/>
    <w:pPr>
      <w:jc w:val="both"/>
    </w:pPr>
    <w:rPr>
      <w:sz w:val="24"/>
    </w:rPr>
  </w:style>
  <w:style w:type="paragraph" w:styleId="Zkladntextodsazen">
    <w:name w:val="Body Text Indent"/>
    <w:basedOn w:val="Normln"/>
    <w:pPr>
      <w:spacing w:before="120"/>
      <w:ind w:left="1440"/>
    </w:pPr>
    <w:rPr>
      <w:i/>
      <w:sz w:val="24"/>
    </w:rPr>
  </w:style>
  <w:style w:type="paragraph" w:customStyle="1" w:styleId="Zkladntextodsazen21">
    <w:name w:val="Základní text odsazený 21"/>
    <w:basedOn w:val="Normln"/>
    <w:qFormat/>
    <w:pPr>
      <w:spacing w:before="120"/>
      <w:ind w:left="1440"/>
    </w:pPr>
    <w:rPr>
      <w:sz w:val="24"/>
    </w:rPr>
  </w:style>
  <w:style w:type="paragraph" w:customStyle="1" w:styleId="Zkladntextodsazen31">
    <w:name w:val="Základní text odsazený 31"/>
    <w:basedOn w:val="Normln"/>
    <w:qFormat/>
    <w:pPr>
      <w:spacing w:before="120"/>
      <w:ind w:left="1080"/>
      <w:jc w:val="both"/>
    </w:pPr>
    <w:rPr>
      <w:rFonts w:ascii="Arial" w:hAnsi="Arial"/>
      <w:sz w:val="24"/>
    </w:rPr>
  </w:style>
  <w:style w:type="paragraph" w:customStyle="1" w:styleId="Rozvrendokumentu1">
    <w:name w:val="Rozvržení dokumentu1"/>
    <w:basedOn w:val="Normln"/>
    <w:qFormat/>
    <w:pPr>
      <w:shd w:val="clear" w:color="auto" w:fill="000080"/>
    </w:pPr>
    <w:rPr>
      <w:rFonts w:ascii="Tahoma" w:hAnsi="Tahoma" w:cs="Wingdings"/>
    </w:rPr>
  </w:style>
  <w:style w:type="paragraph" w:styleId="Zpat">
    <w:name w:val="footer"/>
    <w:basedOn w:val="Normln"/>
    <w:pPr>
      <w:tabs>
        <w:tab w:val="center" w:pos="4536"/>
        <w:tab w:val="right" w:pos="9072"/>
      </w:tabs>
    </w:pPr>
  </w:style>
  <w:style w:type="paragraph" w:styleId="Obsah1">
    <w:name w:val="toc 1"/>
    <w:basedOn w:val="Normln"/>
    <w:pPr>
      <w:jc w:val="both"/>
    </w:pPr>
    <w:rPr>
      <w:rFonts w:ascii="Arial" w:hAnsi="Arial" w:cs="Arial"/>
      <w:sz w:val="24"/>
    </w:rPr>
  </w:style>
  <w:style w:type="paragraph" w:styleId="Obsah2">
    <w:name w:val="toc 2"/>
    <w:basedOn w:val="Normln"/>
    <w:pPr>
      <w:ind w:left="200"/>
    </w:pPr>
    <w:rPr>
      <w:smallCaps/>
      <w:szCs w:val="24"/>
    </w:rPr>
  </w:style>
  <w:style w:type="paragraph" w:styleId="Obsah3">
    <w:name w:val="toc 3"/>
    <w:basedOn w:val="Normln"/>
    <w:pPr>
      <w:ind w:left="400"/>
    </w:pPr>
    <w:rPr>
      <w:i/>
      <w:iCs/>
      <w:szCs w:val="24"/>
    </w:rPr>
  </w:style>
  <w:style w:type="paragraph" w:styleId="Obsah4">
    <w:name w:val="toc 4"/>
    <w:basedOn w:val="Normln"/>
    <w:pPr>
      <w:ind w:left="600"/>
    </w:pPr>
    <w:rPr>
      <w:szCs w:val="21"/>
    </w:rPr>
  </w:style>
  <w:style w:type="paragraph" w:styleId="Obsah5">
    <w:name w:val="toc 5"/>
    <w:basedOn w:val="Normln"/>
    <w:pPr>
      <w:ind w:left="800"/>
    </w:pPr>
    <w:rPr>
      <w:szCs w:val="21"/>
    </w:rPr>
  </w:style>
  <w:style w:type="paragraph" w:styleId="Obsah6">
    <w:name w:val="toc 6"/>
    <w:basedOn w:val="Normln"/>
    <w:pPr>
      <w:ind w:left="1000"/>
    </w:pPr>
    <w:rPr>
      <w:szCs w:val="21"/>
    </w:rPr>
  </w:style>
  <w:style w:type="paragraph" w:styleId="Obsah7">
    <w:name w:val="toc 7"/>
    <w:basedOn w:val="Normln"/>
    <w:pPr>
      <w:ind w:left="1200"/>
    </w:pPr>
    <w:rPr>
      <w:szCs w:val="21"/>
    </w:rPr>
  </w:style>
  <w:style w:type="paragraph" w:styleId="Obsah8">
    <w:name w:val="toc 8"/>
    <w:basedOn w:val="Normln"/>
    <w:pPr>
      <w:ind w:left="1400"/>
    </w:pPr>
    <w:rPr>
      <w:szCs w:val="21"/>
    </w:rPr>
  </w:style>
  <w:style w:type="paragraph" w:styleId="Obsah9">
    <w:name w:val="toc 9"/>
    <w:basedOn w:val="Normln"/>
    <w:pPr>
      <w:ind w:left="1600"/>
    </w:pPr>
    <w:rPr>
      <w:szCs w:val="21"/>
    </w:rPr>
  </w:style>
  <w:style w:type="paragraph" w:styleId="Zhlav">
    <w:name w:val="header"/>
    <w:basedOn w:val="Normln"/>
    <w:link w:val="ZhlavChar"/>
    <w:uiPriority w:val="99"/>
    <w:pPr>
      <w:tabs>
        <w:tab w:val="center" w:pos="4536"/>
        <w:tab w:val="right" w:pos="9072"/>
      </w:tabs>
    </w:pPr>
  </w:style>
  <w:style w:type="paragraph" w:customStyle="1" w:styleId="Zkladntext31">
    <w:name w:val="Základní text 31"/>
    <w:basedOn w:val="Normln"/>
    <w:qFormat/>
    <w:pPr>
      <w:spacing w:before="120"/>
    </w:pPr>
    <w:rPr>
      <w:rFonts w:ascii="Arial" w:hAnsi="Arial"/>
      <w:b/>
      <w:sz w:val="28"/>
    </w:rPr>
  </w:style>
  <w:style w:type="paragraph" w:customStyle="1" w:styleId="Bintext">
    <w:name w:val="Biný text"/>
    <w:basedOn w:val="Normln"/>
    <w:qFormat/>
    <w:pPr>
      <w:spacing w:before="60" w:after="60"/>
      <w:ind w:firstLine="851"/>
      <w:jc w:val="both"/>
    </w:pPr>
    <w:rPr>
      <w:rFonts w:ascii="Arial" w:hAnsi="Arial"/>
    </w:rPr>
  </w:style>
  <w:style w:type="paragraph" w:customStyle="1" w:styleId="Prosttext1">
    <w:name w:val="Prostý text1"/>
    <w:basedOn w:val="Normln"/>
    <w:qFormat/>
    <w:rPr>
      <w:rFonts w:ascii="Courier New" w:hAnsi="Courier New" w:cs="Courier New"/>
    </w:rPr>
  </w:style>
  <w:style w:type="paragraph" w:styleId="Normlnweb">
    <w:name w:val="Normal (Web)"/>
    <w:basedOn w:val="Normln"/>
    <w:qFormat/>
    <w:pPr>
      <w:spacing w:before="100" w:after="100"/>
    </w:pPr>
    <w:rPr>
      <w:rFonts w:ascii="Arial Unicode MS" w:eastAsia="Arial Unicode MS" w:hAnsi="Arial Unicode MS" w:cs="Arial Unicode MS"/>
      <w:sz w:val="24"/>
      <w:szCs w:val="24"/>
    </w:rPr>
  </w:style>
  <w:style w:type="paragraph" w:customStyle="1" w:styleId="Znaka">
    <w:name w:val="Značka"/>
    <w:qFormat/>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pPr>
      <w:widowControl w:val="0"/>
    </w:pPr>
    <w:rPr>
      <w:sz w:val="24"/>
    </w:rPr>
  </w:style>
  <w:style w:type="paragraph" w:customStyle="1" w:styleId="Textodstavce">
    <w:name w:val="Text odstavce"/>
    <w:basedOn w:val="Normln"/>
    <w:qFormat/>
    <w:pPr>
      <w:tabs>
        <w:tab w:val="left" w:pos="851"/>
      </w:tabs>
      <w:spacing w:before="120" w:after="120"/>
      <w:jc w:val="both"/>
    </w:pPr>
    <w:rPr>
      <w:sz w:val="24"/>
    </w:rPr>
  </w:style>
  <w:style w:type="paragraph" w:customStyle="1" w:styleId="Textbodu">
    <w:name w:val="Text bodu"/>
    <w:basedOn w:val="Normln"/>
    <w:qFormat/>
    <w:pPr>
      <w:tabs>
        <w:tab w:val="left" w:pos="782"/>
      </w:tabs>
      <w:ind w:firstLine="425"/>
      <w:jc w:val="both"/>
    </w:pPr>
    <w:rPr>
      <w:sz w:val="24"/>
    </w:rPr>
  </w:style>
  <w:style w:type="paragraph" w:customStyle="1" w:styleId="Textpsmene">
    <w:name w:val="Text písmene"/>
    <w:basedOn w:val="Normln"/>
    <w:qFormat/>
    <w:pPr>
      <w:tabs>
        <w:tab w:val="left" w:pos="782"/>
      </w:tabs>
      <w:ind w:firstLine="425"/>
      <w:jc w:val="both"/>
    </w:pPr>
    <w:rPr>
      <w:sz w:val="24"/>
    </w:rPr>
  </w:style>
  <w:style w:type="paragraph" w:styleId="Textpoznpodarou">
    <w:name w:val="footnote text"/>
    <w:basedOn w:val="Normln"/>
    <w:qFormat/>
    <w:pPr>
      <w:tabs>
        <w:tab w:val="left" w:pos="425"/>
      </w:tabs>
      <w:ind w:left="425" w:hanging="425"/>
      <w:jc w:val="both"/>
    </w:pPr>
  </w:style>
  <w:style w:type="paragraph" w:customStyle="1" w:styleId="Textparagrafu">
    <w:name w:val="Text paragrafu"/>
    <w:basedOn w:val="Normln"/>
    <w:qFormat/>
    <w:pPr>
      <w:spacing w:before="240"/>
      <w:ind w:firstLine="425"/>
      <w:jc w:val="both"/>
    </w:pPr>
    <w:rPr>
      <w:sz w:val="24"/>
    </w:rPr>
  </w:style>
  <w:style w:type="paragraph" w:customStyle="1" w:styleId="Textkomente1">
    <w:name w:val="Text komentáře1"/>
    <w:basedOn w:val="Normln"/>
    <w:qFormat/>
  </w:style>
  <w:style w:type="paragraph" w:customStyle="1" w:styleId="Textvbloku1">
    <w:name w:val="Text v bloku1"/>
    <w:basedOn w:val="Normln"/>
    <w:qFormat/>
    <w:pPr>
      <w:tabs>
        <w:tab w:val="left" w:pos="530"/>
      </w:tabs>
      <w:ind w:left="530" w:right="110"/>
      <w:jc w:val="both"/>
    </w:pPr>
    <w:rPr>
      <w:rFonts w:ascii="Arial" w:hAnsi="Arial" w:cs="Arial"/>
    </w:rPr>
  </w:style>
  <w:style w:type="paragraph" w:customStyle="1" w:styleId="text">
    <w:name w:val="text"/>
    <w:qFormat/>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pPr>
      <w:widowControl w:val="0"/>
      <w:spacing w:line="288" w:lineRule="auto"/>
    </w:pPr>
    <w:rPr>
      <w:sz w:val="24"/>
    </w:rPr>
  </w:style>
  <w:style w:type="paragraph" w:styleId="Textbubliny">
    <w:name w:val="Balloon Text"/>
    <w:basedOn w:val="Normln"/>
    <w:qFormat/>
    <w:rPr>
      <w:rFonts w:ascii="Tahoma" w:hAnsi="Tahoma" w:cs="Tahoma"/>
      <w:sz w:val="16"/>
      <w:szCs w:val="16"/>
    </w:rPr>
  </w:style>
  <w:style w:type="paragraph" w:customStyle="1" w:styleId="Nadpis10">
    <w:name w:val="Nadpis 1."/>
    <w:qFormat/>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Pr>
      <w:b/>
      <w:bCs/>
    </w:rPr>
  </w:style>
  <w:style w:type="paragraph" w:customStyle="1" w:styleId="Odstavecseseznamem1">
    <w:name w:val="Odstavec se seznamem1"/>
    <w:basedOn w:val="Normln"/>
    <w:qFormat/>
    <w:pPr>
      <w:spacing w:after="200" w:line="276" w:lineRule="auto"/>
      <w:ind w:left="720"/>
    </w:pPr>
    <w:rPr>
      <w:rFonts w:ascii="Calibri" w:eastAsia="Calibri" w:hAnsi="Calibri" w:cs="Calibri"/>
      <w:sz w:val="22"/>
      <w:szCs w:val="22"/>
    </w:rPr>
  </w:style>
  <w:style w:type="paragraph" w:styleId="Odstavecseseznamem">
    <w:name w:val="List Paragraph"/>
    <w:basedOn w:val="Normln"/>
    <w:uiPriority w:val="34"/>
    <w:qFormat/>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uiPriority w:val="99"/>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uiPriority w:val="99"/>
    <w:semiHidden/>
    <w:rsid w:val="003570B0"/>
    <w:rPr>
      <w:lang w:eastAsia="ar-SA"/>
    </w:rPr>
  </w:style>
  <w:style w:type="character" w:customStyle="1" w:styleId="TextkomenteChar1">
    <w:name w:val="Text komentáře Char1"/>
    <w:uiPriority w:val="99"/>
    <w:semiHidden/>
    <w:rsid w:val="004C2A07"/>
    <w:rPr>
      <w:rFonts w:ascii="Times New Roman" w:eastAsia="Times New Roman" w:hAnsi="Times New Roman" w:cs="Times New Roman"/>
      <w:sz w:val="20"/>
      <w:szCs w:val="20"/>
      <w:lang w:eastAsia="cs-CZ"/>
    </w:rPr>
  </w:style>
  <w:style w:type="character" w:customStyle="1" w:styleId="dn">
    <w:name w:val="Žádný"/>
    <w:rsid w:val="0076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azky.osu.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hyperlink" Target="mailto:marie.regneri@osu.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ela.krajickova@osu.c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nata.holinkova@osu.cz"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arbora.lokajova@osu.cz" TargetMode="External"/><Relationship Id="rId22"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E229E-B66A-4BA8-B52E-76B047BB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30</Pages>
  <Words>7884</Words>
  <Characters>46520</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54296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subject/>
  <dc:creator>RTS, a.s.</dc:creator>
  <dc:description/>
  <cp:lastModifiedBy>Regneri</cp:lastModifiedBy>
  <cp:revision>15</cp:revision>
  <cp:lastPrinted>2019-07-01T11:40:00Z</cp:lastPrinted>
  <dcterms:created xsi:type="dcterms:W3CDTF">2019-08-06T12:22:00Z</dcterms:created>
  <dcterms:modified xsi:type="dcterms:W3CDTF">2019-08-16T11:39:00Z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