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0679" w14:textId="77777777" w:rsidR="004C5566" w:rsidRDefault="00A739D7" w:rsidP="00C821A2">
      <w:pPr>
        <w:jc w:val="center"/>
        <w:rPr>
          <w:rFonts w:cs="Arial"/>
          <w:sz w:val="40"/>
        </w:rPr>
      </w:pPr>
      <w:r w:rsidRPr="00624D51">
        <w:rPr>
          <w:rFonts w:cs="Arial"/>
          <w:sz w:val="40"/>
        </w:rPr>
        <w:tab/>
      </w:r>
    </w:p>
    <w:p w14:paraId="64656210" w14:textId="77777777" w:rsidR="001E6B4B" w:rsidRDefault="001E6B4B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</w:p>
    <w:p w14:paraId="7E1A6C0B" w14:textId="77777777" w:rsidR="001E6B4B" w:rsidRDefault="001E6B4B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</w:p>
    <w:p w14:paraId="25F57615" w14:textId="206FDA67" w:rsidR="00C821A2" w:rsidRPr="002C6812" w:rsidRDefault="00C821A2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  <w:r w:rsidRPr="002C6812">
        <w:rPr>
          <w:rFonts w:eastAsia="Calibri" w:cs="Arial"/>
          <w:b/>
          <w:color w:val="000000"/>
          <w:sz w:val="40"/>
          <w:szCs w:val="40"/>
          <w:lang w:eastAsia="en-US"/>
        </w:rPr>
        <w:t>Specifikace dodávek k veřejné zakázce</w:t>
      </w:r>
    </w:p>
    <w:p w14:paraId="54BFC304" w14:textId="67503C3C" w:rsidR="00C821A2" w:rsidRPr="00C821A2" w:rsidRDefault="00C821A2" w:rsidP="00C821A2">
      <w:pPr>
        <w:jc w:val="center"/>
        <w:rPr>
          <w:rFonts w:eastAsia="Calibri" w:cs="Arial"/>
          <w:i/>
          <w:color w:val="000000"/>
          <w:sz w:val="32"/>
          <w:szCs w:val="32"/>
          <w:lang w:eastAsia="en-US"/>
        </w:rPr>
      </w:pPr>
      <w:r w:rsidRPr="00C821A2">
        <w:rPr>
          <w:rFonts w:eastAsia="Calibri" w:cs="Arial"/>
          <w:i/>
          <w:color w:val="000000"/>
          <w:sz w:val="32"/>
          <w:szCs w:val="32"/>
          <w:lang w:eastAsia="en-US"/>
        </w:rPr>
        <w:t xml:space="preserve"> „</w:t>
      </w:r>
      <w:r w:rsidRPr="00D75948">
        <w:rPr>
          <w:rFonts w:eastAsia="Calibri" w:cs="Arial"/>
          <w:i/>
          <w:color w:val="000000"/>
          <w:sz w:val="32"/>
          <w:szCs w:val="32"/>
          <w:lang w:eastAsia="en-US"/>
        </w:rPr>
        <w:t>Nákup zařízení pro pracoviště alternativních a experimentálních metod v</w:t>
      </w:r>
      <w:r w:rsidR="00357DFE">
        <w:rPr>
          <w:rFonts w:eastAsia="Calibri" w:cs="Arial"/>
          <w:i/>
          <w:color w:val="000000"/>
          <w:sz w:val="32"/>
          <w:szCs w:val="32"/>
          <w:lang w:eastAsia="en-US"/>
        </w:rPr>
        <w:t> </w:t>
      </w:r>
      <w:r w:rsidRPr="00D75948">
        <w:rPr>
          <w:rFonts w:eastAsia="Calibri" w:cs="Arial"/>
          <w:i/>
          <w:color w:val="000000"/>
          <w:sz w:val="32"/>
          <w:szCs w:val="32"/>
          <w:lang w:eastAsia="en-US"/>
        </w:rPr>
        <w:t>grafice</w:t>
      </w:r>
      <w:r w:rsidR="00357DFE">
        <w:rPr>
          <w:rFonts w:eastAsia="Calibri" w:cs="Arial"/>
          <w:i/>
          <w:color w:val="000000"/>
          <w:sz w:val="32"/>
          <w:szCs w:val="32"/>
          <w:lang w:eastAsia="en-US"/>
        </w:rPr>
        <w:t xml:space="preserve"> II</w:t>
      </w:r>
      <w:r w:rsidRPr="00C821A2">
        <w:rPr>
          <w:rFonts w:eastAsia="Calibri" w:cs="Arial"/>
          <w:i/>
          <w:color w:val="000000"/>
          <w:sz w:val="32"/>
          <w:szCs w:val="32"/>
          <w:lang w:eastAsia="en-US"/>
        </w:rPr>
        <w:t>“</w:t>
      </w:r>
    </w:p>
    <w:p w14:paraId="5BA963EB" w14:textId="77777777" w:rsidR="00A739D7" w:rsidRPr="00EE233E" w:rsidRDefault="00A739D7" w:rsidP="00A739D7">
      <w:pPr>
        <w:jc w:val="both"/>
        <w:rPr>
          <w:rFonts w:cs="Arial"/>
          <w:b/>
          <w:bCs/>
          <w:sz w:val="20"/>
          <w:szCs w:val="20"/>
        </w:rPr>
      </w:pPr>
    </w:p>
    <w:p w14:paraId="0C6B04B1" w14:textId="77777777" w:rsidR="00F9053D" w:rsidRPr="00EE233E" w:rsidRDefault="00F9053D" w:rsidP="00A739D7">
      <w:pPr>
        <w:jc w:val="both"/>
        <w:rPr>
          <w:rFonts w:cs="Arial"/>
          <w:b/>
          <w:bCs/>
          <w:sz w:val="20"/>
          <w:szCs w:val="20"/>
        </w:rPr>
      </w:pPr>
    </w:p>
    <w:p w14:paraId="009FB75F" w14:textId="77777777" w:rsidR="00F73C6D" w:rsidRPr="005C431E" w:rsidRDefault="001B73E0" w:rsidP="007A7C09">
      <w:pPr>
        <w:jc w:val="both"/>
        <w:rPr>
          <w:rFonts w:cs="Arial"/>
          <w:b/>
          <w:bCs/>
          <w:sz w:val="22"/>
          <w:szCs w:val="22"/>
        </w:rPr>
      </w:pPr>
      <w:r w:rsidRPr="005C431E">
        <w:rPr>
          <w:rFonts w:cs="Arial"/>
          <w:b/>
          <w:bCs/>
          <w:sz w:val="22"/>
          <w:szCs w:val="22"/>
        </w:rPr>
        <w:t>p</w:t>
      </w:r>
      <w:r w:rsidR="007A7C09" w:rsidRPr="005C431E">
        <w:rPr>
          <w:rFonts w:cs="Arial"/>
          <w:b/>
          <w:bCs/>
          <w:sz w:val="22"/>
          <w:szCs w:val="22"/>
        </w:rPr>
        <w:t>ro p</w:t>
      </w:r>
      <w:r w:rsidR="00F9053D" w:rsidRPr="005C431E">
        <w:rPr>
          <w:rFonts w:cs="Arial"/>
          <w:b/>
          <w:bCs/>
          <w:sz w:val="22"/>
          <w:szCs w:val="22"/>
        </w:rPr>
        <w:t xml:space="preserve">racoviště alternativních a experimentálních metod v grafice </w:t>
      </w:r>
      <w:r w:rsidR="007A7C09" w:rsidRPr="005C431E">
        <w:rPr>
          <w:rFonts w:cs="Arial"/>
          <w:b/>
          <w:bCs/>
          <w:sz w:val="22"/>
          <w:szCs w:val="22"/>
        </w:rPr>
        <w:t>Tvůrčí centrum Fakulty uměn</w:t>
      </w:r>
      <w:r w:rsidRPr="005C431E">
        <w:rPr>
          <w:rFonts w:cs="Arial"/>
          <w:b/>
          <w:bCs/>
          <w:sz w:val="22"/>
          <w:szCs w:val="22"/>
        </w:rPr>
        <w:t>í</w:t>
      </w:r>
      <w:r w:rsidR="007A7C09" w:rsidRPr="005C431E">
        <w:rPr>
          <w:rFonts w:cs="Arial"/>
          <w:b/>
          <w:bCs/>
          <w:sz w:val="22"/>
          <w:szCs w:val="22"/>
        </w:rPr>
        <w:t xml:space="preserve">, </w:t>
      </w:r>
      <w:r w:rsidR="005839D0" w:rsidRPr="005C431E">
        <w:rPr>
          <w:rFonts w:cs="Arial"/>
          <w:b/>
          <w:bCs/>
          <w:sz w:val="22"/>
          <w:szCs w:val="22"/>
        </w:rPr>
        <w:t xml:space="preserve">projekt OP VVV, </w:t>
      </w:r>
      <w:r w:rsidR="007A7C09" w:rsidRPr="005C431E">
        <w:rPr>
          <w:rFonts w:cs="Arial"/>
          <w:b/>
          <w:bCs/>
          <w:sz w:val="22"/>
          <w:szCs w:val="22"/>
        </w:rPr>
        <w:t>registrační čísl</w:t>
      </w:r>
      <w:r w:rsidR="005839D0" w:rsidRPr="005C431E">
        <w:rPr>
          <w:rFonts w:cs="Arial"/>
          <w:b/>
          <w:bCs/>
          <w:sz w:val="22"/>
          <w:szCs w:val="22"/>
        </w:rPr>
        <w:t>o</w:t>
      </w:r>
      <w:r w:rsidR="007A7C09" w:rsidRPr="005C431E">
        <w:rPr>
          <w:rFonts w:cs="Arial"/>
          <w:b/>
          <w:bCs/>
          <w:sz w:val="22"/>
          <w:szCs w:val="22"/>
        </w:rPr>
        <w:t>: CZ.02.2.67/0.0/0.0/16_016/0002345</w:t>
      </w:r>
    </w:p>
    <w:p w14:paraId="0A4A6C6A" w14:textId="7BE417BC" w:rsidR="00A739D7" w:rsidRDefault="00A739D7" w:rsidP="00A739D7">
      <w:pPr>
        <w:rPr>
          <w:rFonts w:cs="Arial"/>
        </w:rPr>
      </w:pPr>
    </w:p>
    <w:p w14:paraId="786F87F2" w14:textId="77777777" w:rsidR="004C5566" w:rsidRPr="004C5566" w:rsidRDefault="004C5566" w:rsidP="00A739D7">
      <w:pPr>
        <w:rPr>
          <w:rFonts w:cs="Arial"/>
        </w:rPr>
      </w:pPr>
    </w:p>
    <w:p w14:paraId="642DDB20" w14:textId="37E9B8A4" w:rsidR="00A739D7" w:rsidRPr="004C5566" w:rsidRDefault="004C5566" w:rsidP="00A739D7">
      <w:pPr>
        <w:rPr>
          <w:rFonts w:cs="Arial"/>
          <w:b/>
          <w:bCs/>
        </w:rPr>
      </w:pPr>
      <w:r w:rsidRPr="004C5566">
        <w:rPr>
          <w:rFonts w:cs="Arial"/>
          <w:b/>
          <w:bCs/>
        </w:rPr>
        <w:t>Část I</w:t>
      </w:r>
    </w:p>
    <w:p w14:paraId="1C5D42B9" w14:textId="77777777" w:rsidR="004C5566" w:rsidRPr="004C5566" w:rsidRDefault="004C5566" w:rsidP="00A739D7">
      <w:pPr>
        <w:rPr>
          <w:rFonts w:cs="Arial"/>
          <w:b/>
          <w:bCs/>
          <w:sz w:val="22"/>
          <w:szCs w:val="22"/>
        </w:rPr>
      </w:pPr>
    </w:p>
    <w:p w14:paraId="4E3C3DF1" w14:textId="77777777" w:rsidR="007A7C09" w:rsidRDefault="00A739D7" w:rsidP="00A739D7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11433A">
        <w:rPr>
          <w:rFonts w:cs="Arial"/>
          <w:b/>
        </w:rPr>
        <w:t xml:space="preserve">Závěsný výstavní systém </w:t>
      </w:r>
      <w:r w:rsidR="00624D51" w:rsidRPr="0011433A">
        <w:rPr>
          <w:rFonts w:cs="Arial"/>
          <w:b/>
        </w:rPr>
        <w:t>(</w:t>
      </w:r>
      <w:r w:rsidR="00F73C6D" w:rsidRPr="0011433A">
        <w:rPr>
          <w:rFonts w:cs="Arial"/>
          <w:b/>
        </w:rPr>
        <w:t>soubor</w:t>
      </w:r>
      <w:r w:rsidR="00624D51" w:rsidRPr="0011433A">
        <w:rPr>
          <w:rFonts w:cs="Arial"/>
          <w:b/>
        </w:rPr>
        <w:t xml:space="preserve"> </w:t>
      </w:r>
      <w:r w:rsidRPr="0011433A">
        <w:rPr>
          <w:rFonts w:cs="Arial"/>
          <w:b/>
        </w:rPr>
        <w:t>v metrech)</w:t>
      </w:r>
    </w:p>
    <w:p w14:paraId="78212A81" w14:textId="77777777" w:rsidR="004B40A1" w:rsidRPr="004B40A1" w:rsidRDefault="004B40A1" w:rsidP="004B40A1">
      <w:pPr>
        <w:ind w:firstLine="360"/>
        <w:jc w:val="both"/>
        <w:rPr>
          <w:rFonts w:cs="Arial"/>
          <w:sz w:val="22"/>
          <w:szCs w:val="22"/>
        </w:rPr>
      </w:pPr>
      <w:r w:rsidRPr="004B40A1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ó</w:t>
      </w:r>
      <w:r w:rsidRPr="004B40A1">
        <w:rPr>
          <w:rFonts w:cs="Arial"/>
          <w:sz w:val="22"/>
          <w:szCs w:val="22"/>
        </w:rPr>
        <w:t xml:space="preserve">d CPV </w:t>
      </w:r>
      <w:r>
        <w:rPr>
          <w:rFonts w:cs="Arial"/>
          <w:sz w:val="22"/>
          <w:szCs w:val="22"/>
        </w:rPr>
        <w:t>–</w:t>
      </w:r>
      <w:r w:rsidRPr="004B40A1">
        <w:rPr>
          <w:rFonts w:cs="Arial"/>
          <w:sz w:val="22"/>
          <w:szCs w:val="22"/>
        </w:rPr>
        <w:t xml:space="preserve"> 39290000-1 </w:t>
      </w:r>
      <w:r>
        <w:rPr>
          <w:rFonts w:cs="Arial"/>
          <w:sz w:val="22"/>
          <w:szCs w:val="22"/>
        </w:rPr>
        <w:t>–</w:t>
      </w:r>
      <w:r w:rsidRPr="004B40A1">
        <w:rPr>
          <w:rFonts w:cs="Arial"/>
          <w:sz w:val="22"/>
          <w:szCs w:val="22"/>
        </w:rPr>
        <w:t xml:space="preserve"> Různé vybavení interiérů</w:t>
      </w:r>
    </w:p>
    <w:p w14:paraId="2B687C8B" w14:textId="77777777" w:rsidR="0011433A" w:rsidRPr="0011433A" w:rsidRDefault="0011433A" w:rsidP="00EB3CCD">
      <w:pPr>
        <w:jc w:val="both"/>
        <w:rPr>
          <w:rFonts w:cs="Arial"/>
          <w:b/>
        </w:rPr>
      </w:pPr>
    </w:p>
    <w:p w14:paraId="627EA6B4" w14:textId="77777777" w:rsidR="00F73C6D" w:rsidRPr="004B4B0D" w:rsidRDefault="00F73C6D" w:rsidP="0017566F">
      <w:pPr>
        <w:pStyle w:val="Odstavecseseznamem"/>
        <w:numPr>
          <w:ilvl w:val="1"/>
          <w:numId w:val="1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Přírodní hlin</w:t>
      </w:r>
      <w:r w:rsidR="007672F1">
        <w:rPr>
          <w:rFonts w:cs="Arial"/>
          <w:sz w:val="22"/>
          <w:szCs w:val="22"/>
        </w:rPr>
        <w:t>í</w:t>
      </w:r>
      <w:r w:rsidRPr="004B4B0D">
        <w:rPr>
          <w:rFonts w:cs="Arial"/>
          <w:sz w:val="22"/>
          <w:szCs w:val="22"/>
        </w:rPr>
        <w:t>kový obrazový rám včetně skla a zadní stěny /rozměry 150</w:t>
      </w:r>
      <w:r w:rsidR="00FE2EFA" w:rsidRPr="004B4B0D">
        <w:rPr>
          <w:rFonts w:cs="Arial"/>
          <w:sz w:val="22"/>
          <w:szCs w:val="22"/>
        </w:rPr>
        <w:t> </w:t>
      </w:r>
      <w:r w:rsidRPr="004B4B0D">
        <w:rPr>
          <w:rFonts w:cs="Arial"/>
          <w:sz w:val="22"/>
          <w:szCs w:val="22"/>
        </w:rPr>
        <w:t>x100</w:t>
      </w:r>
      <w:r w:rsidR="00FE2EFA" w:rsidRPr="004B4B0D">
        <w:rPr>
          <w:rFonts w:cs="Arial"/>
          <w:sz w:val="22"/>
          <w:szCs w:val="22"/>
        </w:rPr>
        <w:t> </w:t>
      </w:r>
      <w:r w:rsidRPr="004B4B0D">
        <w:rPr>
          <w:rFonts w:cs="Arial"/>
          <w:sz w:val="22"/>
          <w:szCs w:val="22"/>
        </w:rPr>
        <w:t>cm</w:t>
      </w:r>
    </w:p>
    <w:p w14:paraId="2FCE28CC" w14:textId="77777777" w:rsidR="00F73C6D" w:rsidRPr="004B4B0D" w:rsidRDefault="004B4B0D" w:rsidP="00EB3CCD">
      <w:pPr>
        <w:pStyle w:val="Odstavecseseznamem"/>
        <w:ind w:left="708"/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 xml:space="preserve">Celkem: </w:t>
      </w:r>
      <w:r w:rsidRPr="00A12626">
        <w:rPr>
          <w:rFonts w:cs="Arial"/>
          <w:b/>
          <w:sz w:val="22"/>
          <w:szCs w:val="22"/>
        </w:rPr>
        <w:t>5 ks</w:t>
      </w:r>
    </w:p>
    <w:p w14:paraId="12FFF90C" w14:textId="77777777" w:rsidR="004B4B0D" w:rsidRPr="004B4B0D" w:rsidRDefault="004B4B0D" w:rsidP="00EB3CCD">
      <w:pPr>
        <w:pStyle w:val="Odstavecseseznamem"/>
        <w:ind w:left="708"/>
        <w:jc w:val="both"/>
        <w:rPr>
          <w:rFonts w:cs="Arial"/>
          <w:sz w:val="22"/>
          <w:szCs w:val="22"/>
        </w:rPr>
      </w:pPr>
    </w:p>
    <w:p w14:paraId="0101FA29" w14:textId="77777777" w:rsidR="00F73C6D" w:rsidRPr="004B4B0D" w:rsidRDefault="00F73C6D" w:rsidP="0017566F">
      <w:pPr>
        <w:pStyle w:val="Odstavecseseznamem"/>
        <w:numPr>
          <w:ilvl w:val="1"/>
          <w:numId w:val="1"/>
        </w:numPr>
        <w:jc w:val="both"/>
        <w:rPr>
          <w:rFonts w:cs="Arial"/>
          <w:sz w:val="22"/>
          <w:szCs w:val="22"/>
        </w:rPr>
      </w:pPr>
      <w:r w:rsidRPr="004B4B0D">
        <w:rPr>
          <w:rFonts w:eastAsia="ヒラギノ角ゴ Pro W3" w:cs="Arial"/>
          <w:color w:val="000000"/>
          <w:sz w:val="22"/>
          <w:szCs w:val="22"/>
        </w:rPr>
        <w:t xml:space="preserve">Přírodní </w:t>
      </w:r>
      <w:r w:rsidR="00397266">
        <w:rPr>
          <w:rFonts w:cs="Arial"/>
          <w:sz w:val="22"/>
          <w:szCs w:val="22"/>
        </w:rPr>
        <w:t xml:space="preserve">(bez povrchové úpravy) </w:t>
      </w:r>
      <w:r w:rsidRPr="004B4B0D">
        <w:rPr>
          <w:rFonts w:eastAsia="ヒラギノ角ゴ Pro W3" w:cs="Arial"/>
          <w:color w:val="000000"/>
          <w:sz w:val="22"/>
          <w:szCs w:val="22"/>
        </w:rPr>
        <w:t>hlin</w:t>
      </w:r>
      <w:r w:rsidR="00397266">
        <w:rPr>
          <w:rFonts w:eastAsia="ヒラギノ角ゴ Pro W3" w:cs="Arial"/>
          <w:color w:val="000000"/>
          <w:sz w:val="22"/>
          <w:szCs w:val="22"/>
        </w:rPr>
        <w:t>í</w:t>
      </w:r>
      <w:r w:rsidRPr="004B4B0D">
        <w:rPr>
          <w:rFonts w:eastAsia="ヒラギノ角ゴ Pro W3" w:cs="Arial"/>
          <w:color w:val="000000"/>
          <w:sz w:val="22"/>
          <w:szCs w:val="22"/>
        </w:rPr>
        <w:t>kový obrazový rám včetně skla a zadní stěny /rozměry 120</w:t>
      </w:r>
      <w:r w:rsidR="004B4B0D" w:rsidRPr="004B4B0D">
        <w:rPr>
          <w:rFonts w:eastAsia="ヒラギノ角ゴ Pro W3" w:cs="Arial"/>
          <w:color w:val="000000"/>
          <w:sz w:val="22"/>
          <w:szCs w:val="22"/>
        </w:rPr>
        <w:t> </w:t>
      </w:r>
      <w:r w:rsidRPr="004B4B0D">
        <w:rPr>
          <w:rFonts w:eastAsia="ヒラギノ角ゴ Pro W3" w:cs="Arial"/>
          <w:color w:val="000000"/>
          <w:sz w:val="22"/>
          <w:szCs w:val="22"/>
        </w:rPr>
        <w:t>x</w:t>
      </w:r>
      <w:r w:rsidR="004B4B0D" w:rsidRPr="004B4B0D">
        <w:rPr>
          <w:rFonts w:eastAsia="ヒラギノ角ゴ Pro W3" w:cs="Arial"/>
          <w:color w:val="000000"/>
          <w:sz w:val="22"/>
          <w:szCs w:val="22"/>
        </w:rPr>
        <w:t> </w:t>
      </w:r>
      <w:r w:rsidRPr="004B4B0D">
        <w:rPr>
          <w:rFonts w:eastAsia="ヒラギノ角ゴ Pro W3" w:cs="Arial"/>
          <w:color w:val="000000"/>
          <w:sz w:val="22"/>
          <w:szCs w:val="22"/>
        </w:rPr>
        <w:t>80</w:t>
      </w:r>
      <w:r w:rsidR="004B4B0D" w:rsidRPr="004B4B0D">
        <w:rPr>
          <w:rFonts w:eastAsia="ヒラギノ角ゴ Pro W3" w:cs="Arial"/>
          <w:color w:val="000000"/>
          <w:sz w:val="22"/>
          <w:szCs w:val="22"/>
        </w:rPr>
        <w:t> </w:t>
      </w:r>
      <w:r w:rsidRPr="004B4B0D">
        <w:rPr>
          <w:rFonts w:eastAsia="ヒラギノ角ゴ Pro W3" w:cs="Arial"/>
          <w:color w:val="000000"/>
          <w:sz w:val="22"/>
          <w:szCs w:val="22"/>
        </w:rPr>
        <w:t>cm</w:t>
      </w:r>
    </w:p>
    <w:p w14:paraId="43E69E3B" w14:textId="77777777" w:rsidR="004B4B0D" w:rsidRPr="004B4B0D" w:rsidRDefault="004B4B0D" w:rsidP="00EB3CCD">
      <w:pPr>
        <w:pStyle w:val="Odstavecseseznamem"/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 xml:space="preserve">Celkem: </w:t>
      </w:r>
      <w:r w:rsidRPr="00A12626">
        <w:rPr>
          <w:rFonts w:cs="Arial"/>
          <w:b/>
          <w:sz w:val="22"/>
          <w:szCs w:val="22"/>
        </w:rPr>
        <w:t>5 ks</w:t>
      </w:r>
    </w:p>
    <w:p w14:paraId="210A7DA4" w14:textId="77777777" w:rsidR="00F73C6D" w:rsidRPr="004C5566" w:rsidRDefault="00F73C6D" w:rsidP="00EB3CCD">
      <w:pPr>
        <w:jc w:val="both"/>
        <w:rPr>
          <w:rFonts w:cs="Arial"/>
          <w:b/>
        </w:rPr>
      </w:pPr>
    </w:p>
    <w:p w14:paraId="6A98CBA9" w14:textId="77777777" w:rsidR="004C5566" w:rsidRDefault="004C5566" w:rsidP="00EB3CCD">
      <w:pPr>
        <w:jc w:val="both"/>
        <w:rPr>
          <w:rFonts w:cs="Arial"/>
          <w:b/>
        </w:rPr>
      </w:pPr>
    </w:p>
    <w:sectPr w:rsidR="004C5566" w:rsidSect="00C82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57C4" w14:textId="77777777" w:rsidR="00C821A2" w:rsidRDefault="00C821A2" w:rsidP="00C821A2">
      <w:r>
        <w:separator/>
      </w:r>
    </w:p>
  </w:endnote>
  <w:endnote w:type="continuationSeparator" w:id="0">
    <w:p w14:paraId="60452065" w14:textId="77777777" w:rsidR="00C821A2" w:rsidRDefault="00C821A2" w:rsidP="00C8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8430" w14:textId="77777777" w:rsidR="00F65D43" w:rsidRDefault="00F65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378F" w14:textId="77777777" w:rsidR="00F65D43" w:rsidRDefault="00F65D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9248" w14:textId="77777777" w:rsidR="00F65D43" w:rsidRDefault="00F65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F90E" w14:textId="77777777" w:rsidR="00C821A2" w:rsidRDefault="00C821A2" w:rsidP="00C821A2">
      <w:r>
        <w:separator/>
      </w:r>
    </w:p>
  </w:footnote>
  <w:footnote w:type="continuationSeparator" w:id="0">
    <w:p w14:paraId="26E5CD30" w14:textId="77777777" w:rsidR="00C821A2" w:rsidRDefault="00C821A2" w:rsidP="00C8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29A2" w14:textId="77777777" w:rsidR="00F65D43" w:rsidRDefault="00F65D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F76C" w14:textId="46E6C7E5" w:rsidR="001E6B4B" w:rsidRPr="001E6B4B" w:rsidRDefault="001E6B4B">
    <w:pPr>
      <w:pStyle w:val="Zhlav"/>
      <w:rPr>
        <w:rFonts w:asciiTheme="minorHAnsi" w:hAnsiTheme="minorHAnsi" w:cstheme="minorHAnsi"/>
        <w:sz w:val="16"/>
        <w:szCs w:val="16"/>
      </w:rPr>
    </w:pPr>
    <w:r w:rsidRPr="001E6B4B">
      <w:rPr>
        <w:rFonts w:asciiTheme="minorHAnsi" w:hAnsiTheme="minorHAnsi" w:cstheme="minorHAnsi"/>
        <w:sz w:val="16"/>
        <w:szCs w:val="16"/>
      </w:rPr>
      <w:t>Příloha č.</w:t>
    </w:r>
    <w:r w:rsidR="00212108">
      <w:rPr>
        <w:rFonts w:asciiTheme="minorHAnsi" w:hAnsiTheme="minorHAnsi" w:cstheme="minorHAnsi"/>
        <w:sz w:val="16"/>
        <w:szCs w:val="16"/>
      </w:rPr>
      <w:t xml:space="preserve"> </w:t>
    </w:r>
    <w:r w:rsidR="00F65D43">
      <w:rPr>
        <w:rFonts w:asciiTheme="minorHAnsi" w:hAnsiTheme="minorHAnsi" w:cstheme="minorHAnsi"/>
        <w:sz w:val="16"/>
        <w:szCs w:val="16"/>
      </w:rPr>
      <w:t xml:space="preserve">5 </w:t>
    </w:r>
    <w:r w:rsidR="00F65D43">
      <w:rPr>
        <w:rFonts w:asciiTheme="minorHAnsi" w:hAnsiTheme="minorHAnsi" w:cstheme="minorHAnsi"/>
        <w:sz w:val="16"/>
        <w:szCs w:val="16"/>
      </w:rPr>
      <w:t>.</w:t>
    </w:r>
    <w:bookmarkStart w:id="0" w:name="_GoBack"/>
    <w:bookmarkEnd w:id="0"/>
    <w:r w:rsidRPr="001E6B4B">
      <w:rPr>
        <w:rFonts w:asciiTheme="minorHAnsi" w:hAnsiTheme="minorHAnsi" w:cstheme="minorHAnsi"/>
        <w:sz w:val="16"/>
        <w:szCs w:val="16"/>
      </w:rPr>
      <w:t>1 –</w:t>
    </w:r>
    <w:r>
      <w:t xml:space="preserve"> </w:t>
    </w:r>
    <w:r w:rsidRPr="001E6B4B">
      <w:rPr>
        <w:rFonts w:asciiTheme="minorHAnsi" w:hAnsiTheme="minorHAnsi" w:cstheme="minorHAnsi"/>
        <w:sz w:val="16"/>
        <w:szCs w:val="16"/>
      </w:rPr>
      <w:t xml:space="preserve">Specifikace dodávek </w:t>
    </w:r>
  </w:p>
  <w:p w14:paraId="5D06EA24" w14:textId="77777777" w:rsidR="001E6B4B" w:rsidRDefault="001E6B4B">
    <w:pPr>
      <w:pStyle w:val="Zhlav"/>
    </w:pPr>
  </w:p>
  <w:p w14:paraId="22CB6C3F" w14:textId="77777777" w:rsidR="001E6B4B" w:rsidRDefault="001E6B4B">
    <w:pPr>
      <w:pStyle w:val="Zhlav"/>
      <w:rPr>
        <w:rFonts w:cs="Arial"/>
        <w:noProof/>
      </w:rPr>
    </w:pPr>
  </w:p>
  <w:p w14:paraId="1D73FE3B" w14:textId="045A99D0" w:rsidR="00C821A2" w:rsidRDefault="00C821A2">
    <w:pPr>
      <w:pStyle w:val="Zhlav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0DC8174" wp14:editId="365F2139">
          <wp:simplePos x="0" y="0"/>
          <wp:positionH relativeFrom="column">
            <wp:posOffset>861000</wp:posOffset>
          </wp:positionH>
          <wp:positionV relativeFrom="paragraph">
            <wp:posOffset>-374015</wp:posOffset>
          </wp:positionV>
          <wp:extent cx="4297038" cy="954149"/>
          <wp:effectExtent l="0" t="0" r="0" b="0"/>
          <wp:wrapNone/>
          <wp:docPr id="3" name="obrázek 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038" cy="95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C147" w14:textId="77777777" w:rsidR="00F65D43" w:rsidRDefault="00F65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289"/>
    <w:multiLevelType w:val="multilevel"/>
    <w:tmpl w:val="D58A90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 w15:restartNumberingAfterBreak="0">
    <w:nsid w:val="2E384C47"/>
    <w:multiLevelType w:val="multilevel"/>
    <w:tmpl w:val="5FB07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0A31EE"/>
    <w:multiLevelType w:val="multilevel"/>
    <w:tmpl w:val="F00CB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F527EB"/>
    <w:multiLevelType w:val="multilevel"/>
    <w:tmpl w:val="D58A90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 w15:restartNumberingAfterBreak="0">
    <w:nsid w:val="3ACF46CE"/>
    <w:multiLevelType w:val="multilevel"/>
    <w:tmpl w:val="FA4A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2C2063"/>
    <w:multiLevelType w:val="multilevel"/>
    <w:tmpl w:val="F00CB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3D0D58"/>
    <w:multiLevelType w:val="multilevel"/>
    <w:tmpl w:val="5B0A22A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7" w15:restartNumberingAfterBreak="0">
    <w:nsid w:val="58E21388"/>
    <w:multiLevelType w:val="multilevel"/>
    <w:tmpl w:val="D58A90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8" w15:restartNumberingAfterBreak="0">
    <w:nsid w:val="5F266EBB"/>
    <w:multiLevelType w:val="multilevel"/>
    <w:tmpl w:val="ABDE11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722FF1"/>
    <w:multiLevelType w:val="multilevel"/>
    <w:tmpl w:val="F00CB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8DA3F4F"/>
    <w:multiLevelType w:val="multilevel"/>
    <w:tmpl w:val="ABDE11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3C5C34"/>
    <w:multiLevelType w:val="multilevel"/>
    <w:tmpl w:val="0060C3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2422E5"/>
    <w:multiLevelType w:val="hybridMultilevel"/>
    <w:tmpl w:val="9AF2A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04D36"/>
    <w:multiLevelType w:val="hybridMultilevel"/>
    <w:tmpl w:val="B80C4F1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D7"/>
    <w:rsid w:val="00007D13"/>
    <w:rsid w:val="00020A44"/>
    <w:rsid w:val="00071086"/>
    <w:rsid w:val="00075415"/>
    <w:rsid w:val="0009385E"/>
    <w:rsid w:val="000A51CE"/>
    <w:rsid w:val="000D089D"/>
    <w:rsid w:val="000D4562"/>
    <w:rsid w:val="000E1242"/>
    <w:rsid w:val="000E4A4C"/>
    <w:rsid w:val="0011433A"/>
    <w:rsid w:val="0011475F"/>
    <w:rsid w:val="0016562A"/>
    <w:rsid w:val="0017566F"/>
    <w:rsid w:val="001B00F6"/>
    <w:rsid w:val="001B73E0"/>
    <w:rsid w:val="001C7709"/>
    <w:rsid w:val="001E6B4B"/>
    <w:rsid w:val="00212108"/>
    <w:rsid w:val="00244ED4"/>
    <w:rsid w:val="00253FF4"/>
    <w:rsid w:val="00284460"/>
    <w:rsid w:val="002C6812"/>
    <w:rsid w:val="002F1FAB"/>
    <w:rsid w:val="0033644E"/>
    <w:rsid w:val="00357DFE"/>
    <w:rsid w:val="00397266"/>
    <w:rsid w:val="003E3F4A"/>
    <w:rsid w:val="003F3855"/>
    <w:rsid w:val="003F7886"/>
    <w:rsid w:val="00400208"/>
    <w:rsid w:val="0040372A"/>
    <w:rsid w:val="00405895"/>
    <w:rsid w:val="00445645"/>
    <w:rsid w:val="0045122A"/>
    <w:rsid w:val="00482F4A"/>
    <w:rsid w:val="004B0F9F"/>
    <w:rsid w:val="004B40A1"/>
    <w:rsid w:val="004B4B0D"/>
    <w:rsid w:val="004C5566"/>
    <w:rsid w:val="00541E86"/>
    <w:rsid w:val="005839D0"/>
    <w:rsid w:val="005C431E"/>
    <w:rsid w:val="00624D51"/>
    <w:rsid w:val="006703C0"/>
    <w:rsid w:val="0067634F"/>
    <w:rsid w:val="006C33A5"/>
    <w:rsid w:val="006D685B"/>
    <w:rsid w:val="006D6F97"/>
    <w:rsid w:val="00742993"/>
    <w:rsid w:val="007672F1"/>
    <w:rsid w:val="007A7C09"/>
    <w:rsid w:val="007C7325"/>
    <w:rsid w:val="007E647F"/>
    <w:rsid w:val="007F7E05"/>
    <w:rsid w:val="00813632"/>
    <w:rsid w:val="008516EB"/>
    <w:rsid w:val="00856AC3"/>
    <w:rsid w:val="008E2992"/>
    <w:rsid w:val="009444B4"/>
    <w:rsid w:val="009F2771"/>
    <w:rsid w:val="00A079D2"/>
    <w:rsid w:val="00A12626"/>
    <w:rsid w:val="00A739D7"/>
    <w:rsid w:val="00A7447C"/>
    <w:rsid w:val="00AA0496"/>
    <w:rsid w:val="00B801F2"/>
    <w:rsid w:val="00BA0F17"/>
    <w:rsid w:val="00C821A2"/>
    <w:rsid w:val="00CE1142"/>
    <w:rsid w:val="00D32A09"/>
    <w:rsid w:val="00D43429"/>
    <w:rsid w:val="00D678BC"/>
    <w:rsid w:val="00D75948"/>
    <w:rsid w:val="00E43B48"/>
    <w:rsid w:val="00E646AB"/>
    <w:rsid w:val="00E72D9D"/>
    <w:rsid w:val="00E954FE"/>
    <w:rsid w:val="00EB3CCD"/>
    <w:rsid w:val="00EE233E"/>
    <w:rsid w:val="00F12FC1"/>
    <w:rsid w:val="00F65D43"/>
    <w:rsid w:val="00F73C6D"/>
    <w:rsid w:val="00F9053D"/>
    <w:rsid w:val="00F9596E"/>
    <w:rsid w:val="00FC69E0"/>
    <w:rsid w:val="00FD2B82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0C09B2"/>
  <w15:chartTrackingRefBased/>
  <w15:docId w15:val="{BF4831B6-1AD4-46AA-95A2-2FD88AE8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A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9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1A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1A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3E3F4A"/>
  </w:style>
  <w:style w:type="character" w:styleId="Odkaznakoment">
    <w:name w:val="annotation reference"/>
    <w:basedOn w:val="Standardnpsmoodstavce"/>
    <w:uiPriority w:val="99"/>
    <w:semiHidden/>
    <w:unhideWhenUsed/>
    <w:rsid w:val="004B4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4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40A1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4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Starostkova</dc:creator>
  <cp:keywords/>
  <dc:description/>
  <cp:lastModifiedBy>Tana</cp:lastModifiedBy>
  <cp:revision>4</cp:revision>
  <cp:lastPrinted>2018-10-01T07:44:00Z</cp:lastPrinted>
  <dcterms:created xsi:type="dcterms:W3CDTF">2019-04-25T12:08:00Z</dcterms:created>
  <dcterms:modified xsi:type="dcterms:W3CDTF">2019-04-26T08:13:00Z</dcterms:modified>
</cp:coreProperties>
</file>