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CD6" w:rsidRPr="00FC3BB2" w:rsidRDefault="00627CD6" w:rsidP="00627CD6">
      <w:pPr>
        <w:jc w:val="center"/>
        <w:rPr>
          <w:rFonts w:ascii="Arial Black" w:hAnsi="Arial Black" w:cs="Arial"/>
          <w:caps/>
          <w:spacing w:val="40"/>
          <w:sz w:val="44"/>
          <w:szCs w:val="44"/>
        </w:rPr>
      </w:pPr>
      <w:r w:rsidRPr="00FC3BB2">
        <w:rPr>
          <w:rFonts w:ascii="Arial Black" w:hAnsi="Arial Black" w:cs="Arial"/>
          <w:caps/>
          <w:spacing w:val="40"/>
          <w:sz w:val="44"/>
          <w:szCs w:val="44"/>
        </w:rPr>
        <w:t xml:space="preserve">výzva k podání nabídky a </w:t>
      </w:r>
      <w:r w:rsidRPr="00FC3BB2">
        <w:rPr>
          <w:rFonts w:ascii="Arial Black" w:hAnsi="Arial Black" w:cs="Arial"/>
          <w:caps/>
          <w:spacing w:val="40"/>
          <w:sz w:val="44"/>
          <w:szCs w:val="44"/>
        </w:rPr>
        <w:br/>
        <w:t>Zadávací</w:t>
      </w:r>
      <w:r w:rsidRPr="00FC3BB2">
        <w:rPr>
          <w:rFonts w:ascii="Arial Black" w:hAnsi="Arial Black" w:cs="Arial"/>
          <w:b/>
          <w:caps/>
          <w:spacing w:val="40"/>
          <w:sz w:val="44"/>
          <w:szCs w:val="44"/>
        </w:rPr>
        <w:t xml:space="preserve"> </w:t>
      </w:r>
      <w:r w:rsidRPr="00FC3BB2">
        <w:rPr>
          <w:rFonts w:ascii="Arial Black" w:hAnsi="Arial Black" w:cs="Arial"/>
          <w:caps/>
          <w:spacing w:val="40"/>
          <w:sz w:val="44"/>
          <w:szCs w:val="44"/>
        </w:rPr>
        <w:t>dokumentace</w:t>
      </w:r>
    </w:p>
    <w:p w:rsidR="00627CD6" w:rsidRPr="00FC3BB2" w:rsidRDefault="00627CD6" w:rsidP="00627CD6">
      <w:pPr>
        <w:keepNext/>
        <w:jc w:val="center"/>
        <w:rPr>
          <w:rFonts w:ascii="Arial Black" w:hAnsi="Arial Black" w:cs="Arial"/>
          <w:sz w:val="28"/>
          <w:szCs w:val="28"/>
        </w:rPr>
      </w:pPr>
    </w:p>
    <w:p w:rsidR="00627CD6" w:rsidRPr="00FC3BB2" w:rsidRDefault="00627CD6" w:rsidP="00627CD6">
      <w:pPr>
        <w:keepNext/>
        <w:jc w:val="center"/>
        <w:rPr>
          <w:rFonts w:ascii="Arial Black" w:hAnsi="Arial Black" w:cs="Arial"/>
          <w:sz w:val="28"/>
          <w:szCs w:val="28"/>
        </w:rPr>
      </w:pPr>
    </w:p>
    <w:p w:rsidR="00627CD6" w:rsidRPr="00FC3BB2" w:rsidRDefault="00627CD6" w:rsidP="00627CD6">
      <w:pPr>
        <w:keepNext/>
        <w:jc w:val="center"/>
        <w:rPr>
          <w:rFonts w:ascii="Arial Black" w:hAnsi="Arial Black" w:cs="Arial"/>
          <w:sz w:val="28"/>
          <w:szCs w:val="28"/>
        </w:rPr>
      </w:pPr>
      <w:r w:rsidRPr="00FC3BB2">
        <w:rPr>
          <w:rFonts w:ascii="Arial Black" w:hAnsi="Arial Black" w:cs="Arial"/>
          <w:sz w:val="28"/>
          <w:szCs w:val="28"/>
        </w:rPr>
        <w:t>pro veřejnou zakázku malého rozsahu</w:t>
      </w:r>
    </w:p>
    <w:p w:rsidR="00627CD6" w:rsidRPr="00FC3BB2" w:rsidRDefault="008A4B7F" w:rsidP="00627CD6">
      <w:pPr>
        <w:keepNext/>
        <w:jc w:val="center"/>
        <w:rPr>
          <w:rFonts w:ascii="Arial Black" w:hAnsi="Arial Black" w:cs="Arial"/>
          <w:sz w:val="28"/>
          <w:szCs w:val="28"/>
        </w:rPr>
      </w:pPr>
      <w:r>
        <w:rPr>
          <w:rFonts w:ascii="Arial Black" w:hAnsi="Arial Black" w:cs="Arial"/>
          <w:sz w:val="28"/>
          <w:szCs w:val="28"/>
        </w:rPr>
        <w:t>veřejná zakázka na služby</w:t>
      </w:r>
    </w:p>
    <w:p w:rsidR="00627CD6" w:rsidRPr="00FC3BB2" w:rsidRDefault="00627CD6" w:rsidP="00800840">
      <w:pPr>
        <w:pStyle w:val="Nadpis1"/>
        <w:numPr>
          <w:ilvl w:val="0"/>
          <w:numId w:val="0"/>
        </w:numPr>
        <w:spacing w:before="0"/>
        <w:rPr>
          <w:rFonts w:ascii="Arial Black" w:hAnsi="Arial Black"/>
          <w:sz w:val="36"/>
          <w:szCs w:val="36"/>
        </w:rPr>
      </w:pPr>
    </w:p>
    <w:p w:rsidR="00627CD6" w:rsidRPr="00A069CA" w:rsidRDefault="00627CD6" w:rsidP="00627CD6">
      <w:pPr>
        <w:rPr>
          <w:rFonts w:ascii="Arial" w:hAnsi="Arial" w:cs="Arial"/>
          <w:sz w:val="36"/>
          <w:szCs w:val="36"/>
        </w:rPr>
      </w:pPr>
    </w:p>
    <w:p w:rsidR="00627CD6" w:rsidRPr="00A069CA" w:rsidRDefault="00627CD6" w:rsidP="00627CD6">
      <w:pPr>
        <w:jc w:val="center"/>
        <w:rPr>
          <w:rFonts w:ascii="Arial" w:hAnsi="Arial" w:cs="Arial"/>
          <w:sz w:val="36"/>
          <w:szCs w:val="36"/>
        </w:rPr>
      </w:pPr>
      <w:r w:rsidRPr="00A069CA">
        <w:rPr>
          <w:rFonts w:ascii="Arial" w:hAnsi="Arial" w:cs="Arial"/>
          <w:noProof/>
          <w:lang w:eastAsia="cs-CZ"/>
        </w:rPr>
        <w:drawing>
          <wp:inline distT="0" distB="0" distL="0" distR="0">
            <wp:extent cx="2193290" cy="2193290"/>
            <wp:effectExtent l="0" t="0" r="0" b="0"/>
            <wp:docPr id="1" name="Obrázek 1"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STRAVSKA-UNIVERZITA-vertikalni-cerne"/>
                    <pic:cNvPicPr>
                      <a:picLocks noChangeAspect="1" noChangeArrowheads="1"/>
                    </pic:cNvPicPr>
                  </pic:nvPicPr>
                  <pic:blipFill>
                    <a:blip r:embed="rId8" cstate="print"/>
                    <a:stretch>
                      <a:fillRect/>
                    </a:stretch>
                  </pic:blipFill>
                  <pic:spPr bwMode="auto">
                    <a:xfrm>
                      <a:off x="0" y="0"/>
                      <a:ext cx="2193290" cy="2193290"/>
                    </a:xfrm>
                    <a:prstGeom prst="rect">
                      <a:avLst/>
                    </a:prstGeom>
                  </pic:spPr>
                </pic:pic>
              </a:graphicData>
            </a:graphic>
          </wp:inline>
        </w:drawing>
      </w:r>
    </w:p>
    <w:p w:rsidR="00627CD6" w:rsidRPr="00A069CA" w:rsidRDefault="00627CD6" w:rsidP="00627CD6">
      <w:pPr>
        <w:keepNext/>
        <w:rPr>
          <w:rFonts w:ascii="Arial" w:hAnsi="Arial" w:cs="Arial"/>
          <w:b/>
          <w:sz w:val="36"/>
          <w:szCs w:val="36"/>
        </w:rPr>
      </w:pPr>
    </w:p>
    <w:p w:rsidR="00627CD6" w:rsidRPr="00FC3BB2" w:rsidRDefault="00CF7F14" w:rsidP="00627CD6">
      <w:pPr>
        <w:jc w:val="center"/>
        <w:rPr>
          <w:rFonts w:ascii="Arial Black" w:hAnsi="Arial Black" w:cs="Arial"/>
          <w:sz w:val="40"/>
          <w:szCs w:val="40"/>
        </w:rPr>
      </w:pPr>
      <w:r>
        <w:rPr>
          <w:rFonts w:ascii="Arial Black" w:hAnsi="Arial Black" w:cs="Arial"/>
          <w:sz w:val="40"/>
          <w:szCs w:val="40"/>
        </w:rPr>
        <w:t xml:space="preserve">Poskytování služeb vzdáleného </w:t>
      </w:r>
      <w:r w:rsidR="00571540">
        <w:rPr>
          <w:rFonts w:ascii="Arial Black" w:hAnsi="Arial Black" w:cs="Arial"/>
          <w:sz w:val="40"/>
          <w:szCs w:val="40"/>
        </w:rPr>
        <w:t>monitoringu fyziologických funkcí</w:t>
      </w:r>
      <w:r w:rsidR="000B1560">
        <w:rPr>
          <w:rFonts w:ascii="Arial Black" w:hAnsi="Arial Black" w:cs="Arial"/>
          <w:sz w:val="40"/>
          <w:szCs w:val="40"/>
        </w:rPr>
        <w:t xml:space="preserve"> </w:t>
      </w:r>
      <w:r w:rsidR="000B1560">
        <w:rPr>
          <w:rFonts w:ascii="Arial Black" w:hAnsi="Arial Black" w:cs="Arial"/>
          <w:sz w:val="40"/>
          <w:szCs w:val="40"/>
        </w:rPr>
        <w:br/>
        <w:t xml:space="preserve">pro </w:t>
      </w:r>
      <w:proofErr w:type="spellStart"/>
      <w:r w:rsidR="000B1560">
        <w:rPr>
          <w:rFonts w:ascii="Arial Black" w:hAnsi="Arial Black" w:cs="Arial"/>
          <w:sz w:val="40"/>
          <w:szCs w:val="40"/>
        </w:rPr>
        <w:t>PřF</w:t>
      </w:r>
      <w:proofErr w:type="spellEnd"/>
    </w:p>
    <w:p w:rsidR="00627CD6" w:rsidRPr="00A069CA" w:rsidRDefault="00627CD6" w:rsidP="00627CD6">
      <w:pPr>
        <w:jc w:val="center"/>
        <w:rPr>
          <w:rFonts w:ascii="Arial" w:hAnsi="Arial" w:cs="Arial"/>
          <w:sz w:val="40"/>
          <w:szCs w:val="40"/>
        </w:rPr>
      </w:pPr>
    </w:p>
    <w:p w:rsidR="00627CD6" w:rsidRPr="00A069CA" w:rsidRDefault="00627CD6" w:rsidP="00627CD6">
      <w:pPr>
        <w:rPr>
          <w:rFonts w:ascii="Arial" w:hAnsi="Arial" w:cs="Arial"/>
        </w:rPr>
      </w:pPr>
      <w:r w:rsidRPr="00A069CA">
        <w:rPr>
          <w:rFonts w:ascii="Arial" w:hAnsi="Arial" w:cs="Arial"/>
          <w:noProof/>
          <w:lang w:eastAsia="cs-CZ"/>
        </w:rPr>
        <w:drawing>
          <wp:inline distT="0" distB="0" distL="0" distR="0">
            <wp:extent cx="5759450" cy="1275715"/>
            <wp:effectExtent l="0" t="0" r="0" b="0"/>
            <wp:docPr id="2" name="Obrázek2" descr="Logolink_OP_VVV_hor_barva_cz.jpg (155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descr="Logolink_OP_VVV_hor_barva_cz.jpg (1559×346)"/>
                    <pic:cNvPicPr>
                      <a:picLocks noChangeAspect="1" noChangeArrowheads="1"/>
                    </pic:cNvPicPr>
                  </pic:nvPicPr>
                  <pic:blipFill>
                    <a:blip r:embed="rId9" cstate="print"/>
                    <a:stretch>
                      <a:fillRect/>
                    </a:stretch>
                  </pic:blipFill>
                  <pic:spPr bwMode="auto">
                    <a:xfrm>
                      <a:off x="0" y="0"/>
                      <a:ext cx="5759450" cy="1275715"/>
                    </a:xfrm>
                    <a:prstGeom prst="rect">
                      <a:avLst/>
                    </a:prstGeom>
                  </pic:spPr>
                </pic:pic>
              </a:graphicData>
            </a:graphic>
          </wp:inline>
        </w:drawing>
      </w:r>
    </w:p>
    <w:p w:rsidR="00627CD6" w:rsidRPr="00A069CA" w:rsidRDefault="00627CD6" w:rsidP="00627CD6">
      <w:pPr>
        <w:rPr>
          <w:rFonts w:ascii="Arial" w:hAnsi="Arial" w:cs="Arial"/>
        </w:rPr>
      </w:pPr>
    </w:p>
    <w:p w:rsidR="000B1560" w:rsidRDefault="000B1560" w:rsidP="00627CD6">
      <w:pPr>
        <w:keepNext/>
        <w:rPr>
          <w:rFonts w:ascii="Arial Black" w:hAnsi="Arial Black" w:cs="Arial"/>
          <w:caps/>
          <w:sz w:val="28"/>
          <w:szCs w:val="28"/>
        </w:rPr>
      </w:pPr>
    </w:p>
    <w:p w:rsidR="00627CD6" w:rsidRPr="00FC3BB2" w:rsidRDefault="00627CD6" w:rsidP="00627CD6">
      <w:pPr>
        <w:keepNext/>
        <w:rPr>
          <w:rFonts w:ascii="Arial Black" w:hAnsi="Arial Black" w:cs="Arial"/>
          <w:sz w:val="28"/>
          <w:szCs w:val="28"/>
        </w:rPr>
      </w:pPr>
      <w:r w:rsidRPr="00FC3BB2">
        <w:rPr>
          <w:rFonts w:ascii="Arial Black" w:hAnsi="Arial Black" w:cs="Arial"/>
          <w:caps/>
          <w:sz w:val="28"/>
          <w:szCs w:val="28"/>
        </w:rPr>
        <w:t>ZADAVATEL:</w:t>
      </w:r>
      <w:r w:rsidRPr="00FC3BB2">
        <w:rPr>
          <w:rFonts w:ascii="Arial Black" w:hAnsi="Arial Black" w:cs="Arial"/>
          <w:sz w:val="28"/>
          <w:szCs w:val="28"/>
        </w:rPr>
        <w:t xml:space="preserve"> </w:t>
      </w:r>
    </w:p>
    <w:p w:rsidR="00627CD6" w:rsidRPr="00FC3BB2" w:rsidRDefault="00627CD6" w:rsidP="00627CD6">
      <w:pPr>
        <w:keepNext/>
        <w:rPr>
          <w:rFonts w:ascii="Arial Black" w:hAnsi="Arial Black" w:cs="Arial"/>
          <w:sz w:val="28"/>
          <w:szCs w:val="28"/>
        </w:rPr>
      </w:pPr>
      <w:r w:rsidRPr="00FC3BB2">
        <w:rPr>
          <w:rFonts w:ascii="Arial Black" w:hAnsi="Arial Black" w:cs="Arial"/>
          <w:sz w:val="28"/>
          <w:szCs w:val="28"/>
        </w:rPr>
        <w:t xml:space="preserve">Ostravská univerzita, Dvořákova 7, </w:t>
      </w:r>
    </w:p>
    <w:p w:rsidR="00627CD6" w:rsidRPr="00FC3BB2" w:rsidRDefault="00627CD6" w:rsidP="00627CD6">
      <w:pPr>
        <w:keepNext/>
        <w:rPr>
          <w:rFonts w:ascii="Arial Black" w:hAnsi="Arial Black" w:cs="Arial"/>
          <w:sz w:val="28"/>
          <w:szCs w:val="28"/>
        </w:rPr>
      </w:pPr>
      <w:r w:rsidRPr="00FC3BB2">
        <w:rPr>
          <w:rFonts w:ascii="Arial Black" w:hAnsi="Arial Black" w:cs="Arial"/>
          <w:sz w:val="28"/>
          <w:szCs w:val="28"/>
        </w:rPr>
        <w:t>701 03 Ostrava</w:t>
      </w:r>
    </w:p>
    <w:p w:rsidR="00627CD6" w:rsidRPr="00FC3BB2" w:rsidRDefault="00627CD6" w:rsidP="00627CD6">
      <w:pPr>
        <w:rPr>
          <w:rFonts w:ascii="Arial Black" w:hAnsi="Arial Black" w:cs="Arial"/>
        </w:rPr>
        <w:sectPr w:rsidR="00627CD6" w:rsidRPr="00FC3BB2">
          <w:headerReference w:type="default" r:id="rId10"/>
          <w:footerReference w:type="default" r:id="rId11"/>
          <w:pgSz w:w="11906" w:h="16838"/>
          <w:pgMar w:top="1673" w:right="1418" w:bottom="1134" w:left="1418" w:header="1440" w:footer="851" w:gutter="0"/>
          <w:cols w:space="708"/>
          <w:formProt w:val="0"/>
          <w:docGrid w:linePitch="360" w:charSpace="16384"/>
        </w:sectPr>
      </w:pPr>
    </w:p>
    <w:p w:rsidR="00627CD6" w:rsidRPr="00A069CA" w:rsidRDefault="00627CD6" w:rsidP="00627CD6">
      <w:pPr>
        <w:pStyle w:val="Nadpis1"/>
        <w:numPr>
          <w:ilvl w:val="0"/>
          <w:numId w:val="2"/>
        </w:numPr>
        <w:spacing w:before="0"/>
      </w:pPr>
      <w:r w:rsidRPr="00A069CA">
        <w:lastRenderedPageBreak/>
        <w:t>Preambule</w:t>
      </w:r>
    </w:p>
    <w:p w:rsidR="00627CD6" w:rsidRPr="00A069CA" w:rsidRDefault="00627CD6" w:rsidP="00627CD6">
      <w:pPr>
        <w:tabs>
          <w:tab w:val="left" w:pos="284"/>
        </w:tabs>
        <w:jc w:val="both"/>
        <w:rPr>
          <w:rFonts w:ascii="Arial" w:hAnsi="Arial" w:cs="Arial"/>
        </w:rPr>
      </w:pPr>
      <w:r w:rsidRPr="00A069CA">
        <w:rPr>
          <w:rFonts w:ascii="Arial" w:hAnsi="Arial" w:cs="Arial"/>
          <w:sz w:val="24"/>
        </w:rPr>
        <w:tab/>
      </w:r>
      <w:r w:rsidRPr="00A069CA">
        <w:rPr>
          <w:rFonts w:ascii="Arial" w:hAnsi="Arial" w:cs="Arial"/>
          <w:sz w:val="24"/>
        </w:rPr>
        <w:tab/>
        <w:t xml:space="preserve">Tato Výzva k podání nabídky a zadávací dokumentace je </w:t>
      </w:r>
      <w:r w:rsidR="00571540">
        <w:rPr>
          <w:rFonts w:ascii="Arial" w:hAnsi="Arial" w:cs="Arial"/>
          <w:sz w:val="24"/>
        </w:rPr>
        <w:t>otevřenou</w:t>
      </w:r>
      <w:r w:rsidRPr="00A069CA">
        <w:rPr>
          <w:rFonts w:ascii="Arial" w:hAnsi="Arial" w:cs="Arial"/>
          <w:sz w:val="24"/>
        </w:rPr>
        <w:t xml:space="preserve"> výzvou k podání nabídky dle čl. 12.3.1 „Druhy výběrových řízení“ odst. 1 písm. </w:t>
      </w:r>
      <w:r w:rsidR="00571540">
        <w:rPr>
          <w:rFonts w:ascii="Arial" w:hAnsi="Arial" w:cs="Arial"/>
          <w:sz w:val="24"/>
        </w:rPr>
        <w:t>a</w:t>
      </w:r>
      <w:r w:rsidRPr="00A069CA">
        <w:rPr>
          <w:rFonts w:ascii="Arial" w:hAnsi="Arial" w:cs="Arial"/>
          <w:sz w:val="24"/>
        </w:rPr>
        <w:t xml:space="preserve">) Pravidel pro žadatele a příjemce – obecná část, </w:t>
      </w:r>
      <w:r w:rsidRPr="00C270C0">
        <w:rPr>
          <w:rFonts w:ascii="Arial" w:hAnsi="Arial" w:cs="Arial"/>
          <w:sz w:val="24"/>
        </w:rPr>
        <w:t>verze 5</w:t>
      </w:r>
      <w:r w:rsidRPr="00A069CA">
        <w:rPr>
          <w:rFonts w:ascii="Arial" w:hAnsi="Arial" w:cs="Arial"/>
          <w:sz w:val="24"/>
        </w:rPr>
        <w:t xml:space="preserve"> Operačního programu Výzkum, vývoj a vzdělávání (dále jen „OP VVV“) pro Programové období 2014 – 2020 (dále jen „Zadávací dokumentace“). Těmito Pravidly se řídí práva, povinnosti či podmínky v Zadávací dokumentaci neuvedené a jsou dostupné na </w:t>
      </w:r>
      <w:hyperlink r:id="rId12">
        <w:r w:rsidRPr="00A069CA">
          <w:rPr>
            <w:rStyle w:val="Internetovodkaz"/>
            <w:rFonts w:ascii="Arial" w:hAnsi="Arial" w:cs="Arial"/>
            <w:sz w:val="24"/>
          </w:rPr>
          <w:t>www.msmt.cz</w:t>
        </w:r>
      </w:hyperlink>
      <w:r w:rsidRPr="00A069CA">
        <w:rPr>
          <w:rFonts w:ascii="Arial" w:hAnsi="Arial" w:cs="Arial"/>
          <w:sz w:val="24"/>
        </w:rPr>
        <w:t xml:space="preserve">.  </w:t>
      </w:r>
    </w:p>
    <w:p w:rsidR="00627CD6" w:rsidRPr="00A069CA" w:rsidRDefault="00627CD6" w:rsidP="00627CD6">
      <w:pPr>
        <w:tabs>
          <w:tab w:val="left" w:pos="284"/>
        </w:tabs>
        <w:jc w:val="both"/>
        <w:rPr>
          <w:rFonts w:ascii="Arial" w:hAnsi="Arial" w:cs="Arial"/>
          <w:sz w:val="24"/>
        </w:rPr>
      </w:pPr>
      <w:r w:rsidRPr="00A069CA">
        <w:rPr>
          <w:rFonts w:ascii="Arial" w:hAnsi="Arial" w:cs="Arial"/>
          <w:sz w:val="24"/>
        </w:rPr>
        <w:tab/>
      </w:r>
      <w:r w:rsidRPr="00A069CA">
        <w:rPr>
          <w:rFonts w:ascii="Arial" w:hAnsi="Arial" w:cs="Arial"/>
          <w:sz w:val="24"/>
        </w:rPr>
        <w:tab/>
        <w:t>Zadávací dokumentace je vypracována jako podklad pro podání nabídek účastníků v rámci veřejné z</w:t>
      </w:r>
      <w:r w:rsidR="00EF6340">
        <w:rPr>
          <w:rFonts w:ascii="Arial" w:hAnsi="Arial" w:cs="Arial"/>
          <w:sz w:val="24"/>
        </w:rPr>
        <w:t>akázky malého rozsahu na služby</w:t>
      </w:r>
      <w:r w:rsidRPr="00A069CA">
        <w:rPr>
          <w:rFonts w:ascii="Arial" w:hAnsi="Arial" w:cs="Arial"/>
          <w:sz w:val="24"/>
        </w:rPr>
        <w:t xml:space="preserve">. Výběrové řízení nepodléhá zákonu č. 134/2016 Sb., o zadávání veřejných zakázek (dále jen „zákon“), a to i přesto, že se v některých částech Zadávací dokumentace na jednotlivá ustanovení zákona odkazuje, zadavatel je však povinen dodržovat zásady uvedené v ustanovení § 6 zákona. Zadavatel uvádí odkazy na zákon z důvodu používání některých jeho právních institutů či termínů. </w:t>
      </w:r>
    </w:p>
    <w:p w:rsidR="00627CD6" w:rsidRPr="00A069CA" w:rsidRDefault="00627CD6" w:rsidP="00627CD6">
      <w:pPr>
        <w:ind w:firstLine="720"/>
        <w:jc w:val="both"/>
        <w:rPr>
          <w:rFonts w:ascii="Arial" w:hAnsi="Arial" w:cs="Arial"/>
        </w:rPr>
      </w:pPr>
      <w:r w:rsidRPr="00A069CA">
        <w:rPr>
          <w:rFonts w:ascii="Arial" w:hAnsi="Arial" w:cs="Arial"/>
          <w:b/>
          <w:sz w:val="24"/>
        </w:rPr>
        <w:t xml:space="preserve">Tato veřejná zakázka je zadávána elektronicky, veškeré úkony budou prováděny elektronicky prostřednictvím profilu zadavatele, elektronického nástroje E-ZAK. </w:t>
      </w:r>
      <w:r w:rsidRPr="00A069CA">
        <w:rPr>
          <w:rFonts w:ascii="Arial" w:hAnsi="Arial" w:cs="Arial"/>
          <w:sz w:val="24"/>
        </w:rPr>
        <w:t xml:space="preserve">Veškeré podmínky a informace týkající se elektronického nástroje, včetně informací o používání elektronického podpisu, jsou dostupné v uživatelské příručce a manuálu elektronického podpisu na </w:t>
      </w:r>
      <w:hyperlink r:id="rId13">
        <w:r w:rsidRPr="00A069CA">
          <w:rPr>
            <w:rStyle w:val="Internetovodkaz"/>
            <w:rFonts w:ascii="Arial" w:hAnsi="Arial" w:cs="Arial"/>
            <w:sz w:val="24"/>
            <w:szCs w:val="24"/>
          </w:rPr>
          <w:t>https://zakazky.osu.cz</w:t>
        </w:r>
      </w:hyperlink>
      <w:r w:rsidRPr="00A069CA">
        <w:rPr>
          <w:rFonts w:ascii="Arial" w:hAnsi="Arial" w:cs="Arial"/>
          <w:sz w:val="24"/>
        </w:rPr>
        <w:t>.</w:t>
      </w:r>
      <w:r w:rsidRPr="00A069CA">
        <w:rPr>
          <w:rFonts w:ascii="Arial" w:hAnsi="Arial" w:cs="Arial"/>
          <w:b/>
          <w:sz w:val="24"/>
        </w:rPr>
        <w:t xml:space="preserve">  </w:t>
      </w:r>
    </w:p>
    <w:p w:rsidR="00627CD6" w:rsidRPr="00A069CA" w:rsidRDefault="00627CD6" w:rsidP="00627CD6">
      <w:pPr>
        <w:tabs>
          <w:tab w:val="left" w:pos="284"/>
        </w:tabs>
        <w:jc w:val="both"/>
        <w:rPr>
          <w:rFonts w:ascii="Arial" w:hAnsi="Arial" w:cs="Arial"/>
          <w:sz w:val="24"/>
          <w:szCs w:val="24"/>
        </w:rPr>
      </w:pPr>
      <w:r w:rsidRPr="00A069CA">
        <w:rPr>
          <w:rFonts w:ascii="Arial" w:hAnsi="Arial" w:cs="Arial"/>
          <w:sz w:val="24"/>
          <w:szCs w:val="24"/>
        </w:rPr>
        <w:tab/>
      </w:r>
      <w:r w:rsidRPr="00A069CA">
        <w:rPr>
          <w:rFonts w:ascii="Arial" w:hAnsi="Arial" w:cs="Arial"/>
          <w:sz w:val="24"/>
          <w:szCs w:val="24"/>
        </w:rPr>
        <w:tab/>
        <w:t xml:space="preserve">Dodavatel bere na vědomí, že pro komunikaci se zadavatelem a pro využití všech funkcí nástroje E-ZAK je nutné, aby byl v tomto nástroji Ostravské univerzity zaregistrován. V případě, že zadavatel již dodavatele v tomto nástroji </w:t>
      </w:r>
      <w:proofErr w:type="spellStart"/>
      <w:r w:rsidRPr="00A069CA">
        <w:rPr>
          <w:rFonts w:ascii="Arial" w:hAnsi="Arial" w:cs="Arial"/>
          <w:sz w:val="24"/>
          <w:szCs w:val="24"/>
        </w:rPr>
        <w:t>předregistroval</w:t>
      </w:r>
      <w:proofErr w:type="spellEnd"/>
      <w:r w:rsidRPr="00A069CA">
        <w:rPr>
          <w:rFonts w:ascii="Arial" w:hAnsi="Arial" w:cs="Arial"/>
          <w:sz w:val="24"/>
          <w:szCs w:val="24"/>
        </w:rPr>
        <w:t xml:space="preserve"> s využitím veřejně dostupných informací, je třeba tuto </w:t>
      </w:r>
      <w:proofErr w:type="spellStart"/>
      <w:r w:rsidRPr="00A069CA">
        <w:rPr>
          <w:rFonts w:ascii="Arial" w:hAnsi="Arial" w:cs="Arial"/>
          <w:sz w:val="24"/>
          <w:szCs w:val="24"/>
        </w:rPr>
        <w:t>předregistraci</w:t>
      </w:r>
      <w:proofErr w:type="spellEnd"/>
      <w:r w:rsidRPr="00A069CA">
        <w:rPr>
          <w:rFonts w:ascii="Arial" w:hAnsi="Arial" w:cs="Arial"/>
          <w:sz w:val="24"/>
          <w:szCs w:val="24"/>
        </w:rPr>
        <w:t xml:space="preserve"> dokončit a nastavit kompetentním osobám potřebná oprávnění. Dále dodavatel bere na vědomí, že veškeré dokumenty odeslané zadavatelem prostřednictvím nástroje E-ZAK se považují za doručené okamžikem odeslání. Dodavatel je plně odpovědný za registraci v elektronickém nástroji E-ZAK, nastavení potřebných oprávnění kompetentním osobám a včasné přebírání doručených dokumentů souvisejících s účastí v zadávacím řízení.</w:t>
      </w:r>
    </w:p>
    <w:p w:rsidR="00627CD6" w:rsidRPr="00A069CA" w:rsidRDefault="00627CD6" w:rsidP="00627CD6">
      <w:pPr>
        <w:ind w:firstLine="644"/>
        <w:jc w:val="both"/>
        <w:rPr>
          <w:rFonts w:ascii="Arial" w:hAnsi="Arial" w:cs="Arial"/>
          <w:sz w:val="24"/>
          <w:szCs w:val="24"/>
        </w:rPr>
      </w:pPr>
      <w:r w:rsidRPr="00A069CA">
        <w:rPr>
          <w:rFonts w:ascii="Arial" w:hAnsi="Arial" w:cs="Arial"/>
          <w:sz w:val="24"/>
          <w:szCs w:val="24"/>
        </w:rPr>
        <w:t>Podáním nabídky ve výběrovém řízení přijímá účastník plně a bez výhrad zadávací podmínky, včetně všech příloh a případných dodatků k těmto zadávacím podmínkám. Předpokládá se, že dodavatel před podáním nabídky pečlivě prostuduje všechny pokyny, formuláře, termíny a specifikace obsažené v zadávacích podmínkách a bude se jimi řídit. Pokud dodavatel (účastník) neposkytne včas všechny požadované informace a dokumentaci, nebo pokud jeho nabídka nebude v každém ohledu odpovídat zadávacím podmínkám, může to mít za důsledek vyloučení účastníka z výběrového řízení. Zadavatel nemůže vzít v ú</w:t>
      </w:r>
      <w:r w:rsidR="007B1FE9" w:rsidRPr="00A069CA">
        <w:rPr>
          <w:rFonts w:ascii="Arial" w:hAnsi="Arial" w:cs="Arial"/>
          <w:sz w:val="24"/>
          <w:szCs w:val="24"/>
        </w:rPr>
        <w:t>vahu žádnou výhradu účastníka k </w:t>
      </w:r>
      <w:r w:rsidRPr="00A069CA">
        <w:rPr>
          <w:rFonts w:ascii="Arial" w:hAnsi="Arial" w:cs="Arial"/>
          <w:sz w:val="24"/>
          <w:szCs w:val="24"/>
        </w:rPr>
        <w:t>zadávacím podmínkám obsaženou v jeho nabídce; jakákoliv výhrada znamená vyloučení účastníka z výběrového řízení.</w:t>
      </w:r>
    </w:p>
    <w:p w:rsidR="00627CD6" w:rsidRDefault="00627CD6" w:rsidP="00627CD6">
      <w:pPr>
        <w:tabs>
          <w:tab w:val="left" w:pos="284"/>
        </w:tabs>
        <w:ind w:left="644"/>
        <w:jc w:val="both"/>
        <w:rPr>
          <w:rFonts w:ascii="Arial" w:hAnsi="Arial" w:cs="Arial"/>
          <w:sz w:val="24"/>
        </w:rPr>
      </w:pPr>
    </w:p>
    <w:p w:rsidR="00627CD6" w:rsidRPr="00A069CA" w:rsidRDefault="00627CD6" w:rsidP="00627CD6">
      <w:pPr>
        <w:pStyle w:val="Nadpis1"/>
        <w:numPr>
          <w:ilvl w:val="0"/>
          <w:numId w:val="2"/>
        </w:numPr>
        <w:spacing w:before="0"/>
      </w:pPr>
      <w:r w:rsidRPr="00A069CA">
        <w:t>identifikace zadavatele</w:t>
      </w:r>
    </w:p>
    <w:p w:rsidR="00627CD6" w:rsidRPr="00A069CA" w:rsidRDefault="00627CD6" w:rsidP="00627CD6">
      <w:pPr>
        <w:ind w:left="644"/>
        <w:rPr>
          <w:rFonts w:ascii="Arial" w:hAnsi="Arial" w:cs="Arial"/>
        </w:rPr>
      </w:pPr>
    </w:p>
    <w:p w:rsidR="00627CD6" w:rsidRPr="00A069CA" w:rsidRDefault="00627CD6" w:rsidP="00627CD6">
      <w:pPr>
        <w:pStyle w:val="Normln0"/>
        <w:widowControl/>
        <w:rPr>
          <w:rFonts w:ascii="Arial" w:hAnsi="Arial" w:cs="Arial"/>
          <w:b/>
          <w:color w:val="000000"/>
        </w:rPr>
      </w:pPr>
      <w:r w:rsidRPr="00A069CA">
        <w:rPr>
          <w:rFonts w:ascii="Arial" w:hAnsi="Arial" w:cs="Arial"/>
        </w:rPr>
        <w:t xml:space="preserve">Název zadavatele:  </w:t>
      </w:r>
      <w:r w:rsidRPr="00A069CA">
        <w:rPr>
          <w:rFonts w:ascii="Arial" w:hAnsi="Arial" w:cs="Arial"/>
        </w:rPr>
        <w:tab/>
      </w:r>
      <w:r w:rsidRPr="00A069CA">
        <w:rPr>
          <w:rFonts w:ascii="Arial" w:hAnsi="Arial" w:cs="Arial"/>
        </w:rPr>
        <w:tab/>
      </w:r>
      <w:r w:rsidRPr="00A069CA">
        <w:rPr>
          <w:rFonts w:ascii="Arial" w:hAnsi="Arial" w:cs="Arial"/>
        </w:rPr>
        <w:tab/>
      </w:r>
      <w:r w:rsidRPr="00A069CA">
        <w:rPr>
          <w:rFonts w:ascii="Arial" w:hAnsi="Arial" w:cs="Arial"/>
          <w:b/>
          <w:color w:val="000000"/>
        </w:rPr>
        <w:t>Ostravská univerzita</w:t>
      </w:r>
    </w:p>
    <w:p w:rsidR="00627CD6" w:rsidRPr="00A069CA" w:rsidRDefault="00627CD6" w:rsidP="00627CD6">
      <w:pPr>
        <w:rPr>
          <w:rFonts w:ascii="Arial" w:hAnsi="Arial" w:cs="Arial"/>
          <w:color w:val="000000"/>
          <w:sz w:val="24"/>
        </w:rPr>
      </w:pPr>
      <w:r w:rsidRPr="00A069CA">
        <w:rPr>
          <w:rFonts w:ascii="Arial" w:hAnsi="Arial" w:cs="Arial"/>
          <w:sz w:val="24"/>
        </w:rPr>
        <w:t xml:space="preserve">Sídlo:       </w:t>
      </w:r>
      <w:r w:rsidRPr="00A069CA">
        <w:rPr>
          <w:rFonts w:ascii="Arial" w:hAnsi="Arial" w:cs="Arial"/>
          <w:sz w:val="24"/>
        </w:rPr>
        <w:tab/>
      </w:r>
      <w:r w:rsidRPr="00A069CA">
        <w:rPr>
          <w:rFonts w:ascii="Arial" w:hAnsi="Arial" w:cs="Arial"/>
          <w:sz w:val="24"/>
        </w:rPr>
        <w:tab/>
      </w:r>
      <w:r w:rsidRPr="00A069CA">
        <w:rPr>
          <w:rFonts w:ascii="Arial" w:hAnsi="Arial" w:cs="Arial"/>
          <w:sz w:val="24"/>
        </w:rPr>
        <w:tab/>
      </w:r>
      <w:r w:rsidRPr="00A069CA">
        <w:rPr>
          <w:rFonts w:ascii="Arial" w:hAnsi="Arial" w:cs="Arial"/>
          <w:sz w:val="24"/>
        </w:rPr>
        <w:tab/>
      </w:r>
      <w:r w:rsidRPr="00A069CA">
        <w:rPr>
          <w:rFonts w:ascii="Arial" w:hAnsi="Arial" w:cs="Arial"/>
          <w:color w:val="000000"/>
          <w:sz w:val="24"/>
        </w:rPr>
        <w:t>Dvořákova 7, 701 03 Ostrava</w:t>
      </w:r>
    </w:p>
    <w:p w:rsidR="00627CD6" w:rsidRPr="00A069CA" w:rsidRDefault="00627CD6" w:rsidP="00627CD6">
      <w:pPr>
        <w:rPr>
          <w:rFonts w:ascii="Arial" w:hAnsi="Arial" w:cs="Arial"/>
          <w:color w:val="000000"/>
          <w:sz w:val="24"/>
        </w:rPr>
      </w:pPr>
      <w:r w:rsidRPr="00A069CA">
        <w:rPr>
          <w:rFonts w:ascii="Arial" w:hAnsi="Arial" w:cs="Arial"/>
          <w:sz w:val="24"/>
        </w:rPr>
        <w:t>Právní forma:</w:t>
      </w:r>
      <w:r w:rsidRPr="00A069CA">
        <w:rPr>
          <w:rFonts w:ascii="Arial" w:hAnsi="Arial" w:cs="Arial"/>
          <w:sz w:val="24"/>
        </w:rPr>
        <w:tab/>
      </w:r>
      <w:r w:rsidRPr="00A069CA">
        <w:rPr>
          <w:rFonts w:ascii="Arial" w:hAnsi="Arial" w:cs="Arial"/>
          <w:sz w:val="24"/>
        </w:rPr>
        <w:tab/>
      </w:r>
      <w:r w:rsidRPr="00A069CA">
        <w:rPr>
          <w:rFonts w:ascii="Arial" w:hAnsi="Arial" w:cs="Arial"/>
          <w:sz w:val="24"/>
        </w:rPr>
        <w:tab/>
      </w:r>
      <w:r w:rsidRPr="00A069CA">
        <w:rPr>
          <w:rFonts w:ascii="Arial" w:hAnsi="Arial" w:cs="Arial"/>
          <w:color w:val="000000"/>
          <w:sz w:val="24"/>
        </w:rPr>
        <w:t xml:space="preserve">601 </w:t>
      </w:r>
      <w:r w:rsidR="00D73639">
        <w:rPr>
          <w:rFonts w:ascii="Arial" w:hAnsi="Arial" w:cs="Arial"/>
          <w:color w:val="000000"/>
          <w:sz w:val="24"/>
        </w:rPr>
        <w:t>–</w:t>
      </w:r>
      <w:r w:rsidRPr="00A069CA">
        <w:rPr>
          <w:rFonts w:ascii="Arial" w:hAnsi="Arial" w:cs="Arial"/>
          <w:color w:val="000000"/>
          <w:sz w:val="24"/>
        </w:rPr>
        <w:t xml:space="preserve"> Vysoká škola</w:t>
      </w:r>
    </w:p>
    <w:p w:rsidR="00627CD6" w:rsidRPr="00A069CA" w:rsidRDefault="003A6589" w:rsidP="003A6589">
      <w:pPr>
        <w:ind w:left="3600" w:hanging="3600"/>
        <w:rPr>
          <w:rFonts w:ascii="Arial" w:hAnsi="Arial" w:cs="Arial"/>
          <w:sz w:val="24"/>
        </w:rPr>
      </w:pPr>
      <w:r>
        <w:rPr>
          <w:rFonts w:ascii="Arial" w:hAnsi="Arial" w:cs="Arial"/>
          <w:sz w:val="24"/>
        </w:rPr>
        <w:t>Zastoupená:</w:t>
      </w:r>
      <w:r>
        <w:rPr>
          <w:rFonts w:ascii="Arial" w:hAnsi="Arial" w:cs="Arial"/>
          <w:sz w:val="24"/>
        </w:rPr>
        <w:tab/>
      </w:r>
      <w:r w:rsidRPr="003A6589">
        <w:rPr>
          <w:rStyle w:val="Siln"/>
          <w:rFonts w:ascii="Arial" w:hAnsi="Arial" w:cs="Arial"/>
          <w:sz w:val="24"/>
        </w:rPr>
        <w:t>doc. RNDr. Jan</w:t>
      </w:r>
      <w:r w:rsidR="00DC62DD">
        <w:rPr>
          <w:rStyle w:val="Siln"/>
          <w:rFonts w:ascii="Arial" w:hAnsi="Arial" w:cs="Arial"/>
          <w:sz w:val="24"/>
        </w:rPr>
        <w:t>em</w:t>
      </w:r>
      <w:r w:rsidRPr="003A6589">
        <w:rPr>
          <w:rStyle w:val="Siln"/>
          <w:rFonts w:ascii="Arial" w:hAnsi="Arial" w:cs="Arial"/>
          <w:sz w:val="24"/>
        </w:rPr>
        <w:t xml:space="preserve"> Hradecký</w:t>
      </w:r>
      <w:r w:rsidR="00DC62DD">
        <w:rPr>
          <w:rStyle w:val="Siln"/>
          <w:rFonts w:ascii="Arial" w:hAnsi="Arial" w:cs="Arial"/>
          <w:sz w:val="24"/>
        </w:rPr>
        <w:t>m</w:t>
      </w:r>
      <w:r w:rsidRPr="003A6589">
        <w:rPr>
          <w:rStyle w:val="Siln"/>
          <w:rFonts w:ascii="Arial" w:hAnsi="Arial" w:cs="Arial"/>
          <w:sz w:val="24"/>
        </w:rPr>
        <w:t>, Ph.D.</w:t>
      </w:r>
      <w:r w:rsidR="00EF6340" w:rsidRPr="00EF6340">
        <w:rPr>
          <w:rStyle w:val="Siln"/>
          <w:rFonts w:ascii="Arial" w:hAnsi="Arial" w:cs="Arial"/>
          <w:sz w:val="24"/>
        </w:rPr>
        <w:t xml:space="preserve"> </w:t>
      </w:r>
      <w:r w:rsidR="00EF6340" w:rsidRPr="00EF6340">
        <w:rPr>
          <w:rStyle w:val="Siln"/>
          <w:rFonts w:ascii="Arial" w:hAnsi="Arial" w:cs="Arial"/>
          <w:b w:val="0"/>
          <w:sz w:val="24"/>
        </w:rPr>
        <w:t xml:space="preserve">– </w:t>
      </w:r>
      <w:r>
        <w:rPr>
          <w:rStyle w:val="Siln"/>
          <w:rFonts w:ascii="Arial" w:hAnsi="Arial" w:cs="Arial"/>
          <w:b w:val="0"/>
          <w:sz w:val="24"/>
        </w:rPr>
        <w:t>děkan</w:t>
      </w:r>
      <w:r w:rsidR="00EF6340" w:rsidRPr="00EF6340">
        <w:rPr>
          <w:rStyle w:val="Siln"/>
          <w:rFonts w:ascii="Arial" w:hAnsi="Arial" w:cs="Arial"/>
          <w:b w:val="0"/>
          <w:sz w:val="24"/>
        </w:rPr>
        <w:t>em</w:t>
      </w:r>
      <w:r>
        <w:rPr>
          <w:rStyle w:val="Siln"/>
          <w:rFonts w:ascii="Arial" w:hAnsi="Arial" w:cs="Arial"/>
          <w:b w:val="0"/>
          <w:sz w:val="24"/>
        </w:rPr>
        <w:t xml:space="preserve"> Přírodovědecké fakulty </w:t>
      </w:r>
      <w:r w:rsidR="00A02F3D">
        <w:rPr>
          <w:rStyle w:val="Siln"/>
          <w:rFonts w:ascii="Arial" w:hAnsi="Arial" w:cs="Arial"/>
          <w:b w:val="0"/>
          <w:sz w:val="24"/>
        </w:rPr>
        <w:t>Ostravské univerzity</w:t>
      </w:r>
    </w:p>
    <w:p w:rsidR="00627CD6" w:rsidRDefault="00627CD6" w:rsidP="00627CD6">
      <w:pPr>
        <w:rPr>
          <w:rFonts w:ascii="Arial" w:hAnsi="Arial" w:cs="Arial"/>
          <w:sz w:val="24"/>
        </w:rPr>
      </w:pPr>
      <w:r w:rsidRPr="00A069CA">
        <w:rPr>
          <w:rFonts w:ascii="Arial" w:hAnsi="Arial" w:cs="Arial"/>
          <w:sz w:val="24"/>
        </w:rPr>
        <w:t>ve věcech ve</w:t>
      </w:r>
      <w:r w:rsidR="003A6589">
        <w:rPr>
          <w:rFonts w:ascii="Arial" w:hAnsi="Arial" w:cs="Arial"/>
          <w:sz w:val="24"/>
        </w:rPr>
        <w:t>řejné zakázky:</w:t>
      </w:r>
      <w:r w:rsidR="003A6589">
        <w:rPr>
          <w:rFonts w:ascii="Arial" w:hAnsi="Arial" w:cs="Arial"/>
          <w:sz w:val="24"/>
        </w:rPr>
        <w:tab/>
      </w:r>
      <w:r w:rsidR="009A4C99">
        <w:rPr>
          <w:rFonts w:ascii="Arial" w:hAnsi="Arial" w:cs="Arial"/>
          <w:sz w:val="24"/>
        </w:rPr>
        <w:t>Marie Regneri</w:t>
      </w:r>
    </w:p>
    <w:p w:rsidR="00C270C0" w:rsidRDefault="009A4C99" w:rsidP="00C270C0">
      <w:pPr>
        <w:rPr>
          <w:rFonts w:ascii="Arial" w:hAnsi="Arial" w:cs="Arial"/>
          <w:sz w:val="24"/>
        </w:rPr>
      </w:pPr>
      <w:r>
        <w:rPr>
          <w:rFonts w:ascii="Arial" w:hAnsi="Arial" w:cs="Arial"/>
          <w:sz w:val="24"/>
        </w:rPr>
        <w:t>ve věcech technických:</w:t>
      </w:r>
      <w:r>
        <w:rPr>
          <w:rFonts w:ascii="Arial" w:hAnsi="Arial" w:cs="Arial"/>
          <w:sz w:val="24"/>
        </w:rPr>
        <w:tab/>
      </w:r>
      <w:r>
        <w:rPr>
          <w:rFonts w:ascii="Arial" w:hAnsi="Arial" w:cs="Arial"/>
          <w:sz w:val="24"/>
        </w:rPr>
        <w:tab/>
      </w:r>
      <w:r w:rsidR="00310594" w:rsidRPr="00C270C0">
        <w:rPr>
          <w:rFonts w:ascii="Arial" w:hAnsi="Arial" w:cs="Arial"/>
          <w:sz w:val="24"/>
        </w:rPr>
        <w:t xml:space="preserve">Mgr. Helena </w:t>
      </w:r>
      <w:proofErr w:type="spellStart"/>
      <w:r w:rsidR="00310594" w:rsidRPr="00C270C0">
        <w:rPr>
          <w:rFonts w:ascii="Arial" w:hAnsi="Arial" w:cs="Arial"/>
          <w:sz w:val="24"/>
        </w:rPr>
        <w:t>Batihová</w:t>
      </w:r>
      <w:proofErr w:type="spellEnd"/>
    </w:p>
    <w:p w:rsidR="00627CD6" w:rsidRPr="00C270C0" w:rsidRDefault="00627CD6" w:rsidP="00C270C0">
      <w:pPr>
        <w:rPr>
          <w:rFonts w:ascii="Arial" w:hAnsi="Arial" w:cs="Arial"/>
          <w:sz w:val="24"/>
          <w:szCs w:val="24"/>
        </w:rPr>
      </w:pPr>
      <w:r w:rsidRPr="00C270C0">
        <w:rPr>
          <w:rFonts w:ascii="Arial" w:hAnsi="Arial" w:cs="Arial"/>
          <w:sz w:val="24"/>
          <w:szCs w:val="24"/>
        </w:rPr>
        <w:lastRenderedPageBreak/>
        <w:t xml:space="preserve">IČ: </w:t>
      </w:r>
      <w:r w:rsidRPr="00C270C0">
        <w:rPr>
          <w:rFonts w:ascii="Arial" w:hAnsi="Arial" w:cs="Arial"/>
          <w:sz w:val="24"/>
          <w:szCs w:val="24"/>
        </w:rPr>
        <w:tab/>
      </w:r>
      <w:r w:rsidRPr="00C270C0">
        <w:rPr>
          <w:rFonts w:ascii="Arial" w:hAnsi="Arial" w:cs="Arial"/>
          <w:sz w:val="24"/>
          <w:szCs w:val="24"/>
        </w:rPr>
        <w:tab/>
      </w:r>
      <w:r w:rsidRPr="00C270C0">
        <w:rPr>
          <w:rFonts w:ascii="Arial" w:hAnsi="Arial" w:cs="Arial"/>
          <w:sz w:val="24"/>
          <w:szCs w:val="24"/>
        </w:rPr>
        <w:tab/>
      </w:r>
      <w:r w:rsidRPr="00C270C0">
        <w:rPr>
          <w:rFonts w:ascii="Arial" w:hAnsi="Arial" w:cs="Arial"/>
          <w:sz w:val="24"/>
          <w:szCs w:val="24"/>
        </w:rPr>
        <w:tab/>
      </w:r>
      <w:r w:rsidRPr="00C270C0">
        <w:rPr>
          <w:rFonts w:ascii="Arial" w:hAnsi="Arial" w:cs="Arial"/>
          <w:sz w:val="24"/>
          <w:szCs w:val="24"/>
        </w:rPr>
        <w:tab/>
        <w:t>61988987</w:t>
      </w:r>
    </w:p>
    <w:p w:rsidR="00627CD6" w:rsidRPr="00A069CA" w:rsidRDefault="00627CD6" w:rsidP="00627CD6">
      <w:pPr>
        <w:rPr>
          <w:rFonts w:ascii="Arial" w:hAnsi="Arial" w:cs="Arial"/>
          <w:sz w:val="24"/>
        </w:rPr>
      </w:pPr>
      <w:r w:rsidRPr="00A069CA">
        <w:rPr>
          <w:rFonts w:ascii="Arial" w:hAnsi="Arial" w:cs="Arial"/>
          <w:sz w:val="24"/>
        </w:rPr>
        <w:t xml:space="preserve">DIČ:   </w:t>
      </w:r>
      <w:r w:rsidRPr="00A069CA">
        <w:rPr>
          <w:rFonts w:ascii="Arial" w:hAnsi="Arial" w:cs="Arial"/>
          <w:sz w:val="24"/>
        </w:rPr>
        <w:tab/>
      </w:r>
      <w:r w:rsidRPr="00A069CA">
        <w:rPr>
          <w:rFonts w:ascii="Arial" w:hAnsi="Arial" w:cs="Arial"/>
          <w:sz w:val="24"/>
        </w:rPr>
        <w:tab/>
      </w:r>
      <w:r w:rsidRPr="00A069CA">
        <w:rPr>
          <w:rFonts w:ascii="Arial" w:hAnsi="Arial" w:cs="Arial"/>
          <w:sz w:val="24"/>
        </w:rPr>
        <w:tab/>
      </w:r>
      <w:r w:rsidRPr="00A069CA">
        <w:rPr>
          <w:rFonts w:ascii="Arial" w:hAnsi="Arial" w:cs="Arial"/>
          <w:sz w:val="24"/>
        </w:rPr>
        <w:tab/>
      </w:r>
      <w:r w:rsidRPr="00A069CA">
        <w:rPr>
          <w:rFonts w:ascii="Arial" w:hAnsi="Arial" w:cs="Arial"/>
          <w:sz w:val="24"/>
        </w:rPr>
        <w:tab/>
        <w:t>CZ 61988987</w:t>
      </w:r>
    </w:p>
    <w:p w:rsidR="00627CD6" w:rsidRPr="00A069CA" w:rsidRDefault="00627CD6" w:rsidP="00627CD6">
      <w:pPr>
        <w:rPr>
          <w:rFonts w:ascii="Arial" w:hAnsi="Arial" w:cs="Arial"/>
          <w:sz w:val="24"/>
        </w:rPr>
      </w:pPr>
      <w:r w:rsidRPr="00A069CA">
        <w:rPr>
          <w:rFonts w:ascii="Arial" w:hAnsi="Arial" w:cs="Arial"/>
          <w:sz w:val="24"/>
        </w:rPr>
        <w:t>profil zadavatele:</w:t>
      </w:r>
      <w:r w:rsidRPr="00A069CA">
        <w:rPr>
          <w:rFonts w:ascii="Arial" w:hAnsi="Arial" w:cs="Arial"/>
          <w:sz w:val="24"/>
        </w:rPr>
        <w:tab/>
      </w:r>
      <w:r w:rsidRPr="00A069CA">
        <w:rPr>
          <w:rFonts w:ascii="Arial" w:hAnsi="Arial" w:cs="Arial"/>
          <w:sz w:val="24"/>
        </w:rPr>
        <w:tab/>
      </w:r>
      <w:r w:rsidRPr="00A069CA">
        <w:rPr>
          <w:rFonts w:ascii="Arial" w:hAnsi="Arial" w:cs="Arial"/>
          <w:sz w:val="24"/>
        </w:rPr>
        <w:tab/>
        <w:t>zakazky.osu.cz</w:t>
      </w:r>
    </w:p>
    <w:p w:rsidR="00627CD6" w:rsidRPr="00A069CA" w:rsidRDefault="00627CD6" w:rsidP="00627CD6">
      <w:pPr>
        <w:rPr>
          <w:rFonts w:ascii="Arial" w:hAnsi="Arial" w:cs="Arial"/>
          <w:sz w:val="24"/>
          <w:szCs w:val="24"/>
        </w:rPr>
      </w:pPr>
      <w:r w:rsidRPr="000329D8">
        <w:rPr>
          <w:rFonts w:ascii="Arial" w:hAnsi="Arial" w:cs="Arial"/>
          <w:sz w:val="24"/>
        </w:rPr>
        <w:t>URL veřejné zakázky:</w:t>
      </w:r>
      <w:r w:rsidRPr="000329D8">
        <w:rPr>
          <w:rFonts w:ascii="Arial" w:hAnsi="Arial" w:cs="Arial"/>
          <w:sz w:val="24"/>
        </w:rPr>
        <w:tab/>
      </w:r>
      <w:r w:rsidRPr="000329D8">
        <w:rPr>
          <w:rFonts w:ascii="Arial" w:hAnsi="Arial" w:cs="Arial"/>
          <w:sz w:val="24"/>
        </w:rPr>
        <w:tab/>
      </w:r>
      <w:r w:rsidR="00880924" w:rsidRPr="00880924">
        <w:rPr>
          <w:rStyle w:val="Internetovodkaz"/>
          <w:rFonts w:ascii="Arial" w:hAnsi="Arial" w:cs="Arial"/>
          <w:sz w:val="24"/>
          <w:szCs w:val="24"/>
        </w:rPr>
        <w:t>https://zakazky.osu.cz/vz0000</w:t>
      </w:r>
      <w:r w:rsidR="006D76AB">
        <w:rPr>
          <w:rStyle w:val="Internetovodkaz"/>
          <w:rFonts w:ascii="Arial" w:hAnsi="Arial" w:cs="Arial"/>
          <w:sz w:val="24"/>
          <w:szCs w:val="24"/>
        </w:rPr>
        <w:t>1322</w:t>
      </w:r>
    </w:p>
    <w:p w:rsidR="00627CD6" w:rsidRDefault="00627CD6" w:rsidP="00627CD6">
      <w:pPr>
        <w:ind w:left="644"/>
        <w:rPr>
          <w:rFonts w:ascii="Arial" w:hAnsi="Arial" w:cs="Arial"/>
          <w:sz w:val="24"/>
          <w:szCs w:val="24"/>
        </w:rPr>
      </w:pPr>
    </w:p>
    <w:p w:rsidR="00684FC1" w:rsidRPr="00A069CA" w:rsidRDefault="00684FC1" w:rsidP="00627CD6">
      <w:pPr>
        <w:ind w:left="644"/>
        <w:rPr>
          <w:rFonts w:ascii="Arial" w:hAnsi="Arial" w:cs="Arial"/>
          <w:sz w:val="24"/>
          <w:szCs w:val="24"/>
        </w:rPr>
      </w:pPr>
    </w:p>
    <w:p w:rsidR="00627CD6" w:rsidRPr="00A069CA" w:rsidRDefault="00627CD6" w:rsidP="00627CD6">
      <w:pPr>
        <w:pStyle w:val="Nadpis1"/>
        <w:numPr>
          <w:ilvl w:val="0"/>
          <w:numId w:val="2"/>
        </w:numPr>
        <w:spacing w:before="0"/>
      </w:pPr>
      <w:r w:rsidRPr="00A069CA">
        <w:t>Předmět veřejné zakázky</w:t>
      </w:r>
    </w:p>
    <w:p w:rsidR="00627CD6" w:rsidRPr="00A069CA" w:rsidRDefault="00627CD6" w:rsidP="00627CD6">
      <w:pPr>
        <w:ind w:left="644"/>
        <w:rPr>
          <w:rFonts w:ascii="Arial" w:hAnsi="Arial" w:cs="Arial"/>
        </w:rPr>
      </w:pPr>
    </w:p>
    <w:p w:rsidR="00627CD6" w:rsidRPr="00A069CA" w:rsidRDefault="00627CD6" w:rsidP="00627CD6">
      <w:pPr>
        <w:pStyle w:val="Nadpis1"/>
        <w:numPr>
          <w:ilvl w:val="1"/>
          <w:numId w:val="2"/>
        </w:numPr>
        <w:spacing w:before="0"/>
        <w:rPr>
          <w:caps w:val="0"/>
          <w:szCs w:val="32"/>
        </w:rPr>
      </w:pPr>
      <w:r w:rsidRPr="00A069CA">
        <w:rPr>
          <w:caps w:val="0"/>
          <w:szCs w:val="32"/>
        </w:rPr>
        <w:t>Předmět veřejné zakázky</w:t>
      </w:r>
    </w:p>
    <w:p w:rsidR="009A4C99" w:rsidRDefault="00627CD6" w:rsidP="009A4C99">
      <w:pPr>
        <w:pStyle w:val="Standard"/>
        <w:ind w:firstLine="720"/>
        <w:jc w:val="both"/>
        <w:rPr>
          <w:rFonts w:ascii="Arial" w:hAnsi="Arial" w:cs="Arial"/>
        </w:rPr>
      </w:pPr>
      <w:r w:rsidRPr="00A069CA">
        <w:rPr>
          <w:rFonts w:ascii="Arial" w:hAnsi="Arial" w:cs="Arial"/>
        </w:rPr>
        <w:t>Předmětem veřejné zakázky je</w:t>
      </w:r>
      <w:r w:rsidR="002A3991">
        <w:rPr>
          <w:rFonts w:ascii="Arial" w:hAnsi="Arial" w:cs="Arial"/>
        </w:rPr>
        <w:t xml:space="preserve"> </w:t>
      </w:r>
      <w:r w:rsidR="009A4C99">
        <w:rPr>
          <w:rFonts w:ascii="Arial" w:hAnsi="Arial" w:cs="Arial"/>
        </w:rPr>
        <w:t xml:space="preserve">poskytování služeb vzdáleného monitoringu fyziologických funkcí pro </w:t>
      </w:r>
      <w:proofErr w:type="spellStart"/>
      <w:r w:rsidR="009A4C99">
        <w:rPr>
          <w:rFonts w:ascii="Arial" w:hAnsi="Arial" w:cs="Arial"/>
        </w:rPr>
        <w:t>PřF</w:t>
      </w:r>
      <w:proofErr w:type="spellEnd"/>
      <w:r w:rsidR="002A3991">
        <w:rPr>
          <w:rFonts w:ascii="Arial" w:hAnsi="Arial" w:cs="Arial"/>
        </w:rPr>
        <w:t xml:space="preserve"> </w:t>
      </w:r>
      <w:r w:rsidR="009A4C99">
        <w:rPr>
          <w:rFonts w:ascii="Arial" w:hAnsi="Arial" w:cs="Arial"/>
        </w:rPr>
        <w:t>specifikované v</w:t>
      </w:r>
      <w:r w:rsidR="00A02F3D">
        <w:rPr>
          <w:rFonts w:ascii="Arial" w:hAnsi="Arial" w:cs="Arial"/>
        </w:rPr>
        <w:t> Příloze č. 1 této Zadávací dokumentace – Specifikace předmětu plnění</w:t>
      </w:r>
      <w:r w:rsidR="009A4C99">
        <w:rPr>
          <w:rFonts w:ascii="Arial" w:hAnsi="Arial" w:cs="Arial"/>
        </w:rPr>
        <w:t>.</w:t>
      </w:r>
    </w:p>
    <w:p w:rsidR="009A4C99" w:rsidRDefault="009A4C99" w:rsidP="009A4C99">
      <w:pPr>
        <w:pStyle w:val="Standard"/>
        <w:ind w:firstLine="720"/>
        <w:jc w:val="both"/>
        <w:rPr>
          <w:rFonts w:ascii="Arial" w:hAnsi="Arial" w:cs="Arial"/>
        </w:rPr>
      </w:pPr>
    </w:p>
    <w:p w:rsidR="00586017" w:rsidRDefault="009A4C99" w:rsidP="009A4C99">
      <w:pPr>
        <w:pStyle w:val="Standard"/>
        <w:ind w:firstLine="720"/>
        <w:jc w:val="both"/>
        <w:rPr>
          <w:rFonts w:ascii="Arial" w:hAnsi="Arial" w:cs="Arial"/>
        </w:rPr>
      </w:pPr>
      <w:r w:rsidRPr="003F6B30">
        <w:rPr>
          <w:rFonts w:ascii="Arial" w:hAnsi="Arial" w:cs="Arial"/>
        </w:rPr>
        <w:t>Jedná se o veřejnou zakázku financovanou z prostředků projektu OP VVV „</w:t>
      </w:r>
      <w:r>
        <w:rPr>
          <w:rFonts w:ascii="Arial" w:hAnsi="Arial" w:cs="Arial"/>
          <w:lang w:eastAsia="cs-CZ"/>
        </w:rPr>
        <w:t>SMART technologie pro zvyšování kvality života ve městech a regionech</w:t>
      </w:r>
      <w:r w:rsidRPr="003F6B30">
        <w:rPr>
          <w:rFonts w:ascii="Arial" w:hAnsi="Arial" w:cs="Arial"/>
          <w:lang w:eastAsia="cs-CZ"/>
        </w:rPr>
        <w:t xml:space="preserve">“, </w:t>
      </w:r>
      <w:proofErr w:type="spellStart"/>
      <w:r w:rsidRPr="003F6B30">
        <w:rPr>
          <w:rFonts w:ascii="Arial" w:hAnsi="Arial" w:cs="Arial"/>
          <w:lang w:eastAsia="cs-CZ"/>
        </w:rPr>
        <w:t>reg</w:t>
      </w:r>
      <w:proofErr w:type="spellEnd"/>
      <w:r w:rsidRPr="003F6B30">
        <w:rPr>
          <w:rFonts w:ascii="Arial" w:hAnsi="Arial" w:cs="Arial"/>
          <w:lang w:eastAsia="cs-CZ"/>
        </w:rPr>
        <w:t xml:space="preserve">. </w:t>
      </w:r>
      <w:proofErr w:type="gramStart"/>
      <w:r w:rsidRPr="003F6B30">
        <w:rPr>
          <w:rFonts w:ascii="Arial" w:hAnsi="Arial" w:cs="Arial"/>
          <w:lang w:eastAsia="cs-CZ"/>
        </w:rPr>
        <w:t>číslo</w:t>
      </w:r>
      <w:proofErr w:type="gramEnd"/>
      <w:r w:rsidRPr="003F6B30">
        <w:rPr>
          <w:rFonts w:ascii="Arial" w:hAnsi="Arial" w:cs="Arial"/>
          <w:lang w:eastAsia="cs-CZ"/>
        </w:rPr>
        <w:t xml:space="preserve"> CZ.02.</w:t>
      </w:r>
      <w:r>
        <w:rPr>
          <w:rFonts w:ascii="Arial" w:hAnsi="Arial" w:cs="Arial"/>
          <w:lang w:eastAsia="cs-CZ"/>
        </w:rPr>
        <w:t>1</w:t>
      </w:r>
      <w:r w:rsidRPr="003F6B30">
        <w:rPr>
          <w:rFonts w:ascii="Arial" w:hAnsi="Arial" w:cs="Arial"/>
          <w:lang w:eastAsia="cs-CZ"/>
        </w:rPr>
        <w:t>.</w:t>
      </w:r>
      <w:r>
        <w:rPr>
          <w:rFonts w:ascii="Arial" w:hAnsi="Arial" w:cs="Arial"/>
          <w:lang w:eastAsia="cs-CZ"/>
        </w:rPr>
        <w:t>01</w:t>
      </w:r>
      <w:r w:rsidRPr="003F6B30">
        <w:rPr>
          <w:rFonts w:ascii="Arial" w:hAnsi="Arial" w:cs="Arial"/>
          <w:lang w:eastAsia="cs-CZ"/>
        </w:rPr>
        <w:t>/0.0/0.0/1</w:t>
      </w:r>
      <w:r>
        <w:rPr>
          <w:rFonts w:ascii="Arial" w:hAnsi="Arial" w:cs="Arial"/>
          <w:lang w:eastAsia="cs-CZ"/>
        </w:rPr>
        <w:t>7_</w:t>
      </w:r>
      <w:r w:rsidRPr="003F6B30">
        <w:rPr>
          <w:rFonts w:ascii="Arial" w:hAnsi="Arial" w:cs="Arial"/>
          <w:lang w:eastAsia="cs-CZ"/>
        </w:rPr>
        <w:t>0</w:t>
      </w:r>
      <w:r>
        <w:rPr>
          <w:rFonts w:ascii="Arial" w:hAnsi="Arial" w:cs="Arial"/>
          <w:lang w:eastAsia="cs-CZ"/>
        </w:rPr>
        <w:t>49</w:t>
      </w:r>
      <w:r w:rsidRPr="003F6B30">
        <w:rPr>
          <w:rFonts w:ascii="Arial" w:hAnsi="Arial" w:cs="Arial"/>
          <w:lang w:eastAsia="cs-CZ"/>
        </w:rPr>
        <w:t>/000</w:t>
      </w:r>
      <w:r>
        <w:rPr>
          <w:rFonts w:ascii="Arial" w:hAnsi="Arial" w:cs="Arial"/>
          <w:lang w:eastAsia="cs-CZ"/>
        </w:rPr>
        <w:t>8452</w:t>
      </w:r>
      <w:r w:rsidRPr="003F6B30">
        <w:rPr>
          <w:rFonts w:ascii="Arial" w:hAnsi="Arial" w:cs="Arial"/>
        </w:rPr>
        <w:t>.</w:t>
      </w:r>
    </w:p>
    <w:p w:rsidR="004C7977" w:rsidRDefault="004C7977" w:rsidP="009A4C99">
      <w:pPr>
        <w:pStyle w:val="Standard"/>
        <w:ind w:firstLine="720"/>
        <w:jc w:val="both"/>
        <w:rPr>
          <w:rFonts w:ascii="Arial" w:hAnsi="Arial" w:cs="Arial"/>
        </w:rPr>
      </w:pPr>
    </w:p>
    <w:p w:rsidR="0002793F" w:rsidRPr="004F5320" w:rsidRDefault="004C7977" w:rsidP="004F5320">
      <w:pPr>
        <w:pStyle w:val="Standard"/>
        <w:ind w:firstLine="720"/>
        <w:jc w:val="both"/>
      </w:pPr>
      <w:r w:rsidRPr="00554F38">
        <w:rPr>
          <w:rFonts w:ascii="Arial" w:hAnsi="Arial" w:cs="Arial"/>
        </w:rPr>
        <w:t>Účelem veřejn</w:t>
      </w:r>
      <w:r w:rsidR="000B6E9C" w:rsidRPr="00554F38">
        <w:rPr>
          <w:rFonts w:ascii="Arial" w:hAnsi="Arial" w:cs="Arial"/>
        </w:rPr>
        <w:t xml:space="preserve">é zakázky je využití </w:t>
      </w:r>
      <w:r w:rsidRPr="00554F38">
        <w:rPr>
          <w:rFonts w:ascii="Arial" w:hAnsi="Arial" w:cs="Arial"/>
        </w:rPr>
        <w:t xml:space="preserve">měření fyziologických funkcí </w:t>
      </w:r>
      <w:r w:rsidR="000B6E9C" w:rsidRPr="00554F38">
        <w:rPr>
          <w:rFonts w:ascii="Arial" w:hAnsi="Arial" w:cs="Arial"/>
        </w:rPr>
        <w:t xml:space="preserve">pomocí </w:t>
      </w:r>
      <w:proofErr w:type="spellStart"/>
      <w:r w:rsidR="000B6E9C" w:rsidRPr="00554F38">
        <w:rPr>
          <w:rFonts w:ascii="Arial" w:hAnsi="Arial" w:cs="Arial"/>
        </w:rPr>
        <w:t>telemonitoringu</w:t>
      </w:r>
      <w:proofErr w:type="spellEnd"/>
      <w:r w:rsidR="000B6E9C" w:rsidRPr="00554F38">
        <w:rPr>
          <w:rFonts w:ascii="Arial" w:hAnsi="Arial" w:cs="Arial"/>
        </w:rPr>
        <w:t xml:space="preserve"> u pacientů</w:t>
      </w:r>
      <w:r w:rsidRPr="00554F38">
        <w:rPr>
          <w:rFonts w:ascii="Arial" w:hAnsi="Arial" w:cs="Arial"/>
        </w:rPr>
        <w:t xml:space="preserve"> </w:t>
      </w:r>
      <w:r w:rsidR="000B6E9C" w:rsidRPr="00554F38">
        <w:rPr>
          <w:rFonts w:ascii="Arial" w:hAnsi="Arial" w:cs="Arial"/>
        </w:rPr>
        <w:t xml:space="preserve">s </w:t>
      </w:r>
      <w:proofErr w:type="spellStart"/>
      <w:r w:rsidR="000B6E9C" w:rsidRPr="00554F38">
        <w:rPr>
          <w:rFonts w:ascii="Arial" w:hAnsi="Arial" w:cs="Arial"/>
        </w:rPr>
        <w:t>hematoonkologickým</w:t>
      </w:r>
      <w:proofErr w:type="spellEnd"/>
      <w:r w:rsidRPr="00554F38">
        <w:rPr>
          <w:rFonts w:ascii="Arial" w:hAnsi="Arial" w:cs="Arial"/>
        </w:rPr>
        <w:t xml:space="preserve"> </w:t>
      </w:r>
      <w:r w:rsidR="000B6E9C" w:rsidRPr="00554F38">
        <w:rPr>
          <w:rFonts w:ascii="Arial" w:hAnsi="Arial" w:cs="Arial"/>
        </w:rPr>
        <w:t>onemocněním.</w:t>
      </w:r>
      <w:r w:rsidRPr="00554F38">
        <w:rPr>
          <w:rFonts w:ascii="Arial" w:hAnsi="Arial" w:cs="Arial"/>
        </w:rPr>
        <w:t xml:space="preserve"> </w:t>
      </w:r>
      <w:r w:rsidR="00A468D5" w:rsidRPr="00B16C00">
        <w:rPr>
          <w:rFonts w:ascii="Arial" w:hAnsi="Arial" w:cs="Arial"/>
        </w:rPr>
        <w:t xml:space="preserve">Jedná se o měření </w:t>
      </w:r>
      <w:r w:rsidR="007C7765">
        <w:rPr>
          <w:rFonts w:ascii="Arial" w:hAnsi="Arial" w:cs="Arial"/>
        </w:rPr>
        <w:t>krevního tlaku</w:t>
      </w:r>
      <w:r w:rsidR="00A468D5" w:rsidRPr="00B16C00">
        <w:rPr>
          <w:rFonts w:ascii="Arial" w:hAnsi="Arial" w:cs="Arial"/>
        </w:rPr>
        <w:t xml:space="preserve"> a tělesné teploty pacientů. </w:t>
      </w:r>
      <w:r w:rsidR="000B6E9C" w:rsidRPr="00B16C00">
        <w:rPr>
          <w:rFonts w:ascii="Arial" w:hAnsi="Arial" w:cs="Arial"/>
        </w:rPr>
        <w:t>Měření probíhá v domácím pr</w:t>
      </w:r>
      <w:r w:rsidR="000B6E9C" w:rsidRPr="00554F38">
        <w:rPr>
          <w:rFonts w:ascii="Arial" w:hAnsi="Arial" w:cs="Arial"/>
        </w:rPr>
        <w:t xml:space="preserve">ostředí pacienta a jeho podstatou je prevence a </w:t>
      </w:r>
      <w:r w:rsidR="004F5320">
        <w:rPr>
          <w:rFonts w:ascii="Arial" w:hAnsi="Arial" w:cs="Arial"/>
        </w:rPr>
        <w:t>v</w:t>
      </w:r>
      <w:r w:rsidR="000B6E9C" w:rsidRPr="00554F38">
        <w:rPr>
          <w:rFonts w:ascii="Arial" w:hAnsi="Arial" w:cs="Arial"/>
        </w:rPr>
        <w:t xml:space="preserve">časný záchyt komplikací související s </w:t>
      </w:r>
      <w:proofErr w:type="spellStart"/>
      <w:r w:rsidR="000B6E9C" w:rsidRPr="00554F38">
        <w:rPr>
          <w:rFonts w:ascii="Arial" w:hAnsi="Arial" w:cs="Arial"/>
        </w:rPr>
        <w:t>hematoonkologickou</w:t>
      </w:r>
      <w:proofErr w:type="spellEnd"/>
      <w:r w:rsidR="000B6E9C" w:rsidRPr="00554F38">
        <w:rPr>
          <w:rFonts w:ascii="Arial" w:hAnsi="Arial" w:cs="Arial"/>
        </w:rPr>
        <w:t xml:space="preserve"> léčbou pacienta.</w:t>
      </w:r>
      <w:r w:rsidR="000B6E9C" w:rsidRPr="000B6E9C">
        <w:t> </w:t>
      </w:r>
    </w:p>
    <w:p w:rsidR="000B6E9C" w:rsidRDefault="000B6E9C" w:rsidP="000B6E9C">
      <w:pPr>
        <w:pStyle w:val="Standard"/>
        <w:ind w:firstLine="720"/>
        <w:jc w:val="both"/>
        <w:rPr>
          <w:rFonts w:ascii="Arial" w:hAnsi="Arial" w:cs="Arial"/>
        </w:rPr>
      </w:pPr>
    </w:p>
    <w:p w:rsidR="00627CD6" w:rsidRPr="00A069CA" w:rsidRDefault="00627CD6" w:rsidP="00627CD6">
      <w:pPr>
        <w:pStyle w:val="Nadpis1"/>
        <w:numPr>
          <w:ilvl w:val="1"/>
          <w:numId w:val="2"/>
        </w:numPr>
        <w:spacing w:before="0"/>
        <w:rPr>
          <w:caps w:val="0"/>
          <w:szCs w:val="32"/>
        </w:rPr>
      </w:pPr>
      <w:r w:rsidRPr="00A069CA">
        <w:rPr>
          <w:caps w:val="0"/>
          <w:szCs w:val="32"/>
        </w:rPr>
        <w:t>Předpokládaná hodnota veřejné zakázky</w:t>
      </w:r>
    </w:p>
    <w:p w:rsidR="00627CD6" w:rsidRDefault="00627CD6" w:rsidP="00627CD6">
      <w:pPr>
        <w:ind w:firstLine="720"/>
        <w:jc w:val="both"/>
        <w:rPr>
          <w:rFonts w:ascii="Arial" w:hAnsi="Arial" w:cs="Arial"/>
          <w:sz w:val="24"/>
          <w:szCs w:val="24"/>
        </w:rPr>
      </w:pPr>
      <w:r w:rsidRPr="003A6589">
        <w:rPr>
          <w:rFonts w:ascii="Arial" w:hAnsi="Arial" w:cs="Arial"/>
          <w:sz w:val="24"/>
          <w:szCs w:val="24"/>
        </w:rPr>
        <w:t xml:space="preserve">Předpokládaná hodnota veřejné zakázky činí celkem </w:t>
      </w:r>
      <w:r w:rsidR="009A4C99" w:rsidRPr="00C270C0">
        <w:rPr>
          <w:rFonts w:ascii="Arial" w:hAnsi="Arial" w:cs="Arial"/>
          <w:b/>
          <w:sz w:val="24"/>
          <w:szCs w:val="24"/>
        </w:rPr>
        <w:t>1 916 000</w:t>
      </w:r>
      <w:r w:rsidRPr="00C270C0">
        <w:rPr>
          <w:rFonts w:ascii="Arial" w:hAnsi="Arial" w:cs="Arial"/>
          <w:b/>
          <w:sz w:val="24"/>
          <w:szCs w:val="24"/>
        </w:rPr>
        <w:t xml:space="preserve"> Kč</w:t>
      </w:r>
      <w:r w:rsidRPr="00C270C0">
        <w:rPr>
          <w:rFonts w:ascii="Arial" w:hAnsi="Arial" w:cs="Arial"/>
          <w:sz w:val="24"/>
          <w:szCs w:val="24"/>
        </w:rPr>
        <w:t xml:space="preserve"> bez DPH.</w:t>
      </w:r>
      <w:r w:rsidRPr="003A6589">
        <w:rPr>
          <w:rFonts w:ascii="Arial" w:hAnsi="Arial" w:cs="Arial"/>
          <w:sz w:val="24"/>
          <w:szCs w:val="24"/>
        </w:rPr>
        <w:t xml:space="preserve"> </w:t>
      </w:r>
    </w:p>
    <w:p w:rsidR="001D7F44" w:rsidRDefault="001D7F44" w:rsidP="00627CD6">
      <w:pPr>
        <w:ind w:firstLine="720"/>
        <w:jc w:val="both"/>
        <w:rPr>
          <w:rFonts w:ascii="Arial" w:hAnsi="Arial" w:cs="Arial"/>
          <w:sz w:val="24"/>
          <w:szCs w:val="24"/>
        </w:rPr>
      </w:pPr>
    </w:p>
    <w:p w:rsidR="001D7F44" w:rsidRDefault="001D7F44" w:rsidP="00627CD6">
      <w:pPr>
        <w:ind w:firstLine="720"/>
        <w:jc w:val="both"/>
        <w:rPr>
          <w:rFonts w:ascii="Arial" w:hAnsi="Arial" w:cs="Arial"/>
          <w:sz w:val="24"/>
          <w:szCs w:val="24"/>
        </w:rPr>
      </w:pPr>
      <w:r w:rsidRPr="00E2454C">
        <w:rPr>
          <w:rFonts w:ascii="Arial" w:hAnsi="Arial" w:cs="Arial"/>
          <w:sz w:val="24"/>
          <w:szCs w:val="24"/>
        </w:rPr>
        <w:t>Předpokládan</w:t>
      </w:r>
      <w:r>
        <w:rPr>
          <w:rFonts w:ascii="Arial" w:hAnsi="Arial" w:cs="Arial"/>
          <w:sz w:val="24"/>
          <w:szCs w:val="24"/>
        </w:rPr>
        <w:t>á</w:t>
      </w:r>
      <w:r w:rsidRPr="00E2454C">
        <w:rPr>
          <w:rFonts w:ascii="Arial" w:hAnsi="Arial" w:cs="Arial"/>
          <w:sz w:val="24"/>
          <w:szCs w:val="24"/>
        </w:rPr>
        <w:t xml:space="preserve"> hodnot</w:t>
      </w:r>
      <w:r>
        <w:rPr>
          <w:rFonts w:ascii="Arial" w:hAnsi="Arial" w:cs="Arial"/>
          <w:sz w:val="24"/>
          <w:szCs w:val="24"/>
        </w:rPr>
        <w:t>a je</w:t>
      </w:r>
      <w:r w:rsidRPr="00E2454C">
        <w:rPr>
          <w:rFonts w:ascii="Arial" w:hAnsi="Arial" w:cs="Arial"/>
          <w:sz w:val="24"/>
          <w:szCs w:val="24"/>
        </w:rPr>
        <w:t xml:space="preserve"> stanoven</w:t>
      </w:r>
      <w:r>
        <w:rPr>
          <w:rFonts w:ascii="Arial" w:hAnsi="Arial" w:cs="Arial"/>
          <w:sz w:val="24"/>
          <w:szCs w:val="24"/>
        </w:rPr>
        <w:t>a</w:t>
      </w:r>
      <w:r w:rsidRPr="00E2454C">
        <w:rPr>
          <w:rFonts w:ascii="Arial" w:hAnsi="Arial" w:cs="Arial"/>
          <w:sz w:val="24"/>
          <w:szCs w:val="24"/>
        </w:rPr>
        <w:t xml:space="preserve"> jako </w:t>
      </w:r>
      <w:r w:rsidRPr="00E2454C">
        <w:rPr>
          <w:rFonts w:ascii="Arial" w:hAnsi="Arial" w:cs="Arial"/>
          <w:b/>
          <w:sz w:val="24"/>
          <w:szCs w:val="24"/>
        </w:rPr>
        <w:t>limitní</w:t>
      </w:r>
      <w:r w:rsidRPr="00E2454C">
        <w:rPr>
          <w:rFonts w:ascii="Arial" w:hAnsi="Arial" w:cs="Arial"/>
          <w:b/>
          <w:bCs/>
          <w:sz w:val="24"/>
          <w:szCs w:val="24"/>
        </w:rPr>
        <w:t>.</w:t>
      </w:r>
      <w:r w:rsidRPr="00E2454C">
        <w:rPr>
          <w:rFonts w:ascii="Arial" w:hAnsi="Arial" w:cs="Arial"/>
          <w:sz w:val="24"/>
          <w:szCs w:val="24"/>
        </w:rPr>
        <w:t xml:space="preserve"> Zadavatel nemůže přijmout nabídku s vyšší nabídkovou cenou. </w:t>
      </w:r>
      <w:r w:rsidRPr="004A422C">
        <w:rPr>
          <w:rFonts w:ascii="Arial" w:hAnsi="Arial" w:cs="Arial"/>
          <w:sz w:val="24"/>
          <w:szCs w:val="24"/>
        </w:rPr>
        <w:t>Nedodržení stanoven</w:t>
      </w:r>
      <w:r>
        <w:rPr>
          <w:rFonts w:ascii="Arial" w:hAnsi="Arial" w:cs="Arial"/>
          <w:sz w:val="24"/>
          <w:szCs w:val="24"/>
        </w:rPr>
        <w:t>é</w:t>
      </w:r>
      <w:r w:rsidRPr="004A422C">
        <w:rPr>
          <w:rFonts w:ascii="Arial" w:hAnsi="Arial" w:cs="Arial"/>
          <w:sz w:val="24"/>
          <w:szCs w:val="24"/>
        </w:rPr>
        <w:t xml:space="preserve"> limitní cen</w:t>
      </w:r>
      <w:r>
        <w:rPr>
          <w:rFonts w:ascii="Arial" w:hAnsi="Arial" w:cs="Arial"/>
          <w:sz w:val="24"/>
          <w:szCs w:val="24"/>
        </w:rPr>
        <w:t>y</w:t>
      </w:r>
      <w:r w:rsidRPr="004A422C">
        <w:rPr>
          <w:rFonts w:ascii="Arial" w:hAnsi="Arial" w:cs="Arial"/>
          <w:sz w:val="24"/>
          <w:szCs w:val="24"/>
        </w:rPr>
        <w:t xml:space="preserve"> znamená</w:t>
      </w:r>
      <w:r w:rsidRPr="004A422C">
        <w:rPr>
          <w:rFonts w:ascii="Arial" w:hAnsi="Arial" w:cs="Arial"/>
          <w:b/>
          <w:sz w:val="24"/>
          <w:szCs w:val="24"/>
        </w:rPr>
        <w:t xml:space="preserve"> nesplnění podmínek stanovených Zadavatelem</w:t>
      </w:r>
      <w:r w:rsidRPr="004A422C">
        <w:rPr>
          <w:rFonts w:ascii="Arial" w:hAnsi="Arial" w:cs="Arial"/>
          <w:sz w:val="24"/>
          <w:szCs w:val="24"/>
        </w:rPr>
        <w:t>, jehož důsledkem bude vyloučení účastníka z účasti ve výběrovém řízení.</w:t>
      </w:r>
    </w:p>
    <w:p w:rsidR="0002793F" w:rsidRDefault="0002793F" w:rsidP="00627CD6">
      <w:pPr>
        <w:ind w:firstLine="720"/>
        <w:jc w:val="both"/>
        <w:rPr>
          <w:rFonts w:ascii="Arial" w:hAnsi="Arial" w:cs="Arial"/>
          <w:sz w:val="24"/>
          <w:szCs w:val="24"/>
        </w:rPr>
      </w:pPr>
    </w:p>
    <w:p w:rsidR="0002793F" w:rsidRPr="005B6617" w:rsidRDefault="0002793F" w:rsidP="0002793F">
      <w:pPr>
        <w:pStyle w:val="Nadpis1"/>
        <w:numPr>
          <w:ilvl w:val="1"/>
          <w:numId w:val="2"/>
        </w:numPr>
        <w:spacing w:before="0"/>
        <w:rPr>
          <w:caps w:val="0"/>
          <w:szCs w:val="32"/>
        </w:rPr>
      </w:pPr>
      <w:r w:rsidRPr="005B6617">
        <w:rPr>
          <w:caps w:val="0"/>
          <w:szCs w:val="32"/>
        </w:rPr>
        <w:t>Popis předmětu veřejné zakázky</w:t>
      </w:r>
    </w:p>
    <w:p w:rsidR="0002793F" w:rsidRPr="0002793F" w:rsidRDefault="0002793F" w:rsidP="00AE1BD1">
      <w:pPr>
        <w:pStyle w:val="Bintext"/>
        <w:ind w:firstLine="426"/>
        <w:rPr>
          <w:rStyle w:val="slostrnky"/>
          <w:sz w:val="24"/>
          <w:szCs w:val="24"/>
        </w:rPr>
      </w:pPr>
      <w:r w:rsidRPr="0002793F">
        <w:rPr>
          <w:rStyle w:val="slostrnky"/>
          <w:sz w:val="24"/>
          <w:szCs w:val="24"/>
        </w:rPr>
        <w:t>Předmětem veřejné zakázky je:</w:t>
      </w:r>
    </w:p>
    <w:p w:rsidR="008364D9" w:rsidRPr="005B6617" w:rsidRDefault="008364D9" w:rsidP="005B6617">
      <w:pPr>
        <w:pStyle w:val="Odstavecseseznamem"/>
        <w:numPr>
          <w:ilvl w:val="0"/>
          <w:numId w:val="20"/>
        </w:numPr>
        <w:spacing w:after="0" w:line="240" w:lineRule="auto"/>
        <w:ind w:left="1080"/>
        <w:jc w:val="both"/>
        <w:rPr>
          <w:rFonts w:ascii="Arial" w:hAnsi="Arial" w:cs="Arial"/>
          <w:sz w:val="24"/>
          <w:szCs w:val="24"/>
        </w:rPr>
      </w:pPr>
      <w:r w:rsidRPr="008364D9">
        <w:rPr>
          <w:rFonts w:ascii="Arial" w:hAnsi="Arial" w:cs="Arial"/>
          <w:sz w:val="24"/>
          <w:szCs w:val="24"/>
        </w:rPr>
        <w:t>služba měření/monitoringu</w:t>
      </w:r>
      <w:r w:rsidR="005B6617">
        <w:rPr>
          <w:rFonts w:ascii="Arial" w:hAnsi="Arial" w:cs="Arial"/>
          <w:sz w:val="24"/>
          <w:szCs w:val="24"/>
        </w:rPr>
        <w:t xml:space="preserve"> </w:t>
      </w:r>
      <w:r w:rsidR="007C7765">
        <w:rPr>
          <w:rFonts w:ascii="Arial" w:hAnsi="Arial" w:cs="Arial"/>
          <w:sz w:val="24"/>
          <w:szCs w:val="24"/>
        </w:rPr>
        <w:t>krevního tlaku</w:t>
      </w:r>
      <w:r w:rsidR="005B6617">
        <w:rPr>
          <w:rFonts w:ascii="Arial" w:hAnsi="Arial" w:cs="Arial"/>
          <w:sz w:val="24"/>
          <w:szCs w:val="24"/>
        </w:rPr>
        <w:t xml:space="preserve"> a tělesné teploty</w:t>
      </w:r>
      <w:r w:rsidRPr="008364D9">
        <w:rPr>
          <w:rFonts w:ascii="Arial" w:hAnsi="Arial" w:cs="Arial"/>
          <w:sz w:val="24"/>
          <w:szCs w:val="24"/>
        </w:rPr>
        <w:t xml:space="preserve"> </w:t>
      </w:r>
      <w:proofErr w:type="spellStart"/>
      <w:r w:rsidRPr="008364D9">
        <w:rPr>
          <w:rFonts w:ascii="Arial" w:hAnsi="Arial" w:cs="Arial"/>
          <w:sz w:val="24"/>
          <w:szCs w:val="24"/>
        </w:rPr>
        <w:t>hematoonkologických</w:t>
      </w:r>
      <w:proofErr w:type="spellEnd"/>
      <w:r w:rsidRPr="008364D9">
        <w:rPr>
          <w:rFonts w:ascii="Arial" w:hAnsi="Arial" w:cs="Arial"/>
          <w:sz w:val="24"/>
          <w:szCs w:val="24"/>
        </w:rPr>
        <w:t xml:space="preserve"> pacientů s aktivní léčbou </w:t>
      </w:r>
      <w:r w:rsidR="00FB68A1">
        <w:rPr>
          <w:rFonts w:ascii="Arial" w:hAnsi="Arial" w:cs="Arial"/>
          <w:sz w:val="24"/>
          <w:szCs w:val="24"/>
        </w:rPr>
        <w:t xml:space="preserve">Kliniky </w:t>
      </w:r>
      <w:proofErr w:type="spellStart"/>
      <w:r w:rsidR="00FB68A1">
        <w:rPr>
          <w:rFonts w:ascii="Arial" w:hAnsi="Arial" w:cs="Arial"/>
          <w:sz w:val="24"/>
          <w:szCs w:val="24"/>
        </w:rPr>
        <w:t>h</w:t>
      </w:r>
      <w:r w:rsidRPr="008364D9">
        <w:rPr>
          <w:rFonts w:ascii="Arial" w:hAnsi="Arial" w:cs="Arial"/>
          <w:sz w:val="24"/>
          <w:szCs w:val="24"/>
        </w:rPr>
        <w:t>ematoonkologie</w:t>
      </w:r>
      <w:proofErr w:type="spellEnd"/>
      <w:r w:rsidRPr="008364D9">
        <w:rPr>
          <w:rFonts w:ascii="Arial" w:hAnsi="Arial" w:cs="Arial"/>
          <w:sz w:val="24"/>
          <w:szCs w:val="24"/>
        </w:rPr>
        <w:t xml:space="preserve"> Fakultní nemocnice Ostrava jako partnera (dále také jen „FNO“) v jejich domácím prostředí, prostřednictvím zařízení na měření fyziologických funkcí a přenos těchto klinických dat prostřednictvím klientského terminálu (mobilní telefon s vlastní aplikací pro telemedicínu, či</w:t>
      </w:r>
      <w:r w:rsidR="00D7478D">
        <w:rPr>
          <w:rFonts w:ascii="Arial" w:hAnsi="Arial" w:cs="Arial"/>
          <w:sz w:val="24"/>
          <w:szCs w:val="24"/>
        </w:rPr>
        <w:t xml:space="preserve"> mini </w:t>
      </w:r>
      <w:r w:rsidR="00A0552C">
        <w:rPr>
          <w:rFonts w:ascii="Arial" w:hAnsi="Arial" w:cs="Arial"/>
          <w:sz w:val="24"/>
          <w:szCs w:val="24"/>
        </w:rPr>
        <w:t>PC)</w:t>
      </w:r>
      <w:r w:rsidRPr="008364D9">
        <w:rPr>
          <w:rFonts w:ascii="Arial" w:hAnsi="Arial" w:cs="Arial"/>
          <w:sz w:val="24"/>
          <w:szCs w:val="24"/>
        </w:rPr>
        <w:t>,</w:t>
      </w:r>
    </w:p>
    <w:p w:rsidR="008364D9" w:rsidRPr="008364D9" w:rsidRDefault="008364D9" w:rsidP="00A83695">
      <w:pPr>
        <w:pStyle w:val="Odstavecseseznamem"/>
        <w:numPr>
          <w:ilvl w:val="0"/>
          <w:numId w:val="19"/>
        </w:numPr>
        <w:spacing w:after="0" w:line="240" w:lineRule="auto"/>
        <w:ind w:left="1080"/>
        <w:jc w:val="both"/>
        <w:rPr>
          <w:rFonts w:ascii="Arial" w:hAnsi="Arial" w:cs="Arial"/>
          <w:sz w:val="24"/>
          <w:szCs w:val="24"/>
        </w:rPr>
      </w:pPr>
      <w:r w:rsidRPr="008364D9">
        <w:rPr>
          <w:rFonts w:ascii="Arial" w:hAnsi="Arial" w:cs="Arial"/>
          <w:sz w:val="24"/>
          <w:szCs w:val="24"/>
        </w:rPr>
        <w:t xml:space="preserve">zobrazení dat na portálu dodavatele dle požadavků </w:t>
      </w:r>
      <w:r w:rsidR="005B6617">
        <w:rPr>
          <w:rFonts w:ascii="Arial" w:hAnsi="Arial" w:cs="Arial"/>
          <w:sz w:val="24"/>
          <w:szCs w:val="24"/>
        </w:rPr>
        <w:t>uvedených v příloze č. 1 této zadávací dokumentace</w:t>
      </w:r>
      <w:r w:rsidRPr="008364D9">
        <w:rPr>
          <w:rFonts w:ascii="Arial" w:hAnsi="Arial" w:cs="Arial"/>
          <w:sz w:val="24"/>
          <w:szCs w:val="24"/>
        </w:rPr>
        <w:t>,</w:t>
      </w:r>
    </w:p>
    <w:p w:rsidR="008364D9" w:rsidRPr="008364D9" w:rsidRDefault="008364D9" w:rsidP="00A83695">
      <w:pPr>
        <w:pStyle w:val="Odstavecseseznamem"/>
        <w:numPr>
          <w:ilvl w:val="0"/>
          <w:numId w:val="19"/>
        </w:numPr>
        <w:spacing w:after="0" w:line="240" w:lineRule="auto"/>
        <w:ind w:left="1080"/>
        <w:jc w:val="both"/>
        <w:rPr>
          <w:rFonts w:ascii="Arial" w:hAnsi="Arial" w:cs="Arial"/>
          <w:sz w:val="24"/>
          <w:szCs w:val="24"/>
        </w:rPr>
      </w:pPr>
      <w:r w:rsidRPr="008364D9">
        <w:rPr>
          <w:rFonts w:ascii="Arial" w:hAnsi="Arial" w:cs="Arial"/>
          <w:sz w:val="24"/>
          <w:szCs w:val="24"/>
        </w:rPr>
        <w:t xml:space="preserve">24/7 technický dohled nad systémem a automatické, či </w:t>
      </w:r>
      <w:proofErr w:type="spellStart"/>
      <w:r w:rsidRPr="008364D9">
        <w:rPr>
          <w:rFonts w:ascii="Arial" w:hAnsi="Arial" w:cs="Arial"/>
          <w:sz w:val="24"/>
          <w:szCs w:val="24"/>
        </w:rPr>
        <w:t>semi</w:t>
      </w:r>
      <w:proofErr w:type="spellEnd"/>
      <w:r w:rsidRPr="008364D9">
        <w:rPr>
          <w:rFonts w:ascii="Arial" w:hAnsi="Arial" w:cs="Arial"/>
          <w:sz w:val="24"/>
          <w:szCs w:val="24"/>
        </w:rPr>
        <w:t xml:space="preserve"> – automatické řešení alarmů naměřených hodnot, či nedodržení měření ze strany monitorovaného pacienta,</w:t>
      </w:r>
    </w:p>
    <w:p w:rsidR="008364D9" w:rsidRPr="008364D9" w:rsidRDefault="008364D9" w:rsidP="00A83695">
      <w:pPr>
        <w:pStyle w:val="Odstavecseseznamem"/>
        <w:numPr>
          <w:ilvl w:val="0"/>
          <w:numId w:val="19"/>
        </w:numPr>
        <w:spacing w:after="0" w:line="240" w:lineRule="auto"/>
        <w:ind w:left="1080"/>
        <w:jc w:val="both"/>
        <w:rPr>
          <w:rFonts w:ascii="Arial" w:hAnsi="Arial" w:cs="Arial"/>
          <w:sz w:val="24"/>
          <w:szCs w:val="24"/>
        </w:rPr>
      </w:pPr>
      <w:r w:rsidRPr="008364D9">
        <w:rPr>
          <w:rFonts w:ascii="Arial" w:hAnsi="Arial" w:cs="Arial"/>
          <w:sz w:val="24"/>
          <w:szCs w:val="24"/>
        </w:rPr>
        <w:t xml:space="preserve">8/5 hlasová a komunikační podpora </w:t>
      </w:r>
      <w:proofErr w:type="spellStart"/>
      <w:r w:rsidRPr="008364D9">
        <w:rPr>
          <w:rFonts w:ascii="Arial" w:hAnsi="Arial" w:cs="Arial"/>
          <w:sz w:val="24"/>
          <w:szCs w:val="24"/>
        </w:rPr>
        <w:t>telemedicínského</w:t>
      </w:r>
      <w:proofErr w:type="spellEnd"/>
      <w:r w:rsidRPr="008364D9">
        <w:rPr>
          <w:rFonts w:ascii="Arial" w:hAnsi="Arial" w:cs="Arial"/>
          <w:sz w:val="24"/>
          <w:szCs w:val="24"/>
        </w:rPr>
        <w:t xml:space="preserve"> řešení, </w:t>
      </w:r>
    </w:p>
    <w:p w:rsidR="008364D9" w:rsidRPr="008364D9" w:rsidRDefault="008364D9" w:rsidP="00A83695">
      <w:pPr>
        <w:pStyle w:val="Odstavecseseznamem"/>
        <w:numPr>
          <w:ilvl w:val="0"/>
          <w:numId w:val="19"/>
        </w:numPr>
        <w:spacing w:after="0" w:line="240" w:lineRule="auto"/>
        <w:ind w:left="1080"/>
        <w:jc w:val="both"/>
        <w:rPr>
          <w:rFonts w:ascii="Arial" w:hAnsi="Arial" w:cs="Arial"/>
          <w:sz w:val="24"/>
          <w:szCs w:val="24"/>
        </w:rPr>
      </w:pPr>
      <w:r w:rsidRPr="008364D9">
        <w:rPr>
          <w:rFonts w:ascii="Arial" w:hAnsi="Arial" w:cs="Arial"/>
          <w:sz w:val="24"/>
          <w:szCs w:val="24"/>
        </w:rPr>
        <w:t>zajištění kompatibility, konfigurace a nastavení přístrojů a zařízení pro přenos dat dle požadavků zadavatele po celou dobu projektu, resp. po celou dobu účinnosti smlouvy.</w:t>
      </w:r>
    </w:p>
    <w:p w:rsidR="008364D9" w:rsidRPr="008364D9" w:rsidRDefault="008364D9" w:rsidP="00A83695">
      <w:pPr>
        <w:pStyle w:val="Odstavecseseznamem"/>
        <w:numPr>
          <w:ilvl w:val="0"/>
          <w:numId w:val="19"/>
        </w:numPr>
        <w:spacing w:after="0" w:line="240" w:lineRule="auto"/>
        <w:ind w:left="1080"/>
        <w:jc w:val="both"/>
        <w:rPr>
          <w:rFonts w:ascii="Arial" w:hAnsi="Arial" w:cs="Arial"/>
          <w:sz w:val="24"/>
          <w:szCs w:val="24"/>
        </w:rPr>
      </w:pPr>
      <w:r w:rsidRPr="008364D9">
        <w:rPr>
          <w:rFonts w:ascii="Arial" w:hAnsi="Arial" w:cs="Arial"/>
          <w:sz w:val="24"/>
          <w:szCs w:val="24"/>
        </w:rPr>
        <w:lastRenderedPageBreak/>
        <w:t>tvorba statistik a reportů o jednotlivých pacientech, či skupinách pacientů</w:t>
      </w:r>
    </w:p>
    <w:p w:rsidR="008364D9" w:rsidRDefault="005B6617" w:rsidP="00A83695">
      <w:pPr>
        <w:pStyle w:val="Odstavecseseznamem"/>
        <w:numPr>
          <w:ilvl w:val="0"/>
          <w:numId w:val="19"/>
        </w:numPr>
        <w:spacing w:after="0" w:line="240" w:lineRule="auto"/>
        <w:ind w:left="1080"/>
        <w:jc w:val="both"/>
        <w:rPr>
          <w:rStyle w:val="slostrnky"/>
          <w:rFonts w:ascii="Arial" w:hAnsi="Arial" w:cs="Arial"/>
          <w:sz w:val="24"/>
          <w:szCs w:val="24"/>
        </w:rPr>
      </w:pPr>
      <w:r>
        <w:rPr>
          <w:rStyle w:val="slostrnky"/>
          <w:rFonts w:ascii="Arial" w:hAnsi="Arial" w:cs="Arial"/>
          <w:sz w:val="24"/>
          <w:szCs w:val="24"/>
        </w:rPr>
        <w:t xml:space="preserve">odesílání </w:t>
      </w:r>
      <w:r w:rsidR="008364D9" w:rsidRPr="008364D9">
        <w:rPr>
          <w:rStyle w:val="slostrnky"/>
          <w:rFonts w:ascii="Arial" w:hAnsi="Arial" w:cs="Arial"/>
          <w:sz w:val="24"/>
          <w:szCs w:val="24"/>
        </w:rPr>
        <w:t>výsledk</w:t>
      </w:r>
      <w:r>
        <w:rPr>
          <w:rStyle w:val="slostrnky"/>
          <w:rFonts w:ascii="Arial" w:hAnsi="Arial" w:cs="Arial"/>
          <w:sz w:val="24"/>
          <w:szCs w:val="24"/>
        </w:rPr>
        <w:t>ů</w:t>
      </w:r>
      <w:r w:rsidR="008364D9" w:rsidRPr="008364D9">
        <w:rPr>
          <w:rStyle w:val="slostrnky"/>
          <w:rFonts w:ascii="Arial" w:hAnsi="Arial" w:cs="Arial"/>
          <w:sz w:val="24"/>
          <w:szCs w:val="24"/>
        </w:rPr>
        <w:t xml:space="preserve"> naměřených dat (fyziologické funkce pacientů) </w:t>
      </w:r>
      <w:r>
        <w:rPr>
          <w:rStyle w:val="slostrnky"/>
          <w:rFonts w:ascii="Arial" w:hAnsi="Arial" w:cs="Arial"/>
          <w:sz w:val="24"/>
          <w:szCs w:val="24"/>
        </w:rPr>
        <w:t xml:space="preserve">1x měsíčně </w:t>
      </w:r>
      <w:r w:rsidR="008364D9" w:rsidRPr="008364D9">
        <w:rPr>
          <w:rStyle w:val="slostrnky"/>
          <w:rFonts w:ascii="Arial" w:hAnsi="Arial" w:cs="Arial"/>
          <w:sz w:val="24"/>
          <w:szCs w:val="24"/>
        </w:rPr>
        <w:t>v grafických a číselných reportech</w:t>
      </w:r>
    </w:p>
    <w:p w:rsidR="006F5594" w:rsidRPr="008364D9" w:rsidRDefault="008364D9" w:rsidP="00A83695">
      <w:pPr>
        <w:pStyle w:val="Odstavecseseznamem"/>
        <w:numPr>
          <w:ilvl w:val="0"/>
          <w:numId w:val="19"/>
        </w:numPr>
        <w:spacing w:after="0" w:line="240" w:lineRule="auto"/>
        <w:ind w:left="1080"/>
        <w:jc w:val="both"/>
        <w:rPr>
          <w:rStyle w:val="slostrnky"/>
          <w:rFonts w:ascii="Arial" w:hAnsi="Arial" w:cs="Arial"/>
          <w:sz w:val="24"/>
          <w:szCs w:val="24"/>
        </w:rPr>
      </w:pPr>
      <w:r w:rsidRPr="008364D9">
        <w:rPr>
          <w:rFonts w:ascii="Arial" w:hAnsi="Arial" w:cs="Arial"/>
          <w:sz w:val="24"/>
          <w:szCs w:val="24"/>
        </w:rPr>
        <w:t>kontrola dodržování plánu měření s odbornou asistencí, kterou budou zajišťovat min. 2 osoby s min. vysokoškolským vzděláním bakalářského stupně v oborech biomedicína, ošetřovatelství (alternativa k VŠ vzdělání: vyšší odborné vzdělání či specializovaná praxe), všeobecné či odborné lékařství</w:t>
      </w:r>
    </w:p>
    <w:p w:rsidR="0002793F" w:rsidRDefault="0002793F" w:rsidP="0002793F">
      <w:pPr>
        <w:jc w:val="both"/>
        <w:rPr>
          <w:rStyle w:val="slostrnky"/>
          <w:rFonts w:ascii="Arial" w:hAnsi="Arial" w:cs="Arial"/>
          <w:sz w:val="24"/>
          <w:szCs w:val="24"/>
        </w:rPr>
      </w:pPr>
    </w:p>
    <w:p w:rsidR="00627CD6" w:rsidRPr="00A069CA" w:rsidRDefault="00627CD6" w:rsidP="00627CD6">
      <w:pPr>
        <w:pStyle w:val="Nadpis1"/>
        <w:numPr>
          <w:ilvl w:val="0"/>
          <w:numId w:val="2"/>
        </w:numPr>
        <w:spacing w:before="0"/>
      </w:pPr>
      <w:r w:rsidRPr="00A069CA">
        <w:t>lhůta A MÍSTO plnění veřejné Zakázky</w:t>
      </w:r>
    </w:p>
    <w:p w:rsidR="00627CD6" w:rsidRPr="00A069CA" w:rsidRDefault="00627CD6" w:rsidP="00627CD6">
      <w:pPr>
        <w:ind w:left="644"/>
        <w:rPr>
          <w:rFonts w:ascii="Arial" w:hAnsi="Arial" w:cs="Arial"/>
        </w:rPr>
      </w:pPr>
    </w:p>
    <w:p w:rsidR="00627CD6" w:rsidRPr="00A069CA" w:rsidRDefault="00627CD6" w:rsidP="00627CD6">
      <w:pPr>
        <w:pStyle w:val="Nadpis1"/>
        <w:numPr>
          <w:ilvl w:val="1"/>
          <w:numId w:val="2"/>
        </w:numPr>
        <w:spacing w:before="0"/>
        <w:rPr>
          <w:caps w:val="0"/>
          <w:szCs w:val="32"/>
        </w:rPr>
      </w:pPr>
      <w:r w:rsidRPr="00A069CA">
        <w:rPr>
          <w:caps w:val="0"/>
          <w:szCs w:val="32"/>
        </w:rPr>
        <w:t>Doba plnění veřejné zakázky</w:t>
      </w:r>
    </w:p>
    <w:p w:rsidR="002C4540" w:rsidRPr="002C4540" w:rsidRDefault="00F86B39" w:rsidP="002C4540">
      <w:pPr>
        <w:ind w:firstLine="644"/>
        <w:jc w:val="both"/>
        <w:rPr>
          <w:rFonts w:ascii="Arial" w:hAnsi="Arial" w:cs="Arial"/>
          <w:sz w:val="24"/>
          <w:szCs w:val="24"/>
        </w:rPr>
      </w:pPr>
      <w:r w:rsidRPr="00C270C0">
        <w:rPr>
          <w:rFonts w:ascii="Arial" w:hAnsi="Arial" w:cs="Arial"/>
          <w:sz w:val="24"/>
          <w:szCs w:val="24"/>
        </w:rPr>
        <w:t>P</w:t>
      </w:r>
      <w:r w:rsidR="002C4540" w:rsidRPr="00C270C0">
        <w:rPr>
          <w:rFonts w:ascii="Arial" w:hAnsi="Arial" w:cs="Arial"/>
          <w:sz w:val="24"/>
          <w:szCs w:val="24"/>
        </w:rPr>
        <w:t>lnění</w:t>
      </w:r>
      <w:r w:rsidRPr="00C270C0">
        <w:rPr>
          <w:rFonts w:ascii="Arial" w:hAnsi="Arial" w:cs="Arial"/>
          <w:sz w:val="24"/>
          <w:szCs w:val="24"/>
        </w:rPr>
        <w:t xml:space="preserve"> </w:t>
      </w:r>
      <w:r w:rsidR="00C24F82">
        <w:rPr>
          <w:rFonts w:ascii="Arial" w:hAnsi="Arial" w:cs="Arial"/>
          <w:sz w:val="24"/>
          <w:szCs w:val="24"/>
        </w:rPr>
        <w:t xml:space="preserve">předmětu </w:t>
      </w:r>
      <w:r w:rsidRPr="00C270C0">
        <w:rPr>
          <w:rFonts w:ascii="Arial" w:hAnsi="Arial" w:cs="Arial"/>
          <w:sz w:val="24"/>
          <w:szCs w:val="24"/>
        </w:rPr>
        <w:t>veřejné zakázky bude probíhat po dobu</w:t>
      </w:r>
      <w:r w:rsidR="002C4540" w:rsidRPr="00C270C0">
        <w:rPr>
          <w:rFonts w:ascii="Arial" w:hAnsi="Arial" w:cs="Arial"/>
          <w:sz w:val="24"/>
          <w:szCs w:val="24"/>
        </w:rPr>
        <w:t xml:space="preserve"> </w:t>
      </w:r>
      <w:r w:rsidR="0084741F">
        <w:rPr>
          <w:rFonts w:ascii="Arial" w:hAnsi="Arial" w:cs="Arial"/>
          <w:sz w:val="24"/>
          <w:szCs w:val="24"/>
        </w:rPr>
        <w:t>3</w:t>
      </w:r>
      <w:r w:rsidR="000B1A1B">
        <w:rPr>
          <w:rFonts w:ascii="Arial" w:hAnsi="Arial" w:cs="Arial"/>
          <w:sz w:val="24"/>
          <w:szCs w:val="24"/>
        </w:rPr>
        <w:t>9</w:t>
      </w:r>
      <w:r w:rsidR="0084741F">
        <w:rPr>
          <w:rFonts w:ascii="Arial" w:hAnsi="Arial" w:cs="Arial"/>
          <w:sz w:val="24"/>
          <w:szCs w:val="24"/>
        </w:rPr>
        <w:t xml:space="preserve"> měsíců</w:t>
      </w:r>
      <w:r w:rsidR="000B1A1B">
        <w:rPr>
          <w:rFonts w:ascii="Arial" w:hAnsi="Arial" w:cs="Arial"/>
          <w:sz w:val="24"/>
          <w:szCs w:val="24"/>
        </w:rPr>
        <w:t>, a to</w:t>
      </w:r>
      <w:r w:rsidR="0084741F">
        <w:rPr>
          <w:rFonts w:ascii="Arial" w:hAnsi="Arial" w:cs="Arial"/>
          <w:sz w:val="24"/>
          <w:szCs w:val="24"/>
        </w:rPr>
        <w:t xml:space="preserve"> od </w:t>
      </w:r>
      <w:proofErr w:type="gramStart"/>
      <w:r w:rsidR="0084741F">
        <w:rPr>
          <w:rFonts w:ascii="Arial" w:hAnsi="Arial" w:cs="Arial"/>
          <w:sz w:val="24"/>
          <w:szCs w:val="24"/>
        </w:rPr>
        <w:t>1.</w:t>
      </w:r>
      <w:r w:rsidR="000B1A1B">
        <w:rPr>
          <w:rFonts w:ascii="Arial" w:hAnsi="Arial" w:cs="Arial"/>
          <w:sz w:val="24"/>
          <w:szCs w:val="24"/>
        </w:rPr>
        <w:t>10.2019</w:t>
      </w:r>
      <w:proofErr w:type="gramEnd"/>
      <w:r w:rsidR="000B1A1B">
        <w:rPr>
          <w:rFonts w:ascii="Arial" w:hAnsi="Arial" w:cs="Arial"/>
          <w:sz w:val="24"/>
          <w:szCs w:val="24"/>
        </w:rPr>
        <w:t xml:space="preserve"> do 31.12.2022</w:t>
      </w:r>
      <w:r w:rsidR="00B55719">
        <w:rPr>
          <w:rFonts w:ascii="Arial" w:hAnsi="Arial" w:cs="Arial"/>
          <w:sz w:val="24"/>
          <w:szCs w:val="24"/>
        </w:rPr>
        <w:t>.</w:t>
      </w:r>
    </w:p>
    <w:p w:rsidR="002C4540" w:rsidRDefault="002C4540" w:rsidP="002C4540">
      <w:pPr>
        <w:ind w:firstLine="644"/>
        <w:jc w:val="both"/>
        <w:rPr>
          <w:rFonts w:ascii="Arial" w:hAnsi="Arial" w:cs="Arial"/>
          <w:sz w:val="24"/>
          <w:szCs w:val="24"/>
        </w:rPr>
      </w:pPr>
    </w:p>
    <w:p w:rsidR="00A049BA" w:rsidRPr="00A069CA" w:rsidRDefault="007A470E">
      <w:pPr>
        <w:pStyle w:val="Nadpis1"/>
        <w:numPr>
          <w:ilvl w:val="1"/>
          <w:numId w:val="2"/>
        </w:numPr>
        <w:spacing w:before="0"/>
        <w:rPr>
          <w:caps w:val="0"/>
          <w:szCs w:val="32"/>
        </w:rPr>
      </w:pPr>
      <w:r w:rsidRPr="00A069CA">
        <w:rPr>
          <w:caps w:val="0"/>
          <w:szCs w:val="32"/>
        </w:rPr>
        <w:t>Místo plnění</w:t>
      </w:r>
    </w:p>
    <w:p w:rsidR="00A049BA" w:rsidRPr="00A069CA" w:rsidRDefault="007A470E">
      <w:pPr>
        <w:ind w:firstLine="644"/>
        <w:jc w:val="both"/>
        <w:rPr>
          <w:rFonts w:ascii="Arial" w:hAnsi="Arial" w:cs="Arial"/>
          <w:bCs/>
          <w:sz w:val="24"/>
        </w:rPr>
      </w:pPr>
      <w:r w:rsidRPr="00A069CA">
        <w:rPr>
          <w:rFonts w:ascii="Arial" w:hAnsi="Arial" w:cs="Arial"/>
          <w:sz w:val="24"/>
          <w:szCs w:val="24"/>
        </w:rPr>
        <w:t xml:space="preserve">Místem plnění </w:t>
      </w:r>
      <w:r w:rsidR="009A4C99">
        <w:rPr>
          <w:rFonts w:ascii="Arial" w:hAnsi="Arial" w:cs="Arial"/>
          <w:sz w:val="24"/>
          <w:szCs w:val="24"/>
        </w:rPr>
        <w:t xml:space="preserve">je </w:t>
      </w:r>
      <w:r w:rsidR="007D2F2E">
        <w:rPr>
          <w:rFonts w:ascii="Arial" w:hAnsi="Arial" w:cs="Arial"/>
          <w:sz w:val="24"/>
          <w:szCs w:val="24"/>
        </w:rPr>
        <w:t xml:space="preserve">oblast Moravskoslezského kraje, </w:t>
      </w:r>
      <w:r w:rsidR="009371A2">
        <w:rPr>
          <w:rFonts w:ascii="Arial" w:hAnsi="Arial" w:cs="Arial"/>
          <w:sz w:val="24"/>
          <w:szCs w:val="24"/>
        </w:rPr>
        <w:t xml:space="preserve">a to zejména </w:t>
      </w:r>
      <w:r w:rsidR="009A4C99" w:rsidRPr="009A4C99">
        <w:rPr>
          <w:rFonts w:ascii="Arial" w:hAnsi="Arial" w:cs="Arial"/>
          <w:sz w:val="24"/>
          <w:szCs w:val="24"/>
        </w:rPr>
        <w:t>domácí prostředí vybraných pacientů</w:t>
      </w:r>
      <w:r w:rsidR="007C7765">
        <w:rPr>
          <w:rFonts w:ascii="Arial" w:hAnsi="Arial" w:cs="Arial"/>
          <w:sz w:val="24"/>
          <w:szCs w:val="24"/>
        </w:rPr>
        <w:t xml:space="preserve"> Kliniky </w:t>
      </w:r>
      <w:proofErr w:type="spellStart"/>
      <w:r w:rsidR="007C7765">
        <w:rPr>
          <w:rFonts w:ascii="Arial" w:hAnsi="Arial" w:cs="Arial"/>
          <w:sz w:val="24"/>
          <w:szCs w:val="24"/>
        </w:rPr>
        <w:t>hematoonkologie</w:t>
      </w:r>
      <w:proofErr w:type="spellEnd"/>
      <w:r w:rsidR="007C7765">
        <w:rPr>
          <w:rFonts w:ascii="Arial" w:hAnsi="Arial" w:cs="Arial"/>
          <w:sz w:val="24"/>
          <w:szCs w:val="24"/>
        </w:rPr>
        <w:t xml:space="preserve"> </w:t>
      </w:r>
      <w:r w:rsidR="009A4C99" w:rsidRPr="009A4C99">
        <w:rPr>
          <w:rFonts w:ascii="Arial" w:hAnsi="Arial" w:cs="Arial"/>
          <w:sz w:val="24"/>
          <w:szCs w:val="24"/>
        </w:rPr>
        <w:t>F</w:t>
      </w:r>
      <w:r w:rsidR="007D2F2E">
        <w:rPr>
          <w:rFonts w:ascii="Arial" w:hAnsi="Arial" w:cs="Arial"/>
          <w:sz w:val="24"/>
          <w:szCs w:val="24"/>
        </w:rPr>
        <w:t>akultní nemocnice Ostrava</w:t>
      </w:r>
      <w:r w:rsidR="007C7765">
        <w:rPr>
          <w:rFonts w:ascii="Arial" w:hAnsi="Arial" w:cs="Arial"/>
          <w:sz w:val="24"/>
          <w:szCs w:val="24"/>
        </w:rPr>
        <w:t>.</w:t>
      </w:r>
      <w:r w:rsidRPr="00A069CA">
        <w:rPr>
          <w:rFonts w:ascii="Arial" w:hAnsi="Arial" w:cs="Arial"/>
          <w:bCs/>
          <w:sz w:val="24"/>
        </w:rPr>
        <w:t xml:space="preserve"> </w:t>
      </w:r>
    </w:p>
    <w:p w:rsidR="00A049BA" w:rsidRDefault="00A049BA">
      <w:pPr>
        <w:ind w:left="1364"/>
        <w:jc w:val="both"/>
        <w:rPr>
          <w:rFonts w:ascii="Arial" w:hAnsi="Arial" w:cs="Arial"/>
          <w:bCs/>
          <w:sz w:val="24"/>
        </w:rPr>
      </w:pPr>
    </w:p>
    <w:p w:rsidR="00310F8F" w:rsidRPr="00A069CA" w:rsidRDefault="00310F8F">
      <w:pPr>
        <w:ind w:left="1364"/>
        <w:jc w:val="both"/>
        <w:rPr>
          <w:rFonts w:ascii="Arial" w:hAnsi="Arial" w:cs="Arial"/>
          <w:bCs/>
          <w:sz w:val="24"/>
        </w:rPr>
      </w:pPr>
    </w:p>
    <w:p w:rsidR="00A049BA" w:rsidRPr="00A069CA" w:rsidRDefault="007A470E">
      <w:pPr>
        <w:pStyle w:val="Nadpis1"/>
        <w:numPr>
          <w:ilvl w:val="0"/>
          <w:numId w:val="2"/>
        </w:numPr>
        <w:spacing w:before="0"/>
      </w:pPr>
      <w:r w:rsidRPr="00A069CA">
        <w:t xml:space="preserve">OBCHODNÍ a platební PODMÍNKY </w:t>
      </w:r>
    </w:p>
    <w:p w:rsidR="00A049BA" w:rsidRPr="00A069CA" w:rsidRDefault="00A049BA">
      <w:pPr>
        <w:ind w:left="644"/>
        <w:rPr>
          <w:rFonts w:ascii="Arial" w:hAnsi="Arial" w:cs="Arial"/>
        </w:rPr>
      </w:pPr>
    </w:p>
    <w:p w:rsidR="004C66C2" w:rsidRPr="00854481" w:rsidRDefault="004C66C2" w:rsidP="004C66C2">
      <w:pPr>
        <w:pStyle w:val="Nadpis1"/>
        <w:numPr>
          <w:ilvl w:val="1"/>
          <w:numId w:val="2"/>
        </w:numPr>
        <w:spacing w:before="0"/>
        <w:rPr>
          <w:caps w:val="0"/>
          <w:szCs w:val="32"/>
        </w:rPr>
      </w:pPr>
      <w:r>
        <w:rPr>
          <w:caps w:val="0"/>
          <w:szCs w:val="32"/>
        </w:rPr>
        <w:t xml:space="preserve">Obchodní a platební podmínky pro plnění předmětu </w:t>
      </w:r>
      <w:r w:rsidRPr="00854481">
        <w:rPr>
          <w:caps w:val="0"/>
          <w:szCs w:val="32"/>
        </w:rPr>
        <w:t>zakázky</w:t>
      </w:r>
    </w:p>
    <w:p w:rsidR="00B55719" w:rsidRDefault="00B55719" w:rsidP="004C66C2">
      <w:pPr>
        <w:ind w:firstLine="709"/>
        <w:jc w:val="both"/>
        <w:rPr>
          <w:rFonts w:ascii="Arial" w:hAnsi="Arial" w:cs="Arial"/>
          <w:sz w:val="24"/>
          <w:szCs w:val="24"/>
        </w:rPr>
      </w:pPr>
    </w:p>
    <w:p w:rsidR="004C66C2" w:rsidRPr="00CC0245" w:rsidRDefault="004C66C2" w:rsidP="004C66C2">
      <w:pPr>
        <w:ind w:firstLine="709"/>
        <w:jc w:val="both"/>
        <w:rPr>
          <w:rFonts w:ascii="Arial" w:hAnsi="Arial" w:cs="Arial"/>
          <w:sz w:val="24"/>
          <w:szCs w:val="24"/>
        </w:rPr>
      </w:pPr>
      <w:r>
        <w:rPr>
          <w:rFonts w:ascii="Arial" w:hAnsi="Arial" w:cs="Arial"/>
          <w:sz w:val="24"/>
          <w:szCs w:val="24"/>
        </w:rPr>
        <w:t>Účastník</w:t>
      </w:r>
      <w:r w:rsidRPr="00CC0245">
        <w:rPr>
          <w:rFonts w:ascii="Arial" w:hAnsi="Arial" w:cs="Arial"/>
          <w:sz w:val="24"/>
          <w:szCs w:val="24"/>
        </w:rPr>
        <w:t xml:space="preserve"> je povinen jako součást nabídky předložit podepsaný návrh smlouvy</w:t>
      </w:r>
      <w:r>
        <w:rPr>
          <w:rFonts w:ascii="Arial" w:hAnsi="Arial" w:cs="Arial"/>
          <w:sz w:val="24"/>
          <w:szCs w:val="24"/>
        </w:rPr>
        <w:t xml:space="preserve"> </w:t>
      </w:r>
      <w:r w:rsidRPr="00CC0245">
        <w:rPr>
          <w:rFonts w:ascii="Arial" w:hAnsi="Arial" w:cs="Arial"/>
          <w:sz w:val="24"/>
          <w:szCs w:val="24"/>
        </w:rPr>
        <w:t xml:space="preserve">(dále jen </w:t>
      </w:r>
      <w:r>
        <w:rPr>
          <w:rFonts w:ascii="Arial" w:hAnsi="Arial" w:cs="Arial"/>
          <w:sz w:val="24"/>
          <w:szCs w:val="24"/>
        </w:rPr>
        <w:t>„</w:t>
      </w:r>
      <w:r w:rsidRPr="00CC0245">
        <w:rPr>
          <w:rFonts w:ascii="Arial" w:hAnsi="Arial" w:cs="Arial"/>
          <w:sz w:val="24"/>
          <w:szCs w:val="24"/>
        </w:rPr>
        <w:t>smlouva</w:t>
      </w:r>
      <w:r>
        <w:rPr>
          <w:rFonts w:ascii="Arial" w:hAnsi="Arial" w:cs="Arial"/>
          <w:sz w:val="24"/>
          <w:szCs w:val="24"/>
        </w:rPr>
        <w:t>“</w:t>
      </w:r>
      <w:r w:rsidRPr="00CC0245">
        <w:rPr>
          <w:rFonts w:ascii="Arial" w:hAnsi="Arial" w:cs="Arial"/>
          <w:sz w:val="24"/>
          <w:szCs w:val="24"/>
        </w:rPr>
        <w:t xml:space="preserve">). Návrh smlouvy </w:t>
      </w:r>
      <w:r>
        <w:rPr>
          <w:rFonts w:ascii="Arial" w:hAnsi="Arial" w:cs="Arial"/>
          <w:sz w:val="24"/>
          <w:szCs w:val="24"/>
        </w:rPr>
        <w:t>účastníka</w:t>
      </w:r>
      <w:r w:rsidRPr="00CC0245">
        <w:rPr>
          <w:rFonts w:ascii="Arial" w:hAnsi="Arial" w:cs="Arial"/>
          <w:sz w:val="24"/>
          <w:szCs w:val="24"/>
        </w:rPr>
        <w:t xml:space="preserve"> nesmí vyloučit či žádným způsobem omezovat oprávnění či požadavky zadavatele uvedené v této zadávací dokumentaci. Návrh smlouvy musí být v souladu s požadavky zadavatele na předmět plnění veřejné zakázky dle této zadávací dokumentace. </w:t>
      </w:r>
    </w:p>
    <w:p w:rsidR="004C66C2" w:rsidRPr="00CC0245" w:rsidRDefault="004C66C2" w:rsidP="004C66C2">
      <w:pPr>
        <w:ind w:firstLine="709"/>
        <w:jc w:val="both"/>
        <w:rPr>
          <w:rFonts w:ascii="Arial" w:hAnsi="Arial" w:cs="Arial"/>
          <w:b/>
          <w:bCs/>
          <w:sz w:val="24"/>
          <w:szCs w:val="24"/>
        </w:rPr>
      </w:pPr>
    </w:p>
    <w:p w:rsidR="004C66C2" w:rsidRPr="00B55719" w:rsidRDefault="00B55719" w:rsidP="004C66C2">
      <w:pPr>
        <w:ind w:firstLine="709"/>
        <w:jc w:val="both"/>
        <w:rPr>
          <w:rFonts w:ascii="Arial" w:hAnsi="Arial" w:cs="Arial"/>
          <w:b/>
          <w:sz w:val="24"/>
          <w:szCs w:val="24"/>
        </w:rPr>
      </w:pPr>
      <w:r w:rsidRPr="00B55719">
        <w:rPr>
          <w:rStyle w:val="dn"/>
          <w:rFonts w:ascii="Arial" w:hAnsi="Arial"/>
          <w:b/>
          <w:bCs/>
          <w:sz w:val="24"/>
          <w:szCs w:val="24"/>
        </w:rPr>
        <w:t>Zadavatel požaduje, aby smlouva uzavřená s vybraným dodavatelem byla v souladu s níže uvedenými obchodními a platebními podmínkami:</w:t>
      </w:r>
    </w:p>
    <w:p w:rsidR="004C66C2" w:rsidRPr="00B55719" w:rsidRDefault="004C66C2" w:rsidP="004C66C2">
      <w:pPr>
        <w:ind w:firstLine="709"/>
        <w:jc w:val="both"/>
        <w:rPr>
          <w:rFonts w:ascii="Arial" w:hAnsi="Arial" w:cs="Arial"/>
          <w:sz w:val="24"/>
          <w:szCs w:val="24"/>
        </w:rPr>
      </w:pPr>
    </w:p>
    <w:p w:rsidR="009E3AAE" w:rsidRPr="00851A4E" w:rsidRDefault="009E3AAE" w:rsidP="004C66C2">
      <w:pPr>
        <w:pStyle w:val="Nadpis1"/>
        <w:numPr>
          <w:ilvl w:val="2"/>
          <w:numId w:val="2"/>
        </w:numPr>
        <w:tabs>
          <w:tab w:val="left" w:pos="993"/>
        </w:tabs>
        <w:spacing w:before="0"/>
        <w:ind w:left="993" w:hanging="993"/>
        <w:jc w:val="both"/>
        <w:rPr>
          <w:sz w:val="24"/>
          <w:szCs w:val="24"/>
        </w:rPr>
      </w:pPr>
      <w:r w:rsidRPr="00C344F5">
        <w:rPr>
          <w:b w:val="0"/>
          <w:bCs/>
          <w:caps w:val="0"/>
          <w:sz w:val="24"/>
          <w:szCs w:val="24"/>
        </w:rPr>
        <w:t xml:space="preserve">Tato smlouva </w:t>
      </w:r>
      <w:r w:rsidRPr="00C344F5">
        <w:rPr>
          <w:b w:val="0"/>
          <w:caps w:val="0"/>
          <w:color w:val="000000"/>
          <w:sz w:val="24"/>
          <w:szCs w:val="24"/>
          <w:lang w:eastAsia="cs-CZ"/>
        </w:rPr>
        <w:t>je uzavřena na základě výběrového řízení na veřejnou zakázku</w:t>
      </w:r>
      <w:r w:rsidRPr="00C344F5">
        <w:rPr>
          <w:b w:val="0"/>
          <w:color w:val="000000"/>
          <w:sz w:val="24"/>
          <w:szCs w:val="24"/>
          <w:lang w:eastAsia="cs-CZ"/>
        </w:rPr>
        <w:t xml:space="preserve"> „</w:t>
      </w:r>
      <w:r>
        <w:rPr>
          <w:b w:val="0"/>
          <w:color w:val="000000"/>
          <w:sz w:val="24"/>
          <w:szCs w:val="24"/>
          <w:lang w:eastAsia="cs-CZ"/>
        </w:rPr>
        <w:t>P</w:t>
      </w:r>
      <w:r w:rsidRPr="00C344F5">
        <w:rPr>
          <w:b w:val="0"/>
          <w:caps w:val="0"/>
          <w:sz w:val="24"/>
          <w:szCs w:val="24"/>
        </w:rPr>
        <w:t>oskytování služeb vzdáleného monitoringu fyziologických</w:t>
      </w:r>
      <w:r w:rsidRPr="00C344F5">
        <w:rPr>
          <w:b w:val="0"/>
          <w:sz w:val="24"/>
          <w:szCs w:val="24"/>
        </w:rPr>
        <w:t xml:space="preserve"> </w:t>
      </w:r>
      <w:r w:rsidRPr="00C344F5">
        <w:rPr>
          <w:b w:val="0"/>
          <w:caps w:val="0"/>
          <w:sz w:val="24"/>
          <w:szCs w:val="24"/>
        </w:rPr>
        <w:t>funkcí</w:t>
      </w:r>
      <w:r w:rsidRPr="00C344F5">
        <w:rPr>
          <w:b w:val="0"/>
          <w:sz w:val="24"/>
          <w:szCs w:val="24"/>
        </w:rPr>
        <w:t xml:space="preserve"> </w:t>
      </w:r>
      <w:r w:rsidRPr="00C344F5">
        <w:rPr>
          <w:b w:val="0"/>
          <w:caps w:val="0"/>
          <w:sz w:val="24"/>
          <w:szCs w:val="24"/>
        </w:rPr>
        <w:t xml:space="preserve">pro </w:t>
      </w:r>
      <w:proofErr w:type="spellStart"/>
      <w:r>
        <w:rPr>
          <w:b w:val="0"/>
          <w:caps w:val="0"/>
          <w:sz w:val="24"/>
          <w:szCs w:val="24"/>
        </w:rPr>
        <w:t>P</w:t>
      </w:r>
      <w:r w:rsidRPr="00C344F5">
        <w:rPr>
          <w:b w:val="0"/>
          <w:caps w:val="0"/>
          <w:sz w:val="24"/>
          <w:szCs w:val="24"/>
        </w:rPr>
        <w:t>ř</w:t>
      </w:r>
      <w:r>
        <w:rPr>
          <w:b w:val="0"/>
          <w:caps w:val="0"/>
          <w:sz w:val="24"/>
          <w:szCs w:val="24"/>
        </w:rPr>
        <w:t>F</w:t>
      </w:r>
      <w:proofErr w:type="spellEnd"/>
      <w:r w:rsidRPr="00C344F5">
        <w:rPr>
          <w:b w:val="0"/>
          <w:color w:val="000000"/>
          <w:sz w:val="24"/>
          <w:szCs w:val="24"/>
          <w:lang w:eastAsia="cs-CZ"/>
        </w:rPr>
        <w:t xml:space="preserve">“ </w:t>
      </w:r>
      <w:r w:rsidRPr="00C344F5">
        <w:rPr>
          <w:b w:val="0"/>
          <w:caps w:val="0"/>
          <w:sz w:val="24"/>
          <w:szCs w:val="24"/>
          <w:lang w:eastAsia="cs-CZ"/>
        </w:rPr>
        <w:t xml:space="preserve">v rámci projektu OP VVV „SMART technologie pro zvyšování kvality života ve městech a regionech“, </w:t>
      </w:r>
      <w:proofErr w:type="spellStart"/>
      <w:r w:rsidRPr="00C344F5">
        <w:rPr>
          <w:b w:val="0"/>
          <w:caps w:val="0"/>
          <w:sz w:val="24"/>
          <w:szCs w:val="24"/>
          <w:lang w:eastAsia="cs-CZ"/>
        </w:rPr>
        <w:t>reg</w:t>
      </w:r>
      <w:proofErr w:type="spellEnd"/>
      <w:r w:rsidRPr="00C344F5">
        <w:rPr>
          <w:b w:val="0"/>
          <w:caps w:val="0"/>
          <w:sz w:val="24"/>
          <w:szCs w:val="24"/>
          <w:lang w:eastAsia="cs-CZ"/>
        </w:rPr>
        <w:t xml:space="preserve">. </w:t>
      </w:r>
      <w:proofErr w:type="gramStart"/>
      <w:r>
        <w:rPr>
          <w:b w:val="0"/>
          <w:caps w:val="0"/>
          <w:sz w:val="24"/>
          <w:szCs w:val="24"/>
          <w:lang w:eastAsia="cs-CZ"/>
        </w:rPr>
        <w:t>č</w:t>
      </w:r>
      <w:r w:rsidRPr="00C344F5">
        <w:rPr>
          <w:b w:val="0"/>
          <w:caps w:val="0"/>
          <w:sz w:val="24"/>
          <w:szCs w:val="24"/>
          <w:lang w:eastAsia="cs-CZ"/>
        </w:rPr>
        <w:t>íslo</w:t>
      </w:r>
      <w:proofErr w:type="gramEnd"/>
      <w:r w:rsidRPr="00C344F5">
        <w:rPr>
          <w:b w:val="0"/>
          <w:caps w:val="0"/>
          <w:sz w:val="24"/>
          <w:szCs w:val="24"/>
          <w:lang w:eastAsia="cs-CZ"/>
        </w:rPr>
        <w:t xml:space="preserve"> </w:t>
      </w:r>
      <w:r>
        <w:rPr>
          <w:b w:val="0"/>
          <w:caps w:val="0"/>
          <w:sz w:val="24"/>
          <w:szCs w:val="24"/>
          <w:lang w:eastAsia="cs-CZ"/>
        </w:rPr>
        <w:t>CZ</w:t>
      </w:r>
      <w:r w:rsidRPr="00C344F5">
        <w:rPr>
          <w:b w:val="0"/>
          <w:caps w:val="0"/>
          <w:sz w:val="24"/>
          <w:szCs w:val="24"/>
          <w:lang w:eastAsia="cs-CZ"/>
        </w:rPr>
        <w:t>.02.</w:t>
      </w:r>
      <w:r w:rsidRPr="00C344F5">
        <w:rPr>
          <w:b w:val="0"/>
          <w:sz w:val="24"/>
          <w:szCs w:val="24"/>
          <w:lang w:eastAsia="cs-CZ"/>
        </w:rPr>
        <w:t>1.01/0.0/0.0/17_049/0008452.</w:t>
      </w:r>
    </w:p>
    <w:p w:rsidR="00851A4E" w:rsidRPr="00851A4E" w:rsidRDefault="00851A4E" w:rsidP="00851A4E">
      <w:pPr>
        <w:pStyle w:val="Nadpis1"/>
        <w:numPr>
          <w:ilvl w:val="0"/>
          <w:numId w:val="0"/>
        </w:numPr>
        <w:tabs>
          <w:tab w:val="left" w:pos="993"/>
        </w:tabs>
        <w:spacing w:before="0"/>
        <w:ind w:left="993"/>
        <w:jc w:val="both"/>
        <w:rPr>
          <w:sz w:val="24"/>
          <w:szCs w:val="24"/>
        </w:rPr>
      </w:pPr>
    </w:p>
    <w:p w:rsidR="00851A4E" w:rsidRPr="00851A4E" w:rsidRDefault="00851A4E" w:rsidP="004C66C2">
      <w:pPr>
        <w:pStyle w:val="Nadpis1"/>
        <w:numPr>
          <w:ilvl w:val="2"/>
          <w:numId w:val="2"/>
        </w:numPr>
        <w:tabs>
          <w:tab w:val="left" w:pos="993"/>
        </w:tabs>
        <w:spacing w:before="0"/>
        <w:ind w:left="993" w:hanging="993"/>
        <w:jc w:val="both"/>
        <w:rPr>
          <w:b w:val="0"/>
          <w:sz w:val="24"/>
          <w:szCs w:val="24"/>
        </w:rPr>
      </w:pPr>
      <w:r w:rsidRPr="00851A4E">
        <w:rPr>
          <w:b w:val="0"/>
          <w:caps w:val="0"/>
          <w:sz w:val="24"/>
          <w:szCs w:val="24"/>
        </w:rPr>
        <w:t xml:space="preserve">Účelem </w:t>
      </w:r>
      <w:r w:rsidR="009371A2">
        <w:rPr>
          <w:b w:val="0"/>
          <w:caps w:val="0"/>
          <w:sz w:val="24"/>
          <w:szCs w:val="24"/>
        </w:rPr>
        <w:t>smlouvy</w:t>
      </w:r>
      <w:r w:rsidRPr="00851A4E">
        <w:rPr>
          <w:b w:val="0"/>
          <w:caps w:val="0"/>
          <w:sz w:val="24"/>
          <w:szCs w:val="24"/>
        </w:rPr>
        <w:t xml:space="preserve"> je využití</w:t>
      </w:r>
      <w:r w:rsidRPr="00851A4E">
        <w:rPr>
          <w:b w:val="0"/>
          <w:sz w:val="24"/>
          <w:szCs w:val="24"/>
        </w:rPr>
        <w:t xml:space="preserve"> </w:t>
      </w:r>
      <w:r w:rsidRPr="00851A4E">
        <w:rPr>
          <w:b w:val="0"/>
          <w:caps w:val="0"/>
          <w:sz w:val="24"/>
          <w:szCs w:val="24"/>
        </w:rPr>
        <w:t xml:space="preserve">měření fyziologických funkcí pomocí </w:t>
      </w:r>
      <w:proofErr w:type="spellStart"/>
      <w:r w:rsidRPr="00851A4E">
        <w:rPr>
          <w:b w:val="0"/>
          <w:caps w:val="0"/>
          <w:sz w:val="24"/>
          <w:szCs w:val="24"/>
        </w:rPr>
        <w:t>telemonitoringu</w:t>
      </w:r>
      <w:proofErr w:type="spellEnd"/>
      <w:r w:rsidRPr="00851A4E">
        <w:rPr>
          <w:b w:val="0"/>
          <w:caps w:val="0"/>
          <w:sz w:val="24"/>
          <w:szCs w:val="24"/>
        </w:rPr>
        <w:t xml:space="preserve"> u pacientů</w:t>
      </w:r>
      <w:r w:rsidRPr="00851A4E">
        <w:rPr>
          <w:b w:val="0"/>
          <w:sz w:val="24"/>
          <w:szCs w:val="24"/>
        </w:rPr>
        <w:t xml:space="preserve"> </w:t>
      </w:r>
      <w:r w:rsidRPr="00851A4E">
        <w:rPr>
          <w:b w:val="0"/>
          <w:caps w:val="0"/>
          <w:sz w:val="24"/>
          <w:szCs w:val="24"/>
        </w:rPr>
        <w:t xml:space="preserve">s </w:t>
      </w:r>
      <w:proofErr w:type="spellStart"/>
      <w:r w:rsidRPr="00851A4E">
        <w:rPr>
          <w:b w:val="0"/>
          <w:caps w:val="0"/>
          <w:sz w:val="24"/>
          <w:szCs w:val="24"/>
        </w:rPr>
        <w:t>hematoonkologickým</w:t>
      </w:r>
      <w:proofErr w:type="spellEnd"/>
      <w:r w:rsidRPr="00851A4E">
        <w:rPr>
          <w:b w:val="0"/>
          <w:sz w:val="24"/>
          <w:szCs w:val="24"/>
        </w:rPr>
        <w:t xml:space="preserve"> </w:t>
      </w:r>
      <w:r w:rsidRPr="00851A4E">
        <w:rPr>
          <w:b w:val="0"/>
          <w:caps w:val="0"/>
          <w:sz w:val="24"/>
          <w:szCs w:val="24"/>
        </w:rPr>
        <w:t>onemocněním.</w:t>
      </w:r>
      <w:r w:rsidRPr="00851A4E">
        <w:rPr>
          <w:b w:val="0"/>
          <w:sz w:val="24"/>
          <w:szCs w:val="24"/>
        </w:rPr>
        <w:t xml:space="preserve"> </w:t>
      </w:r>
      <w:r w:rsidRPr="00B16C00">
        <w:rPr>
          <w:b w:val="0"/>
          <w:caps w:val="0"/>
          <w:sz w:val="24"/>
          <w:szCs w:val="24"/>
        </w:rPr>
        <w:t xml:space="preserve">Jedná se o měření </w:t>
      </w:r>
      <w:r w:rsidR="007C7765">
        <w:rPr>
          <w:b w:val="0"/>
          <w:caps w:val="0"/>
          <w:sz w:val="24"/>
          <w:szCs w:val="24"/>
        </w:rPr>
        <w:t>krevního tlaku</w:t>
      </w:r>
      <w:r w:rsidRPr="00B16C00">
        <w:rPr>
          <w:b w:val="0"/>
          <w:caps w:val="0"/>
          <w:sz w:val="24"/>
          <w:szCs w:val="24"/>
        </w:rPr>
        <w:t xml:space="preserve"> a tělesné teploty pacientů.</w:t>
      </w:r>
      <w:r w:rsidRPr="00B16C00">
        <w:rPr>
          <w:b w:val="0"/>
          <w:sz w:val="24"/>
          <w:szCs w:val="24"/>
        </w:rPr>
        <w:t xml:space="preserve"> </w:t>
      </w:r>
      <w:r w:rsidRPr="00B16C00">
        <w:rPr>
          <w:b w:val="0"/>
          <w:caps w:val="0"/>
          <w:sz w:val="24"/>
          <w:szCs w:val="24"/>
        </w:rPr>
        <w:t>Měření probíhá v d</w:t>
      </w:r>
      <w:r w:rsidRPr="00851A4E">
        <w:rPr>
          <w:b w:val="0"/>
          <w:caps w:val="0"/>
          <w:sz w:val="24"/>
          <w:szCs w:val="24"/>
        </w:rPr>
        <w:t xml:space="preserve">omácím prostředí pacienta a jeho podstatou je prevence a </w:t>
      </w:r>
      <w:r w:rsidR="005B6617">
        <w:rPr>
          <w:b w:val="0"/>
          <w:caps w:val="0"/>
          <w:sz w:val="24"/>
          <w:szCs w:val="24"/>
        </w:rPr>
        <w:t>v</w:t>
      </w:r>
      <w:r w:rsidRPr="00851A4E">
        <w:rPr>
          <w:b w:val="0"/>
          <w:caps w:val="0"/>
          <w:sz w:val="24"/>
          <w:szCs w:val="24"/>
        </w:rPr>
        <w:t xml:space="preserve">časný záchyt komplikací související s </w:t>
      </w:r>
      <w:proofErr w:type="spellStart"/>
      <w:r w:rsidRPr="00851A4E">
        <w:rPr>
          <w:b w:val="0"/>
          <w:caps w:val="0"/>
          <w:sz w:val="24"/>
          <w:szCs w:val="24"/>
        </w:rPr>
        <w:t>hematoonkologickou</w:t>
      </w:r>
      <w:proofErr w:type="spellEnd"/>
      <w:r w:rsidRPr="00851A4E">
        <w:rPr>
          <w:b w:val="0"/>
          <w:caps w:val="0"/>
          <w:sz w:val="24"/>
          <w:szCs w:val="24"/>
        </w:rPr>
        <w:t xml:space="preserve"> léčbou pacienta.</w:t>
      </w:r>
    </w:p>
    <w:p w:rsidR="009E3AAE" w:rsidRPr="009E3AAE" w:rsidRDefault="009E3AAE" w:rsidP="009E3AAE">
      <w:pPr>
        <w:pStyle w:val="Nadpis1"/>
        <w:numPr>
          <w:ilvl w:val="0"/>
          <w:numId w:val="0"/>
        </w:numPr>
        <w:tabs>
          <w:tab w:val="left" w:pos="993"/>
        </w:tabs>
        <w:spacing w:before="0"/>
        <w:ind w:left="993"/>
        <w:jc w:val="both"/>
        <w:rPr>
          <w:sz w:val="24"/>
          <w:szCs w:val="24"/>
        </w:rPr>
      </w:pPr>
    </w:p>
    <w:p w:rsidR="004E0FB7" w:rsidRPr="004E0FB7" w:rsidRDefault="007E13B7" w:rsidP="004E0FB7">
      <w:pPr>
        <w:pStyle w:val="Nadpis1"/>
        <w:numPr>
          <w:ilvl w:val="2"/>
          <w:numId w:val="2"/>
        </w:numPr>
        <w:tabs>
          <w:tab w:val="left" w:pos="993"/>
        </w:tabs>
        <w:spacing w:before="0"/>
        <w:ind w:left="993" w:hanging="993"/>
        <w:jc w:val="both"/>
        <w:rPr>
          <w:b w:val="0"/>
          <w:sz w:val="24"/>
          <w:szCs w:val="24"/>
        </w:rPr>
      </w:pPr>
      <w:r w:rsidRPr="007E13B7">
        <w:rPr>
          <w:b w:val="0"/>
          <w:caps w:val="0"/>
          <w:color w:val="000000"/>
          <w:sz w:val="24"/>
          <w:szCs w:val="24"/>
        </w:rPr>
        <w:t xml:space="preserve">Předmětem smlouvy </w:t>
      </w:r>
      <w:r w:rsidRPr="007E13B7">
        <w:rPr>
          <w:b w:val="0"/>
          <w:caps w:val="0"/>
          <w:sz w:val="24"/>
          <w:szCs w:val="24"/>
        </w:rPr>
        <w:t>je závazek</w:t>
      </w:r>
      <w:r w:rsidRPr="007E13B7">
        <w:rPr>
          <w:b w:val="0"/>
          <w:sz w:val="24"/>
          <w:szCs w:val="24"/>
        </w:rPr>
        <w:t xml:space="preserve"> </w:t>
      </w:r>
      <w:r>
        <w:rPr>
          <w:b w:val="0"/>
          <w:caps w:val="0"/>
          <w:sz w:val="24"/>
          <w:szCs w:val="24"/>
        </w:rPr>
        <w:t>dodavatele</w:t>
      </w:r>
      <w:r w:rsidRPr="007E13B7">
        <w:rPr>
          <w:b w:val="0"/>
          <w:sz w:val="24"/>
          <w:szCs w:val="24"/>
        </w:rPr>
        <w:t xml:space="preserve"> </w:t>
      </w:r>
      <w:r w:rsidRPr="007E13B7">
        <w:rPr>
          <w:b w:val="0"/>
          <w:caps w:val="0"/>
          <w:sz w:val="24"/>
          <w:szCs w:val="24"/>
        </w:rPr>
        <w:t xml:space="preserve">poskytovat pro </w:t>
      </w:r>
      <w:r>
        <w:rPr>
          <w:b w:val="0"/>
          <w:caps w:val="0"/>
          <w:sz w:val="24"/>
          <w:szCs w:val="24"/>
        </w:rPr>
        <w:t xml:space="preserve">zadavatele </w:t>
      </w:r>
      <w:r w:rsidRPr="007E13B7">
        <w:rPr>
          <w:b w:val="0"/>
          <w:caps w:val="0"/>
          <w:color w:val="000000"/>
          <w:sz w:val="24"/>
          <w:szCs w:val="24"/>
        </w:rPr>
        <w:t>služby</w:t>
      </w:r>
      <w:r w:rsidRPr="007E13B7">
        <w:rPr>
          <w:b w:val="0"/>
          <w:caps w:val="0"/>
          <w:sz w:val="24"/>
          <w:szCs w:val="24"/>
        </w:rPr>
        <w:t xml:space="preserve"> vzdáleného monitoringu fyziologických</w:t>
      </w:r>
      <w:r w:rsidRPr="007E13B7">
        <w:rPr>
          <w:b w:val="0"/>
          <w:sz w:val="24"/>
          <w:szCs w:val="24"/>
        </w:rPr>
        <w:t xml:space="preserve"> </w:t>
      </w:r>
      <w:r w:rsidRPr="007E13B7">
        <w:rPr>
          <w:b w:val="0"/>
          <w:caps w:val="0"/>
          <w:sz w:val="24"/>
          <w:szCs w:val="24"/>
        </w:rPr>
        <w:t>funkcí</w:t>
      </w:r>
      <w:r w:rsidRPr="007E13B7">
        <w:rPr>
          <w:b w:val="0"/>
          <w:sz w:val="24"/>
          <w:szCs w:val="24"/>
        </w:rPr>
        <w:t xml:space="preserve"> </w:t>
      </w:r>
      <w:r w:rsidRPr="007E13B7">
        <w:rPr>
          <w:b w:val="0"/>
          <w:caps w:val="0"/>
          <w:sz w:val="24"/>
          <w:szCs w:val="24"/>
          <w:lang w:eastAsia="cs-CZ"/>
        </w:rPr>
        <w:t xml:space="preserve">v rámci projektu </w:t>
      </w:r>
      <w:r>
        <w:rPr>
          <w:b w:val="0"/>
          <w:caps w:val="0"/>
          <w:sz w:val="24"/>
          <w:szCs w:val="24"/>
          <w:lang w:eastAsia="cs-CZ"/>
        </w:rPr>
        <w:t>OP VVV</w:t>
      </w:r>
      <w:r w:rsidRPr="007E13B7">
        <w:rPr>
          <w:b w:val="0"/>
          <w:caps w:val="0"/>
          <w:sz w:val="24"/>
          <w:szCs w:val="24"/>
          <w:lang w:eastAsia="cs-CZ"/>
        </w:rPr>
        <w:t xml:space="preserve"> „</w:t>
      </w:r>
      <w:r>
        <w:rPr>
          <w:b w:val="0"/>
          <w:caps w:val="0"/>
          <w:sz w:val="24"/>
          <w:szCs w:val="24"/>
          <w:lang w:eastAsia="cs-CZ"/>
        </w:rPr>
        <w:t>SMART</w:t>
      </w:r>
      <w:r w:rsidRPr="007E13B7">
        <w:rPr>
          <w:b w:val="0"/>
          <w:caps w:val="0"/>
          <w:sz w:val="24"/>
          <w:szCs w:val="24"/>
          <w:lang w:eastAsia="cs-CZ"/>
        </w:rPr>
        <w:t xml:space="preserve"> technologie pro zvyšování kvality života ve městech a </w:t>
      </w:r>
      <w:r w:rsidRPr="007E13B7">
        <w:rPr>
          <w:b w:val="0"/>
          <w:caps w:val="0"/>
          <w:sz w:val="24"/>
          <w:szCs w:val="24"/>
          <w:lang w:eastAsia="cs-CZ"/>
        </w:rPr>
        <w:lastRenderedPageBreak/>
        <w:t xml:space="preserve">regionech“, </w:t>
      </w:r>
      <w:proofErr w:type="spellStart"/>
      <w:r w:rsidRPr="007E13B7">
        <w:rPr>
          <w:b w:val="0"/>
          <w:caps w:val="0"/>
          <w:sz w:val="24"/>
          <w:szCs w:val="24"/>
          <w:lang w:eastAsia="cs-CZ"/>
        </w:rPr>
        <w:t>reg</w:t>
      </w:r>
      <w:proofErr w:type="spellEnd"/>
      <w:r w:rsidRPr="007E13B7">
        <w:rPr>
          <w:b w:val="0"/>
          <w:caps w:val="0"/>
          <w:sz w:val="24"/>
          <w:szCs w:val="24"/>
          <w:lang w:eastAsia="cs-CZ"/>
        </w:rPr>
        <w:t xml:space="preserve">. </w:t>
      </w:r>
      <w:proofErr w:type="gramStart"/>
      <w:r>
        <w:rPr>
          <w:b w:val="0"/>
          <w:caps w:val="0"/>
          <w:sz w:val="24"/>
          <w:szCs w:val="24"/>
          <w:lang w:eastAsia="cs-CZ"/>
        </w:rPr>
        <w:t>č</w:t>
      </w:r>
      <w:r w:rsidRPr="007E13B7">
        <w:rPr>
          <w:b w:val="0"/>
          <w:caps w:val="0"/>
          <w:sz w:val="24"/>
          <w:szCs w:val="24"/>
          <w:lang w:eastAsia="cs-CZ"/>
        </w:rPr>
        <w:t>íslo</w:t>
      </w:r>
      <w:proofErr w:type="gramEnd"/>
      <w:r w:rsidRPr="007E13B7">
        <w:rPr>
          <w:b w:val="0"/>
          <w:caps w:val="0"/>
          <w:sz w:val="24"/>
          <w:szCs w:val="24"/>
          <w:lang w:eastAsia="cs-CZ"/>
        </w:rPr>
        <w:t xml:space="preserve"> </w:t>
      </w:r>
      <w:r>
        <w:rPr>
          <w:b w:val="0"/>
          <w:caps w:val="0"/>
          <w:sz w:val="24"/>
          <w:szCs w:val="24"/>
          <w:lang w:eastAsia="cs-CZ"/>
        </w:rPr>
        <w:t>CZ</w:t>
      </w:r>
      <w:r w:rsidRPr="007E13B7">
        <w:rPr>
          <w:b w:val="0"/>
          <w:caps w:val="0"/>
          <w:sz w:val="24"/>
          <w:szCs w:val="24"/>
          <w:lang w:eastAsia="cs-CZ"/>
        </w:rPr>
        <w:t>.02.</w:t>
      </w:r>
      <w:r w:rsidRPr="007E13B7">
        <w:rPr>
          <w:b w:val="0"/>
          <w:sz w:val="24"/>
          <w:szCs w:val="24"/>
          <w:lang w:eastAsia="cs-CZ"/>
        </w:rPr>
        <w:t>1.01/0.0/0.0/17_049/0008452</w:t>
      </w:r>
      <w:r w:rsidR="00D33C2C">
        <w:rPr>
          <w:b w:val="0"/>
          <w:sz w:val="24"/>
          <w:szCs w:val="24"/>
          <w:lang w:eastAsia="cs-CZ"/>
        </w:rPr>
        <w:t>.</w:t>
      </w:r>
      <w:r>
        <w:rPr>
          <w:sz w:val="24"/>
          <w:szCs w:val="24"/>
        </w:rPr>
        <w:t xml:space="preserve"> </w:t>
      </w:r>
      <w:r w:rsidR="004E0FB7">
        <w:rPr>
          <w:b w:val="0"/>
          <w:caps w:val="0"/>
          <w:sz w:val="24"/>
          <w:szCs w:val="24"/>
        </w:rPr>
        <w:t xml:space="preserve">Specifikace </w:t>
      </w:r>
      <w:r w:rsidR="00B55719">
        <w:rPr>
          <w:b w:val="0"/>
          <w:caps w:val="0"/>
          <w:sz w:val="24"/>
          <w:szCs w:val="24"/>
        </w:rPr>
        <w:t>předmětu plnění smlouvy</w:t>
      </w:r>
      <w:r w:rsidR="004E0FB7" w:rsidRPr="004E0FB7">
        <w:rPr>
          <w:b w:val="0"/>
          <w:sz w:val="24"/>
          <w:szCs w:val="24"/>
        </w:rPr>
        <w:t xml:space="preserve"> </w:t>
      </w:r>
      <w:r w:rsidR="004E0FB7">
        <w:rPr>
          <w:b w:val="0"/>
          <w:caps w:val="0"/>
          <w:sz w:val="24"/>
          <w:szCs w:val="24"/>
        </w:rPr>
        <w:t>je uvedena v příloze č. 1,</w:t>
      </w:r>
      <w:r>
        <w:rPr>
          <w:b w:val="0"/>
          <w:caps w:val="0"/>
          <w:sz w:val="24"/>
          <w:szCs w:val="24"/>
        </w:rPr>
        <w:t xml:space="preserve"> která je nedílnou součástí </w:t>
      </w:r>
      <w:r w:rsidR="004E0FB7">
        <w:rPr>
          <w:b w:val="0"/>
          <w:caps w:val="0"/>
          <w:sz w:val="24"/>
          <w:szCs w:val="24"/>
        </w:rPr>
        <w:t>smlouvy.</w:t>
      </w:r>
    </w:p>
    <w:p w:rsidR="004E0FB7" w:rsidRPr="004E0FB7" w:rsidRDefault="004E0FB7" w:rsidP="004E0FB7">
      <w:pPr>
        <w:pStyle w:val="Nadpis1"/>
        <w:numPr>
          <w:ilvl w:val="0"/>
          <w:numId w:val="0"/>
        </w:numPr>
        <w:tabs>
          <w:tab w:val="left" w:pos="993"/>
        </w:tabs>
        <w:spacing w:before="0"/>
        <w:ind w:left="993"/>
        <w:jc w:val="both"/>
        <w:rPr>
          <w:b w:val="0"/>
          <w:sz w:val="24"/>
          <w:szCs w:val="24"/>
        </w:rPr>
      </w:pPr>
    </w:p>
    <w:p w:rsidR="004E0FB7" w:rsidRPr="000B1A1B" w:rsidRDefault="004E0FB7" w:rsidP="004E0FB7">
      <w:pPr>
        <w:pStyle w:val="Nadpis1"/>
        <w:numPr>
          <w:ilvl w:val="2"/>
          <w:numId w:val="2"/>
        </w:numPr>
        <w:tabs>
          <w:tab w:val="left" w:pos="993"/>
        </w:tabs>
        <w:spacing w:before="0"/>
        <w:ind w:left="993" w:hanging="993"/>
        <w:jc w:val="both"/>
        <w:rPr>
          <w:b w:val="0"/>
          <w:sz w:val="24"/>
          <w:szCs w:val="24"/>
        </w:rPr>
      </w:pPr>
      <w:r>
        <w:rPr>
          <w:b w:val="0"/>
          <w:caps w:val="0"/>
          <w:sz w:val="24"/>
          <w:szCs w:val="24"/>
        </w:rPr>
        <w:t xml:space="preserve">Dodavatel </w:t>
      </w:r>
      <w:r w:rsidRPr="004E0FB7">
        <w:rPr>
          <w:b w:val="0"/>
          <w:caps w:val="0"/>
          <w:sz w:val="24"/>
          <w:szCs w:val="24"/>
        </w:rPr>
        <w:t>je povinen</w:t>
      </w:r>
      <w:r>
        <w:rPr>
          <w:b w:val="0"/>
          <w:caps w:val="0"/>
          <w:sz w:val="24"/>
          <w:szCs w:val="24"/>
        </w:rPr>
        <w:t xml:space="preserve"> </w:t>
      </w:r>
      <w:r w:rsidRPr="004E0FB7">
        <w:rPr>
          <w:b w:val="0"/>
          <w:caps w:val="0"/>
          <w:sz w:val="24"/>
          <w:szCs w:val="24"/>
        </w:rPr>
        <w:t>poskytov</w:t>
      </w:r>
      <w:r w:rsidR="00B55719">
        <w:rPr>
          <w:b w:val="0"/>
          <w:caps w:val="0"/>
          <w:sz w:val="24"/>
          <w:szCs w:val="24"/>
        </w:rPr>
        <w:t>at</w:t>
      </w:r>
      <w:r w:rsidRPr="004E0FB7">
        <w:rPr>
          <w:b w:val="0"/>
          <w:caps w:val="0"/>
          <w:sz w:val="24"/>
          <w:szCs w:val="24"/>
        </w:rPr>
        <w:t xml:space="preserve"> </w:t>
      </w:r>
      <w:r w:rsidR="00B55719">
        <w:rPr>
          <w:b w:val="0"/>
          <w:caps w:val="0"/>
          <w:sz w:val="24"/>
          <w:szCs w:val="24"/>
        </w:rPr>
        <w:t xml:space="preserve">pro zadavatele </w:t>
      </w:r>
      <w:r w:rsidRPr="004E0FB7">
        <w:rPr>
          <w:b w:val="0"/>
          <w:caps w:val="0"/>
          <w:sz w:val="24"/>
          <w:szCs w:val="24"/>
        </w:rPr>
        <w:t>služb</w:t>
      </w:r>
      <w:r w:rsidR="00B55719">
        <w:rPr>
          <w:b w:val="0"/>
          <w:caps w:val="0"/>
          <w:sz w:val="24"/>
          <w:szCs w:val="24"/>
        </w:rPr>
        <w:t>y</w:t>
      </w:r>
      <w:r w:rsidRPr="004E0FB7">
        <w:rPr>
          <w:b w:val="0"/>
          <w:caps w:val="0"/>
          <w:sz w:val="24"/>
          <w:szCs w:val="24"/>
        </w:rPr>
        <w:t xml:space="preserve"> vzdáleného monitoringu</w:t>
      </w:r>
      <w:r w:rsidRPr="004E0FB7">
        <w:rPr>
          <w:b w:val="0"/>
          <w:sz w:val="24"/>
          <w:szCs w:val="24"/>
        </w:rPr>
        <w:t xml:space="preserve"> </w:t>
      </w:r>
      <w:r w:rsidR="000B1A1B" w:rsidRPr="000B1A1B">
        <w:rPr>
          <w:b w:val="0"/>
          <w:caps w:val="0"/>
          <w:sz w:val="24"/>
          <w:szCs w:val="24"/>
        </w:rPr>
        <w:t xml:space="preserve">po dobu 39 měsíců, a to od </w:t>
      </w:r>
      <w:proofErr w:type="gramStart"/>
      <w:r w:rsidR="000B1A1B" w:rsidRPr="000B1A1B">
        <w:rPr>
          <w:b w:val="0"/>
          <w:caps w:val="0"/>
          <w:sz w:val="24"/>
          <w:szCs w:val="24"/>
        </w:rPr>
        <w:t>1.10.2019</w:t>
      </w:r>
      <w:proofErr w:type="gramEnd"/>
      <w:r w:rsidR="000B1A1B" w:rsidRPr="000B1A1B">
        <w:rPr>
          <w:b w:val="0"/>
          <w:caps w:val="0"/>
          <w:sz w:val="24"/>
          <w:szCs w:val="24"/>
        </w:rPr>
        <w:t xml:space="preserve"> do 31.12.2022.</w:t>
      </w:r>
    </w:p>
    <w:p w:rsidR="004E0FB7" w:rsidRPr="000B1A1B" w:rsidRDefault="004E0FB7" w:rsidP="004E0FB7">
      <w:pPr>
        <w:pStyle w:val="Nadpis1"/>
        <w:numPr>
          <w:ilvl w:val="0"/>
          <w:numId w:val="0"/>
        </w:numPr>
        <w:tabs>
          <w:tab w:val="left" w:pos="993"/>
        </w:tabs>
        <w:spacing w:before="0"/>
        <w:ind w:left="993"/>
        <w:jc w:val="both"/>
        <w:rPr>
          <w:b w:val="0"/>
          <w:sz w:val="24"/>
          <w:szCs w:val="24"/>
        </w:rPr>
      </w:pPr>
    </w:p>
    <w:p w:rsidR="00A1467A" w:rsidRPr="00A52D70" w:rsidRDefault="006809AE" w:rsidP="00A1467A">
      <w:pPr>
        <w:pStyle w:val="Nadpis1"/>
        <w:numPr>
          <w:ilvl w:val="2"/>
          <w:numId w:val="2"/>
        </w:numPr>
        <w:tabs>
          <w:tab w:val="left" w:pos="993"/>
        </w:tabs>
        <w:spacing w:before="0"/>
        <w:ind w:left="993" w:hanging="993"/>
        <w:jc w:val="both"/>
        <w:rPr>
          <w:i/>
          <w:sz w:val="24"/>
          <w:szCs w:val="24"/>
        </w:rPr>
      </w:pPr>
      <w:r>
        <w:rPr>
          <w:b w:val="0"/>
          <w:caps w:val="0"/>
          <w:sz w:val="24"/>
          <w:szCs w:val="24"/>
        </w:rPr>
        <w:t>Kontaktní o</w:t>
      </w:r>
      <w:r w:rsidR="00A1467A" w:rsidRPr="00A1467A">
        <w:rPr>
          <w:b w:val="0"/>
          <w:caps w:val="0"/>
          <w:sz w:val="24"/>
          <w:szCs w:val="24"/>
        </w:rPr>
        <w:t>sobou</w:t>
      </w:r>
      <w:r w:rsidR="00A1467A" w:rsidRPr="00A52D70">
        <w:rPr>
          <w:sz w:val="24"/>
          <w:szCs w:val="24"/>
        </w:rPr>
        <w:t xml:space="preserve"> </w:t>
      </w:r>
      <w:r w:rsidR="00A1467A" w:rsidRPr="00A1467A">
        <w:rPr>
          <w:b w:val="0"/>
          <w:caps w:val="0"/>
          <w:color w:val="000000"/>
          <w:sz w:val="24"/>
          <w:szCs w:val="24"/>
        </w:rPr>
        <w:t>oprávněnou</w:t>
      </w:r>
      <w:r w:rsidR="00A1467A" w:rsidRPr="00A1467A">
        <w:rPr>
          <w:b w:val="0"/>
          <w:caps w:val="0"/>
          <w:sz w:val="24"/>
          <w:szCs w:val="24"/>
        </w:rPr>
        <w:t xml:space="preserve"> za dodavatele </w:t>
      </w:r>
      <w:proofErr w:type="gramStart"/>
      <w:r w:rsidR="00A1467A" w:rsidRPr="00A1467A">
        <w:rPr>
          <w:b w:val="0"/>
          <w:caps w:val="0"/>
          <w:sz w:val="24"/>
          <w:szCs w:val="24"/>
        </w:rPr>
        <w:t xml:space="preserve">je: .............................. </w:t>
      </w:r>
      <w:r w:rsidR="00A1467A" w:rsidRPr="00A1467A">
        <w:rPr>
          <w:b w:val="0"/>
          <w:bCs/>
          <w:i/>
          <w:caps w:val="0"/>
          <w:sz w:val="24"/>
          <w:szCs w:val="24"/>
        </w:rPr>
        <w:t>(pozn.</w:t>
      </w:r>
      <w:proofErr w:type="gramEnd"/>
      <w:r w:rsidR="00A1467A" w:rsidRPr="00A1467A">
        <w:rPr>
          <w:b w:val="0"/>
          <w:bCs/>
          <w:i/>
          <w:caps w:val="0"/>
          <w:sz w:val="24"/>
          <w:szCs w:val="24"/>
        </w:rPr>
        <w:t xml:space="preserve"> bude doplněno účastníkem s uvedením kontaktního e-mailu a tel. č.)</w:t>
      </w:r>
    </w:p>
    <w:p w:rsidR="00A1467A" w:rsidRPr="00A52D70" w:rsidRDefault="00A1467A" w:rsidP="00A1467A">
      <w:pPr>
        <w:tabs>
          <w:tab w:val="num" w:pos="1570"/>
        </w:tabs>
        <w:ind w:left="720"/>
        <w:jc w:val="both"/>
        <w:rPr>
          <w:rFonts w:ascii="Arial" w:hAnsi="Arial" w:cs="Arial"/>
          <w:i/>
          <w:sz w:val="24"/>
          <w:szCs w:val="24"/>
        </w:rPr>
      </w:pPr>
    </w:p>
    <w:p w:rsidR="00471612" w:rsidRPr="00BC5584" w:rsidRDefault="006809AE" w:rsidP="00A1467A">
      <w:pPr>
        <w:pStyle w:val="Nadpis1"/>
        <w:numPr>
          <w:ilvl w:val="2"/>
          <w:numId w:val="2"/>
        </w:numPr>
        <w:tabs>
          <w:tab w:val="left" w:pos="993"/>
        </w:tabs>
        <w:spacing w:before="0"/>
        <w:ind w:left="993" w:hanging="993"/>
        <w:jc w:val="both"/>
        <w:rPr>
          <w:b w:val="0"/>
          <w:caps w:val="0"/>
          <w:sz w:val="24"/>
          <w:szCs w:val="24"/>
        </w:rPr>
      </w:pPr>
      <w:r>
        <w:rPr>
          <w:b w:val="0"/>
          <w:caps w:val="0"/>
          <w:sz w:val="24"/>
          <w:szCs w:val="24"/>
        </w:rPr>
        <w:t>Kontaktní o</w:t>
      </w:r>
      <w:r w:rsidR="00A1467A" w:rsidRPr="00A1467A">
        <w:rPr>
          <w:b w:val="0"/>
          <w:caps w:val="0"/>
          <w:sz w:val="24"/>
          <w:szCs w:val="24"/>
        </w:rPr>
        <w:t>sobou</w:t>
      </w:r>
      <w:r w:rsidR="00A1467A" w:rsidRPr="00A1467A">
        <w:rPr>
          <w:b w:val="0"/>
          <w:caps w:val="0"/>
          <w:color w:val="000000"/>
          <w:sz w:val="24"/>
          <w:szCs w:val="24"/>
        </w:rPr>
        <w:t xml:space="preserve"> oprávněnou </w:t>
      </w:r>
      <w:r w:rsidR="00A1467A" w:rsidRPr="00A1467A">
        <w:rPr>
          <w:b w:val="0"/>
          <w:caps w:val="0"/>
          <w:sz w:val="24"/>
          <w:szCs w:val="24"/>
        </w:rPr>
        <w:t xml:space="preserve">za </w:t>
      </w:r>
      <w:r w:rsidR="008F7C12">
        <w:rPr>
          <w:b w:val="0"/>
          <w:caps w:val="0"/>
          <w:sz w:val="24"/>
          <w:szCs w:val="24"/>
        </w:rPr>
        <w:t>zadavatele</w:t>
      </w:r>
      <w:r w:rsidR="00A1467A" w:rsidRPr="00A1467A">
        <w:rPr>
          <w:b w:val="0"/>
          <w:caps w:val="0"/>
          <w:sz w:val="24"/>
          <w:szCs w:val="24"/>
        </w:rPr>
        <w:t xml:space="preserve"> je</w:t>
      </w:r>
      <w:r w:rsidR="00A1467A">
        <w:rPr>
          <w:b w:val="0"/>
          <w:caps w:val="0"/>
          <w:sz w:val="24"/>
          <w:szCs w:val="24"/>
        </w:rPr>
        <w:t>: M</w:t>
      </w:r>
      <w:r w:rsidR="00A1467A" w:rsidRPr="00A1467A">
        <w:rPr>
          <w:b w:val="0"/>
          <w:caps w:val="0"/>
          <w:sz w:val="24"/>
        </w:rPr>
        <w:t xml:space="preserve">gr. </w:t>
      </w:r>
      <w:r w:rsidR="008810E0">
        <w:rPr>
          <w:b w:val="0"/>
          <w:caps w:val="0"/>
          <w:sz w:val="24"/>
        </w:rPr>
        <w:t xml:space="preserve">Michaela </w:t>
      </w:r>
      <w:proofErr w:type="spellStart"/>
      <w:r w:rsidR="008810E0">
        <w:rPr>
          <w:b w:val="0"/>
          <w:caps w:val="0"/>
          <w:sz w:val="24"/>
        </w:rPr>
        <w:t>Skořupová</w:t>
      </w:r>
      <w:proofErr w:type="spellEnd"/>
      <w:r w:rsidR="00A1467A">
        <w:rPr>
          <w:b w:val="0"/>
          <w:caps w:val="0"/>
          <w:sz w:val="24"/>
        </w:rPr>
        <w:t xml:space="preserve">, </w:t>
      </w:r>
      <w:r w:rsidR="008810E0" w:rsidRPr="00DC62DD">
        <w:rPr>
          <w:b w:val="0"/>
          <w:caps w:val="0"/>
          <w:sz w:val="24"/>
        </w:rPr>
        <w:t>michaela.skorupova@gmail.com</w:t>
      </w:r>
      <w:r w:rsidR="00A1467A" w:rsidRPr="00DC62DD">
        <w:rPr>
          <w:b w:val="0"/>
          <w:caps w:val="0"/>
          <w:sz w:val="24"/>
        </w:rPr>
        <w:t xml:space="preserve">, tel.: </w:t>
      </w:r>
      <w:r w:rsidR="008810E0" w:rsidRPr="00DC62DD">
        <w:rPr>
          <w:b w:val="0"/>
          <w:sz w:val="24"/>
          <w:szCs w:val="24"/>
        </w:rPr>
        <w:t>608 831</w:t>
      </w:r>
      <w:r w:rsidR="00BC5584">
        <w:rPr>
          <w:b w:val="0"/>
          <w:sz w:val="24"/>
          <w:szCs w:val="24"/>
        </w:rPr>
        <w:t> </w:t>
      </w:r>
      <w:r w:rsidR="008810E0" w:rsidRPr="00DC62DD">
        <w:rPr>
          <w:b w:val="0"/>
          <w:sz w:val="24"/>
          <w:szCs w:val="24"/>
        </w:rPr>
        <w:t>764</w:t>
      </w:r>
      <w:r w:rsidR="00A1467A">
        <w:rPr>
          <w:b w:val="0"/>
          <w:sz w:val="24"/>
          <w:szCs w:val="24"/>
        </w:rPr>
        <w:t>.</w:t>
      </w:r>
    </w:p>
    <w:p w:rsidR="00BC5584" w:rsidRPr="00BC5584" w:rsidRDefault="00BC5584" w:rsidP="00BC5584">
      <w:pPr>
        <w:pStyle w:val="Nadpis1"/>
        <w:numPr>
          <w:ilvl w:val="0"/>
          <w:numId w:val="0"/>
        </w:numPr>
        <w:tabs>
          <w:tab w:val="left" w:pos="993"/>
        </w:tabs>
        <w:spacing w:before="0"/>
        <w:ind w:left="993"/>
        <w:jc w:val="both"/>
        <w:rPr>
          <w:sz w:val="24"/>
          <w:szCs w:val="24"/>
        </w:rPr>
      </w:pPr>
    </w:p>
    <w:p w:rsidR="00BC5584" w:rsidRPr="00BC5584" w:rsidRDefault="00BC5584" w:rsidP="00BC5584">
      <w:pPr>
        <w:pStyle w:val="Nadpis1"/>
        <w:numPr>
          <w:ilvl w:val="2"/>
          <w:numId w:val="2"/>
        </w:numPr>
        <w:tabs>
          <w:tab w:val="left" w:pos="993"/>
        </w:tabs>
        <w:spacing w:before="0"/>
        <w:ind w:left="993" w:hanging="993"/>
        <w:jc w:val="both"/>
        <w:rPr>
          <w:b w:val="0"/>
          <w:sz w:val="24"/>
          <w:szCs w:val="24"/>
        </w:rPr>
      </w:pPr>
      <w:r w:rsidRPr="00BC5584">
        <w:rPr>
          <w:b w:val="0"/>
          <w:caps w:val="0"/>
          <w:sz w:val="24"/>
          <w:szCs w:val="24"/>
        </w:rPr>
        <w:t>Celková</w:t>
      </w:r>
      <w:r w:rsidRPr="00BC5584">
        <w:rPr>
          <w:b w:val="0"/>
          <w:sz w:val="24"/>
          <w:szCs w:val="24"/>
        </w:rPr>
        <w:t xml:space="preserve"> </w:t>
      </w:r>
      <w:r w:rsidRPr="00BC5584">
        <w:rPr>
          <w:b w:val="0"/>
          <w:caps w:val="0"/>
          <w:sz w:val="24"/>
          <w:szCs w:val="24"/>
        </w:rPr>
        <w:t xml:space="preserve">cena </w:t>
      </w:r>
      <w:r>
        <w:rPr>
          <w:b w:val="0"/>
          <w:caps w:val="0"/>
          <w:sz w:val="24"/>
          <w:szCs w:val="24"/>
        </w:rPr>
        <w:t xml:space="preserve">za </w:t>
      </w:r>
      <w:r w:rsidR="00B55719">
        <w:rPr>
          <w:b w:val="0"/>
          <w:caps w:val="0"/>
          <w:sz w:val="24"/>
          <w:szCs w:val="24"/>
        </w:rPr>
        <w:t>předmět plnění této smlouvy</w:t>
      </w:r>
      <w:r w:rsidRPr="00BC5584">
        <w:rPr>
          <w:b w:val="0"/>
          <w:sz w:val="24"/>
          <w:szCs w:val="24"/>
        </w:rPr>
        <w:t xml:space="preserve"> </w:t>
      </w:r>
      <w:r w:rsidRPr="00BC5584">
        <w:rPr>
          <w:b w:val="0"/>
          <w:caps w:val="0"/>
          <w:sz w:val="24"/>
          <w:szCs w:val="24"/>
        </w:rPr>
        <w:t xml:space="preserve">je stanovena na základě nabídky </w:t>
      </w:r>
      <w:r>
        <w:rPr>
          <w:b w:val="0"/>
          <w:caps w:val="0"/>
          <w:sz w:val="24"/>
          <w:szCs w:val="24"/>
        </w:rPr>
        <w:t>dodavatele</w:t>
      </w:r>
      <w:r w:rsidRPr="00BC5584">
        <w:rPr>
          <w:b w:val="0"/>
          <w:caps w:val="0"/>
          <w:sz w:val="24"/>
          <w:szCs w:val="24"/>
        </w:rPr>
        <w:t xml:space="preserve"> předložené ve</w:t>
      </w:r>
      <w:r w:rsidRPr="00BC5584">
        <w:rPr>
          <w:b w:val="0"/>
          <w:sz w:val="24"/>
          <w:szCs w:val="24"/>
        </w:rPr>
        <w:t> </w:t>
      </w:r>
      <w:r w:rsidRPr="00BC5584">
        <w:rPr>
          <w:b w:val="0"/>
          <w:caps w:val="0"/>
          <w:sz w:val="24"/>
          <w:szCs w:val="24"/>
        </w:rPr>
        <w:t>výběrovém řízení na veřejnou zakázku jako cena maximální a nepřekročitelná za předmět smlouvy</w:t>
      </w:r>
      <w:r w:rsidRPr="00BC5584">
        <w:rPr>
          <w:b w:val="0"/>
          <w:sz w:val="24"/>
          <w:szCs w:val="24"/>
        </w:rPr>
        <w:t xml:space="preserve"> </w:t>
      </w:r>
      <w:r w:rsidRPr="00BC5584">
        <w:rPr>
          <w:b w:val="0"/>
          <w:caps w:val="0"/>
          <w:sz w:val="24"/>
          <w:szCs w:val="24"/>
        </w:rPr>
        <w:t>a činí</w:t>
      </w:r>
      <w:r w:rsidRPr="00BC5584">
        <w:rPr>
          <w:b w:val="0"/>
          <w:sz w:val="24"/>
          <w:szCs w:val="24"/>
        </w:rPr>
        <w:t>:</w:t>
      </w:r>
    </w:p>
    <w:p w:rsidR="00471612" w:rsidRDefault="00807E75" w:rsidP="00BC5584">
      <w:pPr>
        <w:pStyle w:val="Nadpis1"/>
        <w:numPr>
          <w:ilvl w:val="0"/>
          <w:numId w:val="0"/>
        </w:numPr>
        <w:tabs>
          <w:tab w:val="left" w:pos="993"/>
        </w:tabs>
        <w:spacing w:before="0"/>
        <w:jc w:val="both"/>
        <w:rPr>
          <w:b w:val="0"/>
          <w:caps w:val="0"/>
          <w:sz w:val="24"/>
          <w:szCs w:val="24"/>
        </w:rPr>
      </w:pPr>
      <w:r>
        <w:rPr>
          <w:b w:val="0"/>
          <w:caps w:val="0"/>
          <w:sz w:val="24"/>
          <w:szCs w:val="24"/>
        </w:rPr>
        <w:tab/>
        <w:t>………………………… Kč bez DPH</w:t>
      </w:r>
      <w:r w:rsidR="006F71ED">
        <w:rPr>
          <w:b w:val="0"/>
          <w:caps w:val="0"/>
          <w:sz w:val="24"/>
          <w:szCs w:val="24"/>
        </w:rPr>
        <w:t>.</w:t>
      </w:r>
    </w:p>
    <w:p w:rsidR="006F71ED" w:rsidRPr="006F71ED" w:rsidRDefault="006F71ED" w:rsidP="006F71ED">
      <w:pPr>
        <w:pStyle w:val="Nadpis1"/>
        <w:numPr>
          <w:ilvl w:val="0"/>
          <w:numId w:val="0"/>
        </w:numPr>
        <w:tabs>
          <w:tab w:val="left" w:pos="993"/>
        </w:tabs>
        <w:spacing w:before="0"/>
        <w:ind w:left="993"/>
        <w:jc w:val="both"/>
        <w:rPr>
          <w:caps w:val="0"/>
          <w:sz w:val="24"/>
          <w:szCs w:val="24"/>
        </w:rPr>
      </w:pPr>
    </w:p>
    <w:p w:rsidR="006F71ED" w:rsidRDefault="006F71ED" w:rsidP="006F71ED">
      <w:pPr>
        <w:pStyle w:val="Nadpis1"/>
        <w:numPr>
          <w:ilvl w:val="2"/>
          <w:numId w:val="2"/>
        </w:numPr>
        <w:tabs>
          <w:tab w:val="left" w:pos="993"/>
        </w:tabs>
        <w:spacing w:before="0"/>
        <w:ind w:left="993" w:hanging="993"/>
        <w:jc w:val="both"/>
        <w:rPr>
          <w:caps w:val="0"/>
          <w:sz w:val="24"/>
          <w:szCs w:val="24"/>
        </w:rPr>
      </w:pPr>
      <w:r>
        <w:rPr>
          <w:b w:val="0"/>
          <w:caps w:val="0"/>
          <w:sz w:val="24"/>
          <w:szCs w:val="24"/>
        </w:rPr>
        <w:t>Dodavatel</w:t>
      </w:r>
      <w:r>
        <w:rPr>
          <w:sz w:val="24"/>
          <w:szCs w:val="24"/>
        </w:rPr>
        <w:t xml:space="preserve"> </w:t>
      </w:r>
      <w:r w:rsidRPr="006F71ED">
        <w:rPr>
          <w:b w:val="0"/>
          <w:caps w:val="0"/>
          <w:sz w:val="24"/>
          <w:szCs w:val="24"/>
        </w:rPr>
        <w:t xml:space="preserve">prohlašuje, že </w:t>
      </w:r>
      <w:r w:rsidR="009371A2">
        <w:rPr>
          <w:b w:val="0"/>
          <w:caps w:val="0"/>
          <w:sz w:val="24"/>
          <w:szCs w:val="24"/>
        </w:rPr>
        <w:t xml:space="preserve">celková </w:t>
      </w:r>
      <w:r w:rsidRPr="006F71ED">
        <w:rPr>
          <w:b w:val="0"/>
          <w:caps w:val="0"/>
          <w:sz w:val="24"/>
          <w:szCs w:val="24"/>
        </w:rPr>
        <w:t xml:space="preserve">cena </w:t>
      </w:r>
      <w:r w:rsidR="009371A2">
        <w:rPr>
          <w:b w:val="0"/>
          <w:caps w:val="0"/>
          <w:sz w:val="24"/>
          <w:szCs w:val="24"/>
        </w:rPr>
        <w:t xml:space="preserve">za předmět plnění této smlouvy </w:t>
      </w:r>
      <w:r w:rsidRPr="006F71ED">
        <w:rPr>
          <w:b w:val="0"/>
          <w:caps w:val="0"/>
          <w:sz w:val="24"/>
          <w:szCs w:val="24"/>
        </w:rPr>
        <w:t>obsahuje jeho veškeré nutné náklady spojené s řádným a včasným splněním závazků dle této smlouvy</w:t>
      </w:r>
      <w:r w:rsidR="00580E83">
        <w:rPr>
          <w:b w:val="0"/>
          <w:caps w:val="0"/>
          <w:sz w:val="24"/>
          <w:szCs w:val="24"/>
        </w:rPr>
        <w:t xml:space="preserve">, včetně pojištění </w:t>
      </w:r>
      <w:r w:rsidR="003F7FA4" w:rsidRPr="00AD025C">
        <w:rPr>
          <w:b w:val="0"/>
          <w:caps w:val="0"/>
          <w:sz w:val="24"/>
          <w:szCs w:val="24"/>
        </w:rPr>
        <w:t xml:space="preserve">odpovědnosti </w:t>
      </w:r>
      <w:r w:rsidR="003F7FA4">
        <w:rPr>
          <w:b w:val="0"/>
          <w:caps w:val="0"/>
          <w:sz w:val="24"/>
          <w:szCs w:val="24"/>
        </w:rPr>
        <w:t>dodavatele</w:t>
      </w:r>
      <w:r w:rsidR="003F7FA4" w:rsidRPr="00AD025C">
        <w:rPr>
          <w:b w:val="0"/>
          <w:caps w:val="0"/>
          <w:sz w:val="24"/>
          <w:szCs w:val="24"/>
        </w:rPr>
        <w:t xml:space="preserve"> za škodu způsobenou třetí osobě</w:t>
      </w:r>
      <w:r w:rsidR="003F7FA4">
        <w:rPr>
          <w:b w:val="0"/>
          <w:caps w:val="0"/>
          <w:sz w:val="24"/>
          <w:szCs w:val="24"/>
        </w:rPr>
        <w:t xml:space="preserve"> podle bodu </w:t>
      </w:r>
      <w:proofErr w:type="gramStart"/>
      <w:r w:rsidR="003F7FA4">
        <w:rPr>
          <w:b w:val="0"/>
          <w:caps w:val="0"/>
          <w:sz w:val="24"/>
          <w:szCs w:val="24"/>
        </w:rPr>
        <w:t>5.1.24</w:t>
      </w:r>
      <w:proofErr w:type="gramEnd"/>
      <w:r w:rsidRPr="006F71ED">
        <w:rPr>
          <w:b w:val="0"/>
          <w:caps w:val="0"/>
          <w:sz w:val="24"/>
          <w:szCs w:val="24"/>
        </w:rPr>
        <w:t>.</w:t>
      </w:r>
      <w:r w:rsidRPr="00895777">
        <w:rPr>
          <w:caps w:val="0"/>
          <w:sz w:val="24"/>
          <w:szCs w:val="24"/>
        </w:rPr>
        <w:t xml:space="preserve">  </w:t>
      </w:r>
    </w:p>
    <w:p w:rsidR="00BC5584" w:rsidRDefault="00BC5584" w:rsidP="00BC5584">
      <w:pPr>
        <w:pStyle w:val="Nadpis1"/>
        <w:numPr>
          <w:ilvl w:val="0"/>
          <w:numId w:val="0"/>
        </w:numPr>
        <w:tabs>
          <w:tab w:val="left" w:pos="993"/>
        </w:tabs>
        <w:spacing w:before="0"/>
        <w:jc w:val="both"/>
        <w:rPr>
          <w:b w:val="0"/>
          <w:caps w:val="0"/>
          <w:sz w:val="24"/>
          <w:szCs w:val="24"/>
        </w:rPr>
      </w:pPr>
    </w:p>
    <w:p w:rsidR="00D276E3" w:rsidRPr="000B59AB" w:rsidRDefault="00D276E3" w:rsidP="0084741F">
      <w:pPr>
        <w:pStyle w:val="Nadpis1"/>
        <w:numPr>
          <w:ilvl w:val="2"/>
          <w:numId w:val="2"/>
        </w:numPr>
        <w:tabs>
          <w:tab w:val="left" w:pos="993"/>
        </w:tabs>
        <w:spacing w:before="0"/>
        <w:ind w:left="993" w:hanging="993"/>
        <w:jc w:val="both"/>
        <w:rPr>
          <w:b w:val="0"/>
          <w:i/>
          <w:caps w:val="0"/>
          <w:sz w:val="24"/>
          <w:szCs w:val="24"/>
        </w:rPr>
      </w:pPr>
      <w:r w:rsidRPr="00B55719">
        <w:rPr>
          <w:b w:val="0"/>
          <w:caps w:val="0"/>
          <w:sz w:val="24"/>
          <w:szCs w:val="24"/>
        </w:rPr>
        <w:t xml:space="preserve">Zadavatel se zavazuje uhradit </w:t>
      </w:r>
      <w:r w:rsidR="00DC62DD" w:rsidRPr="00B55719">
        <w:rPr>
          <w:b w:val="0"/>
          <w:caps w:val="0"/>
          <w:sz w:val="24"/>
          <w:szCs w:val="24"/>
        </w:rPr>
        <w:t xml:space="preserve">dodavateli </w:t>
      </w:r>
      <w:r w:rsidR="000B59AB">
        <w:rPr>
          <w:b w:val="0"/>
          <w:caps w:val="0"/>
          <w:sz w:val="24"/>
          <w:szCs w:val="24"/>
        </w:rPr>
        <w:t>částku</w:t>
      </w:r>
      <w:r w:rsidR="00F96DB6" w:rsidRPr="00B55719">
        <w:rPr>
          <w:b w:val="0"/>
          <w:caps w:val="0"/>
          <w:sz w:val="24"/>
          <w:szCs w:val="24"/>
        </w:rPr>
        <w:t xml:space="preserve"> ve výši </w:t>
      </w:r>
      <w:r w:rsidRPr="00B55719">
        <w:rPr>
          <w:b w:val="0"/>
          <w:caps w:val="0"/>
          <w:sz w:val="24"/>
          <w:szCs w:val="24"/>
        </w:rPr>
        <w:t xml:space="preserve">60 % z celkové ceny za </w:t>
      </w:r>
      <w:r w:rsidR="00D94FAF">
        <w:rPr>
          <w:b w:val="0"/>
          <w:caps w:val="0"/>
          <w:sz w:val="24"/>
          <w:szCs w:val="24"/>
        </w:rPr>
        <w:t xml:space="preserve">část </w:t>
      </w:r>
      <w:r w:rsidR="009371A2">
        <w:rPr>
          <w:b w:val="0"/>
          <w:caps w:val="0"/>
          <w:sz w:val="24"/>
          <w:szCs w:val="24"/>
        </w:rPr>
        <w:t>předmět</w:t>
      </w:r>
      <w:r w:rsidR="00D94FAF">
        <w:rPr>
          <w:b w:val="0"/>
          <w:caps w:val="0"/>
          <w:sz w:val="24"/>
          <w:szCs w:val="24"/>
        </w:rPr>
        <w:t>u</w:t>
      </w:r>
      <w:r w:rsidR="009371A2">
        <w:rPr>
          <w:b w:val="0"/>
          <w:caps w:val="0"/>
          <w:sz w:val="24"/>
          <w:szCs w:val="24"/>
        </w:rPr>
        <w:t xml:space="preserve"> plnění této smlouvy</w:t>
      </w:r>
      <w:r w:rsidR="00D94FAF">
        <w:rPr>
          <w:b w:val="0"/>
          <w:caps w:val="0"/>
          <w:sz w:val="24"/>
          <w:szCs w:val="24"/>
        </w:rPr>
        <w:t xml:space="preserve"> (vytvoření portálu a SW)</w:t>
      </w:r>
      <w:r w:rsidRPr="00B55719">
        <w:rPr>
          <w:b w:val="0"/>
          <w:caps w:val="0"/>
          <w:sz w:val="24"/>
          <w:szCs w:val="24"/>
        </w:rPr>
        <w:t xml:space="preserve"> tj. ………………………</w:t>
      </w:r>
      <w:proofErr w:type="gramStart"/>
      <w:r w:rsidRPr="00B55719">
        <w:rPr>
          <w:b w:val="0"/>
          <w:caps w:val="0"/>
          <w:sz w:val="24"/>
          <w:szCs w:val="24"/>
        </w:rPr>
        <w:t>….. Kč</w:t>
      </w:r>
      <w:proofErr w:type="gramEnd"/>
      <w:r w:rsidRPr="00B55719">
        <w:rPr>
          <w:b w:val="0"/>
          <w:caps w:val="0"/>
          <w:sz w:val="24"/>
          <w:szCs w:val="24"/>
        </w:rPr>
        <w:t>, na základě faktury</w:t>
      </w:r>
      <w:r w:rsidR="001979D6" w:rsidRPr="00B55719">
        <w:rPr>
          <w:b w:val="0"/>
          <w:caps w:val="0"/>
          <w:sz w:val="24"/>
          <w:szCs w:val="24"/>
        </w:rPr>
        <w:t xml:space="preserve">, </w:t>
      </w:r>
      <w:r w:rsidR="001979D6" w:rsidRPr="00932413">
        <w:rPr>
          <w:b w:val="0"/>
          <w:caps w:val="0"/>
          <w:sz w:val="24"/>
          <w:szCs w:val="24"/>
        </w:rPr>
        <w:t>kterou</w:t>
      </w:r>
      <w:r w:rsidRPr="00932413">
        <w:rPr>
          <w:b w:val="0"/>
          <w:caps w:val="0"/>
          <w:sz w:val="24"/>
          <w:szCs w:val="24"/>
        </w:rPr>
        <w:t xml:space="preserve"> dodavatel</w:t>
      </w:r>
      <w:r w:rsidR="001979D6" w:rsidRPr="00932413">
        <w:rPr>
          <w:b w:val="0"/>
          <w:caps w:val="0"/>
          <w:sz w:val="24"/>
          <w:szCs w:val="24"/>
        </w:rPr>
        <w:t xml:space="preserve"> vystaví</w:t>
      </w:r>
      <w:r w:rsidRPr="00932413">
        <w:rPr>
          <w:b w:val="0"/>
          <w:caps w:val="0"/>
          <w:sz w:val="24"/>
          <w:szCs w:val="24"/>
        </w:rPr>
        <w:t xml:space="preserve"> do 10 dnů ode dne </w:t>
      </w:r>
      <w:r w:rsidR="005158D5" w:rsidRPr="00932413">
        <w:rPr>
          <w:b w:val="0"/>
          <w:caps w:val="0"/>
          <w:sz w:val="24"/>
          <w:szCs w:val="24"/>
        </w:rPr>
        <w:t>zahájení plnění předmětu této smlouvy</w:t>
      </w:r>
      <w:r w:rsidRPr="00B55719">
        <w:rPr>
          <w:b w:val="0"/>
          <w:sz w:val="24"/>
          <w:szCs w:val="24"/>
        </w:rPr>
        <w:t xml:space="preserve">. </w:t>
      </w:r>
      <w:r w:rsidRPr="00B55719">
        <w:rPr>
          <w:b w:val="0"/>
          <w:caps w:val="0"/>
          <w:sz w:val="24"/>
          <w:szCs w:val="24"/>
        </w:rPr>
        <w:t xml:space="preserve">Zbývajících 40 % z celkové ceny za </w:t>
      </w:r>
      <w:r w:rsidR="00B55719" w:rsidRPr="00B55719">
        <w:rPr>
          <w:b w:val="0"/>
          <w:caps w:val="0"/>
          <w:sz w:val="24"/>
          <w:szCs w:val="24"/>
        </w:rPr>
        <w:t>předmět plnění této smlouvy</w:t>
      </w:r>
      <w:r w:rsidRPr="00B55719">
        <w:rPr>
          <w:b w:val="0"/>
          <w:caps w:val="0"/>
          <w:sz w:val="24"/>
          <w:szCs w:val="24"/>
        </w:rPr>
        <w:t xml:space="preserve"> bude zadavatel hradit na základě faktur vystavených dodavatelem vždy k poslednímu dni v</w:t>
      </w:r>
      <w:r w:rsidR="00B55719">
        <w:rPr>
          <w:b w:val="0"/>
          <w:caps w:val="0"/>
          <w:sz w:val="24"/>
          <w:szCs w:val="24"/>
        </w:rPr>
        <w:t> </w:t>
      </w:r>
      <w:r w:rsidRPr="00B55719">
        <w:rPr>
          <w:b w:val="0"/>
          <w:caps w:val="0"/>
          <w:sz w:val="24"/>
          <w:szCs w:val="24"/>
        </w:rPr>
        <w:t>měsíci</w:t>
      </w:r>
      <w:r w:rsidR="00B55719">
        <w:rPr>
          <w:b w:val="0"/>
          <w:caps w:val="0"/>
          <w:sz w:val="24"/>
          <w:szCs w:val="24"/>
        </w:rPr>
        <w:t xml:space="preserve"> po dobu platnosti a účinnosti této smlouvy</w:t>
      </w:r>
      <w:r w:rsidR="001979D6" w:rsidRPr="00B55719">
        <w:rPr>
          <w:b w:val="0"/>
          <w:caps w:val="0"/>
          <w:sz w:val="24"/>
          <w:szCs w:val="24"/>
        </w:rPr>
        <w:t>, tzn. ve 3</w:t>
      </w:r>
      <w:r w:rsidR="000B1A1B">
        <w:rPr>
          <w:b w:val="0"/>
          <w:caps w:val="0"/>
          <w:sz w:val="24"/>
          <w:szCs w:val="24"/>
        </w:rPr>
        <w:t>9</w:t>
      </w:r>
      <w:r w:rsidR="001979D6" w:rsidRPr="00B55719">
        <w:rPr>
          <w:b w:val="0"/>
          <w:caps w:val="0"/>
          <w:sz w:val="24"/>
          <w:szCs w:val="24"/>
        </w:rPr>
        <w:t xml:space="preserve"> </w:t>
      </w:r>
      <w:r w:rsidR="00C92283" w:rsidRPr="00B55719">
        <w:rPr>
          <w:b w:val="0"/>
          <w:caps w:val="0"/>
          <w:sz w:val="24"/>
          <w:szCs w:val="24"/>
        </w:rPr>
        <w:t>platbách</w:t>
      </w:r>
      <w:r w:rsidRPr="00B55719">
        <w:rPr>
          <w:b w:val="0"/>
          <w:caps w:val="0"/>
          <w:sz w:val="24"/>
          <w:szCs w:val="24"/>
        </w:rPr>
        <w:t xml:space="preserve"> ve výši ………… Kč</w:t>
      </w:r>
      <w:r w:rsidR="00133ADF" w:rsidRPr="00B55719">
        <w:rPr>
          <w:b w:val="0"/>
          <w:caps w:val="0"/>
          <w:sz w:val="24"/>
          <w:szCs w:val="24"/>
        </w:rPr>
        <w:t xml:space="preserve">, </w:t>
      </w:r>
      <w:r w:rsidR="004773F8" w:rsidRPr="000B59AB">
        <w:rPr>
          <w:b w:val="0"/>
          <w:caps w:val="0"/>
          <w:sz w:val="24"/>
          <w:szCs w:val="24"/>
        </w:rPr>
        <w:t>po</w:t>
      </w:r>
      <w:r w:rsidR="00133ADF" w:rsidRPr="000B59AB">
        <w:rPr>
          <w:b w:val="0"/>
          <w:caps w:val="0"/>
          <w:sz w:val="24"/>
          <w:szCs w:val="24"/>
        </w:rPr>
        <w:t xml:space="preserve"> před</w:t>
      </w:r>
      <w:r w:rsidR="004773F8" w:rsidRPr="000B59AB">
        <w:rPr>
          <w:b w:val="0"/>
          <w:caps w:val="0"/>
          <w:sz w:val="24"/>
          <w:szCs w:val="24"/>
        </w:rPr>
        <w:t>ání</w:t>
      </w:r>
      <w:r w:rsidR="00133ADF" w:rsidRPr="000B59AB">
        <w:rPr>
          <w:b w:val="0"/>
          <w:caps w:val="0"/>
          <w:sz w:val="24"/>
          <w:szCs w:val="24"/>
        </w:rPr>
        <w:t xml:space="preserve"> měsíčních grafických a číselných reportů</w:t>
      </w:r>
      <w:r w:rsidR="004773F8" w:rsidRPr="000B59AB">
        <w:rPr>
          <w:b w:val="0"/>
          <w:caps w:val="0"/>
          <w:sz w:val="24"/>
          <w:szCs w:val="24"/>
        </w:rPr>
        <w:t xml:space="preserve"> </w:t>
      </w:r>
      <w:r w:rsidR="00B55719" w:rsidRPr="000B59AB">
        <w:rPr>
          <w:b w:val="0"/>
          <w:caps w:val="0"/>
          <w:sz w:val="24"/>
          <w:szCs w:val="24"/>
        </w:rPr>
        <w:t xml:space="preserve">schválených </w:t>
      </w:r>
      <w:r w:rsidR="003F7FA4">
        <w:rPr>
          <w:b w:val="0"/>
          <w:caps w:val="0"/>
          <w:sz w:val="24"/>
          <w:szCs w:val="24"/>
        </w:rPr>
        <w:t xml:space="preserve">kontaktní osobou </w:t>
      </w:r>
      <w:r w:rsidR="00796160">
        <w:rPr>
          <w:b w:val="0"/>
          <w:caps w:val="0"/>
          <w:sz w:val="24"/>
          <w:szCs w:val="24"/>
        </w:rPr>
        <w:t>oprávněn</w:t>
      </w:r>
      <w:r w:rsidR="003F7FA4">
        <w:rPr>
          <w:b w:val="0"/>
          <w:caps w:val="0"/>
          <w:sz w:val="24"/>
          <w:szCs w:val="24"/>
        </w:rPr>
        <w:t>ou za</w:t>
      </w:r>
      <w:r w:rsidR="00796160">
        <w:rPr>
          <w:b w:val="0"/>
          <w:caps w:val="0"/>
          <w:sz w:val="24"/>
          <w:szCs w:val="24"/>
        </w:rPr>
        <w:t xml:space="preserve"> </w:t>
      </w:r>
      <w:r w:rsidR="00B55719" w:rsidRPr="000B59AB">
        <w:rPr>
          <w:b w:val="0"/>
          <w:caps w:val="0"/>
          <w:sz w:val="24"/>
          <w:szCs w:val="24"/>
        </w:rPr>
        <w:t>zadavatele</w:t>
      </w:r>
      <w:r w:rsidR="003F7FA4">
        <w:rPr>
          <w:b w:val="0"/>
          <w:caps w:val="0"/>
          <w:sz w:val="24"/>
          <w:szCs w:val="24"/>
        </w:rPr>
        <w:t xml:space="preserve"> uvedenou v bodu 5.1.6</w:t>
      </w:r>
      <w:r w:rsidRPr="000B59AB">
        <w:rPr>
          <w:b w:val="0"/>
          <w:i/>
          <w:caps w:val="0"/>
          <w:sz w:val="24"/>
          <w:szCs w:val="24"/>
        </w:rPr>
        <w:t>.</w:t>
      </w:r>
    </w:p>
    <w:p w:rsidR="0084741F" w:rsidRDefault="0084741F" w:rsidP="00D276E3">
      <w:pPr>
        <w:pStyle w:val="Nadpis1"/>
        <w:numPr>
          <w:ilvl w:val="0"/>
          <w:numId w:val="0"/>
        </w:numPr>
        <w:tabs>
          <w:tab w:val="left" w:pos="993"/>
        </w:tabs>
        <w:spacing w:before="0"/>
        <w:jc w:val="both"/>
        <w:rPr>
          <w:b w:val="0"/>
          <w:caps w:val="0"/>
          <w:sz w:val="24"/>
          <w:szCs w:val="24"/>
        </w:rPr>
      </w:pPr>
    </w:p>
    <w:p w:rsidR="00C344F5" w:rsidRPr="007C7765" w:rsidRDefault="00D276E3" w:rsidP="007C7765">
      <w:pPr>
        <w:pStyle w:val="Nadpis1"/>
        <w:numPr>
          <w:ilvl w:val="2"/>
          <w:numId w:val="2"/>
        </w:numPr>
        <w:tabs>
          <w:tab w:val="left" w:pos="993"/>
        </w:tabs>
        <w:spacing w:before="0"/>
        <w:ind w:left="993" w:hanging="993"/>
        <w:jc w:val="both"/>
        <w:rPr>
          <w:b w:val="0"/>
          <w:sz w:val="24"/>
          <w:szCs w:val="24"/>
        </w:rPr>
      </w:pPr>
      <w:r w:rsidRPr="004C66C2">
        <w:rPr>
          <w:b w:val="0"/>
          <w:caps w:val="0"/>
          <w:sz w:val="24"/>
          <w:szCs w:val="24"/>
        </w:rPr>
        <w:t>Platb</w:t>
      </w:r>
      <w:r>
        <w:rPr>
          <w:b w:val="0"/>
          <w:caps w:val="0"/>
          <w:sz w:val="24"/>
          <w:szCs w:val="24"/>
        </w:rPr>
        <w:t>y</w:t>
      </w:r>
      <w:r w:rsidRPr="004C66C2">
        <w:rPr>
          <w:b w:val="0"/>
          <w:caps w:val="0"/>
          <w:sz w:val="24"/>
          <w:szCs w:val="24"/>
        </w:rPr>
        <w:t xml:space="preserve"> bud</w:t>
      </w:r>
      <w:r>
        <w:rPr>
          <w:b w:val="0"/>
          <w:caps w:val="0"/>
          <w:sz w:val="24"/>
          <w:szCs w:val="24"/>
        </w:rPr>
        <w:t>ou</w:t>
      </w:r>
      <w:r w:rsidRPr="004C66C2">
        <w:rPr>
          <w:b w:val="0"/>
          <w:caps w:val="0"/>
          <w:sz w:val="24"/>
          <w:szCs w:val="24"/>
        </w:rPr>
        <w:t xml:space="preserve"> uskutečněn</w:t>
      </w:r>
      <w:r>
        <w:rPr>
          <w:b w:val="0"/>
          <w:caps w:val="0"/>
          <w:sz w:val="24"/>
          <w:szCs w:val="24"/>
        </w:rPr>
        <w:t>y</w:t>
      </w:r>
      <w:r w:rsidRPr="004C66C2">
        <w:rPr>
          <w:b w:val="0"/>
          <w:caps w:val="0"/>
          <w:sz w:val="24"/>
          <w:szCs w:val="24"/>
        </w:rPr>
        <w:t xml:space="preserve"> na základě daňov</w:t>
      </w:r>
      <w:r>
        <w:rPr>
          <w:b w:val="0"/>
          <w:caps w:val="0"/>
          <w:sz w:val="24"/>
          <w:szCs w:val="24"/>
        </w:rPr>
        <w:t>ých</w:t>
      </w:r>
      <w:r w:rsidRPr="004C66C2">
        <w:rPr>
          <w:b w:val="0"/>
          <w:caps w:val="0"/>
          <w:sz w:val="24"/>
          <w:szCs w:val="24"/>
        </w:rPr>
        <w:t xml:space="preserve"> doklad</w:t>
      </w:r>
      <w:r>
        <w:rPr>
          <w:b w:val="0"/>
          <w:caps w:val="0"/>
          <w:sz w:val="24"/>
          <w:szCs w:val="24"/>
        </w:rPr>
        <w:t>ů</w:t>
      </w:r>
      <w:r w:rsidRPr="004C66C2">
        <w:rPr>
          <w:b w:val="0"/>
          <w:caps w:val="0"/>
          <w:sz w:val="24"/>
          <w:szCs w:val="24"/>
        </w:rPr>
        <w:t xml:space="preserve"> (faktur) vystaven</w:t>
      </w:r>
      <w:r>
        <w:rPr>
          <w:b w:val="0"/>
          <w:caps w:val="0"/>
          <w:sz w:val="24"/>
          <w:szCs w:val="24"/>
        </w:rPr>
        <w:t>ých</w:t>
      </w:r>
      <w:r w:rsidRPr="004C66C2">
        <w:rPr>
          <w:b w:val="0"/>
          <w:caps w:val="0"/>
          <w:sz w:val="24"/>
          <w:szCs w:val="24"/>
        </w:rPr>
        <w:t xml:space="preserve"> </w:t>
      </w:r>
      <w:r>
        <w:rPr>
          <w:b w:val="0"/>
          <w:caps w:val="0"/>
          <w:sz w:val="24"/>
          <w:szCs w:val="24"/>
        </w:rPr>
        <w:t>dodavatelem</w:t>
      </w:r>
      <w:r w:rsidRPr="004C66C2">
        <w:rPr>
          <w:b w:val="0"/>
          <w:caps w:val="0"/>
          <w:sz w:val="24"/>
          <w:szCs w:val="24"/>
        </w:rPr>
        <w:t xml:space="preserve"> se splatností do 30 dnů ode dne doručení daňového dokladu zadavateli. Stejná lhůta splatnosti platí i při placení jiných plateb (smluvních pokut, úroků z prodlení, náhrady škody apod.). Na </w:t>
      </w:r>
      <w:r>
        <w:rPr>
          <w:b w:val="0"/>
          <w:caps w:val="0"/>
          <w:sz w:val="24"/>
          <w:szCs w:val="24"/>
        </w:rPr>
        <w:t xml:space="preserve">každém </w:t>
      </w:r>
      <w:r w:rsidRPr="007C7765">
        <w:rPr>
          <w:b w:val="0"/>
          <w:caps w:val="0"/>
          <w:sz w:val="24"/>
          <w:szCs w:val="24"/>
        </w:rPr>
        <w:t xml:space="preserve">daňovém dokladu (faktuře) bude uveden text: Faktura bude uhrazena z projektu OP VVV, název projektu: </w:t>
      </w:r>
      <w:r w:rsidRPr="007C7765">
        <w:rPr>
          <w:b w:val="0"/>
          <w:sz w:val="24"/>
          <w:szCs w:val="24"/>
        </w:rPr>
        <w:t>„</w:t>
      </w:r>
      <w:r w:rsidRPr="007C7765">
        <w:rPr>
          <w:b w:val="0"/>
          <w:caps w:val="0"/>
          <w:sz w:val="24"/>
          <w:szCs w:val="24"/>
        </w:rPr>
        <w:t>S</w:t>
      </w:r>
      <w:r w:rsidRPr="007C7765">
        <w:rPr>
          <w:b w:val="0"/>
          <w:caps w:val="0"/>
          <w:sz w:val="24"/>
          <w:szCs w:val="24"/>
          <w:lang w:eastAsia="cs-CZ"/>
        </w:rPr>
        <w:t xml:space="preserve">MART technologie pro zvyšování kvality života ve městech a regionech“, </w:t>
      </w:r>
      <w:proofErr w:type="spellStart"/>
      <w:r w:rsidRPr="007C7765">
        <w:rPr>
          <w:b w:val="0"/>
          <w:caps w:val="0"/>
          <w:sz w:val="24"/>
          <w:szCs w:val="24"/>
          <w:lang w:eastAsia="cs-CZ"/>
        </w:rPr>
        <w:t>reg</w:t>
      </w:r>
      <w:proofErr w:type="spellEnd"/>
      <w:r w:rsidRPr="007C7765">
        <w:rPr>
          <w:b w:val="0"/>
          <w:caps w:val="0"/>
          <w:sz w:val="24"/>
          <w:szCs w:val="24"/>
          <w:lang w:eastAsia="cs-CZ"/>
        </w:rPr>
        <w:t>. číslo CZ.02.</w:t>
      </w:r>
      <w:r w:rsidRPr="007C7765">
        <w:rPr>
          <w:b w:val="0"/>
          <w:sz w:val="24"/>
          <w:szCs w:val="24"/>
          <w:lang w:eastAsia="cs-CZ"/>
        </w:rPr>
        <w:t>1.01/0.0/0.0/17_049/0008452</w:t>
      </w:r>
      <w:r w:rsidR="009F21E3" w:rsidRPr="007C7765">
        <w:rPr>
          <w:b w:val="0"/>
          <w:sz w:val="24"/>
          <w:szCs w:val="24"/>
          <w:lang w:eastAsia="cs-CZ"/>
        </w:rPr>
        <w:t>.</w:t>
      </w:r>
    </w:p>
    <w:p w:rsidR="004C66C2" w:rsidRPr="009E4075" w:rsidRDefault="004C66C2" w:rsidP="009E4075">
      <w:pPr>
        <w:rPr>
          <w:b/>
          <w:sz w:val="24"/>
          <w:szCs w:val="24"/>
        </w:rPr>
      </w:pPr>
    </w:p>
    <w:p w:rsidR="004C66C2" w:rsidRPr="004C66C2" w:rsidRDefault="004C66C2" w:rsidP="004C66C2">
      <w:pPr>
        <w:pStyle w:val="Nadpis1"/>
        <w:numPr>
          <w:ilvl w:val="2"/>
          <w:numId w:val="2"/>
        </w:numPr>
        <w:tabs>
          <w:tab w:val="left" w:pos="993"/>
        </w:tabs>
        <w:spacing w:before="0"/>
        <w:ind w:left="993" w:hanging="993"/>
        <w:jc w:val="both"/>
        <w:rPr>
          <w:b w:val="0"/>
          <w:sz w:val="24"/>
          <w:szCs w:val="24"/>
        </w:rPr>
      </w:pPr>
      <w:r w:rsidRPr="004C66C2">
        <w:rPr>
          <w:b w:val="0"/>
          <w:caps w:val="0"/>
          <w:sz w:val="24"/>
          <w:szCs w:val="24"/>
          <w:lang w:eastAsia="cs-CZ"/>
        </w:rPr>
        <w:t xml:space="preserve">Dodavatel je povinen zasílat faktury elektronickými prostředky na adresu </w:t>
      </w:r>
      <w:hyperlink r:id="rId14" w:history="1">
        <w:r w:rsidRPr="004C66C2">
          <w:rPr>
            <w:rStyle w:val="Hypertextovodkaz"/>
            <w:b w:val="0"/>
            <w:caps w:val="0"/>
            <w:sz w:val="24"/>
            <w:szCs w:val="24"/>
            <w:lang w:eastAsia="cs-CZ"/>
          </w:rPr>
          <w:t>financni.uctarna@osu.cz</w:t>
        </w:r>
      </w:hyperlink>
      <w:r w:rsidRPr="004C66C2">
        <w:rPr>
          <w:b w:val="0"/>
          <w:sz w:val="24"/>
          <w:szCs w:val="24"/>
          <w:lang w:eastAsia="cs-CZ"/>
        </w:rPr>
        <w:t>.</w:t>
      </w:r>
    </w:p>
    <w:p w:rsidR="004C66C2" w:rsidRDefault="004C66C2" w:rsidP="00F96DB6">
      <w:pPr>
        <w:jc w:val="both"/>
        <w:rPr>
          <w:rFonts w:ascii="Arial" w:hAnsi="Arial" w:cs="Arial"/>
          <w:sz w:val="24"/>
          <w:szCs w:val="24"/>
        </w:rPr>
      </w:pPr>
    </w:p>
    <w:p w:rsidR="004D080F" w:rsidRPr="004D080F" w:rsidRDefault="004D080F" w:rsidP="004D080F">
      <w:pPr>
        <w:pStyle w:val="Nadpis1"/>
        <w:numPr>
          <w:ilvl w:val="2"/>
          <w:numId w:val="2"/>
        </w:numPr>
        <w:tabs>
          <w:tab w:val="left" w:pos="993"/>
        </w:tabs>
        <w:spacing w:before="0"/>
        <w:ind w:left="993" w:hanging="993"/>
        <w:jc w:val="both"/>
        <w:rPr>
          <w:b w:val="0"/>
          <w:bCs/>
          <w:sz w:val="24"/>
          <w:szCs w:val="24"/>
        </w:rPr>
      </w:pPr>
      <w:r w:rsidRPr="004D080F">
        <w:rPr>
          <w:b w:val="0"/>
          <w:caps w:val="0"/>
          <w:sz w:val="24"/>
          <w:szCs w:val="24"/>
          <w:lang w:eastAsia="cs-CZ"/>
        </w:rPr>
        <w:t>Dodavatel</w:t>
      </w:r>
      <w:r w:rsidRPr="004D080F">
        <w:rPr>
          <w:b w:val="0"/>
          <w:caps w:val="0"/>
          <w:sz w:val="24"/>
          <w:szCs w:val="24"/>
        </w:rPr>
        <w:t xml:space="preserve"> se zavazuje, že při plánování, přípravě, organizaci, zajištění a dále při samotném plnění bude postupovat v souladu s nařízením Evropského parlamentu a Rady (EU) 2016/679 ze dne 27. dubna 2016, o ochraně fyzických osob v souvislosti se zpracováním osobních údajů a o volném </w:t>
      </w:r>
      <w:r w:rsidRPr="004D080F">
        <w:rPr>
          <w:b w:val="0"/>
          <w:caps w:val="0"/>
          <w:sz w:val="24"/>
          <w:szCs w:val="24"/>
        </w:rPr>
        <w:lastRenderedPageBreak/>
        <w:t>pohybu těchto údajů a o zrušení směrnice 95/46/ES (obecné nařízení o ochraně osobních údajů - dále jen „GDPR“).</w:t>
      </w:r>
    </w:p>
    <w:p w:rsidR="004D080F" w:rsidRPr="004D080F" w:rsidRDefault="004D080F" w:rsidP="004D080F"/>
    <w:p w:rsidR="004D080F" w:rsidRPr="004D080F" w:rsidRDefault="004D080F" w:rsidP="004D080F">
      <w:pPr>
        <w:pStyle w:val="Nadpis1"/>
        <w:numPr>
          <w:ilvl w:val="2"/>
          <w:numId w:val="2"/>
        </w:numPr>
        <w:tabs>
          <w:tab w:val="left" w:pos="993"/>
        </w:tabs>
        <w:spacing w:before="0"/>
        <w:ind w:left="993" w:hanging="993"/>
        <w:jc w:val="both"/>
        <w:rPr>
          <w:b w:val="0"/>
          <w:bCs/>
          <w:sz w:val="24"/>
          <w:szCs w:val="24"/>
        </w:rPr>
      </w:pPr>
      <w:r w:rsidRPr="004D080F">
        <w:rPr>
          <w:b w:val="0"/>
          <w:caps w:val="0"/>
          <w:sz w:val="24"/>
          <w:szCs w:val="24"/>
          <w:lang w:eastAsia="cs-CZ"/>
        </w:rPr>
        <w:t>Dodavatel</w:t>
      </w:r>
      <w:r w:rsidRPr="004D080F">
        <w:rPr>
          <w:b w:val="0"/>
          <w:caps w:val="0"/>
          <w:sz w:val="24"/>
          <w:szCs w:val="24"/>
        </w:rPr>
        <w:t xml:space="preserve"> bere na vědomí, že po celou dobu trvání plánování, přípravy, organizace, zajištění a dále po celou dobu samotného plnění bude vůči zadavateli v postavení zpracovatele ve smyslu čl. 4 odst. 8 GDPR.</w:t>
      </w:r>
    </w:p>
    <w:p w:rsidR="004D080F" w:rsidRPr="004D080F" w:rsidRDefault="004D080F" w:rsidP="004D080F"/>
    <w:p w:rsidR="004D080F" w:rsidRPr="004D080F" w:rsidRDefault="004D080F" w:rsidP="004D080F">
      <w:pPr>
        <w:pStyle w:val="Nadpis1"/>
        <w:numPr>
          <w:ilvl w:val="2"/>
          <w:numId w:val="2"/>
        </w:numPr>
        <w:tabs>
          <w:tab w:val="left" w:pos="993"/>
        </w:tabs>
        <w:spacing w:before="0"/>
        <w:ind w:left="993" w:hanging="993"/>
        <w:jc w:val="both"/>
        <w:rPr>
          <w:b w:val="0"/>
          <w:bCs/>
          <w:sz w:val="24"/>
          <w:szCs w:val="24"/>
        </w:rPr>
      </w:pPr>
      <w:r w:rsidRPr="004D080F">
        <w:rPr>
          <w:b w:val="0"/>
          <w:caps w:val="0"/>
          <w:sz w:val="24"/>
          <w:szCs w:val="24"/>
          <w:lang w:eastAsia="cs-CZ"/>
        </w:rPr>
        <w:t>Dodavatel</w:t>
      </w:r>
      <w:r w:rsidRPr="004D080F">
        <w:rPr>
          <w:b w:val="0"/>
          <w:caps w:val="0"/>
          <w:sz w:val="24"/>
          <w:szCs w:val="24"/>
        </w:rPr>
        <w:t xml:space="preserve"> se zavazuje, že pro zpracování jakýchkoliv osobních údajů pro zadavatele přijme všechna vhodná opatření, aby zajistil jejich bezpečné zpracování v souladu s čl. 32 GDPR.</w:t>
      </w:r>
    </w:p>
    <w:p w:rsidR="004D080F" w:rsidRPr="004D080F" w:rsidRDefault="004D080F" w:rsidP="004D080F"/>
    <w:p w:rsidR="004D080F" w:rsidRPr="004D080F" w:rsidRDefault="004D080F" w:rsidP="004D080F">
      <w:pPr>
        <w:pStyle w:val="Nadpis1"/>
        <w:numPr>
          <w:ilvl w:val="2"/>
          <w:numId w:val="2"/>
        </w:numPr>
        <w:tabs>
          <w:tab w:val="left" w:pos="993"/>
        </w:tabs>
        <w:spacing w:before="0"/>
        <w:ind w:left="993" w:hanging="993"/>
        <w:jc w:val="both"/>
        <w:rPr>
          <w:b w:val="0"/>
          <w:bCs/>
          <w:sz w:val="24"/>
          <w:szCs w:val="24"/>
        </w:rPr>
      </w:pPr>
      <w:r w:rsidRPr="004D080F">
        <w:rPr>
          <w:b w:val="0"/>
          <w:caps w:val="0"/>
          <w:sz w:val="24"/>
          <w:szCs w:val="24"/>
          <w:lang w:eastAsia="cs-CZ"/>
        </w:rPr>
        <w:t>Dodavatel</w:t>
      </w:r>
      <w:r w:rsidRPr="004D080F">
        <w:rPr>
          <w:b w:val="0"/>
          <w:caps w:val="0"/>
          <w:sz w:val="24"/>
          <w:szCs w:val="24"/>
        </w:rPr>
        <w:t xml:space="preserve"> se zavazuje, že se zadavatelem uzavře smlouvu o zpracování osobních údajů, která bude mít náležitosti formy podle čl. 28 odst. 9 GDPR a všechny podstatné náležitosti obsahu podle čl. 28 odst. 3 GDPR.</w:t>
      </w:r>
    </w:p>
    <w:p w:rsidR="004D080F" w:rsidRPr="004D080F" w:rsidRDefault="004D080F" w:rsidP="004D080F"/>
    <w:p w:rsidR="006F71ED" w:rsidRPr="004D080F" w:rsidRDefault="004D080F" w:rsidP="004D080F">
      <w:pPr>
        <w:pStyle w:val="Nadpis1"/>
        <w:numPr>
          <w:ilvl w:val="2"/>
          <w:numId w:val="2"/>
        </w:numPr>
        <w:tabs>
          <w:tab w:val="left" w:pos="993"/>
        </w:tabs>
        <w:spacing w:before="0"/>
        <w:ind w:left="993" w:hanging="993"/>
        <w:jc w:val="both"/>
        <w:rPr>
          <w:b w:val="0"/>
          <w:sz w:val="24"/>
          <w:szCs w:val="24"/>
        </w:rPr>
      </w:pPr>
      <w:r w:rsidRPr="004D080F">
        <w:rPr>
          <w:b w:val="0"/>
          <w:caps w:val="0"/>
          <w:sz w:val="24"/>
          <w:szCs w:val="24"/>
          <w:lang w:eastAsia="cs-CZ"/>
        </w:rPr>
        <w:t>Dodavatel</w:t>
      </w:r>
      <w:r w:rsidRPr="004D080F">
        <w:rPr>
          <w:b w:val="0"/>
          <w:caps w:val="0"/>
          <w:sz w:val="24"/>
          <w:szCs w:val="24"/>
        </w:rPr>
        <w:t xml:space="preserve"> se zavazuje, že zapojí-li do zpracovávání osobních údajů pro zadavatele dalšího zpracovatele, uzavře s ním smlouvu o zpracování osobních údajů, která bude mít náležitosti formy podle čl. 28 odst. 9 GDPR a všechny podstatné náležitosti obsahu podle čl. 28 odst. 4 GDPR.</w:t>
      </w:r>
    </w:p>
    <w:p w:rsidR="004D080F" w:rsidRDefault="004D080F" w:rsidP="004D080F">
      <w:pPr>
        <w:pStyle w:val="Nadpis1"/>
        <w:numPr>
          <w:ilvl w:val="0"/>
          <w:numId w:val="0"/>
        </w:numPr>
        <w:tabs>
          <w:tab w:val="left" w:pos="993"/>
        </w:tabs>
        <w:spacing w:before="0"/>
        <w:jc w:val="both"/>
        <w:rPr>
          <w:rStyle w:val="Hypertextovodkaz"/>
          <w:b w:val="0"/>
          <w:color w:val="auto"/>
          <w:sz w:val="24"/>
          <w:szCs w:val="24"/>
          <w:highlight w:val="yellow"/>
          <w:u w:val="none"/>
        </w:rPr>
      </w:pPr>
    </w:p>
    <w:p w:rsidR="006F71ED" w:rsidRPr="00202D84" w:rsidRDefault="006F71ED" w:rsidP="004D080F">
      <w:pPr>
        <w:pStyle w:val="Nadpis1"/>
        <w:numPr>
          <w:ilvl w:val="2"/>
          <w:numId w:val="2"/>
        </w:numPr>
        <w:tabs>
          <w:tab w:val="left" w:pos="993"/>
        </w:tabs>
        <w:spacing w:before="0"/>
        <w:ind w:left="993" w:hanging="993"/>
        <w:jc w:val="both"/>
        <w:rPr>
          <w:rStyle w:val="Hypertextovodkaz"/>
          <w:b w:val="0"/>
          <w:color w:val="auto"/>
          <w:sz w:val="24"/>
          <w:szCs w:val="24"/>
          <w:u w:val="none"/>
        </w:rPr>
      </w:pPr>
      <w:r w:rsidRPr="00202D84">
        <w:rPr>
          <w:b w:val="0"/>
          <w:caps w:val="0"/>
          <w:sz w:val="24"/>
          <w:szCs w:val="24"/>
          <w:lang w:eastAsia="cs-CZ"/>
        </w:rPr>
        <w:t>Dodavatel</w:t>
      </w:r>
      <w:r w:rsidRPr="00202D84">
        <w:rPr>
          <w:b w:val="0"/>
          <w:caps w:val="0"/>
          <w:sz w:val="24"/>
          <w:szCs w:val="24"/>
        </w:rPr>
        <w:t xml:space="preserve"> se zavazuje, že jakékoliv informace, které se dověděl v souvislosti s plněním předmětu smlouvy, neposkytne bez předchozího písemného souhlasu třetím osobám ani je nepoužije v rozporu s účelem této smlouvy, ledaže se jedná o informace, které jsou veřejně přístupné nebo o případ, kdy je zpřístupnění informace vyžadováno zákonem nebo závazným rozhodnutím oprávněného orgánu. Za porušení povinnosti mlčenlivosti osobami, které se budou podílet na plnění této smlouvy, odpovídá dodavatel, jako by povinnost porušil sám. Povinnost mlčenlivosti trvá i po splnění této smlouvy.</w:t>
      </w:r>
    </w:p>
    <w:p w:rsidR="004C66C2" w:rsidRPr="009E2D68" w:rsidRDefault="004C66C2" w:rsidP="004C66C2">
      <w:pPr>
        <w:ind w:left="1146"/>
        <w:jc w:val="both"/>
        <w:rPr>
          <w:rFonts w:ascii="Arial" w:hAnsi="Arial" w:cs="Arial"/>
          <w:sz w:val="24"/>
          <w:szCs w:val="24"/>
        </w:rPr>
      </w:pPr>
    </w:p>
    <w:p w:rsidR="006809AE" w:rsidRPr="00202D84" w:rsidRDefault="006809AE" w:rsidP="006809AE">
      <w:pPr>
        <w:pStyle w:val="Nadpis1"/>
        <w:numPr>
          <w:ilvl w:val="2"/>
          <w:numId w:val="2"/>
        </w:numPr>
        <w:tabs>
          <w:tab w:val="left" w:pos="993"/>
        </w:tabs>
        <w:spacing w:before="0"/>
        <w:ind w:left="993" w:hanging="993"/>
        <w:jc w:val="both"/>
        <w:rPr>
          <w:b w:val="0"/>
          <w:sz w:val="24"/>
          <w:szCs w:val="24"/>
        </w:rPr>
      </w:pPr>
      <w:r w:rsidRPr="00202D84">
        <w:rPr>
          <w:b w:val="0"/>
          <w:caps w:val="0"/>
          <w:sz w:val="24"/>
          <w:szCs w:val="24"/>
        </w:rPr>
        <w:t>Dodavatel je povinen poskytovat služby v souladu s</w:t>
      </w:r>
      <w:r w:rsidR="00D94FAF">
        <w:rPr>
          <w:b w:val="0"/>
          <w:caps w:val="0"/>
          <w:sz w:val="24"/>
          <w:szCs w:val="24"/>
        </w:rPr>
        <w:t> </w:t>
      </w:r>
      <w:r w:rsidR="00202D84" w:rsidRPr="00202D84">
        <w:rPr>
          <w:b w:val="0"/>
          <w:caps w:val="0"/>
          <w:sz w:val="24"/>
          <w:szCs w:val="24"/>
        </w:rPr>
        <w:t>obecn</w:t>
      </w:r>
      <w:r w:rsidR="00D94FAF">
        <w:rPr>
          <w:b w:val="0"/>
          <w:caps w:val="0"/>
          <w:sz w:val="24"/>
          <w:szCs w:val="24"/>
        </w:rPr>
        <w:t>ě závaznými</w:t>
      </w:r>
      <w:r w:rsidRPr="00202D84">
        <w:rPr>
          <w:b w:val="0"/>
          <w:caps w:val="0"/>
          <w:sz w:val="24"/>
          <w:szCs w:val="24"/>
        </w:rPr>
        <w:t xml:space="preserve"> právními předpisy a technickými normami.</w:t>
      </w:r>
    </w:p>
    <w:p w:rsidR="006809AE" w:rsidRPr="001859C3" w:rsidRDefault="006809AE" w:rsidP="006809AE">
      <w:pPr>
        <w:pStyle w:val="Nadpis1"/>
        <w:numPr>
          <w:ilvl w:val="0"/>
          <w:numId w:val="0"/>
        </w:numPr>
        <w:tabs>
          <w:tab w:val="left" w:pos="993"/>
        </w:tabs>
        <w:spacing w:before="0"/>
        <w:ind w:left="993"/>
        <w:jc w:val="both"/>
        <w:rPr>
          <w:b w:val="0"/>
          <w:sz w:val="24"/>
          <w:szCs w:val="24"/>
          <w:highlight w:val="yellow"/>
        </w:rPr>
      </w:pPr>
    </w:p>
    <w:p w:rsidR="000B59AB" w:rsidRPr="00DA489B" w:rsidRDefault="000B59AB" w:rsidP="00202D84">
      <w:pPr>
        <w:pStyle w:val="Nadpis1"/>
        <w:numPr>
          <w:ilvl w:val="2"/>
          <w:numId w:val="2"/>
        </w:numPr>
        <w:tabs>
          <w:tab w:val="left" w:pos="993"/>
        </w:tabs>
        <w:spacing w:before="0"/>
        <w:ind w:left="993" w:hanging="993"/>
        <w:jc w:val="both"/>
        <w:rPr>
          <w:b w:val="0"/>
          <w:sz w:val="22"/>
          <w:szCs w:val="22"/>
        </w:rPr>
      </w:pPr>
      <w:r w:rsidRPr="00DA489B">
        <w:rPr>
          <w:b w:val="0"/>
          <w:caps w:val="0"/>
          <w:sz w:val="24"/>
          <w:szCs w:val="24"/>
        </w:rPr>
        <w:t xml:space="preserve">Dodavatel je </w:t>
      </w:r>
      <w:r w:rsidR="00D94FAF" w:rsidRPr="00DA489B">
        <w:rPr>
          <w:b w:val="0"/>
          <w:caps w:val="0"/>
          <w:sz w:val="24"/>
          <w:szCs w:val="24"/>
        </w:rPr>
        <w:t xml:space="preserve">zejména </w:t>
      </w:r>
      <w:r w:rsidRPr="00DA489B">
        <w:rPr>
          <w:b w:val="0"/>
          <w:caps w:val="0"/>
          <w:sz w:val="24"/>
          <w:szCs w:val="24"/>
        </w:rPr>
        <w:t xml:space="preserve">povinen udržovat dostupnost portálu s přístupem k datům pacientů </w:t>
      </w:r>
      <w:r w:rsidR="00796160" w:rsidRPr="00DA489B">
        <w:rPr>
          <w:b w:val="0"/>
          <w:caps w:val="0"/>
          <w:sz w:val="24"/>
          <w:szCs w:val="24"/>
        </w:rPr>
        <w:t xml:space="preserve">pro </w:t>
      </w:r>
      <w:r w:rsidR="00010F42" w:rsidRPr="00DA489B">
        <w:rPr>
          <w:b w:val="0"/>
          <w:caps w:val="0"/>
          <w:sz w:val="24"/>
          <w:szCs w:val="24"/>
        </w:rPr>
        <w:t>pověřené</w:t>
      </w:r>
      <w:r w:rsidR="00796160" w:rsidRPr="00DA489B">
        <w:rPr>
          <w:b w:val="0"/>
          <w:caps w:val="0"/>
          <w:sz w:val="24"/>
          <w:szCs w:val="24"/>
        </w:rPr>
        <w:t xml:space="preserve"> pracovníky FNO </w:t>
      </w:r>
      <w:r w:rsidRPr="00DA489B">
        <w:rPr>
          <w:b w:val="0"/>
          <w:caps w:val="0"/>
          <w:sz w:val="24"/>
          <w:szCs w:val="24"/>
        </w:rPr>
        <w:t xml:space="preserve">po </w:t>
      </w:r>
      <w:r w:rsidR="003D32F5" w:rsidRPr="00DA489B">
        <w:rPr>
          <w:b w:val="0"/>
          <w:caps w:val="0"/>
          <w:sz w:val="24"/>
          <w:szCs w:val="24"/>
        </w:rPr>
        <w:t>dobu platnosti a účinnosti smlouvy a po dobu udržitelnosti projektu</w:t>
      </w:r>
      <w:r w:rsidR="00B50FD3" w:rsidRPr="00DA489B">
        <w:rPr>
          <w:b w:val="0"/>
          <w:caps w:val="0"/>
          <w:sz w:val="24"/>
          <w:szCs w:val="24"/>
        </w:rPr>
        <w:t>, tzn.</w:t>
      </w:r>
      <w:r w:rsidR="003D32F5" w:rsidRPr="00DA489B">
        <w:rPr>
          <w:b w:val="0"/>
          <w:caps w:val="0"/>
          <w:sz w:val="24"/>
          <w:szCs w:val="24"/>
        </w:rPr>
        <w:t xml:space="preserve"> </w:t>
      </w:r>
      <w:r w:rsidR="00B50FD3" w:rsidRPr="00DA489B">
        <w:rPr>
          <w:b w:val="0"/>
          <w:caps w:val="0"/>
          <w:sz w:val="24"/>
          <w:szCs w:val="24"/>
        </w:rPr>
        <w:t>5</w:t>
      </w:r>
      <w:r w:rsidR="003D32F5" w:rsidRPr="00DA489B">
        <w:rPr>
          <w:b w:val="0"/>
          <w:caps w:val="0"/>
          <w:sz w:val="24"/>
          <w:szCs w:val="24"/>
        </w:rPr>
        <w:t xml:space="preserve"> let</w:t>
      </w:r>
      <w:r w:rsidR="00B50FD3" w:rsidRPr="00DA489B">
        <w:rPr>
          <w:b w:val="0"/>
          <w:caps w:val="0"/>
          <w:sz w:val="24"/>
          <w:szCs w:val="24"/>
        </w:rPr>
        <w:t xml:space="preserve"> po ukončení platnosti a účinnosti této smlouvy</w:t>
      </w:r>
      <w:r w:rsidR="003D32F5" w:rsidRPr="00DA489B">
        <w:rPr>
          <w:b w:val="0"/>
          <w:caps w:val="0"/>
          <w:sz w:val="24"/>
          <w:szCs w:val="24"/>
        </w:rPr>
        <w:t>; udržovat dostupnost bezplatné telefonické</w:t>
      </w:r>
      <w:r w:rsidR="00153919" w:rsidRPr="00DA489B">
        <w:rPr>
          <w:b w:val="0"/>
          <w:caps w:val="0"/>
          <w:sz w:val="24"/>
          <w:szCs w:val="24"/>
        </w:rPr>
        <w:t xml:space="preserve"> linky </w:t>
      </w:r>
      <w:r w:rsidR="00D94FAF" w:rsidRPr="00DA489B">
        <w:rPr>
          <w:b w:val="0"/>
          <w:caps w:val="0"/>
          <w:sz w:val="24"/>
          <w:szCs w:val="24"/>
        </w:rPr>
        <w:t xml:space="preserve">pro pacienty </w:t>
      </w:r>
      <w:r w:rsidR="00153919" w:rsidRPr="00DA489B">
        <w:rPr>
          <w:b w:val="0"/>
          <w:caps w:val="0"/>
          <w:sz w:val="24"/>
          <w:szCs w:val="24"/>
        </w:rPr>
        <w:t xml:space="preserve">po dobu platnosti a účinnosti smlouvy; dodávat </w:t>
      </w:r>
      <w:r w:rsidR="00D94FAF" w:rsidRPr="00DA489B">
        <w:rPr>
          <w:b w:val="0"/>
          <w:caps w:val="0"/>
          <w:sz w:val="24"/>
          <w:szCs w:val="24"/>
        </w:rPr>
        <w:t xml:space="preserve">potřebné množství </w:t>
      </w:r>
      <w:r w:rsidR="00153919" w:rsidRPr="00DA489B">
        <w:rPr>
          <w:b w:val="0"/>
          <w:caps w:val="0"/>
          <w:sz w:val="24"/>
          <w:szCs w:val="24"/>
        </w:rPr>
        <w:t xml:space="preserve">přístrojů </w:t>
      </w:r>
      <w:r w:rsidR="00D94FAF" w:rsidRPr="00DA489B">
        <w:rPr>
          <w:b w:val="0"/>
          <w:caps w:val="0"/>
          <w:sz w:val="24"/>
          <w:szCs w:val="24"/>
        </w:rPr>
        <w:t xml:space="preserve">pro pacienty </w:t>
      </w:r>
      <w:r w:rsidR="00153919" w:rsidRPr="00DA489B">
        <w:rPr>
          <w:b w:val="0"/>
          <w:caps w:val="0"/>
          <w:sz w:val="24"/>
          <w:szCs w:val="24"/>
        </w:rPr>
        <w:t xml:space="preserve">dle požadavků </w:t>
      </w:r>
      <w:r w:rsidR="00D94FAF" w:rsidRPr="00DA489B">
        <w:rPr>
          <w:b w:val="0"/>
          <w:caps w:val="0"/>
          <w:sz w:val="24"/>
          <w:szCs w:val="24"/>
        </w:rPr>
        <w:t>kontaktní osoby oprávněné</w:t>
      </w:r>
      <w:r w:rsidR="00153919" w:rsidRPr="00DA489B">
        <w:rPr>
          <w:b w:val="0"/>
          <w:caps w:val="0"/>
          <w:sz w:val="24"/>
          <w:szCs w:val="24"/>
        </w:rPr>
        <w:t xml:space="preserve"> </w:t>
      </w:r>
      <w:r w:rsidR="00D94FAF" w:rsidRPr="00DA489B">
        <w:rPr>
          <w:b w:val="0"/>
          <w:caps w:val="0"/>
          <w:sz w:val="24"/>
          <w:szCs w:val="24"/>
        </w:rPr>
        <w:t>za</w:t>
      </w:r>
      <w:r w:rsidR="00153919" w:rsidRPr="00DA489B">
        <w:rPr>
          <w:b w:val="0"/>
          <w:caps w:val="0"/>
          <w:sz w:val="24"/>
          <w:szCs w:val="24"/>
        </w:rPr>
        <w:t xml:space="preserve"> zadavatele. </w:t>
      </w:r>
      <w:r w:rsidRPr="00DA489B">
        <w:rPr>
          <w:b w:val="0"/>
          <w:caps w:val="0"/>
          <w:sz w:val="24"/>
          <w:szCs w:val="24"/>
        </w:rPr>
        <w:t xml:space="preserve"> </w:t>
      </w:r>
      <w:r w:rsidR="00241A23" w:rsidRPr="00DA489B">
        <w:rPr>
          <w:b w:val="0"/>
          <w:caps w:val="0"/>
          <w:sz w:val="24"/>
          <w:szCs w:val="24"/>
        </w:rPr>
        <w:t>Další povinnosti dodavatele jsou uvedeny v příloze č. 1 této smlouvy.</w:t>
      </w:r>
    </w:p>
    <w:p w:rsidR="00641757" w:rsidRPr="00641757" w:rsidRDefault="00641757" w:rsidP="00641757">
      <w:pPr>
        <w:pStyle w:val="Nadpis1"/>
        <w:numPr>
          <w:ilvl w:val="0"/>
          <w:numId w:val="0"/>
        </w:numPr>
        <w:tabs>
          <w:tab w:val="left" w:pos="993"/>
        </w:tabs>
        <w:spacing w:before="0"/>
        <w:ind w:left="993"/>
        <w:jc w:val="both"/>
        <w:rPr>
          <w:b w:val="0"/>
          <w:sz w:val="22"/>
          <w:szCs w:val="22"/>
        </w:rPr>
      </w:pPr>
    </w:p>
    <w:p w:rsidR="00153919" w:rsidRDefault="00045C8F" w:rsidP="002F7A0D">
      <w:pPr>
        <w:pStyle w:val="Nadpis1"/>
        <w:numPr>
          <w:ilvl w:val="2"/>
          <w:numId w:val="2"/>
        </w:numPr>
        <w:tabs>
          <w:tab w:val="left" w:pos="993"/>
        </w:tabs>
        <w:spacing w:before="0"/>
        <w:ind w:left="993" w:hanging="993"/>
        <w:jc w:val="both"/>
        <w:rPr>
          <w:b w:val="0"/>
          <w:caps w:val="0"/>
          <w:sz w:val="24"/>
          <w:szCs w:val="24"/>
        </w:rPr>
      </w:pPr>
      <w:r w:rsidRPr="00153919">
        <w:rPr>
          <w:b w:val="0"/>
          <w:caps w:val="0"/>
          <w:sz w:val="24"/>
          <w:szCs w:val="24"/>
        </w:rPr>
        <w:t>V případě prodlení s plněním smluvních povinností dodavatele</w:t>
      </w:r>
      <w:r w:rsidR="00153919">
        <w:rPr>
          <w:b w:val="0"/>
          <w:caps w:val="0"/>
          <w:sz w:val="24"/>
          <w:szCs w:val="24"/>
        </w:rPr>
        <w:t>:</w:t>
      </w:r>
    </w:p>
    <w:p w:rsidR="00153919" w:rsidRDefault="00153919" w:rsidP="00153919">
      <w:pPr>
        <w:pStyle w:val="Nadpis1"/>
        <w:numPr>
          <w:ilvl w:val="0"/>
          <w:numId w:val="0"/>
        </w:numPr>
        <w:tabs>
          <w:tab w:val="left" w:pos="993"/>
        </w:tabs>
        <w:spacing w:before="0"/>
        <w:ind w:left="993"/>
        <w:jc w:val="both"/>
        <w:rPr>
          <w:b w:val="0"/>
          <w:caps w:val="0"/>
          <w:sz w:val="24"/>
          <w:szCs w:val="24"/>
        </w:rPr>
      </w:pPr>
    </w:p>
    <w:p w:rsidR="00153919" w:rsidRPr="000B59AB" w:rsidRDefault="00153919" w:rsidP="00A83695">
      <w:pPr>
        <w:pStyle w:val="Nadpis1"/>
        <w:numPr>
          <w:ilvl w:val="0"/>
          <w:numId w:val="17"/>
        </w:numPr>
        <w:tabs>
          <w:tab w:val="left" w:pos="993"/>
        </w:tabs>
        <w:spacing w:before="0"/>
        <w:jc w:val="both"/>
        <w:rPr>
          <w:b w:val="0"/>
          <w:sz w:val="24"/>
          <w:szCs w:val="24"/>
        </w:rPr>
      </w:pPr>
      <w:r w:rsidRPr="000B59AB">
        <w:rPr>
          <w:b w:val="0"/>
          <w:caps w:val="0"/>
          <w:sz w:val="24"/>
          <w:szCs w:val="24"/>
        </w:rPr>
        <w:t>nefunkčnost portálu delší než 2 hodiny</w:t>
      </w:r>
    </w:p>
    <w:p w:rsidR="00153919" w:rsidRDefault="00C57E65" w:rsidP="008F682A">
      <w:pPr>
        <w:pStyle w:val="Odstavecseseznamem"/>
        <w:numPr>
          <w:ilvl w:val="0"/>
          <w:numId w:val="17"/>
        </w:numPr>
        <w:suppressAutoHyphens w:val="0"/>
        <w:spacing w:after="0" w:line="240" w:lineRule="auto"/>
        <w:contextualSpacing/>
        <w:rPr>
          <w:rFonts w:ascii="Arial" w:hAnsi="Arial" w:cs="Arial"/>
          <w:sz w:val="24"/>
          <w:szCs w:val="24"/>
        </w:rPr>
      </w:pPr>
      <w:r>
        <w:rPr>
          <w:rFonts w:ascii="Arial" w:hAnsi="Arial" w:cs="Arial"/>
          <w:sz w:val="24"/>
          <w:szCs w:val="24"/>
        </w:rPr>
        <w:t>nedostupnost</w:t>
      </w:r>
      <w:r w:rsidR="00153919" w:rsidRPr="00153919">
        <w:rPr>
          <w:rFonts w:ascii="Arial" w:hAnsi="Arial" w:cs="Arial"/>
          <w:sz w:val="24"/>
          <w:szCs w:val="24"/>
        </w:rPr>
        <w:t xml:space="preserve"> bezplatn</w:t>
      </w:r>
      <w:r>
        <w:rPr>
          <w:rFonts w:ascii="Arial" w:hAnsi="Arial" w:cs="Arial"/>
          <w:sz w:val="24"/>
          <w:szCs w:val="24"/>
        </w:rPr>
        <w:t>é</w:t>
      </w:r>
      <w:r w:rsidR="00153919" w:rsidRPr="00153919">
        <w:rPr>
          <w:rFonts w:ascii="Arial" w:hAnsi="Arial" w:cs="Arial"/>
          <w:sz w:val="24"/>
          <w:szCs w:val="24"/>
        </w:rPr>
        <w:t xml:space="preserve"> telefon</w:t>
      </w:r>
      <w:r>
        <w:rPr>
          <w:rFonts w:ascii="Arial" w:hAnsi="Arial" w:cs="Arial"/>
          <w:sz w:val="24"/>
          <w:szCs w:val="24"/>
        </w:rPr>
        <w:t>ní</w:t>
      </w:r>
      <w:r w:rsidR="00153919" w:rsidRPr="00153919">
        <w:rPr>
          <w:rFonts w:ascii="Arial" w:hAnsi="Arial" w:cs="Arial"/>
          <w:sz w:val="24"/>
          <w:szCs w:val="24"/>
        </w:rPr>
        <w:t xml:space="preserve"> link</w:t>
      </w:r>
      <w:r>
        <w:rPr>
          <w:rFonts w:ascii="Arial" w:hAnsi="Arial" w:cs="Arial"/>
          <w:sz w:val="24"/>
          <w:szCs w:val="24"/>
        </w:rPr>
        <w:t>y</w:t>
      </w:r>
      <w:r w:rsidR="00153919" w:rsidRPr="00153919">
        <w:rPr>
          <w:rFonts w:ascii="Arial" w:hAnsi="Arial" w:cs="Arial"/>
          <w:sz w:val="24"/>
          <w:szCs w:val="24"/>
        </w:rPr>
        <w:t xml:space="preserve"> </w:t>
      </w:r>
      <w:r w:rsidR="00DA489B">
        <w:rPr>
          <w:rFonts w:ascii="Arial" w:hAnsi="Arial" w:cs="Arial"/>
          <w:sz w:val="24"/>
          <w:szCs w:val="24"/>
        </w:rPr>
        <w:t xml:space="preserve">pro pacienty </w:t>
      </w:r>
      <w:r w:rsidR="00153919" w:rsidRPr="00153919">
        <w:rPr>
          <w:rFonts w:ascii="Arial" w:hAnsi="Arial" w:cs="Arial"/>
          <w:sz w:val="24"/>
          <w:szCs w:val="24"/>
        </w:rPr>
        <w:t>po dobu delší než 6 hodin</w:t>
      </w:r>
    </w:p>
    <w:p w:rsidR="00241A23" w:rsidRDefault="00241A23" w:rsidP="00241A23">
      <w:pPr>
        <w:pStyle w:val="Nadpis1"/>
        <w:numPr>
          <w:ilvl w:val="0"/>
          <w:numId w:val="0"/>
        </w:numPr>
        <w:tabs>
          <w:tab w:val="left" w:pos="993"/>
        </w:tabs>
        <w:spacing w:before="0"/>
        <w:ind w:left="284"/>
        <w:jc w:val="both"/>
        <w:rPr>
          <w:b w:val="0"/>
          <w:caps w:val="0"/>
          <w:sz w:val="24"/>
          <w:szCs w:val="24"/>
        </w:rPr>
      </w:pPr>
      <w:r w:rsidRPr="00153919">
        <w:rPr>
          <w:b w:val="0"/>
          <w:caps w:val="0"/>
          <w:sz w:val="24"/>
          <w:szCs w:val="24"/>
        </w:rPr>
        <w:t xml:space="preserve">je stanovena smluvní pokuta </w:t>
      </w:r>
      <w:r>
        <w:rPr>
          <w:b w:val="0"/>
          <w:caps w:val="0"/>
          <w:sz w:val="24"/>
          <w:szCs w:val="24"/>
        </w:rPr>
        <w:t>2</w:t>
      </w:r>
      <w:r w:rsidRPr="00153919">
        <w:rPr>
          <w:b w:val="0"/>
          <w:caps w:val="0"/>
          <w:sz w:val="24"/>
          <w:szCs w:val="24"/>
        </w:rPr>
        <w:t>00 Kč za každ</w:t>
      </w:r>
      <w:r>
        <w:rPr>
          <w:b w:val="0"/>
          <w:caps w:val="0"/>
          <w:sz w:val="24"/>
          <w:szCs w:val="24"/>
        </w:rPr>
        <w:t>ou i započatou hodinu</w:t>
      </w:r>
      <w:r w:rsidR="00AB0097">
        <w:rPr>
          <w:b w:val="0"/>
          <w:caps w:val="0"/>
          <w:sz w:val="24"/>
          <w:szCs w:val="24"/>
        </w:rPr>
        <w:t xml:space="preserve"> prodlení;</w:t>
      </w:r>
    </w:p>
    <w:p w:rsidR="00241A23" w:rsidRPr="00241A23" w:rsidRDefault="00241A23" w:rsidP="00241A23">
      <w:pPr>
        <w:pStyle w:val="Nadpis1"/>
        <w:numPr>
          <w:ilvl w:val="0"/>
          <w:numId w:val="0"/>
        </w:numPr>
        <w:tabs>
          <w:tab w:val="left" w:pos="993"/>
        </w:tabs>
        <w:spacing w:before="0"/>
        <w:ind w:left="284"/>
        <w:jc w:val="both"/>
        <w:rPr>
          <w:sz w:val="24"/>
          <w:szCs w:val="24"/>
        </w:rPr>
      </w:pPr>
    </w:p>
    <w:p w:rsidR="00153919" w:rsidRPr="00153919" w:rsidRDefault="00153919" w:rsidP="00A83695">
      <w:pPr>
        <w:pStyle w:val="Odstavecseseznamem"/>
        <w:numPr>
          <w:ilvl w:val="0"/>
          <w:numId w:val="17"/>
        </w:numPr>
        <w:suppressAutoHyphens w:val="0"/>
        <w:spacing w:line="240" w:lineRule="auto"/>
        <w:contextualSpacing/>
        <w:rPr>
          <w:rFonts w:ascii="Arial" w:hAnsi="Arial" w:cs="Arial"/>
          <w:sz w:val="24"/>
          <w:szCs w:val="24"/>
        </w:rPr>
      </w:pPr>
      <w:r w:rsidRPr="00153919">
        <w:rPr>
          <w:rFonts w:ascii="Arial" w:hAnsi="Arial" w:cs="Arial"/>
          <w:sz w:val="24"/>
          <w:szCs w:val="24"/>
        </w:rPr>
        <w:t xml:space="preserve">nedodání přístrojů </w:t>
      </w:r>
      <w:r w:rsidR="00241A23">
        <w:rPr>
          <w:rFonts w:ascii="Arial" w:hAnsi="Arial" w:cs="Arial"/>
          <w:sz w:val="24"/>
          <w:szCs w:val="24"/>
        </w:rPr>
        <w:t xml:space="preserve">pro pacienty </w:t>
      </w:r>
      <w:r w:rsidRPr="00153919">
        <w:rPr>
          <w:rFonts w:ascii="Arial" w:hAnsi="Arial" w:cs="Arial"/>
          <w:sz w:val="24"/>
          <w:szCs w:val="24"/>
        </w:rPr>
        <w:t xml:space="preserve">do </w:t>
      </w:r>
      <w:r w:rsidR="00241A23">
        <w:rPr>
          <w:rFonts w:ascii="Arial" w:hAnsi="Arial" w:cs="Arial"/>
          <w:sz w:val="24"/>
          <w:szCs w:val="24"/>
        </w:rPr>
        <w:t>následujícího</w:t>
      </w:r>
      <w:r w:rsidRPr="00153919">
        <w:rPr>
          <w:rFonts w:ascii="Arial" w:hAnsi="Arial" w:cs="Arial"/>
          <w:sz w:val="24"/>
          <w:szCs w:val="24"/>
        </w:rPr>
        <w:t xml:space="preserve"> pracovního dne</w:t>
      </w:r>
      <w:r w:rsidR="00241A23">
        <w:rPr>
          <w:rFonts w:ascii="Arial" w:hAnsi="Arial" w:cs="Arial"/>
          <w:sz w:val="24"/>
          <w:szCs w:val="24"/>
        </w:rPr>
        <w:t xml:space="preserve"> po doručení požadavku dodavateli</w:t>
      </w:r>
    </w:p>
    <w:p w:rsidR="00153919" w:rsidRDefault="00153919" w:rsidP="008F682A">
      <w:pPr>
        <w:pStyle w:val="Odstavecseseznamem"/>
        <w:numPr>
          <w:ilvl w:val="0"/>
          <w:numId w:val="17"/>
        </w:numPr>
        <w:suppressAutoHyphens w:val="0"/>
        <w:spacing w:after="0" w:line="240" w:lineRule="auto"/>
        <w:contextualSpacing/>
        <w:rPr>
          <w:rFonts w:ascii="Arial" w:hAnsi="Arial" w:cs="Arial"/>
          <w:sz w:val="24"/>
          <w:szCs w:val="24"/>
        </w:rPr>
      </w:pPr>
      <w:r w:rsidRPr="00153919">
        <w:rPr>
          <w:rFonts w:ascii="Arial" w:hAnsi="Arial" w:cs="Arial"/>
          <w:sz w:val="24"/>
          <w:szCs w:val="24"/>
        </w:rPr>
        <w:lastRenderedPageBreak/>
        <w:t xml:space="preserve">nevyřízení reklamace pacienta do </w:t>
      </w:r>
      <w:r w:rsidR="00241A23">
        <w:rPr>
          <w:rFonts w:ascii="Arial" w:hAnsi="Arial" w:cs="Arial"/>
          <w:sz w:val="24"/>
          <w:szCs w:val="24"/>
        </w:rPr>
        <w:t xml:space="preserve">následujícího </w:t>
      </w:r>
      <w:r w:rsidRPr="00153919">
        <w:rPr>
          <w:rFonts w:ascii="Arial" w:hAnsi="Arial" w:cs="Arial"/>
          <w:sz w:val="24"/>
          <w:szCs w:val="24"/>
        </w:rPr>
        <w:t>dne</w:t>
      </w:r>
      <w:r w:rsidR="00241A23">
        <w:rPr>
          <w:rFonts w:ascii="Arial" w:hAnsi="Arial" w:cs="Arial"/>
          <w:sz w:val="24"/>
          <w:szCs w:val="24"/>
        </w:rPr>
        <w:t xml:space="preserve"> po doručení reklamace dodavateli</w:t>
      </w:r>
    </w:p>
    <w:p w:rsidR="00153919" w:rsidRDefault="00045C8F" w:rsidP="00153919">
      <w:pPr>
        <w:pStyle w:val="Nadpis1"/>
        <w:numPr>
          <w:ilvl w:val="0"/>
          <w:numId w:val="0"/>
        </w:numPr>
        <w:tabs>
          <w:tab w:val="left" w:pos="993"/>
        </w:tabs>
        <w:spacing w:before="0"/>
        <w:ind w:left="284"/>
        <w:jc w:val="both"/>
        <w:rPr>
          <w:b w:val="0"/>
          <w:caps w:val="0"/>
          <w:sz w:val="24"/>
          <w:szCs w:val="24"/>
        </w:rPr>
      </w:pPr>
      <w:r w:rsidRPr="00153919">
        <w:rPr>
          <w:b w:val="0"/>
          <w:caps w:val="0"/>
          <w:sz w:val="24"/>
          <w:szCs w:val="24"/>
        </w:rPr>
        <w:t>je stanovena smluvní pokuta 1 000 Kč z</w:t>
      </w:r>
      <w:r w:rsidR="00AB0097">
        <w:rPr>
          <w:b w:val="0"/>
          <w:caps w:val="0"/>
          <w:sz w:val="24"/>
          <w:szCs w:val="24"/>
        </w:rPr>
        <w:t>a každý i započatý den prodlení;</w:t>
      </w:r>
    </w:p>
    <w:p w:rsidR="00AB0097" w:rsidRDefault="00AB0097" w:rsidP="00153919">
      <w:pPr>
        <w:pStyle w:val="Nadpis1"/>
        <w:numPr>
          <w:ilvl w:val="0"/>
          <w:numId w:val="0"/>
        </w:numPr>
        <w:tabs>
          <w:tab w:val="left" w:pos="993"/>
        </w:tabs>
        <w:spacing w:before="0"/>
        <w:ind w:left="284"/>
        <w:jc w:val="both"/>
        <w:rPr>
          <w:b w:val="0"/>
          <w:caps w:val="0"/>
          <w:sz w:val="24"/>
          <w:szCs w:val="24"/>
        </w:rPr>
      </w:pPr>
    </w:p>
    <w:p w:rsidR="00AB0097" w:rsidRPr="00153919" w:rsidRDefault="00AB0097" w:rsidP="008F682A">
      <w:pPr>
        <w:pStyle w:val="Odstavecseseznamem"/>
        <w:numPr>
          <w:ilvl w:val="0"/>
          <w:numId w:val="17"/>
        </w:numPr>
        <w:suppressAutoHyphens w:val="0"/>
        <w:spacing w:after="0" w:line="240" w:lineRule="auto"/>
        <w:contextualSpacing/>
        <w:rPr>
          <w:rFonts w:ascii="Arial" w:hAnsi="Arial" w:cs="Arial"/>
          <w:sz w:val="24"/>
          <w:szCs w:val="24"/>
        </w:rPr>
      </w:pPr>
      <w:r w:rsidRPr="00153919">
        <w:rPr>
          <w:rFonts w:ascii="Arial" w:hAnsi="Arial" w:cs="Arial"/>
          <w:sz w:val="24"/>
          <w:szCs w:val="24"/>
        </w:rPr>
        <w:t xml:space="preserve">neodeslání </w:t>
      </w:r>
      <w:r>
        <w:rPr>
          <w:rFonts w:ascii="Arial" w:hAnsi="Arial" w:cs="Arial"/>
          <w:sz w:val="24"/>
          <w:szCs w:val="24"/>
        </w:rPr>
        <w:t>SMS</w:t>
      </w:r>
      <w:r w:rsidRPr="00153919">
        <w:rPr>
          <w:rFonts w:ascii="Arial" w:hAnsi="Arial" w:cs="Arial"/>
          <w:sz w:val="24"/>
          <w:szCs w:val="24"/>
        </w:rPr>
        <w:t xml:space="preserve"> alarmu pacienta lékaři </w:t>
      </w:r>
    </w:p>
    <w:p w:rsidR="00AB0097" w:rsidRDefault="00AB0097" w:rsidP="00AB0097">
      <w:pPr>
        <w:pStyle w:val="Nadpis1"/>
        <w:numPr>
          <w:ilvl w:val="0"/>
          <w:numId w:val="0"/>
        </w:numPr>
        <w:tabs>
          <w:tab w:val="left" w:pos="993"/>
        </w:tabs>
        <w:spacing w:before="0"/>
        <w:ind w:left="284"/>
        <w:jc w:val="both"/>
        <w:rPr>
          <w:b w:val="0"/>
          <w:caps w:val="0"/>
          <w:sz w:val="24"/>
          <w:szCs w:val="24"/>
        </w:rPr>
      </w:pPr>
      <w:r w:rsidRPr="00153919">
        <w:rPr>
          <w:b w:val="0"/>
          <w:caps w:val="0"/>
          <w:sz w:val="24"/>
          <w:szCs w:val="24"/>
        </w:rPr>
        <w:t xml:space="preserve">je stanovena smluvní pokuta 1 000 Kč za </w:t>
      </w:r>
      <w:r>
        <w:rPr>
          <w:b w:val="0"/>
          <w:caps w:val="0"/>
          <w:sz w:val="24"/>
          <w:szCs w:val="24"/>
        </w:rPr>
        <w:t>každé neodeslání SMS.</w:t>
      </w:r>
    </w:p>
    <w:p w:rsidR="00AB0097" w:rsidRDefault="00AB0097" w:rsidP="00153919">
      <w:pPr>
        <w:pStyle w:val="Nadpis1"/>
        <w:numPr>
          <w:ilvl w:val="0"/>
          <w:numId w:val="0"/>
        </w:numPr>
        <w:tabs>
          <w:tab w:val="left" w:pos="993"/>
        </w:tabs>
        <w:spacing w:before="0"/>
        <w:ind w:left="284"/>
        <w:jc w:val="both"/>
        <w:rPr>
          <w:b w:val="0"/>
          <w:caps w:val="0"/>
          <w:sz w:val="24"/>
          <w:szCs w:val="24"/>
        </w:rPr>
      </w:pPr>
    </w:p>
    <w:p w:rsidR="00153919" w:rsidRDefault="00153919" w:rsidP="00153919">
      <w:pPr>
        <w:pStyle w:val="Nadpis1"/>
        <w:numPr>
          <w:ilvl w:val="0"/>
          <w:numId w:val="0"/>
        </w:numPr>
        <w:tabs>
          <w:tab w:val="left" w:pos="993"/>
        </w:tabs>
        <w:spacing w:before="0"/>
        <w:ind w:left="993"/>
        <w:jc w:val="both"/>
        <w:rPr>
          <w:b w:val="0"/>
          <w:caps w:val="0"/>
          <w:sz w:val="24"/>
          <w:szCs w:val="24"/>
        </w:rPr>
      </w:pPr>
    </w:p>
    <w:p w:rsidR="007612A3" w:rsidRPr="007612A3" w:rsidRDefault="007612A3" w:rsidP="007612A3">
      <w:pPr>
        <w:pStyle w:val="Nadpis1"/>
        <w:numPr>
          <w:ilvl w:val="2"/>
          <w:numId w:val="2"/>
        </w:numPr>
        <w:tabs>
          <w:tab w:val="left" w:pos="993"/>
        </w:tabs>
        <w:spacing w:before="0"/>
        <w:ind w:left="993" w:hanging="993"/>
        <w:jc w:val="both"/>
        <w:rPr>
          <w:b w:val="0"/>
          <w:sz w:val="24"/>
          <w:szCs w:val="24"/>
        </w:rPr>
      </w:pPr>
      <w:r>
        <w:rPr>
          <w:b w:val="0"/>
          <w:bCs/>
          <w:caps w:val="0"/>
          <w:sz w:val="24"/>
          <w:szCs w:val="24"/>
        </w:rPr>
        <w:t xml:space="preserve">Smluvní strany </w:t>
      </w:r>
      <w:r w:rsidR="00CA23EB">
        <w:rPr>
          <w:b w:val="0"/>
          <w:bCs/>
          <w:caps w:val="0"/>
          <w:sz w:val="24"/>
          <w:szCs w:val="24"/>
        </w:rPr>
        <w:t>považují</w:t>
      </w:r>
      <w:r>
        <w:rPr>
          <w:b w:val="0"/>
          <w:bCs/>
          <w:caps w:val="0"/>
          <w:sz w:val="24"/>
          <w:szCs w:val="24"/>
        </w:rPr>
        <w:t xml:space="preserve"> za podstatné porušení této smlouvy</w:t>
      </w:r>
      <w:r w:rsidR="00CA23EB">
        <w:rPr>
          <w:b w:val="0"/>
          <w:bCs/>
          <w:caps w:val="0"/>
          <w:sz w:val="24"/>
          <w:szCs w:val="24"/>
        </w:rPr>
        <w:t xml:space="preserve"> zejména</w:t>
      </w:r>
      <w:r>
        <w:rPr>
          <w:b w:val="0"/>
          <w:bCs/>
          <w:caps w:val="0"/>
          <w:sz w:val="24"/>
          <w:szCs w:val="24"/>
        </w:rPr>
        <w:t>:</w:t>
      </w:r>
    </w:p>
    <w:p w:rsidR="007612A3" w:rsidRPr="007612A3" w:rsidRDefault="007612A3" w:rsidP="007612A3">
      <w:pPr>
        <w:pStyle w:val="Nadpis1"/>
        <w:numPr>
          <w:ilvl w:val="0"/>
          <w:numId w:val="0"/>
        </w:numPr>
        <w:tabs>
          <w:tab w:val="left" w:pos="993"/>
        </w:tabs>
        <w:spacing w:before="0"/>
        <w:ind w:left="993"/>
        <w:jc w:val="both"/>
        <w:rPr>
          <w:b w:val="0"/>
          <w:sz w:val="24"/>
          <w:szCs w:val="24"/>
        </w:rPr>
      </w:pPr>
    </w:p>
    <w:p w:rsidR="007612A3" w:rsidRPr="007612A3" w:rsidRDefault="007612A3" w:rsidP="00DA489B">
      <w:pPr>
        <w:pStyle w:val="Odstavecseseznamem"/>
        <w:numPr>
          <w:ilvl w:val="0"/>
          <w:numId w:val="18"/>
        </w:numPr>
        <w:suppressAutoHyphens w:val="0"/>
        <w:contextualSpacing/>
        <w:jc w:val="both"/>
        <w:rPr>
          <w:rFonts w:ascii="Arial" w:hAnsi="Arial" w:cs="Arial"/>
          <w:sz w:val="24"/>
          <w:szCs w:val="24"/>
        </w:rPr>
      </w:pPr>
      <w:r w:rsidRPr="007612A3">
        <w:rPr>
          <w:rFonts w:ascii="Arial" w:hAnsi="Arial" w:cs="Arial"/>
          <w:sz w:val="24"/>
          <w:szCs w:val="24"/>
        </w:rPr>
        <w:t xml:space="preserve">3x neodeslaný SMS alarm pacienta lékaři </w:t>
      </w:r>
    </w:p>
    <w:p w:rsidR="007612A3" w:rsidRPr="007612A3" w:rsidRDefault="007612A3" w:rsidP="00DA489B">
      <w:pPr>
        <w:pStyle w:val="Odstavecseseznamem"/>
        <w:numPr>
          <w:ilvl w:val="0"/>
          <w:numId w:val="18"/>
        </w:numPr>
        <w:suppressAutoHyphens w:val="0"/>
        <w:contextualSpacing/>
        <w:jc w:val="both"/>
        <w:rPr>
          <w:rFonts w:ascii="Arial" w:hAnsi="Arial" w:cs="Arial"/>
          <w:sz w:val="24"/>
          <w:szCs w:val="24"/>
        </w:rPr>
      </w:pPr>
      <w:r w:rsidRPr="007612A3">
        <w:rPr>
          <w:rFonts w:ascii="Arial" w:hAnsi="Arial" w:cs="Arial"/>
          <w:sz w:val="24"/>
          <w:szCs w:val="24"/>
        </w:rPr>
        <w:t xml:space="preserve">3x </w:t>
      </w:r>
      <w:r w:rsidR="006E5D00">
        <w:rPr>
          <w:rFonts w:ascii="Arial" w:hAnsi="Arial" w:cs="Arial"/>
          <w:sz w:val="24"/>
          <w:szCs w:val="24"/>
        </w:rPr>
        <w:t>nedostupnost</w:t>
      </w:r>
      <w:r w:rsidRPr="007612A3">
        <w:rPr>
          <w:rFonts w:ascii="Arial" w:hAnsi="Arial" w:cs="Arial"/>
          <w:sz w:val="24"/>
          <w:szCs w:val="24"/>
        </w:rPr>
        <w:t xml:space="preserve"> bezplatn</w:t>
      </w:r>
      <w:r w:rsidR="006E5D00">
        <w:rPr>
          <w:rFonts w:ascii="Arial" w:hAnsi="Arial" w:cs="Arial"/>
          <w:sz w:val="24"/>
          <w:szCs w:val="24"/>
        </w:rPr>
        <w:t>é telefonní linky</w:t>
      </w:r>
      <w:r w:rsidRPr="007612A3">
        <w:rPr>
          <w:rFonts w:ascii="Arial" w:hAnsi="Arial" w:cs="Arial"/>
          <w:sz w:val="24"/>
          <w:szCs w:val="24"/>
        </w:rPr>
        <w:t xml:space="preserve"> </w:t>
      </w:r>
      <w:r w:rsidR="00DA489B">
        <w:rPr>
          <w:rFonts w:ascii="Arial" w:hAnsi="Arial" w:cs="Arial"/>
          <w:sz w:val="24"/>
          <w:szCs w:val="24"/>
        </w:rPr>
        <w:t xml:space="preserve">pro pacienty </w:t>
      </w:r>
      <w:r w:rsidRPr="007612A3">
        <w:rPr>
          <w:rFonts w:ascii="Arial" w:hAnsi="Arial" w:cs="Arial"/>
          <w:sz w:val="24"/>
          <w:szCs w:val="24"/>
        </w:rPr>
        <w:t>po dobu delší než 6</w:t>
      </w:r>
      <w:r>
        <w:rPr>
          <w:rFonts w:ascii="Arial" w:hAnsi="Arial" w:cs="Arial"/>
          <w:sz w:val="24"/>
          <w:szCs w:val="24"/>
        </w:rPr>
        <w:t xml:space="preserve"> </w:t>
      </w:r>
      <w:r w:rsidRPr="007612A3">
        <w:rPr>
          <w:rFonts w:ascii="Arial" w:hAnsi="Arial" w:cs="Arial"/>
          <w:sz w:val="24"/>
          <w:szCs w:val="24"/>
        </w:rPr>
        <w:t>h</w:t>
      </w:r>
      <w:r>
        <w:rPr>
          <w:rFonts w:ascii="Arial" w:hAnsi="Arial" w:cs="Arial"/>
          <w:sz w:val="24"/>
          <w:szCs w:val="24"/>
        </w:rPr>
        <w:t>odin</w:t>
      </w:r>
      <w:r w:rsidRPr="007612A3">
        <w:rPr>
          <w:rFonts w:ascii="Arial" w:hAnsi="Arial" w:cs="Arial"/>
          <w:sz w:val="24"/>
          <w:szCs w:val="24"/>
        </w:rPr>
        <w:t xml:space="preserve"> </w:t>
      </w:r>
    </w:p>
    <w:p w:rsidR="007612A3" w:rsidRPr="007612A3" w:rsidRDefault="007612A3" w:rsidP="00DA489B">
      <w:pPr>
        <w:pStyle w:val="Odstavecseseznamem"/>
        <w:numPr>
          <w:ilvl w:val="0"/>
          <w:numId w:val="18"/>
        </w:numPr>
        <w:suppressAutoHyphens w:val="0"/>
        <w:contextualSpacing/>
        <w:jc w:val="both"/>
      </w:pPr>
      <w:r w:rsidRPr="007612A3">
        <w:rPr>
          <w:rFonts w:ascii="Arial" w:hAnsi="Arial" w:cs="Arial"/>
          <w:sz w:val="24"/>
          <w:szCs w:val="24"/>
        </w:rPr>
        <w:t xml:space="preserve">3x nedodání přístrojů </w:t>
      </w:r>
      <w:r w:rsidR="00AB0097">
        <w:rPr>
          <w:rFonts w:ascii="Arial" w:hAnsi="Arial" w:cs="Arial"/>
          <w:sz w:val="24"/>
          <w:szCs w:val="24"/>
        </w:rPr>
        <w:t xml:space="preserve">pro pacienty </w:t>
      </w:r>
      <w:r w:rsidRPr="007612A3">
        <w:rPr>
          <w:rFonts w:ascii="Arial" w:hAnsi="Arial" w:cs="Arial"/>
          <w:sz w:val="24"/>
          <w:szCs w:val="24"/>
        </w:rPr>
        <w:t xml:space="preserve">do </w:t>
      </w:r>
      <w:r w:rsidR="00AB0097">
        <w:rPr>
          <w:rFonts w:ascii="Arial" w:hAnsi="Arial" w:cs="Arial"/>
          <w:sz w:val="24"/>
          <w:szCs w:val="24"/>
        </w:rPr>
        <w:t>následujícího</w:t>
      </w:r>
      <w:r w:rsidR="00AB0097" w:rsidRPr="00153919">
        <w:rPr>
          <w:rFonts w:ascii="Arial" w:hAnsi="Arial" w:cs="Arial"/>
          <w:sz w:val="24"/>
          <w:szCs w:val="24"/>
        </w:rPr>
        <w:t xml:space="preserve"> pracovního dne</w:t>
      </w:r>
      <w:r w:rsidR="00AB0097">
        <w:rPr>
          <w:rFonts w:ascii="Arial" w:hAnsi="Arial" w:cs="Arial"/>
          <w:sz w:val="24"/>
          <w:szCs w:val="24"/>
        </w:rPr>
        <w:t xml:space="preserve"> po doručení požadavku dodavateli</w:t>
      </w:r>
    </w:p>
    <w:p w:rsidR="007612A3" w:rsidRPr="007612A3" w:rsidRDefault="007612A3" w:rsidP="00DA489B">
      <w:pPr>
        <w:pStyle w:val="Odstavecseseznamem"/>
        <w:numPr>
          <w:ilvl w:val="0"/>
          <w:numId w:val="18"/>
        </w:numPr>
        <w:suppressAutoHyphens w:val="0"/>
        <w:contextualSpacing/>
        <w:jc w:val="both"/>
        <w:rPr>
          <w:rFonts w:ascii="Arial" w:hAnsi="Arial" w:cs="Arial"/>
          <w:sz w:val="24"/>
          <w:szCs w:val="24"/>
        </w:rPr>
      </w:pPr>
      <w:r w:rsidRPr="007612A3">
        <w:rPr>
          <w:rFonts w:ascii="Arial" w:hAnsi="Arial" w:cs="Arial"/>
          <w:sz w:val="24"/>
          <w:szCs w:val="24"/>
        </w:rPr>
        <w:t xml:space="preserve">3x nevyřízení reklamace pacienta do </w:t>
      </w:r>
      <w:r w:rsidR="00AB0097">
        <w:rPr>
          <w:rFonts w:ascii="Arial" w:hAnsi="Arial" w:cs="Arial"/>
          <w:sz w:val="24"/>
          <w:szCs w:val="24"/>
        </w:rPr>
        <w:t xml:space="preserve">následujícího </w:t>
      </w:r>
      <w:r w:rsidR="00AB0097" w:rsidRPr="00153919">
        <w:rPr>
          <w:rFonts w:ascii="Arial" w:hAnsi="Arial" w:cs="Arial"/>
          <w:sz w:val="24"/>
          <w:szCs w:val="24"/>
        </w:rPr>
        <w:t>dne</w:t>
      </w:r>
      <w:r w:rsidR="00AB0097">
        <w:rPr>
          <w:rFonts w:ascii="Arial" w:hAnsi="Arial" w:cs="Arial"/>
          <w:sz w:val="24"/>
          <w:szCs w:val="24"/>
        </w:rPr>
        <w:t xml:space="preserve"> po doručení reklamace dodavateli</w:t>
      </w:r>
    </w:p>
    <w:p w:rsidR="007612A3" w:rsidRDefault="007612A3" w:rsidP="007612A3">
      <w:pPr>
        <w:pStyle w:val="Nadpis1"/>
        <w:numPr>
          <w:ilvl w:val="0"/>
          <w:numId w:val="0"/>
        </w:numPr>
        <w:tabs>
          <w:tab w:val="left" w:pos="993"/>
        </w:tabs>
        <w:spacing w:before="0"/>
        <w:ind w:left="644" w:hanging="360"/>
        <w:jc w:val="both"/>
        <w:rPr>
          <w:b w:val="0"/>
          <w:bCs/>
          <w:caps w:val="0"/>
          <w:sz w:val="24"/>
          <w:szCs w:val="24"/>
        </w:rPr>
      </w:pPr>
      <w:r>
        <w:rPr>
          <w:b w:val="0"/>
          <w:bCs/>
          <w:caps w:val="0"/>
          <w:sz w:val="24"/>
          <w:szCs w:val="24"/>
        </w:rPr>
        <w:tab/>
        <w:t>V</w:t>
      </w:r>
      <w:r w:rsidRPr="007612A3">
        <w:rPr>
          <w:b w:val="0"/>
          <w:bCs/>
          <w:caps w:val="0"/>
          <w:sz w:val="24"/>
          <w:szCs w:val="24"/>
        </w:rPr>
        <w:t xml:space="preserve"> případě podstatného porušení smlouvy je </w:t>
      </w:r>
      <w:r w:rsidR="00E106A0">
        <w:rPr>
          <w:b w:val="0"/>
          <w:bCs/>
          <w:caps w:val="0"/>
          <w:sz w:val="24"/>
          <w:szCs w:val="24"/>
        </w:rPr>
        <w:t>zadavatel</w:t>
      </w:r>
      <w:r w:rsidRPr="007612A3">
        <w:rPr>
          <w:b w:val="0"/>
          <w:bCs/>
          <w:caps w:val="0"/>
          <w:sz w:val="24"/>
          <w:szCs w:val="24"/>
        </w:rPr>
        <w:t xml:space="preserve"> oprávněn od této smlouvy odstoupit.</w:t>
      </w:r>
    </w:p>
    <w:p w:rsidR="007612A3" w:rsidRDefault="007612A3" w:rsidP="007612A3">
      <w:pPr>
        <w:pStyle w:val="Nadpis1"/>
        <w:numPr>
          <w:ilvl w:val="0"/>
          <w:numId w:val="0"/>
        </w:numPr>
        <w:tabs>
          <w:tab w:val="left" w:pos="993"/>
        </w:tabs>
        <w:spacing w:before="0"/>
        <w:ind w:left="644" w:hanging="360"/>
        <w:jc w:val="both"/>
        <w:rPr>
          <w:b w:val="0"/>
          <w:bCs/>
          <w:caps w:val="0"/>
          <w:sz w:val="24"/>
          <w:szCs w:val="24"/>
        </w:rPr>
      </w:pPr>
    </w:p>
    <w:p w:rsidR="00045C8F" w:rsidRPr="00BD513B" w:rsidRDefault="00153919" w:rsidP="007612A3">
      <w:pPr>
        <w:pStyle w:val="Nadpis1"/>
        <w:numPr>
          <w:ilvl w:val="2"/>
          <w:numId w:val="2"/>
        </w:numPr>
        <w:tabs>
          <w:tab w:val="left" w:pos="993"/>
        </w:tabs>
        <w:spacing w:before="0"/>
        <w:ind w:left="993" w:hanging="993"/>
        <w:jc w:val="both"/>
        <w:rPr>
          <w:b w:val="0"/>
          <w:sz w:val="24"/>
          <w:szCs w:val="24"/>
        </w:rPr>
      </w:pPr>
      <w:r w:rsidRPr="007612A3">
        <w:rPr>
          <w:b w:val="0"/>
          <w:bCs/>
          <w:caps w:val="0"/>
          <w:sz w:val="24"/>
          <w:szCs w:val="24"/>
        </w:rPr>
        <w:t>V</w:t>
      </w:r>
      <w:r w:rsidRPr="00202D84">
        <w:rPr>
          <w:b w:val="0"/>
          <w:caps w:val="0"/>
          <w:sz w:val="24"/>
          <w:szCs w:val="24"/>
          <w:lang w:eastAsia="cs-CZ"/>
        </w:rPr>
        <w:t> případě porušení povinností dodavatele</w:t>
      </w:r>
      <w:r w:rsidR="00AB0097">
        <w:rPr>
          <w:b w:val="0"/>
          <w:caps w:val="0"/>
          <w:sz w:val="24"/>
          <w:szCs w:val="24"/>
          <w:lang w:eastAsia="cs-CZ"/>
        </w:rPr>
        <w:t xml:space="preserve"> dle</w:t>
      </w:r>
      <w:r w:rsidR="00641757">
        <w:rPr>
          <w:b w:val="0"/>
          <w:caps w:val="0"/>
          <w:sz w:val="24"/>
          <w:szCs w:val="24"/>
          <w:lang w:eastAsia="cs-CZ"/>
        </w:rPr>
        <w:t xml:space="preserve"> </w:t>
      </w:r>
      <w:r w:rsidR="00AB0097">
        <w:rPr>
          <w:b w:val="0"/>
          <w:caps w:val="0"/>
          <w:sz w:val="24"/>
          <w:szCs w:val="24"/>
          <w:lang w:eastAsia="cs-CZ"/>
        </w:rPr>
        <w:t xml:space="preserve">bodů </w:t>
      </w:r>
      <w:r w:rsidR="00641757" w:rsidRPr="00DA489B">
        <w:rPr>
          <w:b w:val="0"/>
          <w:caps w:val="0"/>
          <w:sz w:val="24"/>
          <w:szCs w:val="24"/>
          <w:lang w:eastAsia="cs-CZ"/>
        </w:rPr>
        <w:t xml:space="preserve">5.1.12. </w:t>
      </w:r>
      <w:r w:rsidR="00AB0097" w:rsidRPr="00DA489B">
        <w:rPr>
          <w:b w:val="0"/>
          <w:caps w:val="0"/>
          <w:sz w:val="24"/>
          <w:szCs w:val="24"/>
          <w:lang w:eastAsia="cs-CZ"/>
        </w:rPr>
        <w:t>až</w:t>
      </w:r>
      <w:r w:rsidR="00641757" w:rsidRPr="00DA489B">
        <w:rPr>
          <w:b w:val="0"/>
          <w:caps w:val="0"/>
          <w:sz w:val="24"/>
          <w:szCs w:val="24"/>
          <w:lang w:eastAsia="cs-CZ"/>
        </w:rPr>
        <w:t xml:space="preserve"> 5.1.17.</w:t>
      </w:r>
      <w:r w:rsidR="00641757">
        <w:rPr>
          <w:b w:val="0"/>
          <w:caps w:val="0"/>
          <w:sz w:val="24"/>
          <w:szCs w:val="24"/>
          <w:lang w:eastAsia="cs-CZ"/>
        </w:rPr>
        <w:t xml:space="preserve">  </w:t>
      </w:r>
      <w:r w:rsidR="00AB0097">
        <w:rPr>
          <w:b w:val="0"/>
          <w:caps w:val="0"/>
          <w:sz w:val="24"/>
          <w:szCs w:val="24"/>
          <w:lang w:eastAsia="cs-CZ"/>
        </w:rPr>
        <w:t>této smlouvy</w:t>
      </w:r>
      <w:r w:rsidR="00BD513B">
        <w:rPr>
          <w:b w:val="0"/>
          <w:caps w:val="0"/>
          <w:sz w:val="24"/>
          <w:szCs w:val="24"/>
          <w:lang w:eastAsia="cs-CZ"/>
        </w:rPr>
        <w:t xml:space="preserve"> j</w:t>
      </w:r>
      <w:r w:rsidRPr="000B59AB">
        <w:rPr>
          <w:b w:val="0"/>
          <w:caps w:val="0"/>
          <w:sz w:val="24"/>
          <w:szCs w:val="24"/>
          <w:lang w:eastAsia="cs-CZ"/>
        </w:rPr>
        <w:t>e stanovena smluvní p</w:t>
      </w:r>
      <w:r w:rsidR="00BD513B">
        <w:rPr>
          <w:b w:val="0"/>
          <w:caps w:val="0"/>
          <w:sz w:val="24"/>
          <w:szCs w:val="24"/>
          <w:lang w:eastAsia="cs-CZ"/>
        </w:rPr>
        <w:t>okuta ve výši 50 000 K</w:t>
      </w:r>
      <w:r w:rsidRPr="000B59AB">
        <w:rPr>
          <w:b w:val="0"/>
          <w:caps w:val="0"/>
          <w:sz w:val="24"/>
          <w:szCs w:val="24"/>
          <w:lang w:eastAsia="cs-CZ"/>
        </w:rPr>
        <w:t>č</w:t>
      </w:r>
      <w:r w:rsidR="001033A4">
        <w:rPr>
          <w:b w:val="0"/>
          <w:caps w:val="0"/>
          <w:sz w:val="24"/>
          <w:szCs w:val="24"/>
          <w:lang w:eastAsia="cs-CZ"/>
        </w:rPr>
        <w:t xml:space="preserve"> za každý případ porušení</w:t>
      </w:r>
      <w:r w:rsidRPr="000B59AB">
        <w:rPr>
          <w:b w:val="0"/>
          <w:caps w:val="0"/>
          <w:sz w:val="24"/>
          <w:szCs w:val="24"/>
          <w:lang w:eastAsia="cs-CZ"/>
        </w:rPr>
        <w:t>.</w:t>
      </w:r>
    </w:p>
    <w:p w:rsidR="00091AAB" w:rsidRDefault="00091AAB" w:rsidP="00091AAB">
      <w:pPr>
        <w:pStyle w:val="Nadpis1"/>
        <w:numPr>
          <w:ilvl w:val="0"/>
          <w:numId w:val="0"/>
        </w:numPr>
        <w:tabs>
          <w:tab w:val="left" w:pos="993"/>
        </w:tabs>
        <w:spacing w:before="0"/>
        <w:ind w:left="993"/>
        <w:jc w:val="both"/>
        <w:rPr>
          <w:b w:val="0"/>
          <w:caps w:val="0"/>
          <w:sz w:val="24"/>
          <w:szCs w:val="24"/>
        </w:rPr>
      </w:pPr>
    </w:p>
    <w:p w:rsidR="006F71ED" w:rsidRPr="00BD513B" w:rsidRDefault="002C4882" w:rsidP="002F7A0D">
      <w:pPr>
        <w:pStyle w:val="Nadpis1"/>
        <w:numPr>
          <w:ilvl w:val="2"/>
          <w:numId w:val="2"/>
        </w:numPr>
        <w:tabs>
          <w:tab w:val="left" w:pos="993"/>
        </w:tabs>
        <w:spacing w:before="0"/>
        <w:ind w:left="993" w:hanging="993"/>
        <w:jc w:val="both"/>
        <w:rPr>
          <w:b w:val="0"/>
          <w:caps w:val="0"/>
          <w:sz w:val="24"/>
          <w:szCs w:val="24"/>
        </w:rPr>
      </w:pPr>
      <w:r w:rsidRPr="00BD513B">
        <w:rPr>
          <w:b w:val="0"/>
          <w:caps w:val="0"/>
          <w:sz w:val="24"/>
          <w:szCs w:val="24"/>
        </w:rPr>
        <w:t>Uplatněním nároku na smluvní pokutu není dotčeno oprávnění zadavatele požadovat náhradu škody způsobenou porušením povinnosti ze strany dodavatele, které je zajištěno smluvní pokutou. To platí i tehdy, bude-li smluvní pokuta snížena rozhodnutím soudu.</w:t>
      </w:r>
    </w:p>
    <w:p w:rsidR="004C66C2" w:rsidRPr="005F6F8E" w:rsidRDefault="004C66C2" w:rsidP="004C66C2">
      <w:pPr>
        <w:ind w:left="1146"/>
        <w:jc w:val="both"/>
        <w:rPr>
          <w:rFonts w:ascii="Arial" w:hAnsi="Arial" w:cs="Arial"/>
          <w:sz w:val="24"/>
          <w:szCs w:val="24"/>
        </w:rPr>
      </w:pPr>
    </w:p>
    <w:p w:rsidR="00AD025C" w:rsidRPr="00AD025C" w:rsidRDefault="00AD025C" w:rsidP="00AD025C">
      <w:pPr>
        <w:pStyle w:val="Nadpis1"/>
        <w:numPr>
          <w:ilvl w:val="2"/>
          <w:numId w:val="2"/>
        </w:numPr>
        <w:tabs>
          <w:tab w:val="left" w:pos="993"/>
        </w:tabs>
        <w:spacing w:before="0"/>
        <w:ind w:left="993" w:hanging="993"/>
        <w:jc w:val="both"/>
        <w:rPr>
          <w:b w:val="0"/>
          <w:sz w:val="24"/>
          <w:szCs w:val="24"/>
        </w:rPr>
      </w:pPr>
      <w:r>
        <w:rPr>
          <w:b w:val="0"/>
          <w:caps w:val="0"/>
          <w:sz w:val="24"/>
          <w:szCs w:val="24"/>
        </w:rPr>
        <w:t>Dodavatel</w:t>
      </w:r>
      <w:r w:rsidRPr="00AD025C">
        <w:rPr>
          <w:b w:val="0"/>
          <w:caps w:val="0"/>
          <w:sz w:val="24"/>
          <w:szCs w:val="24"/>
        </w:rPr>
        <w:t xml:space="preserve"> </w:t>
      </w:r>
      <w:r w:rsidR="00AE1BD1">
        <w:rPr>
          <w:b w:val="0"/>
          <w:caps w:val="0"/>
          <w:sz w:val="24"/>
          <w:szCs w:val="24"/>
        </w:rPr>
        <w:t>je povinen mít</w:t>
      </w:r>
      <w:r w:rsidRPr="00AD025C">
        <w:rPr>
          <w:b w:val="0"/>
          <w:caps w:val="0"/>
          <w:sz w:val="24"/>
          <w:szCs w:val="24"/>
        </w:rPr>
        <w:t xml:space="preserve"> platnou pojistnou smlouvu na pojištění odpovědnosti za škodu způsobenou třetí osobě, přičemž pojistná částka předmětného plnění musí činit min. 2 0</w:t>
      </w:r>
      <w:r w:rsidRPr="00AD025C">
        <w:rPr>
          <w:b w:val="0"/>
          <w:sz w:val="24"/>
          <w:szCs w:val="24"/>
        </w:rPr>
        <w:t xml:space="preserve">00 000 </w:t>
      </w:r>
      <w:r>
        <w:rPr>
          <w:b w:val="0"/>
          <w:sz w:val="24"/>
          <w:szCs w:val="24"/>
        </w:rPr>
        <w:t>K</w:t>
      </w:r>
      <w:r w:rsidRPr="00AD025C">
        <w:rPr>
          <w:b w:val="0"/>
          <w:caps w:val="0"/>
          <w:sz w:val="24"/>
          <w:szCs w:val="24"/>
        </w:rPr>
        <w:t xml:space="preserve">č, a </w:t>
      </w:r>
      <w:r w:rsidR="00AB0097">
        <w:rPr>
          <w:b w:val="0"/>
          <w:caps w:val="0"/>
          <w:sz w:val="24"/>
          <w:szCs w:val="24"/>
        </w:rPr>
        <w:t xml:space="preserve">pojistná smlouva </w:t>
      </w:r>
      <w:r w:rsidRPr="00AD025C">
        <w:rPr>
          <w:b w:val="0"/>
          <w:caps w:val="0"/>
          <w:sz w:val="24"/>
          <w:szCs w:val="24"/>
        </w:rPr>
        <w:t xml:space="preserve">musí být platná a účinná po celou dobu platnosti a účinnosti této smlouvy. V případě, že </w:t>
      </w:r>
      <w:r w:rsidR="00177652">
        <w:rPr>
          <w:b w:val="0"/>
          <w:caps w:val="0"/>
          <w:sz w:val="24"/>
          <w:szCs w:val="24"/>
        </w:rPr>
        <w:t>dodavatelem</w:t>
      </w:r>
      <w:r w:rsidRPr="00AD025C">
        <w:rPr>
          <w:b w:val="0"/>
          <w:caps w:val="0"/>
          <w:sz w:val="24"/>
          <w:szCs w:val="24"/>
        </w:rPr>
        <w:t xml:space="preserve"> bude sdružení více dodavatelů a pojistnou smlouvu má pouze jeden z nich,</w:t>
      </w:r>
      <w:r w:rsidRPr="00AD025C">
        <w:rPr>
          <w:b w:val="0"/>
          <w:sz w:val="24"/>
          <w:szCs w:val="24"/>
        </w:rPr>
        <w:t xml:space="preserve"> </w:t>
      </w:r>
      <w:r w:rsidRPr="00AD025C">
        <w:rPr>
          <w:b w:val="0"/>
          <w:caps w:val="0"/>
          <w:sz w:val="24"/>
          <w:szCs w:val="24"/>
        </w:rPr>
        <w:t xml:space="preserve">musí pojištění krýt škody způsobené </w:t>
      </w:r>
      <w:r w:rsidR="00177652">
        <w:rPr>
          <w:b w:val="0"/>
          <w:caps w:val="0"/>
          <w:sz w:val="24"/>
          <w:szCs w:val="24"/>
        </w:rPr>
        <w:t>dodavatelem</w:t>
      </w:r>
      <w:r w:rsidRPr="00AD025C">
        <w:rPr>
          <w:b w:val="0"/>
          <w:caps w:val="0"/>
          <w:sz w:val="24"/>
          <w:szCs w:val="24"/>
        </w:rPr>
        <w:t xml:space="preserve"> </w:t>
      </w:r>
      <w:r w:rsidR="00464AD6">
        <w:rPr>
          <w:b w:val="0"/>
          <w:caps w:val="0"/>
          <w:sz w:val="24"/>
          <w:szCs w:val="24"/>
        </w:rPr>
        <w:t>–</w:t>
      </w:r>
      <w:r w:rsidRPr="00AD025C">
        <w:rPr>
          <w:b w:val="0"/>
          <w:caps w:val="0"/>
          <w:sz w:val="24"/>
          <w:szCs w:val="24"/>
        </w:rPr>
        <w:t xml:space="preserve"> sdružením při realizaci zakázky tzn., že všichni dodavatelé budou vůči </w:t>
      </w:r>
      <w:r w:rsidR="00177652">
        <w:rPr>
          <w:b w:val="0"/>
          <w:caps w:val="0"/>
          <w:sz w:val="24"/>
          <w:szCs w:val="24"/>
        </w:rPr>
        <w:t xml:space="preserve">zadavateli </w:t>
      </w:r>
      <w:r w:rsidRPr="00AD025C">
        <w:rPr>
          <w:b w:val="0"/>
          <w:caps w:val="0"/>
          <w:sz w:val="24"/>
          <w:szCs w:val="24"/>
        </w:rPr>
        <w:t>a třetím osobám nést odpovědnost za škodu společně a nerozdílně, a to po celou dobu plnění veřejné zakázky.</w:t>
      </w:r>
    </w:p>
    <w:p w:rsidR="00AD025C" w:rsidRPr="00AD025C" w:rsidRDefault="00AD025C" w:rsidP="00AD025C">
      <w:pPr>
        <w:pStyle w:val="Nadpis1"/>
        <w:numPr>
          <w:ilvl w:val="0"/>
          <w:numId w:val="0"/>
        </w:numPr>
        <w:tabs>
          <w:tab w:val="left" w:pos="993"/>
        </w:tabs>
        <w:spacing w:before="0"/>
        <w:jc w:val="both"/>
        <w:rPr>
          <w:b w:val="0"/>
          <w:sz w:val="24"/>
          <w:szCs w:val="24"/>
        </w:rPr>
      </w:pPr>
    </w:p>
    <w:p w:rsidR="004C66C2" w:rsidRPr="004B7552" w:rsidRDefault="008D6295" w:rsidP="005F6F8E">
      <w:pPr>
        <w:pStyle w:val="Nadpis1"/>
        <w:numPr>
          <w:ilvl w:val="2"/>
          <w:numId w:val="2"/>
        </w:numPr>
        <w:tabs>
          <w:tab w:val="left" w:pos="993"/>
        </w:tabs>
        <w:spacing w:before="0"/>
        <w:ind w:left="993" w:hanging="993"/>
        <w:jc w:val="both"/>
        <w:rPr>
          <w:b w:val="0"/>
          <w:sz w:val="24"/>
          <w:szCs w:val="24"/>
        </w:rPr>
      </w:pPr>
      <w:r w:rsidRPr="004B7552">
        <w:rPr>
          <w:b w:val="0"/>
          <w:caps w:val="0"/>
          <w:sz w:val="24"/>
          <w:szCs w:val="24"/>
        </w:rPr>
        <w:t>Zadavatel je oprávněn vypově</w:t>
      </w:r>
      <w:r w:rsidR="001D3C50">
        <w:rPr>
          <w:b w:val="0"/>
          <w:caps w:val="0"/>
          <w:sz w:val="24"/>
          <w:szCs w:val="24"/>
        </w:rPr>
        <w:t>dět smlouvu i bez uvedení důvodu</w:t>
      </w:r>
      <w:r w:rsidRPr="004B7552">
        <w:rPr>
          <w:b w:val="0"/>
          <w:caps w:val="0"/>
          <w:sz w:val="24"/>
          <w:szCs w:val="24"/>
        </w:rPr>
        <w:t xml:space="preserve"> s výpovědní </w:t>
      </w:r>
      <w:r w:rsidR="00091AAB">
        <w:rPr>
          <w:b w:val="0"/>
          <w:caps w:val="0"/>
          <w:sz w:val="24"/>
          <w:szCs w:val="24"/>
        </w:rPr>
        <w:t>dobou</w:t>
      </w:r>
      <w:r w:rsidRPr="004B7552">
        <w:rPr>
          <w:b w:val="0"/>
          <w:caps w:val="0"/>
          <w:sz w:val="24"/>
          <w:szCs w:val="24"/>
        </w:rPr>
        <w:t xml:space="preserve"> </w:t>
      </w:r>
      <w:r w:rsidR="004B7552" w:rsidRPr="004B7552">
        <w:rPr>
          <w:b w:val="0"/>
          <w:caps w:val="0"/>
          <w:sz w:val="24"/>
          <w:szCs w:val="24"/>
        </w:rPr>
        <w:t>tři</w:t>
      </w:r>
      <w:r w:rsidRPr="004B7552">
        <w:rPr>
          <w:b w:val="0"/>
          <w:caps w:val="0"/>
          <w:sz w:val="24"/>
          <w:szCs w:val="24"/>
        </w:rPr>
        <w:t xml:space="preserve"> měsíc</w:t>
      </w:r>
      <w:r w:rsidR="004B7552" w:rsidRPr="004B7552">
        <w:rPr>
          <w:b w:val="0"/>
          <w:caps w:val="0"/>
          <w:sz w:val="24"/>
          <w:szCs w:val="24"/>
        </w:rPr>
        <w:t xml:space="preserve">e, </w:t>
      </w:r>
      <w:r w:rsidR="00B16DAD">
        <w:rPr>
          <w:b w:val="0"/>
          <w:caps w:val="0"/>
          <w:sz w:val="24"/>
          <w:szCs w:val="24"/>
        </w:rPr>
        <w:t xml:space="preserve">která </w:t>
      </w:r>
      <w:r w:rsidR="00ED2FBC">
        <w:rPr>
          <w:b w:val="0"/>
          <w:caps w:val="0"/>
          <w:sz w:val="24"/>
          <w:szCs w:val="24"/>
        </w:rPr>
        <w:t>za</w:t>
      </w:r>
      <w:r w:rsidR="00B16DAD">
        <w:rPr>
          <w:b w:val="0"/>
          <w:caps w:val="0"/>
          <w:sz w:val="24"/>
          <w:szCs w:val="24"/>
        </w:rPr>
        <w:t>čne</w:t>
      </w:r>
      <w:r w:rsidR="004B7552" w:rsidRPr="004B7552">
        <w:rPr>
          <w:b w:val="0"/>
          <w:caps w:val="0"/>
          <w:sz w:val="24"/>
          <w:szCs w:val="24"/>
        </w:rPr>
        <w:t xml:space="preserve"> </w:t>
      </w:r>
      <w:r w:rsidR="00091AAB">
        <w:rPr>
          <w:b w:val="0"/>
          <w:caps w:val="0"/>
          <w:sz w:val="24"/>
          <w:szCs w:val="24"/>
        </w:rPr>
        <w:t xml:space="preserve">běžet </w:t>
      </w:r>
      <w:r w:rsidR="004B7552" w:rsidRPr="004B7552">
        <w:rPr>
          <w:b w:val="0"/>
          <w:caps w:val="0"/>
          <w:sz w:val="24"/>
          <w:szCs w:val="24"/>
        </w:rPr>
        <w:t xml:space="preserve">prvním dnem </w:t>
      </w:r>
      <w:r w:rsidR="001D3C50">
        <w:rPr>
          <w:b w:val="0"/>
          <w:caps w:val="0"/>
          <w:sz w:val="24"/>
          <w:szCs w:val="24"/>
        </w:rPr>
        <w:t xml:space="preserve">kalendářního </w:t>
      </w:r>
      <w:r w:rsidR="004B7552" w:rsidRPr="004B7552">
        <w:rPr>
          <w:b w:val="0"/>
          <w:caps w:val="0"/>
          <w:sz w:val="24"/>
          <w:szCs w:val="24"/>
        </w:rPr>
        <w:t xml:space="preserve">měsíce </w:t>
      </w:r>
      <w:r w:rsidR="00B16DAD" w:rsidRPr="004B7552">
        <w:rPr>
          <w:b w:val="0"/>
          <w:caps w:val="0"/>
          <w:sz w:val="24"/>
          <w:szCs w:val="24"/>
        </w:rPr>
        <w:t xml:space="preserve">následujícího </w:t>
      </w:r>
      <w:r w:rsidR="004B7552" w:rsidRPr="004B7552">
        <w:rPr>
          <w:b w:val="0"/>
          <w:caps w:val="0"/>
          <w:sz w:val="24"/>
          <w:szCs w:val="24"/>
        </w:rPr>
        <w:t>po doručení výpovědi</w:t>
      </w:r>
      <w:r w:rsidR="001D3C50">
        <w:rPr>
          <w:b w:val="0"/>
          <w:caps w:val="0"/>
          <w:sz w:val="24"/>
          <w:szCs w:val="24"/>
        </w:rPr>
        <w:t xml:space="preserve"> </w:t>
      </w:r>
      <w:r w:rsidR="006A6212">
        <w:rPr>
          <w:b w:val="0"/>
          <w:caps w:val="0"/>
          <w:sz w:val="24"/>
          <w:szCs w:val="24"/>
        </w:rPr>
        <w:t>dodavateli</w:t>
      </w:r>
      <w:r w:rsidR="001D3C50">
        <w:rPr>
          <w:b w:val="0"/>
          <w:caps w:val="0"/>
          <w:sz w:val="24"/>
          <w:szCs w:val="24"/>
        </w:rPr>
        <w:t>.</w:t>
      </w:r>
    </w:p>
    <w:p w:rsidR="004C66C2" w:rsidRPr="005F6F8E" w:rsidRDefault="004C66C2" w:rsidP="004C66C2">
      <w:pPr>
        <w:ind w:left="1146"/>
        <w:jc w:val="both"/>
        <w:rPr>
          <w:rFonts w:ascii="Arial" w:hAnsi="Arial" w:cs="Arial"/>
          <w:sz w:val="24"/>
          <w:szCs w:val="24"/>
        </w:rPr>
      </w:pPr>
    </w:p>
    <w:p w:rsidR="004C66C2" w:rsidRPr="005F6F8E" w:rsidRDefault="005F6F8E" w:rsidP="005F6F8E">
      <w:pPr>
        <w:pStyle w:val="Nadpis1"/>
        <w:numPr>
          <w:ilvl w:val="2"/>
          <w:numId w:val="2"/>
        </w:numPr>
        <w:tabs>
          <w:tab w:val="left" w:pos="993"/>
        </w:tabs>
        <w:spacing w:before="0"/>
        <w:ind w:left="993" w:hanging="993"/>
        <w:jc w:val="both"/>
        <w:rPr>
          <w:b w:val="0"/>
          <w:sz w:val="24"/>
          <w:szCs w:val="24"/>
        </w:rPr>
      </w:pPr>
      <w:r w:rsidRPr="005F6F8E">
        <w:rPr>
          <w:b w:val="0"/>
          <w:caps w:val="0"/>
          <w:sz w:val="24"/>
          <w:szCs w:val="24"/>
          <w:lang w:eastAsia="cs-CZ"/>
        </w:rPr>
        <w:t>Dodavatel</w:t>
      </w:r>
      <w:r w:rsidRPr="005F6F8E">
        <w:rPr>
          <w:b w:val="0"/>
          <w:caps w:val="0"/>
          <w:sz w:val="24"/>
          <w:szCs w:val="24"/>
        </w:rPr>
        <w:t xml:space="preserve"> je povinen umožnit všem subjektům oprávněným k výkonu kontroly projektu, z jehož prostředků je dodávka hrazena, provést kontrolu dokladů souvisejících s plněním zakázky, a to po dobu danou právními předpisy </w:t>
      </w:r>
      <w:r>
        <w:rPr>
          <w:b w:val="0"/>
          <w:caps w:val="0"/>
          <w:sz w:val="24"/>
          <w:szCs w:val="24"/>
        </w:rPr>
        <w:t>ČR</w:t>
      </w:r>
      <w:r w:rsidRPr="005F6F8E">
        <w:rPr>
          <w:b w:val="0"/>
          <w:caps w:val="0"/>
          <w:sz w:val="24"/>
          <w:szCs w:val="24"/>
        </w:rPr>
        <w:t xml:space="preserve"> k jejich archivaci (zákon č. 563/1991 </w:t>
      </w:r>
      <w:r>
        <w:rPr>
          <w:b w:val="0"/>
          <w:caps w:val="0"/>
          <w:sz w:val="24"/>
          <w:szCs w:val="24"/>
        </w:rPr>
        <w:t>S</w:t>
      </w:r>
      <w:r w:rsidRPr="005F6F8E">
        <w:rPr>
          <w:b w:val="0"/>
          <w:caps w:val="0"/>
          <w:sz w:val="24"/>
          <w:szCs w:val="24"/>
        </w:rPr>
        <w:t xml:space="preserve">b., o účetnictví, a zákon č. 235/2004 </w:t>
      </w:r>
      <w:r>
        <w:rPr>
          <w:b w:val="0"/>
          <w:caps w:val="0"/>
          <w:sz w:val="24"/>
          <w:szCs w:val="24"/>
        </w:rPr>
        <w:t>S</w:t>
      </w:r>
      <w:r w:rsidRPr="005F6F8E">
        <w:rPr>
          <w:b w:val="0"/>
          <w:caps w:val="0"/>
          <w:sz w:val="24"/>
          <w:szCs w:val="24"/>
        </w:rPr>
        <w:t xml:space="preserve">b., o dani z přidané hodnoty). Tyto doklady budou uchovávány </w:t>
      </w:r>
      <w:r w:rsidRPr="005F6F8E">
        <w:rPr>
          <w:b w:val="0"/>
          <w:caps w:val="0"/>
          <w:sz w:val="24"/>
          <w:szCs w:val="24"/>
        </w:rPr>
        <w:lastRenderedPageBreak/>
        <w:t>způsobem stanoveným platnými právními předpisy. Subjekty oprávněné k výkonu kontroly mají právo přístupu i k těm částem nabídek, smluv a souvisejících dokumentů, které podléhají ochraně podle zvláš</w:t>
      </w:r>
      <w:r>
        <w:rPr>
          <w:b w:val="0"/>
          <w:caps w:val="0"/>
          <w:sz w:val="24"/>
          <w:szCs w:val="24"/>
        </w:rPr>
        <w:t>tních právních předpisů (např. j</w:t>
      </w:r>
      <w:r w:rsidRPr="005F6F8E">
        <w:rPr>
          <w:b w:val="0"/>
          <w:caps w:val="0"/>
          <w:sz w:val="24"/>
          <w:szCs w:val="24"/>
        </w:rPr>
        <w:t>ako obchodní tajemství, utajované skutečnosti) za předpokladu, že budou splněny požadavky kl</w:t>
      </w:r>
      <w:r>
        <w:rPr>
          <w:b w:val="0"/>
          <w:caps w:val="0"/>
          <w:sz w:val="24"/>
          <w:szCs w:val="24"/>
        </w:rPr>
        <w:t>adené právními předpisy (např. z</w:t>
      </w:r>
      <w:r w:rsidRPr="005F6F8E">
        <w:rPr>
          <w:b w:val="0"/>
          <w:caps w:val="0"/>
          <w:sz w:val="24"/>
          <w:szCs w:val="24"/>
        </w:rPr>
        <w:t xml:space="preserve">ákonem č. 255/2012 </w:t>
      </w:r>
      <w:r>
        <w:rPr>
          <w:b w:val="0"/>
          <w:caps w:val="0"/>
          <w:sz w:val="24"/>
          <w:szCs w:val="24"/>
        </w:rPr>
        <w:t>S</w:t>
      </w:r>
      <w:r w:rsidRPr="005F6F8E">
        <w:rPr>
          <w:b w:val="0"/>
          <w:caps w:val="0"/>
          <w:sz w:val="24"/>
          <w:szCs w:val="24"/>
        </w:rPr>
        <w:t>b., o kontrole (kontrolní řád), v platném znění). Oprávnění kontroly dle předchozí věty se vztahuje i na případné subdodavatele prodávajícího.</w:t>
      </w:r>
    </w:p>
    <w:p w:rsidR="004C66C2" w:rsidRPr="005F6F8E" w:rsidRDefault="004C66C2" w:rsidP="004C66C2">
      <w:pPr>
        <w:jc w:val="both"/>
        <w:rPr>
          <w:rFonts w:ascii="Arial" w:hAnsi="Arial" w:cs="Arial"/>
          <w:sz w:val="24"/>
          <w:szCs w:val="24"/>
        </w:rPr>
      </w:pPr>
    </w:p>
    <w:p w:rsidR="004C66C2" w:rsidRPr="005F6F8E" w:rsidRDefault="005F6F8E" w:rsidP="005F6F8E">
      <w:pPr>
        <w:pStyle w:val="Nadpis1"/>
        <w:numPr>
          <w:ilvl w:val="2"/>
          <w:numId w:val="2"/>
        </w:numPr>
        <w:tabs>
          <w:tab w:val="left" w:pos="993"/>
        </w:tabs>
        <w:spacing w:before="0"/>
        <w:ind w:left="993" w:hanging="993"/>
        <w:jc w:val="both"/>
        <w:rPr>
          <w:b w:val="0"/>
          <w:sz w:val="24"/>
          <w:szCs w:val="24"/>
        </w:rPr>
      </w:pPr>
      <w:r w:rsidRPr="005F6F8E">
        <w:rPr>
          <w:b w:val="0"/>
          <w:caps w:val="0"/>
          <w:sz w:val="24"/>
          <w:szCs w:val="24"/>
          <w:lang w:eastAsia="cs-CZ"/>
        </w:rPr>
        <w:t>Dodavatel</w:t>
      </w:r>
      <w:r w:rsidRPr="005F6F8E">
        <w:rPr>
          <w:b w:val="0"/>
          <w:caps w:val="0"/>
          <w:sz w:val="24"/>
          <w:szCs w:val="24"/>
        </w:rPr>
        <w:t xml:space="preserve"> je dle ustanovení § 2 písm. </w:t>
      </w:r>
      <w:r w:rsidR="00851A4E">
        <w:rPr>
          <w:b w:val="0"/>
          <w:caps w:val="0"/>
          <w:sz w:val="24"/>
          <w:szCs w:val="24"/>
        </w:rPr>
        <w:t>e</w:t>
      </w:r>
      <w:r w:rsidRPr="005F6F8E">
        <w:rPr>
          <w:b w:val="0"/>
          <w:caps w:val="0"/>
          <w:sz w:val="24"/>
          <w:szCs w:val="24"/>
        </w:rPr>
        <w:t xml:space="preserve">) </w:t>
      </w:r>
      <w:r>
        <w:rPr>
          <w:b w:val="0"/>
          <w:caps w:val="0"/>
          <w:sz w:val="24"/>
          <w:szCs w:val="24"/>
        </w:rPr>
        <w:t>z</w:t>
      </w:r>
      <w:r w:rsidRPr="005F6F8E">
        <w:rPr>
          <w:b w:val="0"/>
          <w:caps w:val="0"/>
          <w:sz w:val="24"/>
          <w:szCs w:val="24"/>
        </w:rPr>
        <w:t xml:space="preserve">ákona č. 320/2001 </w:t>
      </w:r>
      <w:r>
        <w:rPr>
          <w:b w:val="0"/>
          <w:caps w:val="0"/>
          <w:sz w:val="24"/>
          <w:szCs w:val="24"/>
        </w:rPr>
        <w:t>S</w:t>
      </w:r>
      <w:r w:rsidRPr="005F6F8E">
        <w:rPr>
          <w:b w:val="0"/>
          <w:caps w:val="0"/>
          <w:sz w:val="24"/>
          <w:szCs w:val="24"/>
        </w:rPr>
        <w:t>b., o finanční kontrole ve veřejné správě, v platném znění, osobou povinnou spolupůsobit při výkonu finanční kontroly.</w:t>
      </w:r>
    </w:p>
    <w:p w:rsidR="004C66C2" w:rsidRPr="005F6F8E" w:rsidRDefault="004C66C2" w:rsidP="004C66C2">
      <w:pPr>
        <w:ind w:left="1146"/>
        <w:jc w:val="both"/>
        <w:rPr>
          <w:rFonts w:ascii="Arial" w:hAnsi="Arial" w:cs="Arial"/>
          <w:sz w:val="24"/>
          <w:szCs w:val="24"/>
        </w:rPr>
      </w:pPr>
    </w:p>
    <w:p w:rsidR="004C66C2" w:rsidRPr="005F6F8E" w:rsidRDefault="005F6F8E" w:rsidP="005F6F8E">
      <w:pPr>
        <w:pStyle w:val="Nadpis1"/>
        <w:numPr>
          <w:ilvl w:val="2"/>
          <w:numId w:val="2"/>
        </w:numPr>
        <w:tabs>
          <w:tab w:val="left" w:pos="993"/>
        </w:tabs>
        <w:spacing w:before="0"/>
        <w:ind w:left="993" w:hanging="993"/>
        <w:jc w:val="both"/>
        <w:rPr>
          <w:b w:val="0"/>
          <w:sz w:val="24"/>
          <w:szCs w:val="24"/>
        </w:rPr>
      </w:pPr>
      <w:r w:rsidRPr="005F6F8E">
        <w:rPr>
          <w:b w:val="0"/>
          <w:caps w:val="0"/>
          <w:sz w:val="24"/>
          <w:szCs w:val="24"/>
        </w:rPr>
        <w:t xml:space="preserve">Zadavatel je povinným subjektem dle zákona č. 340/2015 </w:t>
      </w:r>
      <w:r>
        <w:rPr>
          <w:b w:val="0"/>
          <w:caps w:val="0"/>
          <w:sz w:val="24"/>
          <w:szCs w:val="24"/>
        </w:rPr>
        <w:t>S</w:t>
      </w:r>
      <w:r w:rsidRPr="005F6F8E">
        <w:rPr>
          <w:b w:val="0"/>
          <w:caps w:val="0"/>
          <w:sz w:val="24"/>
          <w:szCs w:val="24"/>
        </w:rPr>
        <w:t xml:space="preserve">b., o registru smluv (dále jen “zákon o registru smluv“). Dodavatel bere na vědomí a výslovně souhlasí s tím, že smlouva včetně všech jejích změn a dodatků, podléhá uveřejnění v registru smluv (informační systém veřejné správy, jehož správcem je ministerstvo vnitra). </w:t>
      </w:r>
      <w:r w:rsidR="00641757">
        <w:rPr>
          <w:b w:val="0"/>
          <w:caps w:val="0"/>
          <w:sz w:val="24"/>
          <w:szCs w:val="24"/>
        </w:rPr>
        <w:t>Zadavatel</w:t>
      </w:r>
      <w:r w:rsidRPr="005F6F8E">
        <w:rPr>
          <w:b w:val="0"/>
          <w:caps w:val="0"/>
          <w:sz w:val="24"/>
          <w:szCs w:val="24"/>
        </w:rPr>
        <w:t xml:space="preserve"> se zavazuje, že provede uveřejnění této smlouvy dle příslušného zákona o registru smluv.</w:t>
      </w:r>
    </w:p>
    <w:p w:rsidR="004C66C2" w:rsidRPr="005F6F8E" w:rsidRDefault="004C66C2" w:rsidP="004C66C2">
      <w:pPr>
        <w:ind w:left="1146"/>
        <w:jc w:val="both"/>
        <w:rPr>
          <w:rFonts w:ascii="Arial" w:hAnsi="Arial" w:cs="Arial"/>
          <w:sz w:val="24"/>
          <w:szCs w:val="24"/>
        </w:rPr>
      </w:pPr>
    </w:p>
    <w:p w:rsidR="004C66C2" w:rsidRPr="005F6F8E" w:rsidRDefault="005F6F8E" w:rsidP="005F6F8E">
      <w:pPr>
        <w:pStyle w:val="Nadpis1"/>
        <w:numPr>
          <w:ilvl w:val="2"/>
          <w:numId w:val="2"/>
        </w:numPr>
        <w:tabs>
          <w:tab w:val="left" w:pos="993"/>
        </w:tabs>
        <w:spacing w:before="0"/>
        <w:ind w:left="993" w:hanging="993"/>
        <w:jc w:val="both"/>
        <w:rPr>
          <w:b w:val="0"/>
          <w:sz w:val="24"/>
          <w:szCs w:val="24"/>
        </w:rPr>
      </w:pPr>
      <w:r w:rsidRPr="005F6F8E">
        <w:rPr>
          <w:b w:val="0"/>
          <w:caps w:val="0"/>
          <w:sz w:val="24"/>
          <w:szCs w:val="24"/>
        </w:rPr>
        <w:t>V souladu s ustano</w:t>
      </w:r>
      <w:r>
        <w:rPr>
          <w:b w:val="0"/>
          <w:caps w:val="0"/>
          <w:sz w:val="24"/>
          <w:szCs w:val="24"/>
        </w:rPr>
        <w:t>vením § 219 zákona č. 134/2016 S</w:t>
      </w:r>
      <w:r w:rsidRPr="005F6F8E">
        <w:rPr>
          <w:b w:val="0"/>
          <w:caps w:val="0"/>
          <w:sz w:val="24"/>
          <w:szCs w:val="24"/>
        </w:rPr>
        <w:t>b., o zadávání veřejných zakázek, zadavatel uveřejní na svém profilu zadavatele smlouvu včetně všech jejích změn a dodatků a výši skutečně uhrazené ceny za plnění této smlouvy.</w:t>
      </w:r>
    </w:p>
    <w:p w:rsidR="004C66C2" w:rsidRPr="005F6F8E" w:rsidRDefault="004C66C2" w:rsidP="004C66C2">
      <w:pPr>
        <w:ind w:left="1146"/>
        <w:jc w:val="both"/>
        <w:rPr>
          <w:rFonts w:ascii="Arial" w:hAnsi="Arial" w:cs="Arial"/>
          <w:sz w:val="24"/>
          <w:szCs w:val="24"/>
        </w:rPr>
      </w:pPr>
    </w:p>
    <w:p w:rsidR="004C66C2" w:rsidRPr="005F6F8E" w:rsidRDefault="005F6F8E" w:rsidP="005F6F8E">
      <w:pPr>
        <w:pStyle w:val="Nadpis1"/>
        <w:numPr>
          <w:ilvl w:val="2"/>
          <w:numId w:val="2"/>
        </w:numPr>
        <w:tabs>
          <w:tab w:val="left" w:pos="993"/>
        </w:tabs>
        <w:spacing w:before="0"/>
        <w:ind w:left="993" w:hanging="993"/>
        <w:jc w:val="both"/>
        <w:rPr>
          <w:b w:val="0"/>
          <w:sz w:val="24"/>
          <w:szCs w:val="24"/>
        </w:rPr>
      </w:pPr>
      <w:r w:rsidRPr="005F6F8E">
        <w:rPr>
          <w:b w:val="0"/>
          <w:caps w:val="0"/>
          <w:sz w:val="24"/>
          <w:szCs w:val="24"/>
        </w:rPr>
        <w:t xml:space="preserve">Zadavatel </w:t>
      </w:r>
      <w:r w:rsidR="004773F8">
        <w:rPr>
          <w:b w:val="0"/>
          <w:caps w:val="0"/>
          <w:sz w:val="24"/>
          <w:szCs w:val="24"/>
        </w:rPr>
        <w:t>u</w:t>
      </w:r>
      <w:r w:rsidRPr="005F6F8E">
        <w:rPr>
          <w:b w:val="0"/>
          <w:caps w:val="0"/>
          <w:sz w:val="24"/>
          <w:szCs w:val="24"/>
        </w:rPr>
        <w:t xml:space="preserve">veřejní smlouvu, případně její dodatky, dle předchozích odstavců v plném znění. V případě, že smlouva či dodatky obsahují utajované informace, obchodní tajemství dle § 504 </w:t>
      </w:r>
      <w:proofErr w:type="spellStart"/>
      <w:r w:rsidRPr="005F6F8E">
        <w:rPr>
          <w:b w:val="0"/>
          <w:caps w:val="0"/>
          <w:sz w:val="24"/>
          <w:szCs w:val="24"/>
        </w:rPr>
        <w:t>obč</w:t>
      </w:r>
      <w:proofErr w:type="spellEnd"/>
      <w:r w:rsidRPr="005F6F8E">
        <w:rPr>
          <w:b w:val="0"/>
          <w:caps w:val="0"/>
          <w:sz w:val="24"/>
          <w:szCs w:val="24"/>
        </w:rPr>
        <w:t xml:space="preserve">. </w:t>
      </w:r>
      <w:r>
        <w:rPr>
          <w:b w:val="0"/>
          <w:caps w:val="0"/>
          <w:sz w:val="24"/>
          <w:szCs w:val="24"/>
        </w:rPr>
        <w:t>z</w:t>
      </w:r>
      <w:r w:rsidRPr="005F6F8E">
        <w:rPr>
          <w:b w:val="0"/>
          <w:caps w:val="0"/>
          <w:sz w:val="24"/>
          <w:szCs w:val="24"/>
        </w:rPr>
        <w:t xml:space="preserve">ákoníku, osobní/citlivé údaje, práva duševního vlastnictví či jiné informace, které nelze poskytnout při postupu podle předpisů upravujících svobodný přístup k informacím (dále jen „chráněné informace“), je dodavatel povinen nejpozději v den uzavření smlouvy či dodatku tuto skutečnost sdělit </w:t>
      </w:r>
      <w:r w:rsidR="00641757">
        <w:rPr>
          <w:b w:val="0"/>
          <w:caps w:val="0"/>
          <w:sz w:val="24"/>
          <w:szCs w:val="24"/>
        </w:rPr>
        <w:t>zadavateli</w:t>
      </w:r>
      <w:r w:rsidRPr="005F6F8E">
        <w:rPr>
          <w:b w:val="0"/>
          <w:caps w:val="0"/>
          <w:sz w:val="24"/>
          <w:szCs w:val="24"/>
        </w:rPr>
        <w:t>, tyto informace přesně identifikovat a kvalifikovat právní důvod jejich ochrany. Tyto části smlouvy či dodatku (chráněné informace) pak zadavatelem nebudou uveřejněny. V opačném případě je dodavatel seznámen se skutečností, že zveřejnění smlouvy či dodatku v plném znění dle citovaných zákonů se nepovažuje za porušení obchodního tajemství a že smlouva či dodatek neobsahuje ani jiné chráněné informace a dodavatel s jejím zveřejněním výslovně souhlasí.</w:t>
      </w:r>
    </w:p>
    <w:p w:rsidR="004C66C2" w:rsidRPr="005F6F8E" w:rsidRDefault="004C66C2" w:rsidP="004C66C2">
      <w:pPr>
        <w:ind w:left="1146"/>
        <w:jc w:val="both"/>
        <w:rPr>
          <w:rFonts w:ascii="Arial" w:hAnsi="Arial" w:cs="Arial"/>
          <w:sz w:val="24"/>
          <w:szCs w:val="24"/>
        </w:rPr>
      </w:pPr>
    </w:p>
    <w:p w:rsidR="00A049BA" w:rsidRDefault="005F6F8E" w:rsidP="005F6F8E">
      <w:pPr>
        <w:pStyle w:val="Nadpis1"/>
        <w:numPr>
          <w:ilvl w:val="2"/>
          <w:numId w:val="2"/>
        </w:numPr>
        <w:tabs>
          <w:tab w:val="left" w:pos="993"/>
        </w:tabs>
        <w:spacing w:before="0"/>
        <w:ind w:left="993" w:hanging="993"/>
        <w:jc w:val="both"/>
        <w:rPr>
          <w:sz w:val="24"/>
        </w:rPr>
      </w:pPr>
      <w:r w:rsidRPr="005F6F8E">
        <w:rPr>
          <w:b w:val="0"/>
          <w:caps w:val="0"/>
          <w:sz w:val="24"/>
          <w:szCs w:val="24"/>
        </w:rPr>
        <w:t>Tato smlouva nabývá platnosti dnem podpisu a účinnosti nejdříve dnem uveřejnění smlouvy v registru smluv. O této skutečnosti zadavatel dodavatele uvědomí.</w:t>
      </w:r>
    </w:p>
    <w:p w:rsidR="00AD2D8F" w:rsidRDefault="00AD2D8F">
      <w:pPr>
        <w:ind w:firstLine="644"/>
        <w:jc w:val="both"/>
        <w:rPr>
          <w:rFonts w:ascii="Arial" w:hAnsi="Arial" w:cs="Arial"/>
          <w:sz w:val="24"/>
        </w:rPr>
      </w:pPr>
    </w:p>
    <w:p w:rsidR="00623CEE" w:rsidRDefault="00623CEE" w:rsidP="00623CEE">
      <w:pPr>
        <w:pStyle w:val="Nadpis1"/>
        <w:numPr>
          <w:ilvl w:val="1"/>
          <w:numId w:val="2"/>
        </w:numPr>
        <w:spacing w:before="0"/>
        <w:rPr>
          <w:caps w:val="0"/>
          <w:szCs w:val="32"/>
        </w:rPr>
      </w:pPr>
      <w:r>
        <w:rPr>
          <w:caps w:val="0"/>
          <w:szCs w:val="32"/>
        </w:rPr>
        <w:t>Závaznost obchodních podmínek</w:t>
      </w:r>
    </w:p>
    <w:p w:rsidR="00623CEE" w:rsidRDefault="00623CEE" w:rsidP="00623CEE">
      <w:pPr>
        <w:ind w:firstLine="720"/>
        <w:jc w:val="both"/>
        <w:rPr>
          <w:rFonts w:ascii="Arial" w:hAnsi="Arial" w:cs="Arial"/>
          <w:sz w:val="24"/>
          <w:szCs w:val="24"/>
        </w:rPr>
      </w:pPr>
      <w:r w:rsidRPr="001D618F">
        <w:rPr>
          <w:rFonts w:ascii="Arial" w:hAnsi="Arial" w:cs="Arial"/>
          <w:sz w:val="24"/>
          <w:szCs w:val="24"/>
        </w:rPr>
        <w:t xml:space="preserve">Obchodní podmínky vymezují budoucí rámec smluvního vztahu. Nabídka </w:t>
      </w:r>
      <w:r>
        <w:rPr>
          <w:rFonts w:ascii="Arial" w:hAnsi="Arial" w:cs="Arial"/>
          <w:sz w:val="24"/>
          <w:szCs w:val="24"/>
        </w:rPr>
        <w:t>účastníka</w:t>
      </w:r>
      <w:r w:rsidRPr="001D618F">
        <w:rPr>
          <w:rFonts w:ascii="Arial" w:hAnsi="Arial" w:cs="Arial"/>
          <w:sz w:val="24"/>
          <w:szCs w:val="24"/>
        </w:rPr>
        <w:t xml:space="preserve"> musí respektovat stanovené obchodní podmínky a v žádné části nesmí obsahovat ustanovení, které by bylo s nimi v rozporu, nebo které by znevýhodňovalo zadavatele.</w:t>
      </w:r>
      <w:r w:rsidRPr="00673606">
        <w:rPr>
          <w:rFonts w:ascii="Arial" w:hAnsi="Arial" w:cs="Arial"/>
          <w:sz w:val="24"/>
          <w:szCs w:val="24"/>
        </w:rPr>
        <w:t xml:space="preserve"> </w:t>
      </w:r>
    </w:p>
    <w:p w:rsidR="00623CEE" w:rsidRPr="00D87632" w:rsidRDefault="00623CEE" w:rsidP="00623CEE">
      <w:pPr>
        <w:ind w:firstLine="720"/>
        <w:jc w:val="both"/>
        <w:rPr>
          <w:rFonts w:ascii="Arial" w:hAnsi="Arial" w:cs="Arial"/>
          <w:sz w:val="24"/>
          <w:szCs w:val="24"/>
          <w:highlight w:val="yellow"/>
        </w:rPr>
      </w:pPr>
    </w:p>
    <w:p w:rsidR="00623CEE" w:rsidRDefault="00623CEE" w:rsidP="00623CEE">
      <w:pPr>
        <w:pStyle w:val="Nadpis1"/>
        <w:numPr>
          <w:ilvl w:val="1"/>
          <w:numId w:val="2"/>
        </w:numPr>
        <w:spacing w:before="0"/>
        <w:rPr>
          <w:caps w:val="0"/>
          <w:szCs w:val="32"/>
        </w:rPr>
      </w:pPr>
      <w:r>
        <w:rPr>
          <w:caps w:val="0"/>
          <w:szCs w:val="32"/>
        </w:rPr>
        <w:lastRenderedPageBreak/>
        <w:t>Vysvětlení obchodních podmínek</w:t>
      </w:r>
    </w:p>
    <w:p w:rsidR="004C1D71" w:rsidRDefault="00623CEE" w:rsidP="00623CEE">
      <w:pPr>
        <w:ind w:firstLine="644"/>
        <w:jc w:val="both"/>
        <w:rPr>
          <w:rFonts w:ascii="Arial" w:hAnsi="Arial"/>
          <w:sz w:val="24"/>
        </w:rPr>
      </w:pPr>
      <w:r w:rsidRPr="004A50A9">
        <w:rPr>
          <w:rFonts w:ascii="Arial" w:hAnsi="Arial"/>
          <w:sz w:val="24"/>
        </w:rPr>
        <w:t xml:space="preserve">V případě nejasností v obsahu obchodních podmínek mají dodavatelé možnost si písemně požádat o jejich vysvětlení v průběhu lhůty pro podání nabídek způsobem </w:t>
      </w:r>
      <w:r w:rsidRPr="00A95586">
        <w:rPr>
          <w:rFonts w:ascii="Arial" w:hAnsi="Arial"/>
          <w:sz w:val="24"/>
        </w:rPr>
        <w:t xml:space="preserve">stanoveným </w:t>
      </w:r>
      <w:r>
        <w:rPr>
          <w:rFonts w:ascii="Arial" w:hAnsi="Arial"/>
          <w:sz w:val="24"/>
        </w:rPr>
        <w:t>v čl. 11 této Z</w:t>
      </w:r>
      <w:r w:rsidRPr="004A50A9">
        <w:rPr>
          <w:rFonts w:ascii="Arial" w:hAnsi="Arial"/>
          <w:sz w:val="24"/>
        </w:rPr>
        <w:t>adávací dokumentace.</w:t>
      </w:r>
    </w:p>
    <w:p w:rsidR="00623CEE" w:rsidRDefault="00623CEE" w:rsidP="00623CEE">
      <w:pPr>
        <w:ind w:firstLine="644"/>
        <w:jc w:val="both"/>
        <w:rPr>
          <w:rFonts w:ascii="Arial" w:hAnsi="Arial"/>
          <w:sz w:val="24"/>
        </w:rPr>
      </w:pPr>
    </w:p>
    <w:p w:rsidR="00A049BA" w:rsidRPr="00A069CA" w:rsidRDefault="007A470E">
      <w:pPr>
        <w:pStyle w:val="Nadpis1"/>
        <w:numPr>
          <w:ilvl w:val="0"/>
          <w:numId w:val="2"/>
        </w:numPr>
        <w:spacing w:before="0"/>
      </w:pPr>
      <w:r w:rsidRPr="00A069CA">
        <w:t>POŽADAVeK NA způsob zpracování nabídkové ceny</w:t>
      </w:r>
    </w:p>
    <w:p w:rsidR="00A049BA" w:rsidRPr="00A069CA" w:rsidRDefault="00A049BA">
      <w:pPr>
        <w:ind w:left="644"/>
        <w:rPr>
          <w:rFonts w:ascii="Arial" w:hAnsi="Arial" w:cs="Arial"/>
        </w:rPr>
      </w:pPr>
    </w:p>
    <w:p w:rsidR="00A049BA" w:rsidRPr="00A069CA" w:rsidRDefault="007A470E">
      <w:pPr>
        <w:pStyle w:val="Nadpis1"/>
        <w:numPr>
          <w:ilvl w:val="1"/>
          <w:numId w:val="2"/>
        </w:numPr>
        <w:spacing w:before="0"/>
        <w:rPr>
          <w:caps w:val="0"/>
          <w:szCs w:val="32"/>
        </w:rPr>
      </w:pPr>
      <w:r w:rsidRPr="00A069CA">
        <w:rPr>
          <w:caps w:val="0"/>
          <w:szCs w:val="32"/>
        </w:rPr>
        <w:t>Nabídková cena a podmínky pro její zpracování</w:t>
      </w:r>
    </w:p>
    <w:p w:rsidR="00A049BA" w:rsidRPr="00A069CA" w:rsidRDefault="007A470E">
      <w:pPr>
        <w:ind w:firstLine="644"/>
        <w:jc w:val="both"/>
        <w:rPr>
          <w:rFonts w:ascii="Arial" w:hAnsi="Arial" w:cs="Arial"/>
          <w:sz w:val="24"/>
        </w:rPr>
      </w:pPr>
      <w:r w:rsidRPr="00A069CA">
        <w:rPr>
          <w:rFonts w:ascii="Arial" w:hAnsi="Arial" w:cs="Arial"/>
          <w:sz w:val="24"/>
        </w:rPr>
        <w:t xml:space="preserve">Nabídkovou cenou se pro </w:t>
      </w:r>
      <w:r w:rsidRPr="003B5F4F">
        <w:rPr>
          <w:rFonts w:ascii="Arial" w:hAnsi="Arial" w:cs="Arial"/>
          <w:sz w:val="24"/>
        </w:rPr>
        <w:t xml:space="preserve">účely </w:t>
      </w:r>
      <w:r w:rsidR="001D7F44">
        <w:rPr>
          <w:rFonts w:ascii="Arial" w:hAnsi="Arial" w:cs="Arial"/>
          <w:sz w:val="24"/>
        </w:rPr>
        <w:t>výběrového</w:t>
      </w:r>
      <w:r w:rsidRPr="003B5F4F">
        <w:rPr>
          <w:rFonts w:ascii="Arial" w:hAnsi="Arial" w:cs="Arial"/>
          <w:sz w:val="24"/>
        </w:rPr>
        <w:t xml:space="preserve"> řízení rozumí celková cena za </w:t>
      </w:r>
      <w:r w:rsidR="000D4744" w:rsidRPr="003B5F4F">
        <w:rPr>
          <w:rFonts w:ascii="Arial" w:hAnsi="Arial" w:cs="Arial"/>
          <w:sz w:val="24"/>
        </w:rPr>
        <w:t>plnění</w:t>
      </w:r>
      <w:r w:rsidRPr="003B5F4F">
        <w:rPr>
          <w:rFonts w:ascii="Arial" w:hAnsi="Arial" w:cs="Arial"/>
          <w:sz w:val="24"/>
        </w:rPr>
        <w:t xml:space="preserve"> předmětu veřejné zakázky </w:t>
      </w:r>
      <w:r w:rsidR="005D0AF2" w:rsidRPr="003B5F4F">
        <w:rPr>
          <w:rFonts w:ascii="Arial" w:hAnsi="Arial" w:cs="Arial"/>
          <w:sz w:val="24"/>
        </w:rPr>
        <w:t>dle č</w:t>
      </w:r>
      <w:r w:rsidR="0013182F">
        <w:rPr>
          <w:rFonts w:ascii="Arial" w:hAnsi="Arial" w:cs="Arial"/>
          <w:sz w:val="24"/>
        </w:rPr>
        <w:t>l</w:t>
      </w:r>
      <w:r w:rsidR="005D0AF2" w:rsidRPr="003B5F4F">
        <w:rPr>
          <w:rFonts w:ascii="Arial" w:hAnsi="Arial" w:cs="Arial"/>
          <w:sz w:val="24"/>
        </w:rPr>
        <w:t>. 3 této Zadávací dokumentace</w:t>
      </w:r>
      <w:r w:rsidR="005D0AF2">
        <w:rPr>
          <w:rFonts w:ascii="Arial" w:hAnsi="Arial" w:cs="Arial"/>
          <w:sz w:val="24"/>
        </w:rPr>
        <w:t xml:space="preserve"> </w:t>
      </w:r>
      <w:r w:rsidRPr="00A069CA">
        <w:rPr>
          <w:rFonts w:ascii="Arial" w:hAnsi="Arial" w:cs="Arial"/>
          <w:sz w:val="24"/>
        </w:rPr>
        <w:t>bez daně z přidané hodnoty.</w:t>
      </w:r>
      <w:r w:rsidR="00593F64" w:rsidRPr="00A069CA">
        <w:rPr>
          <w:rFonts w:ascii="Arial" w:hAnsi="Arial" w:cs="Arial"/>
          <w:b/>
          <w:sz w:val="24"/>
        </w:rPr>
        <w:t xml:space="preserve"> </w:t>
      </w:r>
      <w:r w:rsidRPr="00A069CA">
        <w:rPr>
          <w:rFonts w:ascii="Arial" w:hAnsi="Arial" w:cs="Arial"/>
          <w:sz w:val="24"/>
        </w:rPr>
        <w:t xml:space="preserve">Nabídková cena musí obsahovat veškeré náklady </w:t>
      </w:r>
      <w:r w:rsidR="009174D9" w:rsidRPr="00A069CA">
        <w:rPr>
          <w:rFonts w:ascii="Arial" w:hAnsi="Arial" w:cs="Arial"/>
          <w:sz w:val="24"/>
        </w:rPr>
        <w:t xml:space="preserve">nutné </w:t>
      </w:r>
      <w:r w:rsidRPr="00A069CA">
        <w:rPr>
          <w:rFonts w:ascii="Arial" w:hAnsi="Arial" w:cs="Arial"/>
          <w:sz w:val="24"/>
        </w:rPr>
        <w:t>k řádné realizaci veřejné zakázky včetně všech nákla</w:t>
      </w:r>
      <w:r w:rsidRPr="00A069CA">
        <w:rPr>
          <w:rFonts w:ascii="Arial" w:hAnsi="Arial" w:cs="Arial"/>
          <w:sz w:val="24"/>
        </w:rPr>
        <w:softHyphen/>
        <w:t>dů souvisejících (</w:t>
      </w:r>
      <w:r w:rsidR="006F71ED">
        <w:rPr>
          <w:rFonts w:ascii="Arial" w:hAnsi="Arial" w:cs="Arial"/>
          <w:sz w:val="24"/>
        </w:rPr>
        <w:t xml:space="preserve">dopravu do míst plnění, </w:t>
      </w:r>
      <w:r w:rsidR="001D7F44" w:rsidRPr="00DF0131">
        <w:rPr>
          <w:rStyle w:val="dn"/>
          <w:rFonts w:ascii="Arial" w:hAnsi="Arial"/>
          <w:sz w:val="24"/>
          <w:szCs w:val="24"/>
        </w:rPr>
        <w:t>obecný vývoj cen apod</w:t>
      </w:r>
      <w:r w:rsidRPr="00DF0131">
        <w:rPr>
          <w:rFonts w:ascii="Arial" w:hAnsi="Arial" w:cs="Arial"/>
          <w:sz w:val="24"/>
          <w:szCs w:val="24"/>
        </w:rPr>
        <w:t>.).</w:t>
      </w:r>
    </w:p>
    <w:p w:rsidR="00A049BA" w:rsidRPr="00A069CA" w:rsidRDefault="00A049BA">
      <w:pPr>
        <w:ind w:firstLine="644"/>
        <w:jc w:val="both"/>
        <w:rPr>
          <w:rFonts w:ascii="Arial" w:hAnsi="Arial" w:cs="Arial"/>
          <w:sz w:val="24"/>
        </w:rPr>
      </w:pPr>
    </w:p>
    <w:p w:rsidR="00BB25F9" w:rsidRDefault="00681622" w:rsidP="00BB25F9">
      <w:pPr>
        <w:suppressAutoHyphens w:val="0"/>
        <w:ind w:firstLine="708"/>
        <w:jc w:val="both"/>
        <w:rPr>
          <w:rFonts w:ascii="Arial" w:hAnsi="Arial" w:cs="Arial"/>
          <w:sz w:val="24"/>
          <w:lang w:eastAsia="cs-CZ"/>
        </w:rPr>
      </w:pPr>
      <w:r w:rsidRPr="0056470C">
        <w:rPr>
          <w:rFonts w:ascii="Arial" w:hAnsi="Arial" w:cs="Arial"/>
          <w:sz w:val="24"/>
          <w:lang w:eastAsia="cs-CZ"/>
        </w:rPr>
        <w:t>Nabídková cena bude stanove</w:t>
      </w:r>
      <w:r w:rsidR="009B5366" w:rsidRPr="0056470C">
        <w:rPr>
          <w:rFonts w:ascii="Arial" w:hAnsi="Arial" w:cs="Arial"/>
          <w:sz w:val="24"/>
          <w:lang w:eastAsia="cs-CZ"/>
        </w:rPr>
        <w:t xml:space="preserve">na jako cena </w:t>
      </w:r>
      <w:r w:rsidR="00BB25F9">
        <w:rPr>
          <w:rFonts w:ascii="Arial" w:hAnsi="Arial" w:cs="Arial"/>
          <w:sz w:val="24"/>
          <w:lang w:eastAsia="cs-CZ"/>
        </w:rPr>
        <w:t>konečná a nejvýše přípustná a bude uvedena v české měně</w:t>
      </w:r>
      <w:r w:rsidR="0013182F">
        <w:rPr>
          <w:rFonts w:ascii="Arial" w:hAnsi="Arial" w:cs="Arial"/>
          <w:sz w:val="24"/>
          <w:lang w:eastAsia="cs-CZ"/>
        </w:rPr>
        <w:t xml:space="preserve"> v členění cena bez DPH, DPH a cena včetně DPH (v případě plátce DPH).</w:t>
      </w:r>
      <w:r w:rsidR="00BB25F9">
        <w:rPr>
          <w:rFonts w:ascii="Arial" w:hAnsi="Arial" w:cs="Arial"/>
          <w:sz w:val="24"/>
          <w:lang w:eastAsia="cs-CZ"/>
        </w:rPr>
        <w:t xml:space="preserve"> Nabídková cena bude uvedena v návrhu smlouvy</w:t>
      </w:r>
      <w:r w:rsidR="00071029">
        <w:rPr>
          <w:rFonts w:ascii="Arial" w:hAnsi="Arial" w:cs="Arial"/>
          <w:sz w:val="24"/>
          <w:lang w:eastAsia="cs-CZ"/>
        </w:rPr>
        <w:t xml:space="preserve"> </w:t>
      </w:r>
      <w:r w:rsidR="00BB25F9">
        <w:rPr>
          <w:rFonts w:ascii="Arial" w:hAnsi="Arial" w:cs="Arial"/>
          <w:sz w:val="24"/>
          <w:lang w:eastAsia="cs-CZ"/>
        </w:rPr>
        <w:t xml:space="preserve">a </w:t>
      </w:r>
      <w:r w:rsidR="00BB25F9" w:rsidRPr="00593F64">
        <w:rPr>
          <w:rFonts w:ascii="Arial" w:hAnsi="Arial"/>
          <w:sz w:val="24"/>
        </w:rPr>
        <w:t>v krycím listu.</w:t>
      </w:r>
    </w:p>
    <w:p w:rsidR="009B5366" w:rsidRPr="0056470C" w:rsidRDefault="009B5366" w:rsidP="009B5366">
      <w:pPr>
        <w:suppressAutoHyphens w:val="0"/>
        <w:ind w:firstLine="708"/>
        <w:jc w:val="both"/>
        <w:rPr>
          <w:rFonts w:ascii="Arial" w:hAnsi="Arial" w:cs="Arial"/>
          <w:sz w:val="24"/>
          <w:lang w:eastAsia="cs-CZ"/>
        </w:rPr>
      </w:pPr>
    </w:p>
    <w:p w:rsidR="009B5366" w:rsidRDefault="009B5366" w:rsidP="00681622">
      <w:pPr>
        <w:suppressAutoHyphens w:val="0"/>
        <w:ind w:firstLine="708"/>
        <w:jc w:val="both"/>
        <w:rPr>
          <w:rFonts w:ascii="Arial" w:hAnsi="Arial" w:cs="Arial"/>
          <w:sz w:val="24"/>
          <w:lang w:eastAsia="cs-CZ"/>
        </w:rPr>
      </w:pPr>
    </w:p>
    <w:p w:rsidR="00A049BA" w:rsidRPr="00A069CA" w:rsidRDefault="007A470E">
      <w:pPr>
        <w:pStyle w:val="Nadpis1"/>
        <w:numPr>
          <w:ilvl w:val="0"/>
          <w:numId w:val="2"/>
        </w:numPr>
        <w:spacing w:before="0"/>
      </w:pPr>
      <w:r w:rsidRPr="00A069CA">
        <w:t>POŽADAVKY NA KVALIFIKACi</w:t>
      </w:r>
    </w:p>
    <w:p w:rsidR="00A049BA" w:rsidRPr="00A069CA" w:rsidRDefault="00A049BA">
      <w:pPr>
        <w:ind w:left="644"/>
        <w:jc w:val="both"/>
        <w:rPr>
          <w:rFonts w:ascii="Arial" w:eastAsia="MS Mincho" w:hAnsi="Arial" w:cs="Arial"/>
          <w:sz w:val="24"/>
          <w:szCs w:val="18"/>
        </w:rPr>
      </w:pPr>
    </w:p>
    <w:p w:rsidR="00A049BA" w:rsidRPr="00A069CA" w:rsidRDefault="007A470E">
      <w:pPr>
        <w:pStyle w:val="Nadpis1"/>
        <w:numPr>
          <w:ilvl w:val="1"/>
          <w:numId w:val="2"/>
        </w:numPr>
        <w:spacing w:before="0"/>
        <w:rPr>
          <w:caps w:val="0"/>
          <w:szCs w:val="32"/>
        </w:rPr>
      </w:pPr>
      <w:r w:rsidRPr="00A069CA">
        <w:rPr>
          <w:caps w:val="0"/>
          <w:szCs w:val="32"/>
        </w:rPr>
        <w:t>Kvalifikace dodavatele</w:t>
      </w:r>
    </w:p>
    <w:p w:rsidR="00A049BA" w:rsidRPr="00A069CA" w:rsidRDefault="007A470E">
      <w:pPr>
        <w:ind w:firstLine="720"/>
        <w:jc w:val="both"/>
        <w:rPr>
          <w:rFonts w:ascii="Arial" w:hAnsi="Arial" w:cs="Arial"/>
          <w:sz w:val="24"/>
          <w:szCs w:val="24"/>
        </w:rPr>
      </w:pPr>
      <w:r w:rsidRPr="00A069CA">
        <w:rPr>
          <w:rFonts w:ascii="Arial" w:hAnsi="Arial" w:cs="Arial"/>
          <w:sz w:val="24"/>
          <w:szCs w:val="24"/>
        </w:rPr>
        <w:t>Dodavatel je povinen nejpozději do konce lhůty stanovené pro podání nabídek prokázat svoji kvalifikaci. Splněním kvalifikace se rozumí:</w:t>
      </w:r>
    </w:p>
    <w:p w:rsidR="00A049BA" w:rsidRPr="00A069CA" w:rsidRDefault="007A470E">
      <w:pPr>
        <w:numPr>
          <w:ilvl w:val="0"/>
          <w:numId w:val="3"/>
        </w:numPr>
        <w:suppressAutoHyphens w:val="0"/>
        <w:jc w:val="both"/>
        <w:rPr>
          <w:rFonts w:ascii="Arial" w:hAnsi="Arial" w:cs="Arial"/>
          <w:sz w:val="24"/>
          <w:szCs w:val="24"/>
        </w:rPr>
      </w:pPr>
      <w:r w:rsidRPr="00A069CA">
        <w:rPr>
          <w:rFonts w:ascii="Arial" w:hAnsi="Arial" w:cs="Arial"/>
          <w:sz w:val="24"/>
          <w:szCs w:val="24"/>
        </w:rPr>
        <w:t>splnění základní způsobilosti podle § 74 zákona</w:t>
      </w:r>
    </w:p>
    <w:p w:rsidR="00A049BA" w:rsidRDefault="007A470E">
      <w:pPr>
        <w:numPr>
          <w:ilvl w:val="0"/>
          <w:numId w:val="3"/>
        </w:numPr>
        <w:suppressAutoHyphens w:val="0"/>
        <w:jc w:val="both"/>
        <w:rPr>
          <w:rFonts w:ascii="Arial" w:hAnsi="Arial" w:cs="Arial"/>
          <w:sz w:val="24"/>
          <w:szCs w:val="24"/>
        </w:rPr>
      </w:pPr>
      <w:r w:rsidRPr="00A069CA">
        <w:rPr>
          <w:rFonts w:ascii="Arial" w:hAnsi="Arial" w:cs="Arial"/>
          <w:sz w:val="24"/>
          <w:szCs w:val="24"/>
        </w:rPr>
        <w:t xml:space="preserve">splnění profesní způsobilosti podle § 77 </w:t>
      </w:r>
      <w:r w:rsidR="00C24F82">
        <w:rPr>
          <w:rFonts w:ascii="Arial" w:hAnsi="Arial" w:cs="Arial"/>
          <w:sz w:val="24"/>
          <w:szCs w:val="24"/>
        </w:rPr>
        <w:t xml:space="preserve">odst. 1 </w:t>
      </w:r>
      <w:r w:rsidRPr="00A069CA">
        <w:rPr>
          <w:rFonts w:ascii="Arial" w:hAnsi="Arial" w:cs="Arial"/>
          <w:sz w:val="24"/>
          <w:szCs w:val="24"/>
        </w:rPr>
        <w:t>zákona</w:t>
      </w:r>
    </w:p>
    <w:p w:rsidR="004773F8" w:rsidRPr="00A069CA" w:rsidRDefault="004773F8" w:rsidP="004773F8">
      <w:pPr>
        <w:suppressAutoHyphens w:val="0"/>
        <w:ind w:left="1080"/>
        <w:jc w:val="both"/>
        <w:rPr>
          <w:rFonts w:ascii="Arial" w:hAnsi="Arial" w:cs="Arial"/>
          <w:sz w:val="24"/>
          <w:szCs w:val="24"/>
        </w:rPr>
      </w:pPr>
    </w:p>
    <w:p w:rsidR="00A049BA" w:rsidRPr="00A069CA" w:rsidRDefault="007A470E">
      <w:pPr>
        <w:pStyle w:val="Nadpis1"/>
        <w:numPr>
          <w:ilvl w:val="1"/>
          <w:numId w:val="2"/>
        </w:numPr>
        <w:spacing w:before="0"/>
        <w:rPr>
          <w:caps w:val="0"/>
          <w:szCs w:val="32"/>
        </w:rPr>
      </w:pPr>
      <w:r w:rsidRPr="00A069CA">
        <w:rPr>
          <w:caps w:val="0"/>
          <w:szCs w:val="32"/>
        </w:rPr>
        <w:t>Pravost dokladů</w:t>
      </w:r>
    </w:p>
    <w:p w:rsidR="00A049BA" w:rsidRDefault="007A470E">
      <w:pPr>
        <w:ind w:firstLine="720"/>
        <w:jc w:val="both"/>
        <w:rPr>
          <w:rFonts w:ascii="Arial" w:hAnsi="Arial" w:cs="Arial"/>
          <w:sz w:val="24"/>
        </w:rPr>
      </w:pPr>
      <w:r w:rsidRPr="00A069CA">
        <w:rPr>
          <w:rFonts w:ascii="Arial" w:hAnsi="Arial" w:cs="Arial"/>
          <w:sz w:val="24"/>
        </w:rPr>
        <w:t xml:space="preserve">Není-li dále stanoveno jinak, předkládá dodavatel kopie dokladů prokazujících splnění kvalifikace. </w:t>
      </w:r>
    </w:p>
    <w:p w:rsidR="001859C3" w:rsidRPr="00A069CA" w:rsidRDefault="001859C3">
      <w:pPr>
        <w:ind w:firstLine="720"/>
        <w:jc w:val="both"/>
        <w:rPr>
          <w:rFonts w:ascii="Arial" w:hAnsi="Arial" w:cs="Arial"/>
          <w:sz w:val="24"/>
        </w:rPr>
      </w:pPr>
    </w:p>
    <w:p w:rsidR="00A049BA" w:rsidRPr="00A069CA" w:rsidRDefault="007A470E">
      <w:pPr>
        <w:pStyle w:val="Nadpis1"/>
        <w:numPr>
          <w:ilvl w:val="1"/>
          <w:numId w:val="2"/>
        </w:numPr>
        <w:spacing w:before="0"/>
        <w:rPr>
          <w:caps w:val="0"/>
          <w:szCs w:val="32"/>
        </w:rPr>
      </w:pPr>
      <w:r w:rsidRPr="00A069CA">
        <w:rPr>
          <w:caps w:val="0"/>
          <w:szCs w:val="32"/>
        </w:rPr>
        <w:t>Předložení dokladů odkazem</w:t>
      </w:r>
    </w:p>
    <w:p w:rsidR="00A049BA" w:rsidRPr="00A069CA" w:rsidRDefault="007A470E">
      <w:pPr>
        <w:ind w:firstLine="720"/>
        <w:jc w:val="both"/>
        <w:rPr>
          <w:rFonts w:ascii="Arial" w:hAnsi="Arial" w:cs="Arial"/>
          <w:sz w:val="24"/>
          <w:szCs w:val="24"/>
        </w:rPr>
      </w:pPr>
      <w:r w:rsidRPr="00A069CA">
        <w:rPr>
          <w:rFonts w:ascii="Arial" w:hAnsi="Arial" w:cs="Arial"/>
          <w:sz w:val="24"/>
          <w:szCs w:val="24"/>
        </w:rPr>
        <w:t>Povinnost předložit doklad může dodavatel splnit odkazem na odpovídající informace vedené v informačním systému veřejné správy nebo v obdobném systému vedeném v jiném členském státu, který umožňuje neomezený dálkový přístup. Odkaz musí obsahovat internetovou adresu a údaje pro přihlášení a vyhledání požadované informace, jsou-li takové údaje nezbytné.</w:t>
      </w:r>
    </w:p>
    <w:p w:rsidR="00A049BA" w:rsidRPr="00A069CA" w:rsidRDefault="00A049BA">
      <w:pPr>
        <w:ind w:left="1364"/>
        <w:jc w:val="both"/>
        <w:rPr>
          <w:rFonts w:ascii="Arial" w:hAnsi="Arial" w:cs="Arial"/>
          <w:sz w:val="24"/>
          <w:szCs w:val="24"/>
        </w:rPr>
      </w:pPr>
    </w:p>
    <w:p w:rsidR="00A049BA" w:rsidRPr="00A069CA" w:rsidRDefault="007A470E">
      <w:pPr>
        <w:pStyle w:val="Nadpis1"/>
        <w:numPr>
          <w:ilvl w:val="1"/>
          <w:numId w:val="2"/>
        </w:numPr>
        <w:spacing w:before="0"/>
        <w:rPr>
          <w:caps w:val="0"/>
          <w:szCs w:val="32"/>
        </w:rPr>
      </w:pPr>
      <w:r w:rsidRPr="00A069CA">
        <w:rPr>
          <w:caps w:val="0"/>
          <w:szCs w:val="32"/>
        </w:rPr>
        <w:t>Stáří dokladů</w:t>
      </w:r>
    </w:p>
    <w:p w:rsidR="00A049BA" w:rsidRPr="00A069CA" w:rsidRDefault="007A470E">
      <w:pPr>
        <w:ind w:firstLine="644"/>
        <w:jc w:val="both"/>
        <w:rPr>
          <w:rFonts w:ascii="Arial" w:hAnsi="Arial" w:cs="Arial"/>
          <w:sz w:val="24"/>
        </w:rPr>
      </w:pPr>
      <w:r w:rsidRPr="00A069CA">
        <w:rPr>
          <w:rFonts w:ascii="Arial" w:hAnsi="Arial" w:cs="Arial"/>
          <w:sz w:val="24"/>
        </w:rPr>
        <w:t>Doklady prokazující základní způsobilost podle § 74 a Výpis z obchodního rejstříku</w:t>
      </w:r>
      <w:r w:rsidR="00932413">
        <w:rPr>
          <w:rFonts w:ascii="Arial" w:hAnsi="Arial" w:cs="Arial"/>
          <w:sz w:val="24"/>
        </w:rPr>
        <w:t xml:space="preserve"> a jiné obdobné evidence</w:t>
      </w:r>
      <w:r w:rsidRPr="00A069CA">
        <w:rPr>
          <w:rFonts w:ascii="Arial" w:hAnsi="Arial" w:cs="Arial"/>
          <w:sz w:val="24"/>
        </w:rPr>
        <w:t xml:space="preserve"> musí prokazovat splnění požadovaného kritéria způsobilosti nejpozději v době 3 měsíců přede dnem podání nabídky.</w:t>
      </w:r>
    </w:p>
    <w:p w:rsidR="00A049BA" w:rsidRPr="00A069CA" w:rsidRDefault="007A470E" w:rsidP="00740C18">
      <w:pPr>
        <w:pStyle w:val="Nadpis1"/>
        <w:numPr>
          <w:ilvl w:val="0"/>
          <w:numId w:val="2"/>
        </w:numPr>
        <w:spacing w:before="240"/>
        <w:ind w:left="641" w:hanging="357"/>
      </w:pPr>
      <w:r w:rsidRPr="00A069CA">
        <w:lastRenderedPageBreak/>
        <w:t>základní způsobilost a způsob jejího prokázání</w:t>
      </w:r>
    </w:p>
    <w:p w:rsidR="00A049BA" w:rsidRPr="00A069CA" w:rsidRDefault="00A049BA">
      <w:pPr>
        <w:ind w:left="644"/>
        <w:rPr>
          <w:rFonts w:ascii="Arial" w:hAnsi="Arial" w:cs="Arial"/>
          <w:highlight w:val="yellow"/>
        </w:rPr>
      </w:pPr>
    </w:p>
    <w:p w:rsidR="00A049BA" w:rsidRPr="00A069CA" w:rsidRDefault="007A470E">
      <w:pPr>
        <w:pStyle w:val="Nadpis1"/>
        <w:numPr>
          <w:ilvl w:val="1"/>
          <w:numId w:val="2"/>
        </w:numPr>
        <w:spacing w:before="0"/>
        <w:rPr>
          <w:caps w:val="0"/>
          <w:szCs w:val="32"/>
        </w:rPr>
      </w:pPr>
      <w:r w:rsidRPr="00A069CA">
        <w:rPr>
          <w:caps w:val="0"/>
          <w:szCs w:val="32"/>
        </w:rPr>
        <w:t>Základní způsobilost</w:t>
      </w:r>
    </w:p>
    <w:p w:rsidR="00A049BA" w:rsidRPr="00A069CA" w:rsidRDefault="007A470E">
      <w:pPr>
        <w:suppressAutoHyphens w:val="0"/>
        <w:spacing w:before="120"/>
        <w:ind w:firstLine="720"/>
        <w:contextualSpacing/>
        <w:jc w:val="both"/>
        <w:rPr>
          <w:rFonts w:ascii="Arial" w:hAnsi="Arial" w:cs="Arial"/>
          <w:sz w:val="24"/>
        </w:rPr>
      </w:pPr>
      <w:r w:rsidRPr="00A069CA">
        <w:rPr>
          <w:rFonts w:ascii="Arial" w:hAnsi="Arial" w:cs="Arial"/>
          <w:sz w:val="24"/>
        </w:rPr>
        <w:t xml:space="preserve">Zadavatel požaduje splnění základní způsobilosti podle § 74 zákona. </w:t>
      </w:r>
    </w:p>
    <w:p w:rsidR="00A049BA" w:rsidRPr="00A069CA" w:rsidRDefault="00A049BA">
      <w:pPr>
        <w:pStyle w:val="Odstavecseseznamem"/>
        <w:suppressAutoHyphens w:val="0"/>
        <w:spacing w:before="120" w:after="0" w:line="240" w:lineRule="auto"/>
        <w:ind w:left="709"/>
        <w:contextualSpacing/>
        <w:jc w:val="both"/>
        <w:rPr>
          <w:rFonts w:ascii="Arial" w:hAnsi="Arial" w:cs="Arial"/>
          <w:sz w:val="24"/>
        </w:rPr>
      </w:pPr>
    </w:p>
    <w:p w:rsidR="00A049BA" w:rsidRPr="00A069CA" w:rsidRDefault="007A470E">
      <w:pPr>
        <w:pStyle w:val="Nadpis1"/>
        <w:numPr>
          <w:ilvl w:val="1"/>
          <w:numId w:val="2"/>
        </w:numPr>
        <w:spacing w:before="0"/>
        <w:rPr>
          <w:caps w:val="0"/>
          <w:szCs w:val="32"/>
        </w:rPr>
      </w:pPr>
      <w:r w:rsidRPr="00A069CA">
        <w:rPr>
          <w:caps w:val="0"/>
          <w:szCs w:val="32"/>
        </w:rPr>
        <w:t>Způsob prokázání základní způsobilosti</w:t>
      </w:r>
    </w:p>
    <w:p w:rsidR="00A049BA" w:rsidRDefault="007A470E">
      <w:pPr>
        <w:ind w:firstLine="644"/>
        <w:jc w:val="both"/>
        <w:rPr>
          <w:rFonts w:ascii="Arial" w:hAnsi="Arial" w:cs="Arial"/>
          <w:sz w:val="24"/>
        </w:rPr>
      </w:pPr>
      <w:r w:rsidRPr="00A069CA">
        <w:rPr>
          <w:rFonts w:ascii="Arial" w:hAnsi="Arial" w:cs="Arial"/>
          <w:sz w:val="24"/>
        </w:rPr>
        <w:t>Dodavatel prokazuje splnění základní způsobilosti podle § 74 odst. 1 písm. a) až e) zákona předložením čestného prohlášení (vzor čestného prohlášení je přílohou Zadávací dokumentace – za obsah vzorového listu nenese zadavatel žádnou odpovědnost, je věcí účastníka, zda přiložený vzor použije).</w:t>
      </w:r>
    </w:p>
    <w:p w:rsidR="001D7F44" w:rsidRPr="00A069CA" w:rsidRDefault="001D7F44">
      <w:pPr>
        <w:ind w:firstLine="644"/>
        <w:jc w:val="both"/>
        <w:rPr>
          <w:rFonts w:ascii="Arial" w:hAnsi="Arial" w:cs="Arial"/>
          <w:sz w:val="24"/>
        </w:rPr>
      </w:pPr>
    </w:p>
    <w:p w:rsidR="00A049BA" w:rsidRPr="00A069CA" w:rsidRDefault="00A049BA">
      <w:pPr>
        <w:ind w:left="1364"/>
        <w:jc w:val="both"/>
        <w:rPr>
          <w:rFonts w:ascii="Arial" w:hAnsi="Arial" w:cs="Arial"/>
          <w:sz w:val="24"/>
        </w:rPr>
      </w:pPr>
    </w:p>
    <w:p w:rsidR="00A049BA" w:rsidRPr="00A069CA" w:rsidRDefault="007A470E">
      <w:pPr>
        <w:pStyle w:val="Nadpis1"/>
        <w:numPr>
          <w:ilvl w:val="0"/>
          <w:numId w:val="2"/>
        </w:numPr>
        <w:spacing w:before="0"/>
      </w:pPr>
      <w:r w:rsidRPr="00A069CA">
        <w:t>profesní způsobilost a způsob jejího prokázání</w:t>
      </w:r>
    </w:p>
    <w:p w:rsidR="00A049BA" w:rsidRPr="00A069CA" w:rsidRDefault="00A049BA">
      <w:pPr>
        <w:ind w:left="1364"/>
        <w:jc w:val="both"/>
        <w:rPr>
          <w:rFonts w:ascii="Arial" w:hAnsi="Arial" w:cs="Arial"/>
          <w:sz w:val="24"/>
        </w:rPr>
      </w:pPr>
    </w:p>
    <w:p w:rsidR="00A049BA" w:rsidRPr="00A069CA" w:rsidRDefault="007A470E">
      <w:pPr>
        <w:pStyle w:val="Nadpis1"/>
        <w:numPr>
          <w:ilvl w:val="1"/>
          <w:numId w:val="2"/>
        </w:numPr>
        <w:spacing w:before="0"/>
        <w:rPr>
          <w:caps w:val="0"/>
          <w:szCs w:val="32"/>
        </w:rPr>
      </w:pPr>
      <w:r w:rsidRPr="00A069CA">
        <w:rPr>
          <w:caps w:val="0"/>
          <w:szCs w:val="32"/>
        </w:rPr>
        <w:t>Profesní způsobilost</w:t>
      </w:r>
    </w:p>
    <w:p w:rsidR="00A049BA" w:rsidRPr="00A069CA" w:rsidRDefault="007A470E">
      <w:pPr>
        <w:ind w:firstLine="720"/>
        <w:jc w:val="both"/>
        <w:rPr>
          <w:rFonts w:ascii="Arial" w:hAnsi="Arial" w:cs="Arial"/>
          <w:sz w:val="24"/>
          <w:szCs w:val="24"/>
        </w:rPr>
      </w:pPr>
      <w:r w:rsidRPr="00A069CA">
        <w:rPr>
          <w:rFonts w:ascii="Arial" w:hAnsi="Arial" w:cs="Arial"/>
          <w:sz w:val="24"/>
          <w:szCs w:val="24"/>
        </w:rPr>
        <w:t>Zadavatel požaduje splnění profesní způsobilosti dodavatele podle § 77</w:t>
      </w:r>
      <w:r w:rsidR="00C24F82">
        <w:rPr>
          <w:rFonts w:ascii="Arial" w:hAnsi="Arial" w:cs="Arial"/>
          <w:sz w:val="24"/>
          <w:szCs w:val="24"/>
        </w:rPr>
        <w:t xml:space="preserve"> odst. 1 </w:t>
      </w:r>
      <w:r w:rsidRPr="00A069CA">
        <w:rPr>
          <w:rFonts w:ascii="Arial" w:hAnsi="Arial" w:cs="Arial"/>
          <w:sz w:val="24"/>
          <w:szCs w:val="24"/>
        </w:rPr>
        <w:t xml:space="preserve"> zákona, tzn., že profesní způsobilost splňuje dodavatel, který předloží:</w:t>
      </w:r>
    </w:p>
    <w:p w:rsidR="00A049BA" w:rsidRDefault="007A470E">
      <w:pPr>
        <w:numPr>
          <w:ilvl w:val="0"/>
          <w:numId w:val="4"/>
        </w:numPr>
        <w:jc w:val="both"/>
        <w:rPr>
          <w:rFonts w:ascii="Arial" w:hAnsi="Arial" w:cs="Arial"/>
          <w:sz w:val="24"/>
          <w:szCs w:val="24"/>
        </w:rPr>
      </w:pPr>
      <w:r w:rsidRPr="00A069CA">
        <w:rPr>
          <w:rFonts w:ascii="Arial" w:hAnsi="Arial" w:cs="Arial"/>
          <w:sz w:val="24"/>
          <w:szCs w:val="24"/>
        </w:rPr>
        <w:t xml:space="preserve">výpis z obchodního rejstříku nebo jiné obdobné evidence, pokud jiný </w:t>
      </w:r>
      <w:r w:rsidRPr="003B5F4F">
        <w:rPr>
          <w:rFonts w:ascii="Arial" w:hAnsi="Arial" w:cs="Arial"/>
          <w:sz w:val="24"/>
          <w:szCs w:val="24"/>
        </w:rPr>
        <w:t>právní předpis zápis do takové evidence vyžaduje</w:t>
      </w:r>
      <w:r w:rsidR="003322CF" w:rsidRPr="003B5F4F">
        <w:rPr>
          <w:rFonts w:ascii="Arial" w:hAnsi="Arial" w:cs="Arial"/>
          <w:sz w:val="24"/>
          <w:szCs w:val="24"/>
        </w:rPr>
        <w:t>,</w:t>
      </w:r>
    </w:p>
    <w:p w:rsidR="0024204A" w:rsidRPr="003B5F4F" w:rsidRDefault="0024204A" w:rsidP="0024204A">
      <w:pPr>
        <w:ind w:left="1440"/>
        <w:jc w:val="both"/>
        <w:rPr>
          <w:rFonts w:ascii="Arial" w:hAnsi="Arial" w:cs="Arial"/>
          <w:sz w:val="24"/>
          <w:szCs w:val="24"/>
        </w:rPr>
      </w:pPr>
    </w:p>
    <w:p w:rsidR="003322CF" w:rsidRPr="003B5F4F" w:rsidRDefault="003322CF" w:rsidP="003322CF">
      <w:pPr>
        <w:pStyle w:val="Nadpis1"/>
        <w:numPr>
          <w:ilvl w:val="1"/>
          <w:numId w:val="2"/>
        </w:numPr>
        <w:spacing w:before="0"/>
        <w:rPr>
          <w:caps w:val="0"/>
          <w:szCs w:val="32"/>
        </w:rPr>
      </w:pPr>
      <w:r w:rsidRPr="003B5F4F">
        <w:rPr>
          <w:caps w:val="0"/>
          <w:szCs w:val="32"/>
        </w:rPr>
        <w:t>Způsob prokázání profesní způsobilosti</w:t>
      </w:r>
    </w:p>
    <w:p w:rsidR="007D310A" w:rsidRPr="003B5F4F" w:rsidRDefault="007D310A" w:rsidP="007D310A">
      <w:pPr>
        <w:suppressAutoHyphens w:val="0"/>
        <w:ind w:firstLine="720"/>
        <w:jc w:val="both"/>
        <w:rPr>
          <w:rFonts w:ascii="Arial" w:hAnsi="Arial" w:cs="Arial"/>
          <w:sz w:val="24"/>
          <w:szCs w:val="24"/>
          <w:lang w:eastAsia="cs-CZ"/>
        </w:rPr>
      </w:pPr>
      <w:r w:rsidRPr="003B5F4F">
        <w:rPr>
          <w:rFonts w:ascii="Arial" w:hAnsi="Arial" w:cs="Arial"/>
          <w:sz w:val="24"/>
          <w:szCs w:val="24"/>
          <w:lang w:eastAsia="cs-CZ"/>
        </w:rPr>
        <w:t>Dodavatel prokazuje splnění profesní způsobilosti podle § 77</w:t>
      </w:r>
      <w:r w:rsidR="0024204A">
        <w:rPr>
          <w:rFonts w:ascii="Arial" w:hAnsi="Arial" w:cs="Arial"/>
          <w:sz w:val="24"/>
          <w:szCs w:val="24"/>
          <w:lang w:eastAsia="cs-CZ"/>
        </w:rPr>
        <w:t xml:space="preserve"> odst. 1</w:t>
      </w:r>
      <w:r w:rsidRPr="003B5F4F">
        <w:rPr>
          <w:rFonts w:ascii="Arial" w:hAnsi="Arial" w:cs="Arial"/>
          <w:sz w:val="24"/>
          <w:szCs w:val="24"/>
          <w:lang w:eastAsia="cs-CZ"/>
        </w:rPr>
        <w:t xml:space="preserve"> zákona předložením:</w:t>
      </w:r>
    </w:p>
    <w:p w:rsidR="007D310A" w:rsidRPr="003B5F4F" w:rsidRDefault="007D310A" w:rsidP="00CD506F">
      <w:pPr>
        <w:numPr>
          <w:ilvl w:val="0"/>
          <w:numId w:val="11"/>
        </w:numPr>
        <w:tabs>
          <w:tab w:val="num" w:pos="1134"/>
        </w:tabs>
        <w:suppressAutoHyphens w:val="0"/>
        <w:ind w:left="1134" w:hanging="447"/>
        <w:jc w:val="both"/>
        <w:rPr>
          <w:rFonts w:ascii="Arial" w:hAnsi="Arial" w:cs="Arial"/>
          <w:sz w:val="24"/>
          <w:szCs w:val="24"/>
          <w:lang w:eastAsia="cs-CZ"/>
        </w:rPr>
      </w:pPr>
      <w:r w:rsidRPr="003B5F4F">
        <w:rPr>
          <w:rFonts w:ascii="Arial" w:hAnsi="Arial" w:cs="Arial"/>
          <w:b/>
          <w:sz w:val="24"/>
          <w:szCs w:val="24"/>
          <w:lang w:eastAsia="cs-CZ"/>
        </w:rPr>
        <w:t>výpisu z obchodního rejstříku</w:t>
      </w:r>
      <w:r w:rsidRPr="003B5F4F">
        <w:rPr>
          <w:rFonts w:ascii="Arial" w:hAnsi="Arial" w:cs="Arial"/>
          <w:sz w:val="24"/>
          <w:szCs w:val="24"/>
          <w:lang w:eastAsia="cs-CZ"/>
        </w:rPr>
        <w:t xml:space="preserve"> nebo jiné obdobné evidence, pokud jiný právní předpis zápis do takové evidence vyžaduje,</w:t>
      </w:r>
    </w:p>
    <w:p w:rsidR="007D310A" w:rsidRDefault="007D310A" w:rsidP="0024204A">
      <w:pPr>
        <w:tabs>
          <w:tab w:val="num" w:pos="1560"/>
        </w:tabs>
        <w:suppressAutoHyphens w:val="0"/>
        <w:ind w:left="1276"/>
        <w:jc w:val="both"/>
        <w:rPr>
          <w:rFonts w:ascii="Arial" w:hAnsi="Arial" w:cs="Arial"/>
          <w:sz w:val="24"/>
          <w:szCs w:val="24"/>
          <w:lang w:eastAsia="cs-CZ"/>
        </w:rPr>
      </w:pPr>
    </w:p>
    <w:p w:rsidR="00B53216" w:rsidRDefault="00B53216" w:rsidP="00B53216">
      <w:pPr>
        <w:pStyle w:val="Nadpis1"/>
        <w:numPr>
          <w:ilvl w:val="0"/>
          <w:numId w:val="0"/>
        </w:numPr>
        <w:spacing w:before="0"/>
        <w:ind w:left="644"/>
      </w:pPr>
    </w:p>
    <w:p w:rsidR="00A049BA" w:rsidRPr="00A069CA" w:rsidRDefault="007A470E">
      <w:pPr>
        <w:pStyle w:val="Nadpis1"/>
        <w:numPr>
          <w:ilvl w:val="0"/>
          <w:numId w:val="2"/>
        </w:numPr>
        <w:spacing w:before="0"/>
      </w:pPr>
      <w:r w:rsidRPr="00A069CA">
        <w:t>pravidla pro hodnocení nabídek</w:t>
      </w:r>
    </w:p>
    <w:p w:rsidR="00A049BA" w:rsidRPr="00A069CA" w:rsidRDefault="00A049BA">
      <w:pPr>
        <w:ind w:left="644"/>
        <w:rPr>
          <w:rFonts w:ascii="Arial" w:hAnsi="Arial" w:cs="Arial"/>
        </w:rPr>
      </w:pPr>
    </w:p>
    <w:p w:rsidR="00A049BA" w:rsidRPr="00A069CA" w:rsidRDefault="007A470E">
      <w:pPr>
        <w:pStyle w:val="Nadpis1"/>
        <w:numPr>
          <w:ilvl w:val="1"/>
          <w:numId w:val="2"/>
        </w:numPr>
        <w:spacing w:before="0"/>
        <w:rPr>
          <w:caps w:val="0"/>
          <w:szCs w:val="32"/>
        </w:rPr>
      </w:pPr>
      <w:r w:rsidRPr="00A069CA">
        <w:rPr>
          <w:caps w:val="0"/>
          <w:szCs w:val="32"/>
        </w:rPr>
        <w:t xml:space="preserve"> Kritérium hodnocení</w:t>
      </w:r>
    </w:p>
    <w:p w:rsidR="00A049BA" w:rsidRPr="00A069CA" w:rsidRDefault="007A470E">
      <w:pPr>
        <w:ind w:left="426" w:firstLine="294"/>
        <w:jc w:val="both"/>
        <w:rPr>
          <w:rFonts w:ascii="Arial" w:hAnsi="Arial" w:cs="Arial"/>
          <w:sz w:val="24"/>
        </w:rPr>
      </w:pPr>
      <w:r w:rsidRPr="00A069CA">
        <w:rPr>
          <w:rFonts w:ascii="Arial" w:hAnsi="Arial" w:cs="Arial"/>
          <w:sz w:val="24"/>
        </w:rPr>
        <w:t xml:space="preserve">Ekonomická výhodnost nabídek bude hodnocena podle nejnižší nabídkové ceny. </w:t>
      </w:r>
    </w:p>
    <w:p w:rsidR="00A049BA" w:rsidRPr="00A069CA" w:rsidRDefault="007A470E">
      <w:pPr>
        <w:ind w:firstLine="720"/>
        <w:jc w:val="both"/>
        <w:rPr>
          <w:rFonts w:ascii="Arial" w:hAnsi="Arial" w:cs="Arial"/>
          <w:sz w:val="24"/>
        </w:rPr>
      </w:pPr>
      <w:r w:rsidRPr="00A069CA">
        <w:rPr>
          <w:rFonts w:ascii="Arial" w:hAnsi="Arial" w:cs="Arial"/>
          <w:sz w:val="24"/>
        </w:rPr>
        <w:t>Nabídková cena bude stanovena postupem uvedeným v čl. 6.1 Zadávací dokumentace. Při hodnocení nabídkové ceny je rozhodná výše nabídkové ceny bez daně z přidané hodnoty.</w:t>
      </w:r>
    </w:p>
    <w:p w:rsidR="00A049BA" w:rsidRPr="00A069CA" w:rsidRDefault="00A049BA">
      <w:pPr>
        <w:ind w:left="1353"/>
        <w:jc w:val="both"/>
        <w:rPr>
          <w:rFonts w:ascii="Arial" w:hAnsi="Arial" w:cs="Arial"/>
          <w:sz w:val="24"/>
        </w:rPr>
      </w:pPr>
    </w:p>
    <w:p w:rsidR="00A049BA" w:rsidRPr="00A069CA" w:rsidRDefault="007A470E">
      <w:pPr>
        <w:pStyle w:val="Nadpis1"/>
        <w:numPr>
          <w:ilvl w:val="1"/>
          <w:numId w:val="2"/>
        </w:numPr>
        <w:spacing w:before="0"/>
        <w:rPr>
          <w:caps w:val="0"/>
          <w:szCs w:val="32"/>
        </w:rPr>
      </w:pPr>
      <w:r w:rsidRPr="00A069CA">
        <w:rPr>
          <w:caps w:val="0"/>
          <w:szCs w:val="32"/>
        </w:rPr>
        <w:t xml:space="preserve"> Metoda vyhodnocení nabídek</w:t>
      </w:r>
    </w:p>
    <w:p w:rsidR="00B53216" w:rsidRDefault="007A470E" w:rsidP="00B53216">
      <w:pPr>
        <w:ind w:firstLine="644"/>
        <w:jc w:val="both"/>
        <w:rPr>
          <w:rFonts w:ascii="Arial" w:hAnsi="Arial" w:cs="Arial"/>
          <w:sz w:val="24"/>
        </w:rPr>
      </w:pPr>
      <w:r w:rsidRPr="00A069CA">
        <w:rPr>
          <w:rFonts w:ascii="Arial" w:hAnsi="Arial" w:cs="Arial"/>
          <w:sz w:val="24"/>
        </w:rPr>
        <w:t>Nabídky budou vyhodnoceny podle absolutní hodnoty nabídkové ceny od nejnižší po nejvyšší. Nejvýhodnější je nabídka s nejnižší nabídkovou cenou.</w:t>
      </w:r>
    </w:p>
    <w:p w:rsidR="00B53216" w:rsidRDefault="00B53216" w:rsidP="00B53216">
      <w:pPr>
        <w:ind w:firstLine="644"/>
        <w:jc w:val="both"/>
        <w:rPr>
          <w:rFonts w:ascii="Arial" w:hAnsi="Arial" w:cs="Arial"/>
          <w:sz w:val="24"/>
        </w:rPr>
      </w:pPr>
    </w:p>
    <w:p w:rsidR="00B53216" w:rsidRDefault="00B53216" w:rsidP="00B53216">
      <w:pPr>
        <w:ind w:firstLine="644"/>
        <w:jc w:val="both"/>
        <w:rPr>
          <w:rFonts w:ascii="Arial" w:hAnsi="Arial" w:cs="Arial"/>
          <w:sz w:val="24"/>
        </w:rPr>
      </w:pPr>
    </w:p>
    <w:p w:rsidR="00B53216" w:rsidRPr="00B53216" w:rsidRDefault="00B53216" w:rsidP="00B53216">
      <w:pPr>
        <w:ind w:firstLine="644"/>
        <w:jc w:val="both"/>
        <w:rPr>
          <w:rFonts w:ascii="Arial" w:hAnsi="Arial" w:cs="Arial"/>
          <w:sz w:val="24"/>
        </w:rPr>
      </w:pPr>
    </w:p>
    <w:p w:rsidR="00A049BA" w:rsidRPr="00A069CA" w:rsidRDefault="007A470E">
      <w:pPr>
        <w:pStyle w:val="Nadpis1"/>
        <w:numPr>
          <w:ilvl w:val="0"/>
          <w:numId w:val="2"/>
        </w:numPr>
        <w:spacing w:before="0"/>
      </w:pPr>
      <w:r w:rsidRPr="00A069CA">
        <w:lastRenderedPageBreak/>
        <w:t>zadávací dokumentace</w:t>
      </w:r>
    </w:p>
    <w:p w:rsidR="00A049BA" w:rsidRPr="00A069CA" w:rsidRDefault="00A049BA">
      <w:pPr>
        <w:ind w:left="644"/>
        <w:rPr>
          <w:rFonts w:ascii="Arial" w:hAnsi="Arial" w:cs="Arial"/>
        </w:rPr>
      </w:pPr>
    </w:p>
    <w:p w:rsidR="00A049BA" w:rsidRPr="00846E86" w:rsidRDefault="007A470E">
      <w:pPr>
        <w:pStyle w:val="Nadpis1"/>
        <w:numPr>
          <w:ilvl w:val="1"/>
          <w:numId w:val="2"/>
        </w:numPr>
        <w:spacing w:before="0"/>
        <w:rPr>
          <w:caps w:val="0"/>
          <w:szCs w:val="32"/>
        </w:rPr>
      </w:pPr>
      <w:r w:rsidRPr="00A069CA">
        <w:rPr>
          <w:caps w:val="0"/>
          <w:szCs w:val="32"/>
        </w:rPr>
        <w:t xml:space="preserve"> </w:t>
      </w:r>
      <w:r w:rsidRPr="00744844">
        <w:rPr>
          <w:caps w:val="0"/>
          <w:szCs w:val="32"/>
        </w:rPr>
        <w:t>Obsah zadávací dokumentace</w:t>
      </w:r>
    </w:p>
    <w:p w:rsidR="00A049BA" w:rsidRPr="00A069CA" w:rsidRDefault="00A049BA">
      <w:pPr>
        <w:ind w:left="644"/>
        <w:rPr>
          <w:rFonts w:ascii="Arial" w:hAnsi="Arial" w:cs="Arial"/>
        </w:rPr>
      </w:pPr>
    </w:p>
    <w:p w:rsidR="00A049BA" w:rsidRPr="00A069CA" w:rsidRDefault="007A470E">
      <w:pPr>
        <w:ind w:firstLine="720"/>
        <w:jc w:val="both"/>
        <w:rPr>
          <w:rFonts w:ascii="Arial" w:hAnsi="Arial" w:cs="Arial"/>
          <w:sz w:val="24"/>
        </w:rPr>
      </w:pPr>
      <w:r w:rsidRPr="00A069CA">
        <w:rPr>
          <w:rFonts w:ascii="Arial" w:hAnsi="Arial" w:cs="Arial"/>
          <w:sz w:val="24"/>
        </w:rPr>
        <w:t>Zadávací dokumentaci tvoří souhrn údajů a dokumentů nezbytných pro zpracování nabídky. Součástí zadávací dokumentace jsou:</w:t>
      </w:r>
    </w:p>
    <w:p w:rsidR="00A049BA" w:rsidRPr="00A069CA" w:rsidRDefault="00A049BA">
      <w:pPr>
        <w:ind w:left="1364"/>
        <w:jc w:val="both"/>
        <w:rPr>
          <w:rFonts w:ascii="Arial" w:hAnsi="Arial" w:cs="Arial"/>
          <w:sz w:val="24"/>
        </w:rPr>
      </w:pPr>
    </w:p>
    <w:p w:rsidR="00A049BA" w:rsidRPr="00A069CA" w:rsidRDefault="007A470E">
      <w:pPr>
        <w:numPr>
          <w:ilvl w:val="0"/>
          <w:numId w:val="5"/>
        </w:numPr>
        <w:jc w:val="both"/>
        <w:rPr>
          <w:rFonts w:ascii="Arial" w:hAnsi="Arial" w:cs="Arial"/>
          <w:sz w:val="24"/>
        </w:rPr>
      </w:pPr>
      <w:r w:rsidRPr="00A069CA">
        <w:rPr>
          <w:rFonts w:ascii="Arial" w:hAnsi="Arial" w:cs="Arial"/>
          <w:sz w:val="24"/>
        </w:rPr>
        <w:t>Zadávací dokumentace – Podmínky a požadavky pro zpracování nabídky včetně příloh</w:t>
      </w:r>
    </w:p>
    <w:p w:rsidR="00A049BA" w:rsidRDefault="0039278A">
      <w:pPr>
        <w:numPr>
          <w:ilvl w:val="0"/>
          <w:numId w:val="5"/>
        </w:numPr>
        <w:jc w:val="both"/>
        <w:rPr>
          <w:rFonts w:ascii="Arial" w:hAnsi="Arial" w:cs="Arial"/>
          <w:sz w:val="24"/>
        </w:rPr>
      </w:pPr>
      <w:r>
        <w:rPr>
          <w:rFonts w:ascii="Arial" w:hAnsi="Arial" w:cs="Arial"/>
          <w:sz w:val="24"/>
        </w:rPr>
        <w:t>Příloha č. 1 – S</w:t>
      </w:r>
      <w:r w:rsidR="007A470E" w:rsidRPr="00A069CA">
        <w:rPr>
          <w:rFonts w:ascii="Arial" w:hAnsi="Arial" w:cs="Arial"/>
          <w:sz w:val="24"/>
        </w:rPr>
        <w:t>pecifikace předmětu plnění</w:t>
      </w:r>
    </w:p>
    <w:p w:rsidR="00A049BA" w:rsidRPr="00A069CA" w:rsidRDefault="0039278A">
      <w:pPr>
        <w:numPr>
          <w:ilvl w:val="0"/>
          <w:numId w:val="5"/>
        </w:numPr>
        <w:jc w:val="both"/>
        <w:rPr>
          <w:rFonts w:ascii="Arial" w:hAnsi="Arial" w:cs="Arial"/>
          <w:sz w:val="24"/>
        </w:rPr>
      </w:pPr>
      <w:r>
        <w:rPr>
          <w:rFonts w:ascii="Arial" w:hAnsi="Arial" w:cs="Arial"/>
          <w:sz w:val="24"/>
        </w:rPr>
        <w:t xml:space="preserve">Příloha č. </w:t>
      </w:r>
      <w:r w:rsidR="000B1560">
        <w:rPr>
          <w:rFonts w:ascii="Arial" w:hAnsi="Arial" w:cs="Arial"/>
          <w:sz w:val="24"/>
        </w:rPr>
        <w:t>2</w:t>
      </w:r>
      <w:r w:rsidR="007A470E" w:rsidRPr="00A069CA">
        <w:rPr>
          <w:rFonts w:ascii="Arial" w:hAnsi="Arial" w:cs="Arial"/>
          <w:sz w:val="24"/>
        </w:rPr>
        <w:t xml:space="preserve"> – Krycí list</w:t>
      </w:r>
    </w:p>
    <w:p w:rsidR="00A049BA" w:rsidRDefault="0039278A">
      <w:pPr>
        <w:numPr>
          <w:ilvl w:val="0"/>
          <w:numId w:val="5"/>
        </w:numPr>
        <w:jc w:val="both"/>
        <w:rPr>
          <w:rFonts w:ascii="Arial" w:hAnsi="Arial" w:cs="Arial"/>
          <w:sz w:val="24"/>
        </w:rPr>
      </w:pPr>
      <w:r>
        <w:rPr>
          <w:rFonts w:ascii="Arial" w:hAnsi="Arial" w:cs="Arial"/>
          <w:sz w:val="24"/>
        </w:rPr>
        <w:t>Příloha č. </w:t>
      </w:r>
      <w:r w:rsidR="000B1560">
        <w:rPr>
          <w:rFonts w:ascii="Arial" w:hAnsi="Arial" w:cs="Arial"/>
          <w:sz w:val="24"/>
        </w:rPr>
        <w:t>3</w:t>
      </w:r>
      <w:r w:rsidR="007A470E" w:rsidRPr="00A069CA">
        <w:rPr>
          <w:rFonts w:ascii="Arial" w:hAnsi="Arial" w:cs="Arial"/>
          <w:sz w:val="24"/>
        </w:rPr>
        <w:t> – Vzor čestného prohlášení o splnění základní způsobilosti</w:t>
      </w:r>
    </w:p>
    <w:p w:rsidR="00DF0131" w:rsidRDefault="00DF0131" w:rsidP="00DF0131">
      <w:pPr>
        <w:ind w:left="360"/>
        <w:jc w:val="both"/>
        <w:rPr>
          <w:rFonts w:ascii="Arial" w:hAnsi="Arial" w:cs="Arial"/>
          <w:sz w:val="24"/>
        </w:rPr>
      </w:pPr>
    </w:p>
    <w:p w:rsidR="00A049BA" w:rsidRPr="00A069CA" w:rsidRDefault="007A470E">
      <w:pPr>
        <w:pStyle w:val="Nadpis1"/>
        <w:numPr>
          <w:ilvl w:val="1"/>
          <w:numId w:val="2"/>
        </w:numPr>
        <w:spacing w:before="0"/>
        <w:rPr>
          <w:caps w:val="0"/>
          <w:szCs w:val="32"/>
        </w:rPr>
      </w:pPr>
      <w:r w:rsidRPr="00A069CA">
        <w:rPr>
          <w:caps w:val="0"/>
          <w:szCs w:val="32"/>
        </w:rPr>
        <w:t>Vysvětlení zadávací dokumentace</w:t>
      </w:r>
    </w:p>
    <w:p w:rsidR="00A049BA" w:rsidRPr="00A069CA" w:rsidRDefault="00CE7E2B">
      <w:pPr>
        <w:ind w:firstLine="720"/>
        <w:jc w:val="both"/>
        <w:rPr>
          <w:rFonts w:ascii="Arial" w:hAnsi="Arial" w:cs="Arial"/>
          <w:sz w:val="24"/>
        </w:rPr>
      </w:pPr>
      <w:r w:rsidRPr="004008C6">
        <w:rPr>
          <w:rFonts w:ascii="Arial" w:hAnsi="Arial" w:cs="Arial"/>
          <w:sz w:val="24"/>
        </w:rPr>
        <w:t xml:space="preserve">Zadavatel je oprávněn poskytnout dodavatelům vysvětlení k zadávacím podmínkám. Vysvětlení zadávací dokumentace zadavatel </w:t>
      </w:r>
      <w:r>
        <w:rPr>
          <w:rFonts w:ascii="Arial" w:hAnsi="Arial" w:cs="Arial"/>
          <w:sz w:val="24"/>
        </w:rPr>
        <w:t>uveřejní.</w:t>
      </w:r>
      <w:r w:rsidR="004008C6" w:rsidRPr="00A069CA">
        <w:rPr>
          <w:rFonts w:ascii="Arial" w:hAnsi="Arial" w:cs="Arial"/>
          <w:sz w:val="24"/>
        </w:rPr>
        <w:t xml:space="preserve"> </w:t>
      </w:r>
    </w:p>
    <w:p w:rsidR="00A049BA" w:rsidRPr="00A069CA" w:rsidRDefault="00A049BA">
      <w:pPr>
        <w:ind w:left="1364"/>
        <w:jc w:val="both"/>
        <w:rPr>
          <w:rFonts w:ascii="Arial" w:hAnsi="Arial" w:cs="Arial"/>
          <w:sz w:val="24"/>
        </w:rPr>
      </w:pPr>
    </w:p>
    <w:p w:rsidR="00A049BA" w:rsidRPr="00A069CA" w:rsidRDefault="007A470E">
      <w:pPr>
        <w:pStyle w:val="Nadpis1"/>
        <w:numPr>
          <w:ilvl w:val="1"/>
          <w:numId w:val="2"/>
        </w:numPr>
        <w:spacing w:before="0"/>
        <w:rPr>
          <w:caps w:val="0"/>
          <w:szCs w:val="32"/>
        </w:rPr>
      </w:pPr>
      <w:r w:rsidRPr="00A069CA">
        <w:rPr>
          <w:caps w:val="0"/>
          <w:szCs w:val="32"/>
        </w:rPr>
        <w:t xml:space="preserve"> Vysvětlení zadávací dokumentace na žádost dodavatele</w:t>
      </w:r>
    </w:p>
    <w:p w:rsidR="00A049BA" w:rsidRPr="00A069CA" w:rsidRDefault="007A470E">
      <w:pPr>
        <w:ind w:firstLine="720"/>
        <w:jc w:val="both"/>
        <w:rPr>
          <w:rFonts w:ascii="Arial" w:hAnsi="Arial" w:cs="Arial"/>
          <w:sz w:val="24"/>
          <w:szCs w:val="24"/>
        </w:rPr>
      </w:pPr>
      <w:r w:rsidRPr="00A069CA">
        <w:rPr>
          <w:rFonts w:ascii="Arial" w:hAnsi="Arial" w:cs="Arial"/>
          <w:sz w:val="24"/>
          <w:szCs w:val="24"/>
        </w:rPr>
        <w:t xml:space="preserve">Dodavatel je oprávněn požadovat po zadavateli vysvětlení zadávací dokumentace. Žádost musí být písemná, zaslaná zadavateli prostřednictvím elektronického nástroje E-ZAK. Žádost musí být zadavateli doručena nejpozději 4 pracovní dny před uplynutím lhůty pro podání nabídek. </w:t>
      </w:r>
    </w:p>
    <w:p w:rsidR="00A049BA" w:rsidRPr="00A069CA" w:rsidRDefault="00846E86">
      <w:pPr>
        <w:ind w:firstLine="720"/>
        <w:jc w:val="both"/>
        <w:rPr>
          <w:rFonts w:ascii="Arial" w:hAnsi="Arial" w:cs="Arial"/>
          <w:sz w:val="24"/>
          <w:szCs w:val="24"/>
        </w:rPr>
      </w:pPr>
      <w:r w:rsidRPr="005A2C5C">
        <w:rPr>
          <w:rFonts w:ascii="Arial" w:hAnsi="Arial" w:cs="Arial"/>
          <w:sz w:val="24"/>
          <w:szCs w:val="24"/>
        </w:rPr>
        <w:t xml:space="preserve">Na základě žádosti o vysvětlení zadávací dokumentace zadavatel </w:t>
      </w:r>
      <w:r w:rsidRPr="005A2C5C">
        <w:rPr>
          <w:rFonts w:ascii="Arial" w:hAnsi="Arial" w:cs="Arial"/>
          <w:sz w:val="24"/>
        </w:rPr>
        <w:t>odešle vysvětlení zadávacích podmínek a uveřejní vysvětlení zadávacích podmínek včetně přesného znění žádosti na profilu zadavatele</w:t>
      </w:r>
      <w:r w:rsidRPr="005A2C5C">
        <w:rPr>
          <w:rFonts w:ascii="Arial" w:hAnsi="Arial" w:cs="Arial"/>
          <w:sz w:val="24"/>
          <w:szCs w:val="24"/>
        </w:rPr>
        <w:t>, a to nejpozději do 2 pracovních dnů po</w:t>
      </w:r>
      <w:r w:rsidRPr="005C5295">
        <w:rPr>
          <w:rFonts w:ascii="Arial" w:hAnsi="Arial" w:cs="Arial"/>
          <w:sz w:val="24"/>
          <w:szCs w:val="24"/>
        </w:rPr>
        <w:t xml:space="preserve"> doručení žádosti podle předchozího odstavce.</w:t>
      </w:r>
      <w:r w:rsidR="007A470E" w:rsidRPr="00A069CA">
        <w:rPr>
          <w:rFonts w:ascii="Arial" w:hAnsi="Arial" w:cs="Arial"/>
          <w:sz w:val="24"/>
          <w:szCs w:val="24"/>
        </w:rPr>
        <w:t xml:space="preserve"> </w:t>
      </w:r>
    </w:p>
    <w:p w:rsidR="00A049BA" w:rsidRPr="00A069CA" w:rsidRDefault="00A049BA">
      <w:pPr>
        <w:ind w:left="1364"/>
        <w:jc w:val="both"/>
        <w:rPr>
          <w:rFonts w:ascii="Arial" w:hAnsi="Arial" w:cs="Arial"/>
          <w:sz w:val="24"/>
          <w:szCs w:val="24"/>
        </w:rPr>
      </w:pPr>
    </w:p>
    <w:p w:rsidR="00A049BA" w:rsidRPr="00A069CA" w:rsidRDefault="007A470E">
      <w:pPr>
        <w:pStyle w:val="Nadpis1"/>
        <w:numPr>
          <w:ilvl w:val="1"/>
          <w:numId w:val="2"/>
        </w:numPr>
        <w:spacing w:before="0"/>
        <w:rPr>
          <w:caps w:val="0"/>
          <w:szCs w:val="32"/>
        </w:rPr>
      </w:pPr>
      <w:r w:rsidRPr="00A069CA">
        <w:rPr>
          <w:caps w:val="0"/>
          <w:szCs w:val="32"/>
        </w:rPr>
        <w:t xml:space="preserve"> Změna nebo doplnění zadávací dokumentace</w:t>
      </w:r>
    </w:p>
    <w:p w:rsidR="00A049BA" w:rsidRPr="00A069CA" w:rsidRDefault="007A470E">
      <w:pPr>
        <w:ind w:firstLine="644"/>
        <w:jc w:val="both"/>
        <w:rPr>
          <w:rFonts w:ascii="Arial" w:hAnsi="Arial" w:cs="Arial"/>
          <w:sz w:val="24"/>
          <w:szCs w:val="24"/>
        </w:rPr>
      </w:pPr>
      <w:r w:rsidRPr="00A069CA">
        <w:rPr>
          <w:rFonts w:ascii="Arial" w:hAnsi="Arial" w:cs="Arial"/>
          <w:sz w:val="24"/>
          <w:szCs w:val="24"/>
        </w:rPr>
        <w:t>Zadavatel může změnit nebo doplnit zadávací podmínky obsažené v zadávací dokumentaci. Změna nebo doplnění zadávací dokumentace musí být uveřejněn</w:t>
      </w:r>
      <w:r w:rsidR="00F3045C">
        <w:rPr>
          <w:rFonts w:ascii="Arial" w:hAnsi="Arial" w:cs="Arial"/>
          <w:sz w:val="24"/>
          <w:szCs w:val="24"/>
        </w:rPr>
        <w:t>o</w:t>
      </w:r>
      <w:r w:rsidR="00586F71" w:rsidRPr="00A069CA">
        <w:rPr>
          <w:rFonts w:ascii="Arial" w:hAnsi="Arial" w:cs="Arial"/>
          <w:sz w:val="24"/>
          <w:szCs w:val="24"/>
        </w:rPr>
        <w:t xml:space="preserve"> nebo oznámen</w:t>
      </w:r>
      <w:r w:rsidR="00F3045C">
        <w:rPr>
          <w:rFonts w:ascii="Arial" w:hAnsi="Arial" w:cs="Arial"/>
          <w:sz w:val="24"/>
          <w:szCs w:val="24"/>
        </w:rPr>
        <w:t>o</w:t>
      </w:r>
      <w:r w:rsidR="00586F71" w:rsidRPr="00A069CA">
        <w:rPr>
          <w:rFonts w:ascii="Arial" w:hAnsi="Arial" w:cs="Arial"/>
          <w:sz w:val="24"/>
          <w:szCs w:val="24"/>
        </w:rPr>
        <w:t xml:space="preserve"> dodavatelům</w:t>
      </w:r>
      <w:r w:rsidRPr="00A069CA">
        <w:rPr>
          <w:rFonts w:ascii="Arial" w:hAnsi="Arial" w:cs="Arial"/>
          <w:sz w:val="24"/>
          <w:szCs w:val="24"/>
        </w:rPr>
        <w:t xml:space="preserve"> stejným způsobem jako zadávací podmínka, která byla změněna nebo doplněna.</w:t>
      </w:r>
    </w:p>
    <w:p w:rsidR="00A049BA" w:rsidRPr="00A069CA" w:rsidRDefault="00A049BA">
      <w:pPr>
        <w:ind w:left="1364"/>
        <w:jc w:val="both"/>
        <w:rPr>
          <w:rFonts w:ascii="Arial" w:hAnsi="Arial" w:cs="Arial"/>
          <w:sz w:val="24"/>
          <w:szCs w:val="24"/>
        </w:rPr>
      </w:pPr>
    </w:p>
    <w:p w:rsidR="00010F42" w:rsidRPr="00A069CA" w:rsidRDefault="00010F42">
      <w:pPr>
        <w:ind w:left="1364"/>
        <w:jc w:val="both"/>
        <w:rPr>
          <w:rFonts w:ascii="Arial" w:hAnsi="Arial" w:cs="Arial"/>
          <w:sz w:val="24"/>
          <w:szCs w:val="24"/>
        </w:rPr>
      </w:pPr>
    </w:p>
    <w:p w:rsidR="00A049BA" w:rsidRPr="00A069CA" w:rsidRDefault="007A470E">
      <w:pPr>
        <w:pStyle w:val="Nadpis1"/>
        <w:numPr>
          <w:ilvl w:val="0"/>
          <w:numId w:val="2"/>
        </w:numPr>
        <w:spacing w:before="0"/>
      </w:pPr>
      <w:r w:rsidRPr="00A069CA">
        <w:t>Ostatní podmínky výběrového řízení, práva zadavatele</w:t>
      </w:r>
    </w:p>
    <w:p w:rsidR="00A049BA" w:rsidRPr="00A069CA" w:rsidRDefault="00A049BA">
      <w:pPr>
        <w:ind w:left="644"/>
        <w:rPr>
          <w:rFonts w:ascii="Arial" w:hAnsi="Arial" w:cs="Arial"/>
          <w:highlight w:val="yellow"/>
        </w:rPr>
      </w:pPr>
    </w:p>
    <w:p w:rsidR="00A049BA" w:rsidRPr="00A069CA" w:rsidRDefault="007A470E">
      <w:pPr>
        <w:pStyle w:val="Nadpis1"/>
        <w:numPr>
          <w:ilvl w:val="1"/>
          <w:numId w:val="2"/>
        </w:numPr>
        <w:spacing w:before="0"/>
        <w:rPr>
          <w:caps w:val="0"/>
          <w:szCs w:val="32"/>
        </w:rPr>
      </w:pPr>
      <w:r w:rsidRPr="00A069CA">
        <w:rPr>
          <w:caps w:val="0"/>
          <w:szCs w:val="32"/>
        </w:rPr>
        <w:t xml:space="preserve"> Požadavky na varianty nabídek</w:t>
      </w:r>
    </w:p>
    <w:p w:rsidR="00A049BA" w:rsidRPr="00A069CA" w:rsidRDefault="007A470E">
      <w:pPr>
        <w:ind w:firstLine="720"/>
        <w:jc w:val="both"/>
        <w:rPr>
          <w:rFonts w:ascii="Arial" w:hAnsi="Arial" w:cs="Arial"/>
          <w:sz w:val="24"/>
          <w:szCs w:val="24"/>
        </w:rPr>
      </w:pPr>
      <w:r w:rsidRPr="00A069CA">
        <w:rPr>
          <w:rFonts w:ascii="Arial" w:hAnsi="Arial" w:cs="Arial"/>
          <w:sz w:val="24"/>
          <w:szCs w:val="24"/>
        </w:rPr>
        <w:t>Zadavatel nepřipouští varianty nabídek.</w:t>
      </w:r>
    </w:p>
    <w:p w:rsidR="00A049BA" w:rsidRPr="00A069CA" w:rsidRDefault="00A049BA">
      <w:pPr>
        <w:ind w:left="644"/>
        <w:rPr>
          <w:rFonts w:ascii="Arial" w:hAnsi="Arial" w:cs="Arial"/>
        </w:rPr>
      </w:pPr>
    </w:p>
    <w:p w:rsidR="00A049BA" w:rsidRPr="00A069CA" w:rsidRDefault="007A470E">
      <w:pPr>
        <w:pStyle w:val="Nadpis1"/>
        <w:numPr>
          <w:ilvl w:val="1"/>
          <w:numId w:val="2"/>
        </w:numPr>
        <w:spacing w:before="0"/>
        <w:rPr>
          <w:caps w:val="0"/>
          <w:szCs w:val="32"/>
        </w:rPr>
      </w:pPr>
      <w:r w:rsidRPr="00A069CA">
        <w:rPr>
          <w:caps w:val="0"/>
          <w:szCs w:val="32"/>
        </w:rPr>
        <w:t xml:space="preserve"> Zrušení výběrového řízení</w:t>
      </w:r>
    </w:p>
    <w:p w:rsidR="00A049BA" w:rsidRPr="00A069CA" w:rsidRDefault="007A470E">
      <w:pPr>
        <w:ind w:firstLine="720"/>
        <w:jc w:val="both"/>
        <w:rPr>
          <w:rFonts w:ascii="Arial" w:hAnsi="Arial" w:cs="Arial"/>
          <w:sz w:val="24"/>
        </w:rPr>
      </w:pPr>
      <w:r w:rsidRPr="00A069CA">
        <w:rPr>
          <w:rFonts w:ascii="Arial" w:hAnsi="Arial" w:cs="Arial"/>
          <w:sz w:val="24"/>
        </w:rPr>
        <w:t>Zadavatel si vyhrazuje právo zrušit výběrové řízení bez udání důvodu nejpozději do podpisu smlouvy. Pokud zadavatel zruší výběrové řízení, nevzniká dodavatelům vůči zadavateli jakýkoliv nárok.</w:t>
      </w:r>
    </w:p>
    <w:p w:rsidR="00A049BA" w:rsidRPr="00A069CA" w:rsidRDefault="00A049BA">
      <w:pPr>
        <w:ind w:left="1364"/>
        <w:jc w:val="both"/>
        <w:rPr>
          <w:rFonts w:ascii="Arial" w:hAnsi="Arial" w:cs="Arial"/>
          <w:sz w:val="24"/>
        </w:rPr>
      </w:pPr>
    </w:p>
    <w:p w:rsidR="00A049BA" w:rsidRPr="00A069CA" w:rsidRDefault="007A470E">
      <w:pPr>
        <w:pStyle w:val="Nadpis1"/>
        <w:numPr>
          <w:ilvl w:val="1"/>
          <w:numId w:val="2"/>
        </w:numPr>
        <w:spacing w:before="0"/>
        <w:rPr>
          <w:caps w:val="0"/>
          <w:szCs w:val="32"/>
        </w:rPr>
      </w:pPr>
      <w:r w:rsidRPr="00A069CA">
        <w:rPr>
          <w:caps w:val="0"/>
          <w:szCs w:val="32"/>
        </w:rPr>
        <w:lastRenderedPageBreak/>
        <w:t xml:space="preserve"> Zadávací lhůta</w:t>
      </w:r>
    </w:p>
    <w:p w:rsidR="00A049BA" w:rsidRPr="00A069CA" w:rsidRDefault="007A470E">
      <w:pPr>
        <w:ind w:firstLine="720"/>
        <w:jc w:val="both"/>
        <w:rPr>
          <w:rFonts w:ascii="Arial" w:hAnsi="Arial" w:cs="Arial"/>
          <w:sz w:val="24"/>
        </w:rPr>
      </w:pPr>
      <w:r w:rsidRPr="00A069CA">
        <w:rPr>
          <w:rFonts w:ascii="Arial" w:hAnsi="Arial" w:cs="Arial"/>
          <w:sz w:val="24"/>
        </w:rPr>
        <w:t xml:space="preserve">Zadávací lhůta začíná běžet okamžikem skončení lhůty pro podání nabídek. Délka zadávací lhůty činí </w:t>
      </w:r>
      <w:r w:rsidR="00F3045C">
        <w:rPr>
          <w:rFonts w:ascii="Arial" w:hAnsi="Arial" w:cs="Arial"/>
          <w:sz w:val="24"/>
        </w:rPr>
        <w:t>120</w:t>
      </w:r>
      <w:r w:rsidRPr="00A069CA">
        <w:rPr>
          <w:rFonts w:ascii="Arial" w:hAnsi="Arial" w:cs="Arial"/>
          <w:sz w:val="24"/>
        </w:rPr>
        <w:t xml:space="preserve"> kalendářních dnů. Účast</w:t>
      </w:r>
      <w:r w:rsidR="0098072B" w:rsidRPr="00A069CA">
        <w:rPr>
          <w:rFonts w:ascii="Arial" w:hAnsi="Arial" w:cs="Arial"/>
          <w:sz w:val="24"/>
        </w:rPr>
        <w:t>níkům, s nimiž může zadavatel v </w:t>
      </w:r>
      <w:r w:rsidRPr="00A069CA">
        <w:rPr>
          <w:rFonts w:ascii="Arial" w:hAnsi="Arial" w:cs="Arial"/>
          <w:sz w:val="24"/>
        </w:rPr>
        <w:t xml:space="preserve">souladu se zákonem uzavřít smlouvu, se zadávací lhůta prodlužuje až do uzavření smlouvy nebo do zrušení </w:t>
      </w:r>
      <w:r w:rsidR="002A02ED">
        <w:rPr>
          <w:rFonts w:ascii="Arial" w:hAnsi="Arial" w:cs="Arial"/>
          <w:sz w:val="24"/>
        </w:rPr>
        <w:t>výběrového</w:t>
      </w:r>
      <w:r w:rsidRPr="00A069CA">
        <w:rPr>
          <w:rFonts w:ascii="Arial" w:hAnsi="Arial" w:cs="Arial"/>
          <w:sz w:val="24"/>
        </w:rPr>
        <w:t xml:space="preserve"> řízení.</w:t>
      </w:r>
    </w:p>
    <w:p w:rsidR="00A049BA" w:rsidRPr="00A069CA" w:rsidRDefault="00A049BA">
      <w:pPr>
        <w:ind w:left="1364"/>
        <w:jc w:val="both"/>
        <w:rPr>
          <w:rFonts w:ascii="Arial" w:hAnsi="Arial" w:cs="Arial"/>
          <w:sz w:val="24"/>
        </w:rPr>
      </w:pPr>
    </w:p>
    <w:p w:rsidR="00A049BA" w:rsidRPr="00A069CA" w:rsidRDefault="007A470E">
      <w:pPr>
        <w:pStyle w:val="Nadpis1"/>
        <w:numPr>
          <w:ilvl w:val="1"/>
          <w:numId w:val="2"/>
        </w:numPr>
        <w:spacing w:before="0"/>
        <w:rPr>
          <w:caps w:val="0"/>
          <w:szCs w:val="32"/>
        </w:rPr>
      </w:pPr>
      <w:r w:rsidRPr="00A069CA">
        <w:rPr>
          <w:caps w:val="0"/>
          <w:szCs w:val="32"/>
        </w:rPr>
        <w:t xml:space="preserve"> Další podmínky</w:t>
      </w:r>
    </w:p>
    <w:p w:rsidR="00A049BA" w:rsidRPr="00A069CA" w:rsidRDefault="007A470E">
      <w:pPr>
        <w:ind w:firstLine="644"/>
        <w:jc w:val="both"/>
        <w:rPr>
          <w:rFonts w:ascii="Arial" w:hAnsi="Arial" w:cs="Arial"/>
          <w:sz w:val="24"/>
        </w:rPr>
      </w:pPr>
      <w:r w:rsidRPr="00A069CA">
        <w:rPr>
          <w:rFonts w:ascii="Arial" w:hAnsi="Arial" w:cs="Arial"/>
          <w:sz w:val="24"/>
        </w:rPr>
        <w:t xml:space="preserve">Toto výběrové řízení není zadáváno dle zákona č. 134/2016 Sb., o zadávání veřejných zakázek, a to i přesto, že se v některých částech této Zadávací dokumentace na jednotlivá ustanovení zákona zadavatel odkazuje. Zadavatel uvádí odkazy na zákon z důvodu používání některých jeho právních institutů či termínů. V případech, kdy některý postup zadavatele není v této Zadávací dokumentaci výslovně upraven, může zadavatel </w:t>
      </w:r>
      <w:r w:rsidR="00CE7E2B">
        <w:rPr>
          <w:rFonts w:ascii="Arial" w:hAnsi="Arial" w:cs="Arial"/>
          <w:sz w:val="24"/>
        </w:rPr>
        <w:t xml:space="preserve">postupovat </w:t>
      </w:r>
      <w:r w:rsidRPr="00A069CA">
        <w:rPr>
          <w:rFonts w:ascii="Arial" w:hAnsi="Arial" w:cs="Arial"/>
          <w:sz w:val="24"/>
        </w:rPr>
        <w:t>analogicky podle zákona č. 134/2016 Sb., o zadávání veřejných zakázek.</w:t>
      </w:r>
    </w:p>
    <w:p w:rsidR="00A049BA" w:rsidRPr="00A069CA" w:rsidRDefault="007A470E">
      <w:pPr>
        <w:ind w:firstLine="644"/>
        <w:jc w:val="both"/>
        <w:rPr>
          <w:rFonts w:ascii="Arial" w:hAnsi="Arial" w:cs="Arial"/>
          <w:sz w:val="24"/>
        </w:rPr>
      </w:pPr>
      <w:r w:rsidRPr="00A069CA">
        <w:rPr>
          <w:rFonts w:ascii="Arial" w:hAnsi="Arial" w:cs="Arial"/>
          <w:sz w:val="24"/>
        </w:rPr>
        <w:t>Nabídka musí být zpracována dle zadávacích podmínek uvedených v této Zadávací dokumentaci. Nabídka, která bude v rozpor</w:t>
      </w:r>
      <w:r w:rsidR="007C62A5">
        <w:rPr>
          <w:rFonts w:ascii="Arial" w:hAnsi="Arial" w:cs="Arial"/>
          <w:sz w:val="24"/>
        </w:rPr>
        <w:t>u se zadávacími podmínkami, může</w:t>
      </w:r>
      <w:r w:rsidRPr="00A069CA">
        <w:rPr>
          <w:rFonts w:ascii="Arial" w:hAnsi="Arial" w:cs="Arial"/>
          <w:sz w:val="24"/>
        </w:rPr>
        <w:t xml:space="preserve"> mít za následek vyloučení účastníka z výběrového řízení.</w:t>
      </w:r>
    </w:p>
    <w:p w:rsidR="00A049BA" w:rsidRPr="00A069CA" w:rsidRDefault="00A049BA">
      <w:pPr>
        <w:ind w:left="1364"/>
        <w:jc w:val="both"/>
        <w:rPr>
          <w:rFonts w:ascii="Arial" w:hAnsi="Arial" w:cs="Arial"/>
          <w:sz w:val="24"/>
        </w:rPr>
      </w:pPr>
    </w:p>
    <w:p w:rsidR="00A049BA" w:rsidRPr="00A069CA" w:rsidRDefault="007A470E">
      <w:pPr>
        <w:ind w:firstLine="644"/>
        <w:jc w:val="both"/>
        <w:rPr>
          <w:rFonts w:ascii="Arial" w:hAnsi="Arial" w:cs="Arial"/>
          <w:sz w:val="24"/>
        </w:rPr>
      </w:pPr>
      <w:r w:rsidRPr="00A069CA">
        <w:rPr>
          <w:rFonts w:ascii="Arial" w:hAnsi="Arial" w:cs="Arial"/>
          <w:sz w:val="24"/>
        </w:rPr>
        <w:t>Účastník nese veškeré náklady spojené s účastí ve výběrovém řízení.</w:t>
      </w:r>
    </w:p>
    <w:p w:rsidR="00A049BA" w:rsidRPr="00A069CA" w:rsidRDefault="00A049BA">
      <w:pPr>
        <w:jc w:val="both"/>
        <w:rPr>
          <w:rFonts w:ascii="Arial" w:hAnsi="Arial" w:cs="Arial"/>
          <w:sz w:val="24"/>
        </w:rPr>
      </w:pPr>
    </w:p>
    <w:p w:rsidR="00A049BA" w:rsidRDefault="00C65270">
      <w:pPr>
        <w:ind w:firstLine="644"/>
        <w:jc w:val="both"/>
        <w:rPr>
          <w:rFonts w:ascii="Arial" w:hAnsi="Arial" w:cs="Arial"/>
          <w:sz w:val="24"/>
          <w:szCs w:val="24"/>
          <w:lang w:eastAsia="cs-CZ"/>
        </w:rPr>
      </w:pPr>
      <w:r w:rsidRPr="00A069CA">
        <w:rPr>
          <w:rFonts w:ascii="Arial" w:hAnsi="Arial" w:cs="Arial"/>
          <w:snapToGrid w:val="0"/>
          <w:sz w:val="24"/>
          <w:szCs w:val="24"/>
          <w:lang w:eastAsia="cs-CZ"/>
        </w:rPr>
        <w:t xml:space="preserve">Pokud zadávací podmínky obsahují odkazy </w:t>
      </w:r>
      <w:r w:rsidRPr="00A069CA">
        <w:rPr>
          <w:rFonts w:ascii="Arial" w:hAnsi="Arial" w:cs="Arial"/>
          <w:sz w:val="24"/>
          <w:szCs w:val="24"/>
          <w:lang w:eastAsia="cs-CZ"/>
        </w:rPr>
        <w:t>na určité dodavatele nebo výrobky, nebo patenty na vynálezy, užitné vzory, průmyslové vzory, ochranné známky nebo označení původu, pak u každého takového odkazu zadavatel připouští možnost nabídnout rovnocenné řešení.</w:t>
      </w:r>
    </w:p>
    <w:p w:rsidR="007537A5" w:rsidRDefault="007537A5">
      <w:pPr>
        <w:ind w:firstLine="644"/>
        <w:jc w:val="both"/>
        <w:rPr>
          <w:rFonts w:ascii="Arial" w:hAnsi="Arial" w:cs="Arial"/>
          <w:sz w:val="24"/>
          <w:szCs w:val="24"/>
          <w:lang w:eastAsia="cs-CZ"/>
        </w:rPr>
      </w:pPr>
    </w:p>
    <w:p w:rsidR="006D2E63" w:rsidRDefault="006D2E63">
      <w:pPr>
        <w:ind w:firstLine="644"/>
        <w:jc w:val="both"/>
        <w:rPr>
          <w:rFonts w:ascii="Arial" w:hAnsi="Arial" w:cs="Arial"/>
          <w:sz w:val="24"/>
          <w:szCs w:val="24"/>
          <w:lang w:eastAsia="cs-CZ"/>
        </w:rPr>
      </w:pPr>
      <w:r w:rsidRPr="00B633C6">
        <w:rPr>
          <w:rFonts w:ascii="Arial" w:hAnsi="Arial" w:cs="Arial"/>
          <w:sz w:val="24"/>
          <w:szCs w:val="24"/>
        </w:rPr>
        <w:t>Účastník je povinen mít uzavřenou platnou a účinnou pojistnou smlouvu</w:t>
      </w:r>
      <w:r w:rsidRPr="00B633C6">
        <w:t xml:space="preserve"> </w:t>
      </w:r>
      <w:r w:rsidRPr="00B633C6">
        <w:rPr>
          <w:rFonts w:ascii="Arial" w:hAnsi="Arial" w:cs="Arial"/>
          <w:sz w:val="24"/>
          <w:szCs w:val="24"/>
        </w:rPr>
        <w:t xml:space="preserve">pojištění odpovědnosti za škodu způsobenou účastníkem třetí osobě, přičemž pojistná částka předmětného pojištění musí činit minimálně 2 000 000,- Kč. Pojistnou smlouvu není nutno předkládat jako součást nabídky, účastník </w:t>
      </w:r>
      <w:r w:rsidR="00CE7E2B">
        <w:rPr>
          <w:rFonts w:ascii="Arial" w:hAnsi="Arial" w:cs="Arial"/>
          <w:sz w:val="24"/>
          <w:szCs w:val="24"/>
        </w:rPr>
        <w:t xml:space="preserve">je povinen </w:t>
      </w:r>
      <w:r w:rsidRPr="00B633C6">
        <w:rPr>
          <w:rFonts w:ascii="Arial" w:hAnsi="Arial" w:cs="Arial"/>
          <w:sz w:val="24"/>
          <w:szCs w:val="24"/>
        </w:rPr>
        <w:t>předlož</w:t>
      </w:r>
      <w:r w:rsidR="00CE7E2B">
        <w:rPr>
          <w:rFonts w:ascii="Arial" w:hAnsi="Arial" w:cs="Arial"/>
          <w:sz w:val="24"/>
          <w:szCs w:val="24"/>
        </w:rPr>
        <w:t>it</w:t>
      </w:r>
      <w:r w:rsidRPr="00B633C6">
        <w:rPr>
          <w:rFonts w:ascii="Arial" w:hAnsi="Arial" w:cs="Arial"/>
          <w:sz w:val="24"/>
          <w:szCs w:val="24"/>
        </w:rPr>
        <w:t xml:space="preserve"> </w:t>
      </w:r>
      <w:r w:rsidR="00CE7E2B">
        <w:rPr>
          <w:rFonts w:ascii="Arial" w:hAnsi="Arial" w:cs="Arial"/>
          <w:sz w:val="24"/>
          <w:szCs w:val="24"/>
        </w:rPr>
        <w:t xml:space="preserve">tuto </w:t>
      </w:r>
      <w:r w:rsidRPr="00B633C6">
        <w:rPr>
          <w:rFonts w:ascii="Arial" w:hAnsi="Arial" w:cs="Arial"/>
          <w:sz w:val="24"/>
          <w:szCs w:val="24"/>
        </w:rPr>
        <w:t xml:space="preserve">pojistnou smlouvu před podpisem smlouvy. V případě, že účastníkem bude sdružení více dodavatelů a pojistnou smlouvu bude  překládat pouze jeden z nich, musí být z předložené dokumentace patrné, že pojištění kryje škody způsobené účastníkem - sdružením při realizaci zakázky tzn., že všichni dodavatelé budou vůči zadavateli a třetím osobám nést odpovědnost za škodu společně a nerozdílně, a to po celou dobu plnění veřejné zakázky. Náklady na pojištění nese dodavatel a </w:t>
      </w:r>
      <w:r w:rsidR="006E5D00">
        <w:rPr>
          <w:rFonts w:ascii="Arial" w:hAnsi="Arial" w:cs="Arial"/>
          <w:sz w:val="24"/>
          <w:szCs w:val="24"/>
        </w:rPr>
        <w:t>jsou</w:t>
      </w:r>
      <w:r w:rsidRPr="00B633C6">
        <w:rPr>
          <w:rFonts w:ascii="Arial" w:hAnsi="Arial" w:cs="Arial"/>
          <w:sz w:val="24"/>
          <w:szCs w:val="24"/>
        </w:rPr>
        <w:t xml:space="preserve"> zahrnuty ve sjednané ceně.</w:t>
      </w:r>
    </w:p>
    <w:p w:rsidR="00071029" w:rsidRDefault="00071029">
      <w:pPr>
        <w:ind w:firstLine="644"/>
        <w:jc w:val="both"/>
        <w:rPr>
          <w:rFonts w:ascii="Arial" w:hAnsi="Arial" w:cs="Arial"/>
          <w:sz w:val="24"/>
          <w:szCs w:val="24"/>
          <w:lang w:eastAsia="cs-CZ"/>
        </w:rPr>
      </w:pPr>
    </w:p>
    <w:p w:rsidR="007C62A5" w:rsidRPr="00A069CA" w:rsidRDefault="007C62A5">
      <w:pPr>
        <w:ind w:left="1364"/>
        <w:jc w:val="both"/>
        <w:rPr>
          <w:rFonts w:ascii="Arial" w:hAnsi="Arial" w:cs="Arial"/>
          <w:sz w:val="24"/>
        </w:rPr>
      </w:pPr>
    </w:p>
    <w:p w:rsidR="00A049BA" w:rsidRPr="00A069CA" w:rsidRDefault="007A470E">
      <w:pPr>
        <w:pStyle w:val="Nadpis1"/>
        <w:numPr>
          <w:ilvl w:val="0"/>
          <w:numId w:val="2"/>
        </w:numPr>
        <w:spacing w:before="0"/>
      </w:pPr>
      <w:r w:rsidRPr="00A069CA">
        <w:t>podmínky a požadavky na zpracování nabídky</w:t>
      </w:r>
    </w:p>
    <w:p w:rsidR="00A049BA" w:rsidRPr="00A069CA" w:rsidRDefault="00A049BA">
      <w:pPr>
        <w:ind w:left="644"/>
        <w:rPr>
          <w:rFonts w:ascii="Arial" w:hAnsi="Arial" w:cs="Arial"/>
        </w:rPr>
      </w:pPr>
    </w:p>
    <w:p w:rsidR="00A049BA" w:rsidRPr="00A069CA" w:rsidRDefault="007A470E">
      <w:pPr>
        <w:pStyle w:val="Nadpis1"/>
        <w:numPr>
          <w:ilvl w:val="1"/>
          <w:numId w:val="2"/>
        </w:numPr>
        <w:spacing w:before="0"/>
        <w:rPr>
          <w:caps w:val="0"/>
          <w:szCs w:val="32"/>
        </w:rPr>
      </w:pPr>
      <w:r w:rsidRPr="00A069CA">
        <w:rPr>
          <w:caps w:val="0"/>
          <w:szCs w:val="32"/>
        </w:rPr>
        <w:t xml:space="preserve"> Nabídka dodavatele</w:t>
      </w:r>
    </w:p>
    <w:p w:rsidR="00A049BA" w:rsidRPr="00A069CA" w:rsidRDefault="007A470E">
      <w:pPr>
        <w:ind w:firstLine="644"/>
        <w:jc w:val="both"/>
        <w:rPr>
          <w:rFonts w:ascii="Arial" w:hAnsi="Arial" w:cs="Arial"/>
          <w:sz w:val="24"/>
          <w:szCs w:val="24"/>
        </w:rPr>
      </w:pPr>
      <w:r w:rsidRPr="00A069CA">
        <w:rPr>
          <w:rFonts w:ascii="Arial" w:hAnsi="Arial" w:cs="Arial"/>
          <w:sz w:val="24"/>
          <w:szCs w:val="24"/>
        </w:rPr>
        <w:t xml:space="preserve">Pod pojmem nabídka se rozumí návrh smlouvy předložený dodavatelem ve výběrovém řízení včetně dokumentů a dokladů požadovaných zadavatelem v zadávacích podmínkách. </w:t>
      </w:r>
    </w:p>
    <w:p w:rsidR="00A049BA" w:rsidRPr="00A069CA" w:rsidRDefault="00A049BA">
      <w:pPr>
        <w:ind w:left="1364"/>
        <w:jc w:val="both"/>
        <w:rPr>
          <w:rFonts w:ascii="Arial" w:hAnsi="Arial" w:cs="Arial"/>
          <w:sz w:val="24"/>
          <w:szCs w:val="24"/>
        </w:rPr>
      </w:pPr>
    </w:p>
    <w:p w:rsidR="00A049BA" w:rsidRDefault="007A470E">
      <w:pPr>
        <w:ind w:firstLine="644"/>
        <w:jc w:val="both"/>
        <w:rPr>
          <w:rFonts w:ascii="Arial" w:hAnsi="Arial" w:cs="Arial"/>
          <w:sz w:val="24"/>
          <w:szCs w:val="24"/>
        </w:rPr>
      </w:pPr>
      <w:r w:rsidRPr="00A069CA">
        <w:rPr>
          <w:rFonts w:ascii="Arial" w:hAnsi="Arial" w:cs="Arial"/>
          <w:sz w:val="24"/>
          <w:szCs w:val="24"/>
        </w:rPr>
        <w:t>Součástí nabídky jsou i doklady a informace prokazující splnění kvalifikace.</w:t>
      </w:r>
    </w:p>
    <w:p w:rsidR="00C9710D" w:rsidRDefault="007A470E">
      <w:pPr>
        <w:ind w:firstLine="644"/>
        <w:jc w:val="both"/>
        <w:rPr>
          <w:rFonts w:ascii="Arial" w:hAnsi="Arial" w:cs="Arial"/>
          <w:sz w:val="24"/>
          <w:szCs w:val="24"/>
        </w:rPr>
      </w:pPr>
      <w:r w:rsidRPr="00A069CA">
        <w:rPr>
          <w:rFonts w:ascii="Arial" w:hAnsi="Arial" w:cs="Arial"/>
          <w:sz w:val="24"/>
          <w:szCs w:val="24"/>
        </w:rPr>
        <w:lastRenderedPageBreak/>
        <w:t>Nabídka a veškeré ostatní doklady a údaje budou uvedeny v českém jazyce (listiny v jiném než českém jazyce budou doplněny překladem do českého jazyka, s výjimkou dokladů ve slovenském jazyce</w:t>
      </w:r>
      <w:r w:rsidR="00846E86">
        <w:rPr>
          <w:rFonts w:ascii="Arial" w:hAnsi="Arial" w:cs="Arial"/>
          <w:sz w:val="24"/>
          <w:szCs w:val="24"/>
        </w:rPr>
        <w:t xml:space="preserve"> </w:t>
      </w:r>
      <w:r w:rsidR="00846E86" w:rsidRPr="00B6403B">
        <w:rPr>
          <w:rFonts w:ascii="Arial" w:hAnsi="Arial" w:cs="Arial"/>
          <w:sz w:val="24"/>
          <w:szCs w:val="24"/>
        </w:rPr>
        <w:t>a dokladů o vzdělání v latinském jazyce</w:t>
      </w:r>
      <w:r w:rsidR="00846E86">
        <w:rPr>
          <w:rFonts w:ascii="Arial" w:hAnsi="Arial" w:cs="Arial"/>
          <w:sz w:val="24"/>
          <w:szCs w:val="24"/>
        </w:rPr>
        <w:t xml:space="preserve">), v písemné formě a nabídka bude podepsána osobou oprávněnou za účastníka jednat a podepisovat podle výpisu z obchodního </w:t>
      </w:r>
      <w:r w:rsidR="00846E86" w:rsidRPr="003004CA">
        <w:rPr>
          <w:rFonts w:ascii="Arial" w:hAnsi="Arial" w:cs="Arial"/>
          <w:sz w:val="24"/>
          <w:szCs w:val="24"/>
        </w:rPr>
        <w:t>či obdobného rejstříku</w:t>
      </w:r>
      <w:r w:rsidR="00846E86">
        <w:rPr>
          <w:sz w:val="24"/>
          <w:szCs w:val="24"/>
        </w:rPr>
        <w:t xml:space="preserve"> </w:t>
      </w:r>
      <w:r w:rsidR="00846E86">
        <w:rPr>
          <w:rFonts w:ascii="Arial" w:hAnsi="Arial" w:cs="Arial"/>
          <w:sz w:val="24"/>
          <w:szCs w:val="24"/>
        </w:rPr>
        <w:t>popřípadě osobou zmocněnou podle právních předpisů, jejíž plná moc musí být součástí nabídky.</w:t>
      </w:r>
    </w:p>
    <w:p w:rsidR="00C9710D" w:rsidRDefault="00C9710D">
      <w:pPr>
        <w:ind w:firstLine="644"/>
        <w:jc w:val="both"/>
        <w:rPr>
          <w:rFonts w:ascii="Arial" w:hAnsi="Arial" w:cs="Arial"/>
          <w:sz w:val="24"/>
          <w:szCs w:val="24"/>
        </w:rPr>
      </w:pPr>
    </w:p>
    <w:p w:rsidR="00A049BA" w:rsidRPr="00A069CA" w:rsidRDefault="007A470E">
      <w:pPr>
        <w:pStyle w:val="Nadpis1"/>
        <w:numPr>
          <w:ilvl w:val="1"/>
          <w:numId w:val="2"/>
        </w:numPr>
        <w:spacing w:before="0"/>
        <w:rPr>
          <w:caps w:val="0"/>
          <w:szCs w:val="32"/>
        </w:rPr>
      </w:pPr>
      <w:r w:rsidRPr="00A069CA">
        <w:rPr>
          <w:caps w:val="0"/>
          <w:szCs w:val="32"/>
        </w:rPr>
        <w:t xml:space="preserve"> Podání nabídky</w:t>
      </w:r>
    </w:p>
    <w:p w:rsidR="00C65270" w:rsidRPr="00A069CA" w:rsidRDefault="00C65270" w:rsidP="00C65270">
      <w:pPr>
        <w:suppressAutoHyphens w:val="0"/>
        <w:ind w:firstLine="720"/>
        <w:jc w:val="both"/>
        <w:rPr>
          <w:rFonts w:ascii="Arial" w:hAnsi="Arial" w:cs="Arial"/>
          <w:sz w:val="24"/>
          <w:szCs w:val="24"/>
          <w:lang w:eastAsia="cs-CZ"/>
        </w:rPr>
      </w:pPr>
      <w:r w:rsidRPr="00A069CA">
        <w:rPr>
          <w:rFonts w:ascii="Arial" w:hAnsi="Arial" w:cs="Arial"/>
          <w:sz w:val="24"/>
          <w:szCs w:val="24"/>
          <w:lang w:eastAsia="cs-CZ"/>
        </w:rPr>
        <w:t xml:space="preserve">Nabídka dodavatele </w:t>
      </w:r>
      <w:r w:rsidR="001830B9">
        <w:rPr>
          <w:rFonts w:ascii="Arial" w:hAnsi="Arial" w:cs="Arial"/>
          <w:sz w:val="24"/>
          <w:szCs w:val="24"/>
          <w:lang w:eastAsia="cs-CZ"/>
        </w:rPr>
        <w:t>musí</w:t>
      </w:r>
      <w:r w:rsidRPr="00A069CA">
        <w:rPr>
          <w:rFonts w:ascii="Arial" w:hAnsi="Arial" w:cs="Arial"/>
          <w:sz w:val="24"/>
          <w:szCs w:val="24"/>
          <w:lang w:eastAsia="cs-CZ"/>
        </w:rPr>
        <w:t xml:space="preserve"> být podána</w:t>
      </w:r>
      <w:r w:rsidRPr="00A069CA">
        <w:rPr>
          <w:rFonts w:ascii="Arial" w:hAnsi="Arial" w:cs="Arial"/>
          <w:b/>
          <w:sz w:val="24"/>
          <w:szCs w:val="24"/>
          <w:lang w:eastAsia="cs-CZ"/>
        </w:rPr>
        <w:t xml:space="preserve"> </w:t>
      </w:r>
      <w:r w:rsidRPr="00A069CA">
        <w:rPr>
          <w:rFonts w:ascii="Arial" w:hAnsi="Arial" w:cs="Arial"/>
          <w:b/>
          <w:sz w:val="24"/>
          <w:szCs w:val="24"/>
          <w:u w:val="single"/>
          <w:lang w:eastAsia="cs-CZ"/>
        </w:rPr>
        <w:t>výhradně v elektronické podobě</w:t>
      </w:r>
      <w:r w:rsidRPr="00A069CA">
        <w:rPr>
          <w:rFonts w:ascii="Arial" w:hAnsi="Arial" w:cs="Arial"/>
          <w:sz w:val="24"/>
          <w:szCs w:val="24"/>
          <w:lang w:eastAsia="cs-CZ"/>
        </w:rPr>
        <w:t>. Podání nabídky v elektronické podobě bude realizováno prostřednictvím elektronického nástroje E-ZAK na URL adrese veřejné zakázky.</w:t>
      </w:r>
    </w:p>
    <w:p w:rsidR="00C65270" w:rsidRPr="00A069CA" w:rsidRDefault="00C65270" w:rsidP="00C65270">
      <w:pPr>
        <w:suppressAutoHyphens w:val="0"/>
        <w:ind w:left="284"/>
        <w:jc w:val="both"/>
        <w:rPr>
          <w:rFonts w:ascii="Arial" w:hAnsi="Arial" w:cs="Arial"/>
          <w:sz w:val="24"/>
          <w:szCs w:val="24"/>
          <w:lang w:eastAsia="cs-CZ"/>
        </w:rPr>
      </w:pPr>
      <w:r w:rsidRPr="00A069CA">
        <w:rPr>
          <w:rFonts w:ascii="Arial" w:hAnsi="Arial" w:cs="Arial"/>
          <w:sz w:val="24"/>
          <w:szCs w:val="24"/>
          <w:lang w:eastAsia="cs-CZ"/>
        </w:rPr>
        <w:t xml:space="preserve"> </w:t>
      </w:r>
    </w:p>
    <w:p w:rsidR="00C65270" w:rsidRPr="00A069CA" w:rsidRDefault="00C65270" w:rsidP="00C65270">
      <w:pPr>
        <w:suppressAutoHyphens w:val="0"/>
        <w:ind w:firstLine="720"/>
        <w:jc w:val="both"/>
        <w:rPr>
          <w:rFonts w:ascii="Arial" w:hAnsi="Arial" w:cs="Arial"/>
          <w:sz w:val="24"/>
          <w:szCs w:val="24"/>
          <w:lang w:eastAsia="cs-CZ"/>
        </w:rPr>
      </w:pPr>
      <w:r w:rsidRPr="00A069CA">
        <w:rPr>
          <w:rFonts w:ascii="Arial" w:hAnsi="Arial" w:cs="Arial"/>
          <w:sz w:val="24"/>
          <w:szCs w:val="24"/>
          <w:lang w:eastAsia="cs-CZ"/>
        </w:rPr>
        <w:t xml:space="preserve">Zadavatel preferuje, aby nabídka obsahovala jediný soubor (např. komprimovaný soubor nebo formát </w:t>
      </w:r>
      <w:proofErr w:type="spellStart"/>
      <w:r w:rsidRPr="00A069CA">
        <w:rPr>
          <w:rFonts w:ascii="Arial" w:hAnsi="Arial" w:cs="Arial"/>
          <w:sz w:val="24"/>
          <w:szCs w:val="24"/>
          <w:lang w:eastAsia="cs-CZ"/>
        </w:rPr>
        <w:t>pdf</w:t>
      </w:r>
      <w:proofErr w:type="spellEnd"/>
      <w:r w:rsidRPr="00A069CA">
        <w:rPr>
          <w:rFonts w:ascii="Arial" w:hAnsi="Arial" w:cs="Arial"/>
          <w:sz w:val="24"/>
          <w:szCs w:val="24"/>
          <w:lang w:eastAsia="cs-CZ"/>
        </w:rPr>
        <w:t>).</w:t>
      </w:r>
    </w:p>
    <w:p w:rsidR="00C65270" w:rsidRPr="00A069CA" w:rsidRDefault="00C65270" w:rsidP="00C65270">
      <w:pPr>
        <w:suppressAutoHyphens w:val="0"/>
        <w:ind w:left="284"/>
        <w:jc w:val="both"/>
        <w:rPr>
          <w:rFonts w:ascii="Arial" w:hAnsi="Arial" w:cs="Arial"/>
          <w:sz w:val="24"/>
          <w:szCs w:val="24"/>
          <w:lang w:eastAsia="cs-CZ"/>
        </w:rPr>
      </w:pPr>
    </w:p>
    <w:p w:rsidR="00C65270" w:rsidRPr="00A069CA" w:rsidRDefault="00C65270" w:rsidP="00C65270">
      <w:pPr>
        <w:suppressAutoHyphens w:val="0"/>
        <w:ind w:firstLine="720"/>
        <w:jc w:val="both"/>
        <w:rPr>
          <w:rFonts w:ascii="Arial" w:hAnsi="Arial" w:cs="Arial"/>
          <w:sz w:val="24"/>
          <w:szCs w:val="24"/>
          <w:lang w:eastAsia="cs-CZ"/>
        </w:rPr>
      </w:pPr>
      <w:r w:rsidRPr="00A069CA">
        <w:rPr>
          <w:rFonts w:ascii="Arial" w:hAnsi="Arial" w:cs="Arial"/>
          <w:sz w:val="24"/>
          <w:szCs w:val="24"/>
          <w:lang w:eastAsia="cs-CZ"/>
        </w:rPr>
        <w:t>Dodavatel nese odpovědnost za to, že předložené dokumenty jsou čitelné. Pokud dodavatel předloží v elektronické podobě dokumenty, které čitelné nebudou, zadavatel na ně bude pohlížet jako by v nabídce obsaženy nebyly.</w:t>
      </w:r>
    </w:p>
    <w:p w:rsidR="00C65270" w:rsidRPr="00A069CA" w:rsidRDefault="00C65270" w:rsidP="00C65270">
      <w:pPr>
        <w:suppressAutoHyphens w:val="0"/>
        <w:ind w:firstLine="720"/>
        <w:jc w:val="both"/>
        <w:rPr>
          <w:rFonts w:ascii="Arial" w:hAnsi="Arial" w:cs="Arial"/>
          <w:sz w:val="24"/>
          <w:szCs w:val="24"/>
          <w:lang w:eastAsia="cs-CZ"/>
        </w:rPr>
      </w:pPr>
    </w:p>
    <w:p w:rsidR="00A049BA" w:rsidRPr="00A069CA" w:rsidRDefault="008F4D6F">
      <w:pPr>
        <w:pStyle w:val="Nadpis1"/>
        <w:numPr>
          <w:ilvl w:val="1"/>
          <w:numId w:val="2"/>
        </w:numPr>
        <w:spacing w:before="0"/>
        <w:jc w:val="both"/>
        <w:rPr>
          <w:caps w:val="0"/>
          <w:szCs w:val="32"/>
        </w:rPr>
      </w:pPr>
      <w:r w:rsidRPr="00A069CA">
        <w:rPr>
          <w:caps w:val="0"/>
          <w:szCs w:val="32"/>
        </w:rPr>
        <w:t xml:space="preserve"> </w:t>
      </w:r>
      <w:r w:rsidR="007A470E" w:rsidRPr="00A069CA">
        <w:rPr>
          <w:caps w:val="0"/>
          <w:szCs w:val="32"/>
        </w:rPr>
        <w:t>Členění nabídky, obsah</w:t>
      </w:r>
    </w:p>
    <w:p w:rsidR="00A049BA" w:rsidRPr="00A069CA" w:rsidRDefault="007A470E">
      <w:pPr>
        <w:ind w:firstLine="720"/>
        <w:jc w:val="both"/>
        <w:rPr>
          <w:rFonts w:ascii="Arial" w:hAnsi="Arial" w:cs="Arial"/>
          <w:sz w:val="24"/>
        </w:rPr>
      </w:pPr>
      <w:r w:rsidRPr="00A069CA">
        <w:rPr>
          <w:rFonts w:ascii="Arial" w:hAnsi="Arial" w:cs="Arial"/>
          <w:sz w:val="24"/>
        </w:rPr>
        <w:t>Nabídka musí být členěna do samostat</w:t>
      </w:r>
      <w:r w:rsidR="009B7EED" w:rsidRPr="00A069CA">
        <w:rPr>
          <w:rFonts w:ascii="Arial" w:hAnsi="Arial" w:cs="Arial"/>
          <w:sz w:val="24"/>
        </w:rPr>
        <w:t>ných částí, řazených za sebou a </w:t>
      </w:r>
      <w:r w:rsidRPr="00A069CA">
        <w:rPr>
          <w:rFonts w:ascii="Arial" w:hAnsi="Arial" w:cs="Arial"/>
          <w:sz w:val="24"/>
        </w:rPr>
        <w:t>označených shodně s následujícími pokyny.</w:t>
      </w:r>
    </w:p>
    <w:p w:rsidR="00A049BA" w:rsidRPr="00A069CA" w:rsidRDefault="00A049BA">
      <w:pPr>
        <w:ind w:left="567"/>
        <w:jc w:val="both"/>
        <w:rPr>
          <w:rFonts w:ascii="Arial" w:hAnsi="Arial" w:cs="Arial"/>
          <w:sz w:val="24"/>
          <w:szCs w:val="24"/>
          <w:u w:val="single"/>
        </w:rPr>
      </w:pPr>
    </w:p>
    <w:p w:rsidR="00A049BA" w:rsidRPr="00A069CA" w:rsidRDefault="007A470E">
      <w:pPr>
        <w:jc w:val="both"/>
        <w:rPr>
          <w:rFonts w:ascii="Arial" w:hAnsi="Arial" w:cs="Arial"/>
          <w:sz w:val="24"/>
          <w:szCs w:val="24"/>
          <w:u w:val="single"/>
        </w:rPr>
      </w:pPr>
      <w:r w:rsidRPr="00A069CA">
        <w:rPr>
          <w:rFonts w:ascii="Arial" w:hAnsi="Arial" w:cs="Arial"/>
          <w:sz w:val="24"/>
          <w:szCs w:val="24"/>
          <w:u w:val="single"/>
        </w:rPr>
        <w:t>Nabídka musí obsahovat:</w:t>
      </w:r>
    </w:p>
    <w:p w:rsidR="00A049BA" w:rsidRPr="00A069CA" w:rsidRDefault="00A049BA">
      <w:pPr>
        <w:ind w:left="567"/>
        <w:jc w:val="both"/>
        <w:rPr>
          <w:rFonts w:ascii="Arial" w:hAnsi="Arial" w:cs="Arial"/>
          <w:sz w:val="24"/>
          <w:szCs w:val="24"/>
          <w:u w:val="single"/>
        </w:rPr>
      </w:pPr>
    </w:p>
    <w:p w:rsidR="00A049BA" w:rsidRPr="00A069CA" w:rsidRDefault="007A470E">
      <w:pPr>
        <w:pStyle w:val="Nadpis1"/>
        <w:numPr>
          <w:ilvl w:val="2"/>
          <w:numId w:val="2"/>
        </w:numPr>
        <w:tabs>
          <w:tab w:val="left" w:pos="993"/>
        </w:tabs>
        <w:spacing w:before="0"/>
        <w:ind w:left="993" w:hanging="993"/>
        <w:jc w:val="both"/>
        <w:rPr>
          <w:b w:val="0"/>
          <w:caps w:val="0"/>
          <w:sz w:val="24"/>
          <w:szCs w:val="24"/>
        </w:rPr>
      </w:pPr>
      <w:r w:rsidRPr="00A069CA">
        <w:rPr>
          <w:b w:val="0"/>
          <w:caps w:val="0"/>
          <w:sz w:val="24"/>
          <w:szCs w:val="24"/>
        </w:rPr>
        <w:t>Vyplněný formulář "</w:t>
      </w:r>
      <w:r w:rsidRPr="00A069CA">
        <w:rPr>
          <w:caps w:val="0"/>
          <w:sz w:val="24"/>
          <w:szCs w:val="24"/>
        </w:rPr>
        <w:t>KRYCÍ LIST</w:t>
      </w:r>
      <w:r w:rsidRPr="00A069CA">
        <w:rPr>
          <w:b w:val="0"/>
          <w:caps w:val="0"/>
          <w:sz w:val="24"/>
          <w:szCs w:val="24"/>
        </w:rPr>
        <w:t>" (viz </w:t>
      </w:r>
      <w:r w:rsidRPr="00846E86">
        <w:rPr>
          <w:b w:val="0"/>
          <w:caps w:val="0"/>
          <w:sz w:val="24"/>
          <w:szCs w:val="24"/>
        </w:rPr>
        <w:t>Příloha č. 2</w:t>
      </w:r>
      <w:r w:rsidRPr="00A069CA">
        <w:rPr>
          <w:b w:val="0"/>
          <w:caps w:val="0"/>
          <w:sz w:val="24"/>
          <w:szCs w:val="24"/>
        </w:rPr>
        <w:t xml:space="preserve"> této Zadávací dokumentace)</w:t>
      </w:r>
      <w:r w:rsidRPr="00A069CA">
        <w:rPr>
          <w:caps w:val="0"/>
          <w:sz w:val="24"/>
          <w:szCs w:val="24"/>
        </w:rPr>
        <w:t xml:space="preserve"> </w:t>
      </w:r>
      <w:r w:rsidRPr="00A069CA">
        <w:rPr>
          <w:b w:val="0"/>
          <w:caps w:val="0"/>
          <w:sz w:val="24"/>
          <w:szCs w:val="24"/>
        </w:rPr>
        <w:t>obsahující identifikační údaje dodavatele, opatřený podpisem oprávněné osoby (osob) účastníka v souladu se způsobem podepisování uvedeným ve výpise z Obchodního rejstříku nebo zástupcem zmocněným k tomuto úkonu podle právních předpisů (plná mo</w:t>
      </w:r>
      <w:r w:rsidR="00E458A5" w:rsidRPr="00A069CA">
        <w:rPr>
          <w:b w:val="0"/>
          <w:caps w:val="0"/>
          <w:sz w:val="24"/>
          <w:szCs w:val="24"/>
        </w:rPr>
        <w:t>c pak musí být součástí nabídky,</w:t>
      </w:r>
      <w:r w:rsidRPr="00A069CA">
        <w:rPr>
          <w:b w:val="0"/>
          <w:caps w:val="0"/>
          <w:sz w:val="24"/>
          <w:szCs w:val="24"/>
        </w:rPr>
        <w:t xml:space="preserve"> uložená za krycím listem nabídky).</w:t>
      </w:r>
    </w:p>
    <w:p w:rsidR="00A049BA" w:rsidRPr="00A069CA" w:rsidRDefault="00A049BA">
      <w:pPr>
        <w:ind w:left="644"/>
        <w:rPr>
          <w:rFonts w:ascii="Arial" w:hAnsi="Arial" w:cs="Arial"/>
        </w:rPr>
      </w:pPr>
    </w:p>
    <w:p w:rsidR="00A049BA" w:rsidRDefault="007A470E" w:rsidP="00524384">
      <w:pPr>
        <w:pStyle w:val="Nadpis1"/>
        <w:widowControl w:val="0"/>
        <w:numPr>
          <w:ilvl w:val="0"/>
          <w:numId w:val="0"/>
        </w:numPr>
        <w:tabs>
          <w:tab w:val="left" w:pos="993"/>
        </w:tabs>
        <w:spacing w:before="0"/>
        <w:ind w:left="993"/>
        <w:jc w:val="both"/>
        <w:rPr>
          <w:b w:val="0"/>
          <w:caps w:val="0"/>
          <w:sz w:val="24"/>
          <w:szCs w:val="24"/>
          <w:u w:val="single"/>
        </w:rPr>
      </w:pPr>
      <w:r w:rsidRPr="0013182F">
        <w:rPr>
          <w:caps w:val="0"/>
          <w:sz w:val="24"/>
          <w:szCs w:val="24"/>
        </w:rPr>
        <w:t>Návrh smlouvy</w:t>
      </w:r>
      <w:r w:rsidRPr="0013182F">
        <w:rPr>
          <w:b w:val="0"/>
          <w:caps w:val="0"/>
          <w:sz w:val="24"/>
          <w:szCs w:val="24"/>
        </w:rPr>
        <w:t xml:space="preserve"> – návrh smlouvy</w:t>
      </w:r>
      <w:r w:rsidR="00A751C8" w:rsidRPr="0013182F">
        <w:rPr>
          <w:b w:val="0"/>
          <w:caps w:val="0"/>
          <w:sz w:val="24"/>
          <w:szCs w:val="24"/>
        </w:rPr>
        <w:t xml:space="preserve"> </w:t>
      </w:r>
      <w:r w:rsidRPr="0013182F">
        <w:rPr>
          <w:b w:val="0"/>
          <w:caps w:val="0"/>
          <w:sz w:val="24"/>
          <w:szCs w:val="24"/>
        </w:rPr>
        <w:t>musí být podepsán osobou oprávněnou za účastníka jednat a podepisovat v souladu se způsobem</w:t>
      </w:r>
      <w:r w:rsidR="00CE7E2B" w:rsidRPr="0013182F">
        <w:rPr>
          <w:b w:val="0"/>
          <w:caps w:val="0"/>
          <w:sz w:val="24"/>
          <w:szCs w:val="24"/>
        </w:rPr>
        <w:t xml:space="preserve"> podepisování uvedeným ve výpisu</w:t>
      </w:r>
      <w:r w:rsidRPr="0013182F">
        <w:rPr>
          <w:b w:val="0"/>
          <w:caps w:val="0"/>
          <w:sz w:val="24"/>
          <w:szCs w:val="24"/>
        </w:rPr>
        <w:t xml:space="preserve"> z </w:t>
      </w:r>
      <w:r w:rsidR="00CE7E2B" w:rsidRPr="0013182F">
        <w:rPr>
          <w:b w:val="0"/>
          <w:caps w:val="0"/>
          <w:sz w:val="24"/>
          <w:szCs w:val="24"/>
        </w:rPr>
        <w:t>o</w:t>
      </w:r>
      <w:r w:rsidRPr="0013182F">
        <w:rPr>
          <w:b w:val="0"/>
          <w:caps w:val="0"/>
          <w:sz w:val="24"/>
          <w:szCs w:val="24"/>
        </w:rPr>
        <w:t>bchodního rejstříku</w:t>
      </w:r>
      <w:r w:rsidR="00F4711B" w:rsidRPr="0013182F">
        <w:rPr>
          <w:b w:val="0"/>
          <w:caps w:val="0"/>
          <w:sz w:val="24"/>
          <w:szCs w:val="24"/>
        </w:rPr>
        <w:t xml:space="preserve"> či obdobného rejstříku</w:t>
      </w:r>
      <w:r w:rsidRPr="0013182F">
        <w:rPr>
          <w:b w:val="0"/>
          <w:caps w:val="0"/>
          <w:sz w:val="24"/>
          <w:szCs w:val="24"/>
        </w:rPr>
        <w:t xml:space="preserve"> p</w:t>
      </w:r>
      <w:r w:rsidR="00E458A5" w:rsidRPr="0013182F">
        <w:rPr>
          <w:b w:val="0"/>
          <w:caps w:val="0"/>
          <w:sz w:val="24"/>
          <w:szCs w:val="24"/>
        </w:rPr>
        <w:t xml:space="preserve">opřípadě zmocněncem účastníka </w:t>
      </w:r>
      <w:r w:rsidRPr="0013182F">
        <w:rPr>
          <w:b w:val="0"/>
          <w:caps w:val="0"/>
          <w:sz w:val="24"/>
          <w:szCs w:val="24"/>
        </w:rPr>
        <w:t>(účastník doloží oprávnění výpisem z </w:t>
      </w:r>
      <w:r w:rsidR="00CE7E2B" w:rsidRPr="0013182F">
        <w:rPr>
          <w:b w:val="0"/>
          <w:caps w:val="0"/>
          <w:sz w:val="24"/>
          <w:szCs w:val="24"/>
        </w:rPr>
        <w:t>o</w:t>
      </w:r>
      <w:r w:rsidRPr="0013182F">
        <w:rPr>
          <w:b w:val="0"/>
          <w:caps w:val="0"/>
          <w:sz w:val="24"/>
          <w:szCs w:val="24"/>
        </w:rPr>
        <w:t xml:space="preserve">bchodního rejstříku nebo plnou mocí). Tento návrh musí být v souladu s obchodními podmínkami předloženými zadavatelem v Zadávací dokumentaci. </w:t>
      </w:r>
      <w:r w:rsidR="00B633C6" w:rsidRPr="0013182F">
        <w:rPr>
          <w:b w:val="0"/>
          <w:caps w:val="0"/>
          <w:sz w:val="24"/>
          <w:szCs w:val="24"/>
          <w:u w:val="single"/>
        </w:rPr>
        <w:t>Nedílnou přílohou návrhu smlouvy bude specifikace předmětu plnění, která odpovídá Příloze č. 1 této Zadávací dokumentace</w:t>
      </w:r>
      <w:r w:rsidR="0013182F" w:rsidRPr="0013182F">
        <w:rPr>
          <w:b w:val="0"/>
          <w:caps w:val="0"/>
          <w:sz w:val="24"/>
          <w:szCs w:val="24"/>
          <w:u w:val="single"/>
        </w:rPr>
        <w:t>.</w:t>
      </w:r>
      <w:r w:rsidR="00B043AC" w:rsidRPr="0013182F">
        <w:rPr>
          <w:b w:val="0"/>
          <w:caps w:val="0"/>
          <w:sz w:val="24"/>
          <w:szCs w:val="24"/>
          <w:u w:val="single"/>
        </w:rPr>
        <w:t xml:space="preserve"> </w:t>
      </w:r>
    </w:p>
    <w:p w:rsidR="0013182F" w:rsidRPr="0013182F" w:rsidRDefault="0013182F" w:rsidP="00524384">
      <w:pPr>
        <w:pStyle w:val="Nadpis1"/>
        <w:widowControl w:val="0"/>
        <w:numPr>
          <w:ilvl w:val="0"/>
          <w:numId w:val="0"/>
        </w:numPr>
        <w:tabs>
          <w:tab w:val="left" w:pos="993"/>
        </w:tabs>
        <w:spacing w:before="0"/>
        <w:ind w:left="993"/>
        <w:jc w:val="both"/>
        <w:rPr>
          <w:b w:val="0"/>
          <w:caps w:val="0"/>
          <w:sz w:val="24"/>
          <w:szCs w:val="24"/>
          <w:u w:val="single"/>
        </w:rPr>
      </w:pPr>
    </w:p>
    <w:p w:rsidR="00321274" w:rsidRPr="00321274" w:rsidRDefault="00EE325C" w:rsidP="00007238">
      <w:pPr>
        <w:pStyle w:val="Nadpis1"/>
        <w:widowControl w:val="0"/>
        <w:numPr>
          <w:ilvl w:val="2"/>
          <w:numId w:val="2"/>
        </w:numPr>
        <w:tabs>
          <w:tab w:val="left" w:pos="993"/>
        </w:tabs>
        <w:spacing w:before="0"/>
        <w:ind w:left="993" w:hanging="993"/>
        <w:jc w:val="both"/>
        <w:rPr>
          <w:caps w:val="0"/>
          <w:sz w:val="24"/>
          <w:szCs w:val="24"/>
        </w:rPr>
      </w:pPr>
      <w:r w:rsidRPr="00321274">
        <w:rPr>
          <w:caps w:val="0"/>
          <w:sz w:val="24"/>
          <w:szCs w:val="24"/>
        </w:rPr>
        <w:t>P</w:t>
      </w:r>
      <w:r w:rsidR="00743D6C" w:rsidRPr="00321274">
        <w:rPr>
          <w:caps w:val="0"/>
          <w:sz w:val="24"/>
          <w:szCs w:val="24"/>
        </w:rPr>
        <w:t>říloha č. 1</w:t>
      </w:r>
      <w:r w:rsidRPr="00321274">
        <w:rPr>
          <w:caps w:val="0"/>
          <w:sz w:val="24"/>
          <w:szCs w:val="24"/>
        </w:rPr>
        <w:t xml:space="preserve"> – </w:t>
      </w:r>
      <w:r w:rsidR="00A02F3D">
        <w:rPr>
          <w:caps w:val="0"/>
          <w:sz w:val="24"/>
          <w:szCs w:val="24"/>
        </w:rPr>
        <w:t>S</w:t>
      </w:r>
      <w:r w:rsidRPr="00321274">
        <w:rPr>
          <w:caps w:val="0"/>
          <w:sz w:val="24"/>
          <w:szCs w:val="24"/>
        </w:rPr>
        <w:t>pecifikace předmětu plnění</w:t>
      </w:r>
      <w:r w:rsidR="00743D6C" w:rsidRPr="00321274">
        <w:rPr>
          <w:caps w:val="0"/>
          <w:sz w:val="24"/>
          <w:szCs w:val="24"/>
        </w:rPr>
        <w:t xml:space="preserve"> této Zadávací dokumentace</w:t>
      </w:r>
      <w:r w:rsidR="00321274" w:rsidRPr="00321274">
        <w:rPr>
          <w:caps w:val="0"/>
          <w:sz w:val="24"/>
          <w:szCs w:val="24"/>
        </w:rPr>
        <w:t xml:space="preserve"> </w:t>
      </w:r>
    </w:p>
    <w:p w:rsidR="00321274" w:rsidRPr="00321274" w:rsidRDefault="00321274" w:rsidP="00DF0131">
      <w:pPr>
        <w:pStyle w:val="Nadpis1"/>
        <w:widowControl w:val="0"/>
        <w:numPr>
          <w:ilvl w:val="0"/>
          <w:numId w:val="0"/>
        </w:numPr>
        <w:tabs>
          <w:tab w:val="left" w:pos="993"/>
        </w:tabs>
        <w:spacing w:before="0"/>
        <w:ind w:left="993"/>
        <w:jc w:val="both"/>
        <w:rPr>
          <w:caps w:val="0"/>
          <w:sz w:val="24"/>
          <w:szCs w:val="24"/>
        </w:rPr>
      </w:pPr>
    </w:p>
    <w:p w:rsidR="00A049BA" w:rsidRPr="00A069CA" w:rsidRDefault="007A470E">
      <w:pPr>
        <w:pStyle w:val="Nadpis1"/>
        <w:numPr>
          <w:ilvl w:val="2"/>
          <w:numId w:val="2"/>
        </w:numPr>
        <w:tabs>
          <w:tab w:val="left" w:pos="993"/>
        </w:tabs>
        <w:spacing w:before="0"/>
        <w:ind w:left="993" w:hanging="993"/>
        <w:jc w:val="both"/>
        <w:rPr>
          <w:b w:val="0"/>
          <w:caps w:val="0"/>
          <w:sz w:val="24"/>
          <w:szCs w:val="24"/>
        </w:rPr>
      </w:pPr>
      <w:r w:rsidRPr="00A069CA">
        <w:rPr>
          <w:caps w:val="0"/>
          <w:sz w:val="24"/>
          <w:szCs w:val="24"/>
        </w:rPr>
        <w:t>Doklady prokazující splnění základní způsobilosti</w:t>
      </w:r>
      <w:r w:rsidRPr="00A069CA">
        <w:rPr>
          <w:b w:val="0"/>
          <w:caps w:val="0"/>
          <w:sz w:val="24"/>
          <w:szCs w:val="24"/>
        </w:rPr>
        <w:t xml:space="preserve"> </w:t>
      </w:r>
    </w:p>
    <w:p w:rsidR="00A049BA" w:rsidRPr="00A069CA" w:rsidRDefault="007A470E">
      <w:pPr>
        <w:pStyle w:val="Nadpis1"/>
        <w:numPr>
          <w:ilvl w:val="3"/>
          <w:numId w:val="2"/>
        </w:numPr>
        <w:tabs>
          <w:tab w:val="left" w:pos="2835"/>
        </w:tabs>
        <w:spacing w:before="0"/>
        <w:jc w:val="both"/>
        <w:rPr>
          <w:b w:val="0"/>
          <w:caps w:val="0"/>
          <w:sz w:val="24"/>
          <w:szCs w:val="24"/>
        </w:rPr>
      </w:pPr>
      <w:r w:rsidRPr="00A069CA">
        <w:rPr>
          <w:b w:val="0"/>
          <w:caps w:val="0"/>
          <w:sz w:val="24"/>
          <w:szCs w:val="24"/>
        </w:rPr>
        <w:t>Čestné prohlášení dodavatele prokazující splnění základní způsobilosti podle § 74 odst. 1 písm. a) – e)</w:t>
      </w:r>
    </w:p>
    <w:p w:rsidR="00A049BA" w:rsidRPr="00A069CA" w:rsidRDefault="00A049BA">
      <w:pPr>
        <w:ind w:left="644"/>
        <w:rPr>
          <w:rFonts w:ascii="Arial" w:hAnsi="Arial" w:cs="Arial"/>
        </w:rPr>
      </w:pPr>
    </w:p>
    <w:p w:rsidR="00A049BA" w:rsidRPr="00A069CA" w:rsidRDefault="007A470E">
      <w:pPr>
        <w:pStyle w:val="Nadpis1"/>
        <w:numPr>
          <w:ilvl w:val="2"/>
          <w:numId w:val="2"/>
        </w:numPr>
        <w:tabs>
          <w:tab w:val="left" w:pos="993"/>
        </w:tabs>
        <w:spacing w:before="0"/>
        <w:ind w:left="993" w:hanging="993"/>
        <w:jc w:val="both"/>
        <w:rPr>
          <w:caps w:val="0"/>
          <w:sz w:val="24"/>
          <w:szCs w:val="24"/>
        </w:rPr>
      </w:pPr>
      <w:r w:rsidRPr="00A069CA">
        <w:rPr>
          <w:caps w:val="0"/>
          <w:sz w:val="24"/>
          <w:szCs w:val="24"/>
        </w:rPr>
        <w:lastRenderedPageBreak/>
        <w:t>Doklady prokazující splnění profesní způsobilosti</w:t>
      </w:r>
    </w:p>
    <w:p w:rsidR="00A049BA" w:rsidRDefault="00F4711B" w:rsidP="00E458A5">
      <w:pPr>
        <w:pStyle w:val="Nadpis1"/>
        <w:numPr>
          <w:ilvl w:val="3"/>
          <w:numId w:val="2"/>
        </w:numPr>
        <w:tabs>
          <w:tab w:val="left" w:pos="2835"/>
        </w:tabs>
        <w:spacing w:before="0"/>
        <w:jc w:val="both"/>
        <w:rPr>
          <w:b w:val="0"/>
          <w:caps w:val="0"/>
          <w:sz w:val="24"/>
          <w:szCs w:val="24"/>
        </w:rPr>
      </w:pPr>
      <w:r>
        <w:rPr>
          <w:b w:val="0"/>
          <w:caps w:val="0"/>
          <w:sz w:val="24"/>
          <w:szCs w:val="24"/>
        </w:rPr>
        <w:t xml:space="preserve">Výpis z obchodního rejstříku </w:t>
      </w:r>
      <w:r w:rsidRPr="002C60EB">
        <w:rPr>
          <w:b w:val="0"/>
          <w:caps w:val="0"/>
          <w:sz w:val="24"/>
          <w:szCs w:val="24"/>
        </w:rPr>
        <w:t>nebo jiné obdobné evidence, pokud jiný právní předpis zápis do takové evidence vyžaduje</w:t>
      </w:r>
    </w:p>
    <w:p w:rsidR="00F4711B" w:rsidRPr="00B53216" w:rsidRDefault="00F4711B" w:rsidP="00B53216">
      <w:pPr>
        <w:pStyle w:val="Nadpis1"/>
        <w:numPr>
          <w:ilvl w:val="0"/>
          <w:numId w:val="0"/>
        </w:numPr>
        <w:tabs>
          <w:tab w:val="left" w:pos="2835"/>
        </w:tabs>
        <w:spacing w:before="0"/>
        <w:ind w:left="644"/>
        <w:jc w:val="both"/>
        <w:rPr>
          <w:b w:val="0"/>
          <w:caps w:val="0"/>
          <w:sz w:val="24"/>
          <w:szCs w:val="24"/>
        </w:rPr>
      </w:pPr>
    </w:p>
    <w:p w:rsidR="00A049BA" w:rsidRPr="00A069CA" w:rsidRDefault="00A049BA">
      <w:pPr>
        <w:ind w:left="644"/>
        <w:rPr>
          <w:rFonts w:ascii="Arial" w:hAnsi="Arial" w:cs="Arial"/>
        </w:rPr>
      </w:pPr>
    </w:p>
    <w:p w:rsidR="00A049BA" w:rsidRPr="00A069CA" w:rsidRDefault="007A470E">
      <w:pPr>
        <w:pStyle w:val="Nadpis1"/>
        <w:numPr>
          <w:ilvl w:val="0"/>
          <w:numId w:val="2"/>
        </w:numPr>
        <w:spacing w:before="0"/>
      </w:pPr>
      <w:r w:rsidRPr="00A069CA">
        <w:t>podání nabídek</w:t>
      </w:r>
    </w:p>
    <w:p w:rsidR="00A049BA" w:rsidRPr="00A069CA" w:rsidRDefault="00A049BA">
      <w:pPr>
        <w:ind w:left="644"/>
        <w:rPr>
          <w:rFonts w:ascii="Arial" w:hAnsi="Arial" w:cs="Arial"/>
        </w:rPr>
      </w:pPr>
    </w:p>
    <w:p w:rsidR="00A049BA" w:rsidRPr="00A069CA" w:rsidRDefault="007A470E">
      <w:pPr>
        <w:pStyle w:val="Nadpis1"/>
        <w:numPr>
          <w:ilvl w:val="1"/>
          <w:numId w:val="2"/>
        </w:numPr>
        <w:spacing w:before="0"/>
        <w:rPr>
          <w:caps w:val="0"/>
          <w:szCs w:val="32"/>
        </w:rPr>
      </w:pPr>
      <w:r w:rsidRPr="00A069CA">
        <w:rPr>
          <w:caps w:val="0"/>
          <w:szCs w:val="32"/>
        </w:rPr>
        <w:t xml:space="preserve"> Lhůta pro podání nabídek</w:t>
      </w:r>
    </w:p>
    <w:p w:rsidR="00A049BA" w:rsidRPr="00A069CA" w:rsidRDefault="007A470E">
      <w:pPr>
        <w:ind w:firstLine="720"/>
        <w:rPr>
          <w:rFonts w:ascii="Arial" w:hAnsi="Arial" w:cs="Arial"/>
          <w:sz w:val="24"/>
        </w:rPr>
      </w:pPr>
      <w:r w:rsidRPr="00A069CA">
        <w:rPr>
          <w:rFonts w:ascii="Arial" w:hAnsi="Arial" w:cs="Arial"/>
          <w:sz w:val="24"/>
        </w:rPr>
        <w:t xml:space="preserve">Lhůta pro podání nabídek končí dne </w:t>
      </w:r>
      <w:r w:rsidR="003B7B87">
        <w:rPr>
          <w:rFonts w:ascii="Arial" w:hAnsi="Arial" w:cs="Arial"/>
          <w:b/>
          <w:sz w:val="24"/>
        </w:rPr>
        <w:t>27.08.</w:t>
      </w:r>
      <w:bookmarkStart w:id="0" w:name="_GoBack"/>
      <w:bookmarkEnd w:id="0"/>
      <w:r w:rsidR="00582BA7" w:rsidRPr="00F4711B">
        <w:rPr>
          <w:rFonts w:ascii="Arial" w:hAnsi="Arial" w:cs="Arial"/>
          <w:b/>
          <w:sz w:val="24"/>
        </w:rPr>
        <w:t>2019</w:t>
      </w:r>
      <w:r w:rsidRPr="00F4711B">
        <w:rPr>
          <w:rFonts w:ascii="Arial" w:hAnsi="Arial" w:cs="Arial"/>
          <w:b/>
          <w:sz w:val="24"/>
        </w:rPr>
        <w:t xml:space="preserve"> v 10:</w:t>
      </w:r>
      <w:r w:rsidRPr="00A069CA">
        <w:rPr>
          <w:rFonts w:ascii="Arial" w:hAnsi="Arial" w:cs="Arial"/>
          <w:b/>
          <w:sz w:val="24"/>
        </w:rPr>
        <w:t>00 hod</w:t>
      </w:r>
      <w:r w:rsidRPr="00A069CA">
        <w:rPr>
          <w:rFonts w:ascii="Arial" w:hAnsi="Arial" w:cs="Arial"/>
          <w:sz w:val="24"/>
        </w:rPr>
        <w:t>.</w:t>
      </w:r>
    </w:p>
    <w:p w:rsidR="00A049BA" w:rsidRPr="00A069CA" w:rsidRDefault="00A049BA">
      <w:pPr>
        <w:ind w:left="644"/>
        <w:rPr>
          <w:rFonts w:ascii="Arial" w:hAnsi="Arial" w:cs="Arial"/>
          <w:sz w:val="24"/>
        </w:rPr>
      </w:pPr>
    </w:p>
    <w:p w:rsidR="00A049BA" w:rsidRPr="00A069CA" w:rsidRDefault="007A470E">
      <w:pPr>
        <w:pStyle w:val="Nadpis1"/>
        <w:numPr>
          <w:ilvl w:val="1"/>
          <w:numId w:val="2"/>
        </w:numPr>
        <w:spacing w:before="0"/>
        <w:rPr>
          <w:caps w:val="0"/>
          <w:szCs w:val="32"/>
        </w:rPr>
      </w:pPr>
      <w:r w:rsidRPr="00A069CA">
        <w:rPr>
          <w:caps w:val="0"/>
          <w:szCs w:val="32"/>
        </w:rPr>
        <w:t xml:space="preserve"> Adresa pro podávání nabídek</w:t>
      </w:r>
    </w:p>
    <w:p w:rsidR="00E458A5" w:rsidRPr="00A069CA" w:rsidRDefault="00E458A5" w:rsidP="00E458A5">
      <w:pPr>
        <w:autoSpaceDE w:val="0"/>
        <w:ind w:firstLine="714"/>
        <w:jc w:val="both"/>
        <w:rPr>
          <w:rFonts w:ascii="Arial" w:hAnsi="Arial" w:cs="Arial"/>
          <w:sz w:val="24"/>
          <w:szCs w:val="24"/>
        </w:rPr>
      </w:pPr>
      <w:r w:rsidRPr="00A069CA">
        <w:rPr>
          <w:rFonts w:ascii="Arial" w:hAnsi="Arial" w:cs="Arial"/>
          <w:sz w:val="24"/>
          <w:szCs w:val="24"/>
        </w:rPr>
        <w:t xml:space="preserve">URL adresa veřejné zakázky v elektronickém nástroji E-ZAK.  </w:t>
      </w:r>
    </w:p>
    <w:p w:rsidR="00E458A5" w:rsidRPr="00A069CA" w:rsidRDefault="00E458A5" w:rsidP="00E458A5">
      <w:pPr>
        <w:autoSpaceDE w:val="0"/>
        <w:ind w:firstLine="714"/>
        <w:jc w:val="both"/>
        <w:rPr>
          <w:rFonts w:ascii="Arial" w:hAnsi="Arial" w:cs="Arial"/>
          <w:sz w:val="24"/>
          <w:szCs w:val="24"/>
        </w:rPr>
      </w:pPr>
    </w:p>
    <w:p w:rsidR="00E458A5" w:rsidRPr="00A069CA" w:rsidRDefault="00E458A5" w:rsidP="00E458A5">
      <w:pPr>
        <w:autoSpaceDE w:val="0"/>
        <w:ind w:firstLine="714"/>
        <w:jc w:val="both"/>
        <w:rPr>
          <w:rFonts w:ascii="Arial" w:hAnsi="Arial" w:cs="Arial"/>
          <w:sz w:val="24"/>
          <w:szCs w:val="24"/>
        </w:rPr>
      </w:pPr>
      <w:r w:rsidRPr="00A069CA">
        <w:rPr>
          <w:rFonts w:ascii="Arial" w:hAnsi="Arial" w:cs="Arial"/>
          <w:sz w:val="24"/>
          <w:szCs w:val="24"/>
        </w:rPr>
        <w:t>Kontaktní osoby ve věci veřejné zakázky jsou:</w:t>
      </w:r>
    </w:p>
    <w:p w:rsidR="00E458A5" w:rsidRDefault="00E458A5" w:rsidP="00E458A5">
      <w:pPr>
        <w:autoSpaceDE w:val="0"/>
        <w:ind w:firstLine="714"/>
        <w:jc w:val="both"/>
        <w:rPr>
          <w:rFonts w:ascii="Arial" w:hAnsi="Arial" w:cs="Arial"/>
        </w:rPr>
      </w:pPr>
    </w:p>
    <w:tbl>
      <w:tblPr>
        <w:tblW w:w="9210" w:type="dxa"/>
        <w:tblLayout w:type="fixed"/>
        <w:tblLook w:val="0000" w:firstRow="0" w:lastRow="0" w:firstColumn="0" w:lastColumn="0" w:noHBand="0" w:noVBand="0"/>
      </w:tblPr>
      <w:tblGrid>
        <w:gridCol w:w="2802"/>
        <w:gridCol w:w="3969"/>
        <w:gridCol w:w="2439"/>
      </w:tblGrid>
      <w:tr w:rsidR="00F4711B" w:rsidRPr="00DD6559" w:rsidTr="00F4711B">
        <w:trPr>
          <w:trHeight w:val="1156"/>
        </w:trPr>
        <w:tc>
          <w:tcPr>
            <w:tcW w:w="2802" w:type="dxa"/>
            <w:shd w:val="clear" w:color="auto" w:fill="auto"/>
          </w:tcPr>
          <w:p w:rsidR="00F4711B" w:rsidRPr="00F4711B" w:rsidRDefault="00F4711B" w:rsidP="00383B0C">
            <w:pPr>
              <w:autoSpaceDE w:val="0"/>
              <w:jc w:val="both"/>
              <w:rPr>
                <w:rFonts w:ascii="Arial" w:hAnsi="Arial" w:cs="Arial"/>
                <w:sz w:val="22"/>
                <w:szCs w:val="22"/>
                <w:lang w:eastAsia="zh-CN"/>
              </w:rPr>
            </w:pPr>
            <w:r w:rsidRPr="00DD6559">
              <w:rPr>
                <w:rFonts w:ascii="Arial" w:hAnsi="Arial" w:cs="Arial"/>
                <w:sz w:val="22"/>
                <w:szCs w:val="22"/>
                <w:lang w:eastAsia="zh-CN"/>
              </w:rPr>
              <w:t>Mgr. Barbora Lokajová</w:t>
            </w:r>
          </w:p>
          <w:p w:rsidR="00F4711B" w:rsidRPr="00DD6559" w:rsidRDefault="00F4711B" w:rsidP="00383B0C">
            <w:pPr>
              <w:autoSpaceDE w:val="0"/>
              <w:jc w:val="both"/>
              <w:rPr>
                <w:rFonts w:ascii="Arial" w:hAnsi="Arial" w:cs="Arial"/>
                <w:sz w:val="22"/>
                <w:szCs w:val="22"/>
                <w:lang w:eastAsia="zh-CN"/>
              </w:rPr>
            </w:pPr>
            <w:r w:rsidRPr="00DD6559">
              <w:rPr>
                <w:rFonts w:ascii="Arial" w:hAnsi="Arial" w:cs="Arial"/>
                <w:sz w:val="22"/>
                <w:szCs w:val="22"/>
                <w:lang w:eastAsia="zh-CN"/>
              </w:rPr>
              <w:t>Mgr. Renáta Holínková</w:t>
            </w:r>
          </w:p>
          <w:p w:rsidR="00F4711B" w:rsidRDefault="00F4711B" w:rsidP="00383B0C">
            <w:pPr>
              <w:autoSpaceDE w:val="0"/>
              <w:jc w:val="both"/>
              <w:rPr>
                <w:rFonts w:ascii="Arial" w:hAnsi="Arial" w:cs="Arial"/>
                <w:sz w:val="22"/>
                <w:szCs w:val="22"/>
                <w:lang w:eastAsia="zh-CN"/>
              </w:rPr>
            </w:pPr>
            <w:r>
              <w:rPr>
                <w:rFonts w:ascii="Arial" w:hAnsi="Arial" w:cs="Arial"/>
                <w:sz w:val="22"/>
                <w:szCs w:val="22"/>
                <w:lang w:eastAsia="zh-CN"/>
              </w:rPr>
              <w:t>Mgr. Adéla Krajíčková</w:t>
            </w:r>
          </w:p>
          <w:p w:rsidR="00F4711B" w:rsidRPr="00A00AA9" w:rsidRDefault="00F4711B" w:rsidP="00F4711B">
            <w:pPr>
              <w:autoSpaceDE w:val="0"/>
              <w:jc w:val="both"/>
              <w:rPr>
                <w:rFonts w:ascii="Arial" w:hAnsi="Arial" w:cs="Arial"/>
                <w:sz w:val="22"/>
                <w:szCs w:val="22"/>
                <w:lang w:eastAsia="zh-CN"/>
              </w:rPr>
            </w:pPr>
            <w:r>
              <w:rPr>
                <w:rFonts w:ascii="Arial" w:hAnsi="Arial" w:cs="Arial"/>
                <w:sz w:val="22"/>
                <w:szCs w:val="22"/>
                <w:lang w:eastAsia="zh-CN"/>
              </w:rPr>
              <w:t xml:space="preserve">Marie Regneri                       </w:t>
            </w:r>
          </w:p>
        </w:tc>
        <w:tc>
          <w:tcPr>
            <w:tcW w:w="3969" w:type="dxa"/>
            <w:shd w:val="clear" w:color="auto" w:fill="auto"/>
          </w:tcPr>
          <w:p w:rsidR="00F4711B" w:rsidRPr="00F4711B" w:rsidRDefault="00F4711B" w:rsidP="00383B0C">
            <w:pPr>
              <w:autoSpaceDE w:val="0"/>
              <w:jc w:val="both"/>
              <w:rPr>
                <w:rFonts w:ascii="Arial" w:hAnsi="Arial" w:cs="Arial"/>
                <w:sz w:val="22"/>
                <w:szCs w:val="22"/>
                <w:lang w:eastAsia="zh-CN"/>
              </w:rPr>
            </w:pPr>
            <w:r w:rsidRPr="00DD6559">
              <w:rPr>
                <w:rFonts w:ascii="Arial" w:hAnsi="Arial" w:cs="Arial"/>
                <w:sz w:val="22"/>
                <w:szCs w:val="22"/>
                <w:lang w:eastAsia="zh-CN"/>
              </w:rPr>
              <w:t>E-mail:</w:t>
            </w:r>
            <w:r>
              <w:rPr>
                <w:rFonts w:ascii="Arial" w:hAnsi="Arial" w:cs="Arial"/>
                <w:sz w:val="22"/>
                <w:szCs w:val="22"/>
                <w:lang w:eastAsia="zh-CN"/>
              </w:rPr>
              <w:t xml:space="preserve"> </w:t>
            </w:r>
            <w:hyperlink r:id="rId15" w:history="1">
              <w:r w:rsidRPr="00F4711B">
                <w:rPr>
                  <w:rStyle w:val="Hypertextovodkaz"/>
                  <w:rFonts w:ascii="Arial" w:hAnsi="Arial" w:cs="Arial"/>
                  <w:sz w:val="22"/>
                  <w:szCs w:val="22"/>
                  <w:lang w:eastAsia="zh-CN"/>
                </w:rPr>
                <w:t>barbora.lokajova@osu.cz</w:t>
              </w:r>
            </w:hyperlink>
            <w:r w:rsidRPr="00DD6559">
              <w:rPr>
                <w:rFonts w:ascii="Arial" w:hAnsi="Arial" w:cs="Arial"/>
                <w:sz w:val="22"/>
                <w:szCs w:val="22"/>
                <w:lang w:eastAsia="zh-CN"/>
              </w:rPr>
              <w:t xml:space="preserve"> </w:t>
            </w:r>
          </w:p>
          <w:p w:rsidR="00F4711B" w:rsidRPr="00DD6559" w:rsidRDefault="00F4711B" w:rsidP="00383B0C">
            <w:pPr>
              <w:autoSpaceDE w:val="0"/>
              <w:jc w:val="both"/>
              <w:rPr>
                <w:rFonts w:ascii="Arial" w:hAnsi="Arial" w:cs="Arial"/>
                <w:sz w:val="22"/>
                <w:szCs w:val="22"/>
                <w:lang w:eastAsia="zh-CN"/>
              </w:rPr>
            </w:pPr>
            <w:r w:rsidRPr="00DD6559">
              <w:rPr>
                <w:rFonts w:ascii="Arial" w:hAnsi="Arial" w:cs="Arial"/>
                <w:sz w:val="22"/>
                <w:szCs w:val="22"/>
                <w:lang w:eastAsia="zh-CN"/>
              </w:rPr>
              <w:t>E-mail:</w:t>
            </w:r>
            <w:r>
              <w:rPr>
                <w:rFonts w:ascii="Arial" w:hAnsi="Arial" w:cs="Arial"/>
                <w:sz w:val="22"/>
                <w:szCs w:val="22"/>
                <w:lang w:eastAsia="zh-CN"/>
              </w:rPr>
              <w:t xml:space="preserve"> </w:t>
            </w:r>
            <w:hyperlink r:id="rId16" w:history="1">
              <w:r w:rsidRPr="00F4711B">
                <w:rPr>
                  <w:rStyle w:val="Hypertextovodkaz"/>
                  <w:rFonts w:ascii="Arial" w:hAnsi="Arial" w:cs="Arial"/>
                  <w:sz w:val="22"/>
                  <w:szCs w:val="22"/>
                  <w:lang w:eastAsia="zh-CN"/>
                </w:rPr>
                <w:t>renata.holinkova@osu.cz</w:t>
              </w:r>
            </w:hyperlink>
          </w:p>
          <w:p w:rsidR="00F4711B" w:rsidRDefault="00F4711B" w:rsidP="00383B0C">
            <w:pPr>
              <w:autoSpaceDE w:val="0"/>
              <w:jc w:val="both"/>
              <w:rPr>
                <w:rFonts w:ascii="Arial" w:hAnsi="Arial" w:cs="Arial"/>
                <w:sz w:val="22"/>
                <w:szCs w:val="22"/>
                <w:lang w:eastAsia="zh-CN"/>
              </w:rPr>
            </w:pPr>
            <w:r>
              <w:rPr>
                <w:rFonts w:ascii="Arial" w:hAnsi="Arial" w:cs="Arial"/>
                <w:sz w:val="22"/>
                <w:szCs w:val="22"/>
                <w:lang w:eastAsia="zh-CN"/>
              </w:rPr>
              <w:t xml:space="preserve">E-mail: </w:t>
            </w:r>
            <w:hyperlink r:id="rId17" w:history="1">
              <w:r w:rsidRPr="00F4711B">
                <w:rPr>
                  <w:rStyle w:val="Hypertextovodkaz"/>
                  <w:rFonts w:ascii="Arial" w:hAnsi="Arial" w:cs="Arial"/>
                  <w:sz w:val="22"/>
                  <w:szCs w:val="22"/>
                  <w:lang w:eastAsia="zh-CN"/>
                </w:rPr>
                <w:t>adela.krajickova@osu.cz</w:t>
              </w:r>
            </w:hyperlink>
          </w:p>
          <w:p w:rsidR="00F4711B" w:rsidRPr="00DD6559" w:rsidRDefault="00F4711B" w:rsidP="00383B0C">
            <w:pPr>
              <w:autoSpaceDE w:val="0"/>
              <w:jc w:val="both"/>
              <w:rPr>
                <w:rFonts w:ascii="Arial" w:hAnsi="Arial" w:cs="Arial"/>
                <w:sz w:val="22"/>
                <w:szCs w:val="22"/>
                <w:lang w:eastAsia="zh-CN"/>
              </w:rPr>
            </w:pPr>
            <w:r>
              <w:rPr>
                <w:rFonts w:ascii="Arial" w:hAnsi="Arial" w:cs="Arial"/>
                <w:sz w:val="22"/>
                <w:szCs w:val="22"/>
                <w:lang w:eastAsia="zh-CN"/>
              </w:rPr>
              <w:t>E-mail:</w:t>
            </w:r>
            <w:r w:rsidRPr="00F4711B">
              <w:rPr>
                <w:rFonts w:ascii="Arial" w:hAnsi="Arial" w:cs="Arial"/>
                <w:sz w:val="22"/>
                <w:szCs w:val="22"/>
                <w:lang w:eastAsia="zh-CN"/>
              </w:rPr>
              <w:t xml:space="preserve"> </w:t>
            </w:r>
            <w:hyperlink r:id="rId18" w:history="1">
              <w:r w:rsidRPr="00F4711B">
                <w:rPr>
                  <w:rStyle w:val="Hypertextovodkaz"/>
                  <w:rFonts w:ascii="Arial" w:hAnsi="Arial" w:cs="Arial"/>
                  <w:sz w:val="22"/>
                  <w:szCs w:val="22"/>
                  <w:lang w:eastAsia="zh-CN"/>
                </w:rPr>
                <w:t>marie.regneri@osu.cz</w:t>
              </w:r>
            </w:hyperlink>
          </w:p>
        </w:tc>
        <w:tc>
          <w:tcPr>
            <w:tcW w:w="2439" w:type="dxa"/>
            <w:shd w:val="clear" w:color="auto" w:fill="auto"/>
          </w:tcPr>
          <w:p w:rsidR="00F4711B" w:rsidRPr="00F4711B" w:rsidRDefault="00F4711B" w:rsidP="00383B0C">
            <w:pPr>
              <w:autoSpaceDE w:val="0"/>
              <w:jc w:val="both"/>
              <w:rPr>
                <w:rFonts w:ascii="Arial" w:hAnsi="Arial" w:cs="Arial"/>
                <w:sz w:val="22"/>
                <w:szCs w:val="22"/>
                <w:lang w:eastAsia="zh-CN"/>
              </w:rPr>
            </w:pPr>
            <w:r w:rsidRPr="00DD6559">
              <w:rPr>
                <w:rFonts w:ascii="Arial" w:hAnsi="Arial" w:cs="Arial"/>
                <w:sz w:val="22"/>
                <w:szCs w:val="22"/>
                <w:lang w:eastAsia="zh-CN"/>
              </w:rPr>
              <w:t>Tel. č.: 597 091 023</w:t>
            </w:r>
          </w:p>
          <w:p w:rsidR="00F4711B" w:rsidRDefault="00F4711B" w:rsidP="00383B0C">
            <w:pPr>
              <w:autoSpaceDE w:val="0"/>
              <w:jc w:val="both"/>
              <w:rPr>
                <w:rFonts w:ascii="Arial" w:hAnsi="Arial" w:cs="Arial"/>
                <w:sz w:val="22"/>
                <w:szCs w:val="22"/>
                <w:lang w:eastAsia="zh-CN"/>
              </w:rPr>
            </w:pPr>
            <w:r w:rsidRPr="00DD6559">
              <w:rPr>
                <w:rFonts w:ascii="Arial" w:hAnsi="Arial" w:cs="Arial"/>
                <w:sz w:val="22"/>
                <w:szCs w:val="22"/>
                <w:lang w:eastAsia="zh-CN"/>
              </w:rPr>
              <w:t>Tel. č.: 597 091</w:t>
            </w:r>
            <w:r>
              <w:rPr>
                <w:rFonts w:ascii="Arial" w:hAnsi="Arial" w:cs="Arial"/>
                <w:sz w:val="22"/>
                <w:szCs w:val="22"/>
                <w:lang w:eastAsia="zh-CN"/>
              </w:rPr>
              <w:t> </w:t>
            </w:r>
            <w:r w:rsidRPr="00DD6559">
              <w:rPr>
                <w:rFonts w:ascii="Arial" w:hAnsi="Arial" w:cs="Arial"/>
                <w:sz w:val="22"/>
                <w:szCs w:val="22"/>
                <w:lang w:eastAsia="zh-CN"/>
              </w:rPr>
              <w:t>026</w:t>
            </w:r>
          </w:p>
          <w:p w:rsidR="00F4711B" w:rsidRDefault="00F4711B" w:rsidP="00383B0C">
            <w:pPr>
              <w:autoSpaceDE w:val="0"/>
              <w:jc w:val="both"/>
              <w:rPr>
                <w:rFonts w:ascii="Arial" w:hAnsi="Arial" w:cs="Arial"/>
                <w:sz w:val="22"/>
                <w:szCs w:val="22"/>
                <w:lang w:eastAsia="zh-CN"/>
              </w:rPr>
            </w:pPr>
            <w:r>
              <w:rPr>
                <w:rFonts w:ascii="Arial" w:hAnsi="Arial" w:cs="Arial"/>
                <w:sz w:val="22"/>
                <w:szCs w:val="22"/>
                <w:lang w:eastAsia="zh-CN"/>
              </w:rPr>
              <w:t>Tel. č.: 597 091 018</w:t>
            </w:r>
          </w:p>
          <w:p w:rsidR="00F4711B" w:rsidRPr="00F4711B" w:rsidRDefault="00F4711B" w:rsidP="00383B0C">
            <w:pPr>
              <w:autoSpaceDE w:val="0"/>
              <w:jc w:val="both"/>
              <w:rPr>
                <w:rFonts w:ascii="Arial" w:hAnsi="Arial" w:cs="Arial"/>
                <w:sz w:val="22"/>
                <w:szCs w:val="22"/>
                <w:lang w:eastAsia="zh-CN"/>
              </w:rPr>
            </w:pPr>
            <w:r>
              <w:rPr>
                <w:rFonts w:ascii="Arial" w:hAnsi="Arial" w:cs="Arial"/>
                <w:sz w:val="22"/>
                <w:szCs w:val="22"/>
                <w:lang w:eastAsia="zh-CN"/>
              </w:rPr>
              <w:t>Tel. č.: 597 091 043</w:t>
            </w:r>
          </w:p>
        </w:tc>
      </w:tr>
      <w:tr w:rsidR="00E458A5" w:rsidRPr="00A069CA" w:rsidTr="00F4711B">
        <w:trPr>
          <w:trHeight w:val="1156"/>
        </w:trPr>
        <w:tc>
          <w:tcPr>
            <w:tcW w:w="2802" w:type="dxa"/>
            <w:shd w:val="clear" w:color="auto" w:fill="auto"/>
          </w:tcPr>
          <w:p w:rsidR="00B149AD" w:rsidRDefault="00B149AD" w:rsidP="00B761DF">
            <w:pPr>
              <w:autoSpaceDE w:val="0"/>
              <w:jc w:val="both"/>
              <w:rPr>
                <w:rFonts w:ascii="Arial" w:hAnsi="Arial" w:cs="Arial"/>
                <w:sz w:val="22"/>
                <w:szCs w:val="22"/>
                <w:lang w:eastAsia="zh-CN"/>
              </w:rPr>
            </w:pPr>
          </w:p>
          <w:p w:rsidR="00E710C2" w:rsidRPr="00A069CA" w:rsidRDefault="00E710C2" w:rsidP="00B761DF">
            <w:pPr>
              <w:autoSpaceDE w:val="0"/>
              <w:jc w:val="both"/>
              <w:rPr>
                <w:rFonts w:ascii="Arial" w:hAnsi="Arial" w:cs="Arial"/>
                <w:sz w:val="22"/>
                <w:szCs w:val="22"/>
                <w:lang w:eastAsia="zh-CN"/>
              </w:rPr>
            </w:pPr>
          </w:p>
        </w:tc>
        <w:tc>
          <w:tcPr>
            <w:tcW w:w="3969" w:type="dxa"/>
            <w:shd w:val="clear" w:color="auto" w:fill="auto"/>
          </w:tcPr>
          <w:p w:rsidR="00E458A5" w:rsidRPr="00A069CA" w:rsidRDefault="00E458A5" w:rsidP="00B761DF">
            <w:pPr>
              <w:autoSpaceDE w:val="0"/>
              <w:jc w:val="both"/>
              <w:rPr>
                <w:rFonts w:ascii="Arial" w:hAnsi="Arial" w:cs="Arial"/>
                <w:sz w:val="22"/>
                <w:szCs w:val="22"/>
                <w:lang w:eastAsia="zh-CN"/>
              </w:rPr>
            </w:pPr>
          </w:p>
        </w:tc>
        <w:tc>
          <w:tcPr>
            <w:tcW w:w="2439" w:type="dxa"/>
            <w:shd w:val="clear" w:color="auto" w:fill="auto"/>
          </w:tcPr>
          <w:p w:rsidR="00B149AD" w:rsidRPr="00A069CA" w:rsidRDefault="00B149AD" w:rsidP="00B761DF">
            <w:pPr>
              <w:autoSpaceDE w:val="0"/>
              <w:jc w:val="both"/>
              <w:rPr>
                <w:rFonts w:ascii="Arial" w:hAnsi="Arial" w:cs="Arial"/>
                <w:lang w:eastAsia="zh-CN"/>
              </w:rPr>
            </w:pPr>
          </w:p>
        </w:tc>
      </w:tr>
    </w:tbl>
    <w:p w:rsidR="00B149AD" w:rsidRDefault="00B149AD" w:rsidP="00B149AD">
      <w:pPr>
        <w:rPr>
          <w:rFonts w:ascii="Arial" w:hAnsi="Arial" w:cs="Arial"/>
          <w:sz w:val="24"/>
        </w:rPr>
      </w:pPr>
      <w:r>
        <w:rPr>
          <w:rFonts w:ascii="Arial" w:hAnsi="Arial" w:cs="Arial"/>
          <w:sz w:val="24"/>
        </w:rPr>
        <w:t xml:space="preserve">V Ostravě </w:t>
      </w:r>
      <w:proofErr w:type="gramStart"/>
      <w:r>
        <w:rPr>
          <w:rFonts w:ascii="Arial" w:hAnsi="Arial" w:cs="Arial"/>
          <w:sz w:val="24"/>
        </w:rPr>
        <w:t>dne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A02F3D">
        <w:rPr>
          <w:rFonts w:ascii="Arial" w:hAnsi="Arial" w:cs="Arial"/>
          <w:sz w:val="24"/>
        </w:rPr>
        <w:t xml:space="preserve">   </w:t>
      </w:r>
      <w:r>
        <w:rPr>
          <w:rFonts w:ascii="Arial" w:hAnsi="Arial" w:cs="Arial"/>
          <w:sz w:val="24"/>
        </w:rPr>
        <w:t>__________________________</w:t>
      </w:r>
      <w:proofErr w:type="gramEnd"/>
    </w:p>
    <w:p w:rsidR="00A02F3D" w:rsidRDefault="00B149AD" w:rsidP="00A02F3D">
      <w:pPr>
        <w:pStyle w:val="Normlnweb"/>
        <w:spacing w:before="0" w:after="0"/>
        <w:ind w:left="5040"/>
        <w:jc w:val="center"/>
        <w:rPr>
          <w:rFonts w:ascii="Arial" w:hAnsi="Arial" w:cs="Arial"/>
        </w:rPr>
      </w:pPr>
      <w:r w:rsidRPr="00253982">
        <w:rPr>
          <w:rFonts w:ascii="Arial" w:hAnsi="Arial" w:cs="Arial"/>
          <w:b/>
          <w:bCs/>
        </w:rPr>
        <w:t>doc. RNDr. Jan Hradecký, Ph.D.</w:t>
      </w:r>
      <w:r w:rsidRPr="00A069CA">
        <w:rPr>
          <w:rFonts w:ascii="Arial" w:hAnsi="Arial" w:cs="Arial"/>
        </w:rPr>
        <w:br/>
      </w:r>
      <w:r>
        <w:rPr>
          <w:rFonts w:ascii="Arial" w:hAnsi="Arial" w:cs="Arial"/>
        </w:rPr>
        <w:t>děkan Přírodovědecké fakulty</w:t>
      </w:r>
    </w:p>
    <w:p w:rsidR="00B149AD" w:rsidRPr="00A069CA" w:rsidRDefault="00A02F3D" w:rsidP="00A02F3D">
      <w:pPr>
        <w:pStyle w:val="Normlnweb"/>
        <w:spacing w:before="0" w:after="0"/>
        <w:ind w:left="5040"/>
        <w:jc w:val="center"/>
        <w:rPr>
          <w:rFonts w:ascii="Arial" w:hAnsi="Arial" w:cs="Arial"/>
        </w:rPr>
        <w:sectPr w:rsidR="00B149AD" w:rsidRPr="00A069CA">
          <w:headerReference w:type="default" r:id="rId19"/>
          <w:footerReference w:type="default" r:id="rId20"/>
          <w:pgSz w:w="11906" w:h="16838"/>
          <w:pgMar w:top="1673" w:right="1418" w:bottom="1134" w:left="1418" w:header="1440" w:footer="851" w:gutter="0"/>
          <w:cols w:space="708"/>
          <w:formProt w:val="0"/>
          <w:docGrid w:linePitch="360" w:charSpace="16384"/>
        </w:sectPr>
      </w:pPr>
      <w:r>
        <w:rPr>
          <w:rFonts w:ascii="Arial" w:hAnsi="Arial" w:cs="Arial"/>
        </w:rPr>
        <w:t>Ostravské univerzity</w:t>
      </w:r>
      <w:r w:rsidR="00B149AD" w:rsidRPr="00195E6C">
        <w:rPr>
          <w:rFonts w:ascii="Arial" w:hAnsi="Arial" w:cs="Arial"/>
        </w:rPr>
        <w:t xml:space="preserve"> </w:t>
      </w:r>
    </w:p>
    <w:p w:rsidR="00407322" w:rsidRDefault="005A7C89" w:rsidP="005A7C89">
      <w:pPr>
        <w:suppressAutoHyphens w:val="0"/>
        <w:rPr>
          <w:rFonts w:ascii="Arial" w:hAnsi="Arial" w:cs="Arial"/>
          <w:b/>
          <w:bCs/>
          <w:sz w:val="24"/>
          <w:szCs w:val="24"/>
        </w:rPr>
      </w:pPr>
      <w:r>
        <w:rPr>
          <w:rFonts w:ascii="Arial" w:hAnsi="Arial" w:cs="Arial"/>
          <w:b/>
          <w:bCs/>
          <w:sz w:val="24"/>
          <w:szCs w:val="24"/>
        </w:rPr>
        <w:br w:type="page"/>
      </w:r>
    </w:p>
    <w:p w:rsidR="00B149AD" w:rsidRDefault="00B149AD" w:rsidP="005A7C89">
      <w:pPr>
        <w:suppressAutoHyphens w:val="0"/>
        <w:rPr>
          <w:rFonts w:ascii="Arial" w:hAnsi="Arial" w:cs="Arial"/>
          <w:b/>
          <w:bCs/>
          <w:sz w:val="24"/>
          <w:szCs w:val="24"/>
        </w:rPr>
      </w:pPr>
      <w:r w:rsidRPr="00A02F3D">
        <w:rPr>
          <w:rFonts w:ascii="Arial" w:hAnsi="Arial" w:cs="Arial"/>
          <w:b/>
          <w:bCs/>
          <w:sz w:val="24"/>
          <w:szCs w:val="24"/>
        </w:rPr>
        <w:lastRenderedPageBreak/>
        <w:t xml:space="preserve">Příloha č. 1 – </w:t>
      </w:r>
      <w:r w:rsidR="00A02F3D" w:rsidRPr="00A02F3D">
        <w:rPr>
          <w:rFonts w:ascii="Arial" w:hAnsi="Arial" w:cs="Arial"/>
          <w:b/>
          <w:bCs/>
          <w:sz w:val="24"/>
          <w:szCs w:val="24"/>
        </w:rPr>
        <w:t>S</w:t>
      </w:r>
      <w:r w:rsidRPr="00A02F3D">
        <w:rPr>
          <w:rFonts w:ascii="Arial" w:hAnsi="Arial" w:cs="Arial"/>
          <w:b/>
          <w:bCs/>
          <w:sz w:val="24"/>
          <w:szCs w:val="24"/>
        </w:rPr>
        <w:t>pecifikace předmětu plnění</w:t>
      </w:r>
    </w:p>
    <w:p w:rsidR="00B149AD" w:rsidRDefault="00B149AD" w:rsidP="005A7C89">
      <w:pPr>
        <w:suppressAutoHyphens w:val="0"/>
        <w:rPr>
          <w:rFonts w:ascii="Arial" w:hAnsi="Arial" w:cs="Arial"/>
          <w:b/>
          <w:bCs/>
          <w:sz w:val="24"/>
          <w:szCs w:val="24"/>
        </w:rPr>
      </w:pPr>
    </w:p>
    <w:p w:rsidR="00B149AD" w:rsidRDefault="00B149AD" w:rsidP="00B149AD">
      <w:pPr>
        <w:jc w:val="both"/>
        <w:rPr>
          <w:rFonts w:ascii="Arial" w:hAnsi="Arial" w:cs="Arial"/>
          <w:b/>
          <w:sz w:val="24"/>
          <w:szCs w:val="24"/>
        </w:rPr>
      </w:pPr>
      <w:r w:rsidRPr="00B149AD">
        <w:rPr>
          <w:rFonts w:ascii="Arial" w:hAnsi="Arial" w:cs="Arial"/>
          <w:b/>
          <w:sz w:val="24"/>
          <w:szCs w:val="24"/>
        </w:rPr>
        <w:t>PŘEDMĚT ZAKÁZKY</w:t>
      </w:r>
    </w:p>
    <w:p w:rsidR="00851A4E" w:rsidRDefault="00851A4E" w:rsidP="006F3782">
      <w:pPr>
        <w:jc w:val="both"/>
        <w:rPr>
          <w:rFonts w:ascii="Arial" w:hAnsi="Arial" w:cs="Arial"/>
          <w:sz w:val="24"/>
          <w:szCs w:val="24"/>
        </w:rPr>
      </w:pPr>
    </w:p>
    <w:p w:rsidR="006F3782" w:rsidRPr="00851A4E" w:rsidRDefault="00851A4E" w:rsidP="006F3782">
      <w:pPr>
        <w:jc w:val="both"/>
        <w:rPr>
          <w:rFonts w:ascii="Arial" w:hAnsi="Arial" w:cs="Arial"/>
          <w:sz w:val="24"/>
          <w:szCs w:val="24"/>
        </w:rPr>
      </w:pPr>
      <w:r w:rsidRPr="00851A4E">
        <w:rPr>
          <w:rFonts w:ascii="Arial" w:hAnsi="Arial" w:cs="Arial"/>
          <w:sz w:val="24"/>
          <w:szCs w:val="24"/>
        </w:rPr>
        <w:t xml:space="preserve">Účelem veřejné zakázky je využití měření fyziologických funkcí pomocí </w:t>
      </w:r>
      <w:proofErr w:type="spellStart"/>
      <w:r w:rsidRPr="00851A4E">
        <w:rPr>
          <w:rFonts w:ascii="Arial" w:hAnsi="Arial" w:cs="Arial"/>
          <w:sz w:val="24"/>
          <w:szCs w:val="24"/>
        </w:rPr>
        <w:t>telemonitoringu</w:t>
      </w:r>
      <w:proofErr w:type="spellEnd"/>
      <w:r w:rsidRPr="00851A4E">
        <w:rPr>
          <w:rFonts w:ascii="Arial" w:hAnsi="Arial" w:cs="Arial"/>
          <w:sz w:val="24"/>
          <w:szCs w:val="24"/>
        </w:rPr>
        <w:t xml:space="preserve"> u pacientů s </w:t>
      </w:r>
      <w:proofErr w:type="spellStart"/>
      <w:r w:rsidRPr="00851A4E">
        <w:rPr>
          <w:rFonts w:ascii="Arial" w:hAnsi="Arial" w:cs="Arial"/>
          <w:sz w:val="24"/>
          <w:szCs w:val="24"/>
        </w:rPr>
        <w:t>hematoonkologickým</w:t>
      </w:r>
      <w:proofErr w:type="spellEnd"/>
      <w:r w:rsidRPr="00851A4E">
        <w:rPr>
          <w:rFonts w:ascii="Arial" w:hAnsi="Arial" w:cs="Arial"/>
          <w:sz w:val="24"/>
          <w:szCs w:val="24"/>
        </w:rPr>
        <w:t xml:space="preserve"> onemocněním. </w:t>
      </w:r>
      <w:r w:rsidRPr="00B16C00">
        <w:rPr>
          <w:rFonts w:ascii="Arial" w:hAnsi="Arial" w:cs="Arial"/>
          <w:sz w:val="24"/>
          <w:szCs w:val="24"/>
        </w:rPr>
        <w:t xml:space="preserve">Jedná se o měření </w:t>
      </w:r>
      <w:r w:rsidR="007C7765">
        <w:rPr>
          <w:rFonts w:ascii="Arial" w:hAnsi="Arial" w:cs="Arial"/>
          <w:sz w:val="24"/>
          <w:szCs w:val="24"/>
        </w:rPr>
        <w:t>krevního tlaku</w:t>
      </w:r>
      <w:r w:rsidRPr="00B16C00">
        <w:rPr>
          <w:rFonts w:ascii="Arial" w:hAnsi="Arial" w:cs="Arial"/>
          <w:sz w:val="24"/>
          <w:szCs w:val="24"/>
        </w:rPr>
        <w:t xml:space="preserve"> a tělesné teploty pacientů. Měření probíhá v domácím p</w:t>
      </w:r>
      <w:r w:rsidRPr="00851A4E">
        <w:rPr>
          <w:rFonts w:ascii="Arial" w:hAnsi="Arial" w:cs="Arial"/>
          <w:sz w:val="24"/>
          <w:szCs w:val="24"/>
        </w:rPr>
        <w:t xml:space="preserve">rostředí pacienta a jeho podstatou je prevence a </w:t>
      </w:r>
      <w:r w:rsidR="006A6212">
        <w:rPr>
          <w:rFonts w:ascii="Arial" w:hAnsi="Arial" w:cs="Arial"/>
          <w:sz w:val="24"/>
          <w:szCs w:val="24"/>
        </w:rPr>
        <w:t>v</w:t>
      </w:r>
      <w:r w:rsidRPr="00851A4E">
        <w:rPr>
          <w:rFonts w:ascii="Arial" w:hAnsi="Arial" w:cs="Arial"/>
          <w:sz w:val="24"/>
          <w:szCs w:val="24"/>
        </w:rPr>
        <w:t xml:space="preserve">časný záchyt komplikací související s </w:t>
      </w:r>
      <w:proofErr w:type="spellStart"/>
      <w:r w:rsidRPr="00851A4E">
        <w:rPr>
          <w:rFonts w:ascii="Arial" w:hAnsi="Arial" w:cs="Arial"/>
          <w:sz w:val="24"/>
          <w:szCs w:val="24"/>
        </w:rPr>
        <w:t>hematoonkologickou</w:t>
      </w:r>
      <w:proofErr w:type="spellEnd"/>
      <w:r w:rsidRPr="00851A4E">
        <w:rPr>
          <w:rFonts w:ascii="Arial" w:hAnsi="Arial" w:cs="Arial"/>
          <w:sz w:val="24"/>
          <w:szCs w:val="24"/>
        </w:rPr>
        <w:t xml:space="preserve"> léčbou pacienta.</w:t>
      </w:r>
      <w:r w:rsidR="006F3782" w:rsidRPr="00851A4E">
        <w:rPr>
          <w:rFonts w:ascii="Arial" w:hAnsi="Arial" w:cs="Arial"/>
          <w:sz w:val="24"/>
          <w:szCs w:val="24"/>
        </w:rPr>
        <w:t xml:space="preserve"> </w:t>
      </w:r>
    </w:p>
    <w:p w:rsidR="00512772" w:rsidRDefault="00512772" w:rsidP="00B149AD">
      <w:pPr>
        <w:jc w:val="both"/>
        <w:rPr>
          <w:rFonts w:ascii="Arial" w:hAnsi="Arial" w:cs="Arial"/>
          <w:sz w:val="24"/>
          <w:szCs w:val="24"/>
        </w:rPr>
      </w:pPr>
    </w:p>
    <w:p w:rsidR="006A6212" w:rsidRPr="0002793F" w:rsidRDefault="006A6212" w:rsidP="00326033">
      <w:pPr>
        <w:pStyle w:val="Bintext"/>
        <w:ind w:firstLine="0"/>
        <w:rPr>
          <w:rStyle w:val="slostrnky"/>
          <w:sz w:val="24"/>
          <w:szCs w:val="24"/>
        </w:rPr>
      </w:pPr>
      <w:r w:rsidRPr="0002793F">
        <w:rPr>
          <w:rStyle w:val="slostrnky"/>
          <w:sz w:val="24"/>
          <w:szCs w:val="24"/>
        </w:rPr>
        <w:t>Předmětem veřejné zakázky je:</w:t>
      </w:r>
    </w:p>
    <w:p w:rsidR="00D7478D" w:rsidRPr="005B6617" w:rsidRDefault="00D7478D" w:rsidP="00D7478D">
      <w:pPr>
        <w:pStyle w:val="Odstavecseseznamem"/>
        <w:numPr>
          <w:ilvl w:val="0"/>
          <w:numId w:val="20"/>
        </w:numPr>
        <w:spacing w:after="0" w:line="240" w:lineRule="auto"/>
        <w:ind w:left="360"/>
        <w:jc w:val="both"/>
        <w:rPr>
          <w:rFonts w:ascii="Arial" w:hAnsi="Arial" w:cs="Arial"/>
          <w:sz w:val="24"/>
          <w:szCs w:val="24"/>
        </w:rPr>
      </w:pPr>
      <w:r w:rsidRPr="008364D9">
        <w:rPr>
          <w:rFonts w:ascii="Arial" w:hAnsi="Arial" w:cs="Arial"/>
          <w:sz w:val="24"/>
          <w:szCs w:val="24"/>
        </w:rPr>
        <w:t>služba měření/monitoringu</w:t>
      </w:r>
      <w:r>
        <w:rPr>
          <w:rFonts w:ascii="Arial" w:hAnsi="Arial" w:cs="Arial"/>
          <w:sz w:val="24"/>
          <w:szCs w:val="24"/>
        </w:rPr>
        <w:t xml:space="preserve"> </w:t>
      </w:r>
      <w:r w:rsidR="007C7765">
        <w:rPr>
          <w:rFonts w:ascii="Arial" w:hAnsi="Arial" w:cs="Arial"/>
          <w:sz w:val="24"/>
          <w:szCs w:val="24"/>
        </w:rPr>
        <w:t>krevního tlaku</w:t>
      </w:r>
      <w:r>
        <w:rPr>
          <w:rFonts w:ascii="Arial" w:hAnsi="Arial" w:cs="Arial"/>
          <w:sz w:val="24"/>
          <w:szCs w:val="24"/>
        </w:rPr>
        <w:t xml:space="preserve"> a tělesné teploty</w:t>
      </w:r>
      <w:r w:rsidRPr="008364D9">
        <w:rPr>
          <w:rFonts w:ascii="Arial" w:hAnsi="Arial" w:cs="Arial"/>
          <w:sz w:val="24"/>
          <w:szCs w:val="24"/>
        </w:rPr>
        <w:t xml:space="preserve"> </w:t>
      </w:r>
      <w:proofErr w:type="spellStart"/>
      <w:r w:rsidRPr="008364D9">
        <w:rPr>
          <w:rFonts w:ascii="Arial" w:hAnsi="Arial" w:cs="Arial"/>
          <w:sz w:val="24"/>
          <w:szCs w:val="24"/>
        </w:rPr>
        <w:t>hematoonkologických</w:t>
      </w:r>
      <w:proofErr w:type="spellEnd"/>
      <w:r w:rsidRPr="008364D9">
        <w:rPr>
          <w:rFonts w:ascii="Arial" w:hAnsi="Arial" w:cs="Arial"/>
          <w:sz w:val="24"/>
          <w:szCs w:val="24"/>
        </w:rPr>
        <w:t xml:space="preserve"> pacientů s aktivní léčbou </w:t>
      </w:r>
      <w:r>
        <w:rPr>
          <w:rFonts w:ascii="Arial" w:hAnsi="Arial" w:cs="Arial"/>
          <w:sz w:val="24"/>
          <w:szCs w:val="24"/>
        </w:rPr>
        <w:t xml:space="preserve">Kliniky </w:t>
      </w:r>
      <w:proofErr w:type="spellStart"/>
      <w:r>
        <w:rPr>
          <w:rFonts w:ascii="Arial" w:hAnsi="Arial" w:cs="Arial"/>
          <w:sz w:val="24"/>
          <w:szCs w:val="24"/>
        </w:rPr>
        <w:t>h</w:t>
      </w:r>
      <w:r w:rsidRPr="008364D9">
        <w:rPr>
          <w:rFonts w:ascii="Arial" w:hAnsi="Arial" w:cs="Arial"/>
          <w:sz w:val="24"/>
          <w:szCs w:val="24"/>
        </w:rPr>
        <w:t>ematoonkologie</w:t>
      </w:r>
      <w:proofErr w:type="spellEnd"/>
      <w:r w:rsidRPr="008364D9">
        <w:rPr>
          <w:rFonts w:ascii="Arial" w:hAnsi="Arial" w:cs="Arial"/>
          <w:sz w:val="24"/>
          <w:szCs w:val="24"/>
        </w:rPr>
        <w:t xml:space="preserve"> Fakultní nemocnice Ostrava jako partnera (dále také jen „FNO“) v jejich domácím prostředí, prostřednictvím zařízení na měření fyziologických funkcí a přenos těchto klinických dat prostřednictvím klientského terminálu (mobilní telefon s vlastní aplikací pro telemedicínu, či</w:t>
      </w:r>
      <w:r>
        <w:rPr>
          <w:rFonts w:ascii="Arial" w:hAnsi="Arial" w:cs="Arial"/>
          <w:sz w:val="24"/>
          <w:szCs w:val="24"/>
        </w:rPr>
        <w:t xml:space="preserve"> mini PC)</w:t>
      </w:r>
    </w:p>
    <w:p w:rsidR="00D7478D" w:rsidRPr="008364D9" w:rsidRDefault="00D7478D" w:rsidP="00D7478D">
      <w:pPr>
        <w:pStyle w:val="Odstavecseseznamem"/>
        <w:numPr>
          <w:ilvl w:val="0"/>
          <w:numId w:val="19"/>
        </w:numPr>
        <w:spacing w:after="0" w:line="240" w:lineRule="auto"/>
        <w:ind w:left="360"/>
        <w:jc w:val="both"/>
        <w:rPr>
          <w:rFonts w:ascii="Arial" w:hAnsi="Arial" w:cs="Arial"/>
          <w:sz w:val="24"/>
          <w:szCs w:val="24"/>
        </w:rPr>
      </w:pPr>
      <w:r w:rsidRPr="008364D9">
        <w:rPr>
          <w:rFonts w:ascii="Arial" w:hAnsi="Arial" w:cs="Arial"/>
          <w:sz w:val="24"/>
          <w:szCs w:val="24"/>
        </w:rPr>
        <w:t xml:space="preserve">zobrazení dat na portálu dodavatele dle požadavků </w:t>
      </w:r>
      <w:r>
        <w:rPr>
          <w:rFonts w:ascii="Arial" w:hAnsi="Arial" w:cs="Arial"/>
          <w:sz w:val="24"/>
          <w:szCs w:val="24"/>
        </w:rPr>
        <w:t>uvedených v příloze č. 1 této zadávací dokumentace</w:t>
      </w:r>
    </w:p>
    <w:p w:rsidR="00D7478D" w:rsidRPr="008364D9" w:rsidRDefault="00D7478D" w:rsidP="00D7478D">
      <w:pPr>
        <w:pStyle w:val="Odstavecseseznamem"/>
        <w:numPr>
          <w:ilvl w:val="0"/>
          <w:numId w:val="19"/>
        </w:numPr>
        <w:spacing w:after="0" w:line="240" w:lineRule="auto"/>
        <w:ind w:left="360"/>
        <w:jc w:val="both"/>
        <w:rPr>
          <w:rFonts w:ascii="Arial" w:hAnsi="Arial" w:cs="Arial"/>
          <w:sz w:val="24"/>
          <w:szCs w:val="24"/>
        </w:rPr>
      </w:pPr>
      <w:r w:rsidRPr="008364D9">
        <w:rPr>
          <w:rFonts w:ascii="Arial" w:hAnsi="Arial" w:cs="Arial"/>
          <w:sz w:val="24"/>
          <w:szCs w:val="24"/>
        </w:rPr>
        <w:t xml:space="preserve">24/7 technický dohled nad systémem a automatické, či </w:t>
      </w:r>
      <w:proofErr w:type="spellStart"/>
      <w:r w:rsidRPr="008364D9">
        <w:rPr>
          <w:rFonts w:ascii="Arial" w:hAnsi="Arial" w:cs="Arial"/>
          <w:sz w:val="24"/>
          <w:szCs w:val="24"/>
        </w:rPr>
        <w:t>semi</w:t>
      </w:r>
      <w:proofErr w:type="spellEnd"/>
      <w:r w:rsidRPr="008364D9">
        <w:rPr>
          <w:rFonts w:ascii="Arial" w:hAnsi="Arial" w:cs="Arial"/>
          <w:sz w:val="24"/>
          <w:szCs w:val="24"/>
        </w:rPr>
        <w:t xml:space="preserve"> – automatické řešení alarmů naměřených hodnot, či nedodržení měření ze</w:t>
      </w:r>
      <w:r>
        <w:rPr>
          <w:rFonts w:ascii="Arial" w:hAnsi="Arial" w:cs="Arial"/>
          <w:sz w:val="24"/>
          <w:szCs w:val="24"/>
        </w:rPr>
        <w:t xml:space="preserve"> strany monitorovaného pacienta</w:t>
      </w:r>
    </w:p>
    <w:p w:rsidR="00D7478D" w:rsidRPr="008364D9" w:rsidRDefault="00D7478D" w:rsidP="00D7478D">
      <w:pPr>
        <w:pStyle w:val="Odstavecseseznamem"/>
        <w:numPr>
          <w:ilvl w:val="0"/>
          <w:numId w:val="19"/>
        </w:numPr>
        <w:spacing w:after="0" w:line="240" w:lineRule="auto"/>
        <w:ind w:left="360"/>
        <w:jc w:val="both"/>
        <w:rPr>
          <w:rFonts w:ascii="Arial" w:hAnsi="Arial" w:cs="Arial"/>
          <w:sz w:val="24"/>
          <w:szCs w:val="24"/>
        </w:rPr>
      </w:pPr>
      <w:r w:rsidRPr="008364D9">
        <w:rPr>
          <w:rFonts w:ascii="Arial" w:hAnsi="Arial" w:cs="Arial"/>
          <w:sz w:val="24"/>
          <w:szCs w:val="24"/>
        </w:rPr>
        <w:t>8/5 hlasová a komunikační p</w:t>
      </w:r>
      <w:r>
        <w:rPr>
          <w:rFonts w:ascii="Arial" w:hAnsi="Arial" w:cs="Arial"/>
          <w:sz w:val="24"/>
          <w:szCs w:val="24"/>
        </w:rPr>
        <w:t xml:space="preserve">odpora </w:t>
      </w:r>
      <w:proofErr w:type="spellStart"/>
      <w:r>
        <w:rPr>
          <w:rFonts w:ascii="Arial" w:hAnsi="Arial" w:cs="Arial"/>
          <w:sz w:val="24"/>
          <w:szCs w:val="24"/>
        </w:rPr>
        <w:t>telemedicínského</w:t>
      </w:r>
      <w:proofErr w:type="spellEnd"/>
      <w:r>
        <w:rPr>
          <w:rFonts w:ascii="Arial" w:hAnsi="Arial" w:cs="Arial"/>
          <w:sz w:val="24"/>
          <w:szCs w:val="24"/>
        </w:rPr>
        <w:t xml:space="preserve"> řešení</w:t>
      </w:r>
    </w:p>
    <w:p w:rsidR="00D7478D" w:rsidRPr="008364D9" w:rsidRDefault="00D7478D" w:rsidP="00D7478D">
      <w:pPr>
        <w:pStyle w:val="Odstavecseseznamem"/>
        <w:numPr>
          <w:ilvl w:val="0"/>
          <w:numId w:val="19"/>
        </w:numPr>
        <w:spacing w:after="0" w:line="240" w:lineRule="auto"/>
        <w:ind w:left="360"/>
        <w:jc w:val="both"/>
        <w:rPr>
          <w:rFonts w:ascii="Arial" w:hAnsi="Arial" w:cs="Arial"/>
          <w:sz w:val="24"/>
          <w:szCs w:val="24"/>
        </w:rPr>
      </w:pPr>
      <w:r w:rsidRPr="008364D9">
        <w:rPr>
          <w:rFonts w:ascii="Arial" w:hAnsi="Arial" w:cs="Arial"/>
          <w:sz w:val="24"/>
          <w:szCs w:val="24"/>
        </w:rPr>
        <w:t xml:space="preserve">zajištění kompatibility, konfigurace a nastavení přístrojů a zařízení pro přenos dat dle požadavků zadavatele po celou dobu projektu, resp. </w:t>
      </w:r>
      <w:r>
        <w:rPr>
          <w:rFonts w:ascii="Arial" w:hAnsi="Arial" w:cs="Arial"/>
          <w:sz w:val="24"/>
          <w:szCs w:val="24"/>
        </w:rPr>
        <w:t>po celou dobu účinnosti smlouvy</w:t>
      </w:r>
    </w:p>
    <w:p w:rsidR="00D7478D" w:rsidRPr="008364D9" w:rsidRDefault="00D7478D" w:rsidP="00D7478D">
      <w:pPr>
        <w:pStyle w:val="Odstavecseseznamem"/>
        <w:numPr>
          <w:ilvl w:val="0"/>
          <w:numId w:val="19"/>
        </w:numPr>
        <w:spacing w:after="0" w:line="240" w:lineRule="auto"/>
        <w:ind w:left="360"/>
        <w:jc w:val="both"/>
        <w:rPr>
          <w:rFonts w:ascii="Arial" w:hAnsi="Arial" w:cs="Arial"/>
          <w:sz w:val="24"/>
          <w:szCs w:val="24"/>
        </w:rPr>
      </w:pPr>
      <w:r w:rsidRPr="008364D9">
        <w:rPr>
          <w:rFonts w:ascii="Arial" w:hAnsi="Arial" w:cs="Arial"/>
          <w:sz w:val="24"/>
          <w:szCs w:val="24"/>
        </w:rPr>
        <w:t>tvorba statistik a reportů o jednotlivých pacientech, či skupinách pacientů</w:t>
      </w:r>
    </w:p>
    <w:p w:rsidR="00D7478D" w:rsidRDefault="00D7478D" w:rsidP="00D7478D">
      <w:pPr>
        <w:pStyle w:val="Odstavecseseznamem"/>
        <w:numPr>
          <w:ilvl w:val="0"/>
          <w:numId w:val="19"/>
        </w:numPr>
        <w:spacing w:after="0" w:line="240" w:lineRule="auto"/>
        <w:ind w:left="360"/>
        <w:jc w:val="both"/>
        <w:rPr>
          <w:rStyle w:val="slostrnky"/>
          <w:rFonts w:ascii="Arial" w:hAnsi="Arial" w:cs="Arial"/>
          <w:sz w:val="24"/>
          <w:szCs w:val="24"/>
        </w:rPr>
      </w:pPr>
      <w:r>
        <w:rPr>
          <w:rStyle w:val="slostrnky"/>
          <w:rFonts w:ascii="Arial" w:hAnsi="Arial" w:cs="Arial"/>
          <w:sz w:val="24"/>
          <w:szCs w:val="24"/>
        </w:rPr>
        <w:t xml:space="preserve">odesílání </w:t>
      </w:r>
      <w:r w:rsidRPr="008364D9">
        <w:rPr>
          <w:rStyle w:val="slostrnky"/>
          <w:rFonts w:ascii="Arial" w:hAnsi="Arial" w:cs="Arial"/>
          <w:sz w:val="24"/>
          <w:szCs w:val="24"/>
        </w:rPr>
        <w:t>výsledk</w:t>
      </w:r>
      <w:r>
        <w:rPr>
          <w:rStyle w:val="slostrnky"/>
          <w:rFonts w:ascii="Arial" w:hAnsi="Arial" w:cs="Arial"/>
          <w:sz w:val="24"/>
          <w:szCs w:val="24"/>
        </w:rPr>
        <w:t>ů</w:t>
      </w:r>
      <w:r w:rsidRPr="008364D9">
        <w:rPr>
          <w:rStyle w:val="slostrnky"/>
          <w:rFonts w:ascii="Arial" w:hAnsi="Arial" w:cs="Arial"/>
          <w:sz w:val="24"/>
          <w:szCs w:val="24"/>
        </w:rPr>
        <w:t xml:space="preserve"> naměřených dat (fyziologické funkce pacientů) </w:t>
      </w:r>
      <w:r>
        <w:rPr>
          <w:rStyle w:val="slostrnky"/>
          <w:rFonts w:ascii="Arial" w:hAnsi="Arial" w:cs="Arial"/>
          <w:sz w:val="24"/>
          <w:szCs w:val="24"/>
        </w:rPr>
        <w:t xml:space="preserve">1x měsíčně </w:t>
      </w:r>
      <w:r w:rsidRPr="008364D9">
        <w:rPr>
          <w:rStyle w:val="slostrnky"/>
          <w:rFonts w:ascii="Arial" w:hAnsi="Arial" w:cs="Arial"/>
          <w:sz w:val="24"/>
          <w:szCs w:val="24"/>
        </w:rPr>
        <w:t>v grafických a číselných reportech</w:t>
      </w:r>
    </w:p>
    <w:p w:rsidR="00D7478D" w:rsidRPr="008364D9" w:rsidRDefault="00D7478D" w:rsidP="00D7478D">
      <w:pPr>
        <w:pStyle w:val="Odstavecseseznamem"/>
        <w:numPr>
          <w:ilvl w:val="0"/>
          <w:numId w:val="19"/>
        </w:numPr>
        <w:spacing w:after="0" w:line="240" w:lineRule="auto"/>
        <w:ind w:left="360"/>
        <w:jc w:val="both"/>
        <w:rPr>
          <w:rStyle w:val="slostrnky"/>
          <w:rFonts w:ascii="Arial" w:hAnsi="Arial" w:cs="Arial"/>
          <w:sz w:val="24"/>
          <w:szCs w:val="24"/>
        </w:rPr>
      </w:pPr>
      <w:r w:rsidRPr="008364D9">
        <w:rPr>
          <w:rFonts w:ascii="Arial" w:hAnsi="Arial" w:cs="Arial"/>
          <w:sz w:val="24"/>
          <w:szCs w:val="24"/>
        </w:rPr>
        <w:t>kontrola dodržování plánu měření s odbornou asistencí, kterou budou zajišťovat min. 2 osoby s min. vysokoškolským vzděláním bakalářského stupně v oborech biomedicína, ošetřovatelství (alternativa k VŠ vzdělání: vyšší odborné vzdělání či specializovaná praxe), všeobecné či odborné lékařství</w:t>
      </w:r>
    </w:p>
    <w:p w:rsidR="007A2D7E" w:rsidRPr="007A2D7E" w:rsidRDefault="007A2D7E" w:rsidP="007A2D7E">
      <w:pPr>
        <w:ind w:left="510"/>
        <w:jc w:val="both"/>
        <w:rPr>
          <w:rFonts w:ascii="Arial" w:hAnsi="Arial" w:cs="Arial"/>
          <w:sz w:val="24"/>
          <w:szCs w:val="24"/>
        </w:rPr>
      </w:pPr>
    </w:p>
    <w:p w:rsidR="00B149AD" w:rsidRPr="00B149AD" w:rsidRDefault="00B149AD" w:rsidP="00B149AD">
      <w:pPr>
        <w:jc w:val="both"/>
        <w:rPr>
          <w:rFonts w:ascii="Arial" w:hAnsi="Arial" w:cs="Arial"/>
          <w:b/>
          <w:sz w:val="24"/>
          <w:szCs w:val="24"/>
        </w:rPr>
      </w:pPr>
      <w:r w:rsidRPr="00B149AD">
        <w:rPr>
          <w:rFonts w:ascii="Arial" w:hAnsi="Arial" w:cs="Arial"/>
          <w:b/>
          <w:sz w:val="24"/>
          <w:szCs w:val="24"/>
        </w:rPr>
        <w:t>Harmonogram monitoringu</w:t>
      </w:r>
    </w:p>
    <w:p w:rsidR="00B149AD" w:rsidRPr="00B149AD" w:rsidRDefault="00F74674" w:rsidP="00B149AD">
      <w:pPr>
        <w:jc w:val="both"/>
        <w:rPr>
          <w:rFonts w:ascii="Arial" w:hAnsi="Arial" w:cs="Arial"/>
          <w:sz w:val="24"/>
          <w:szCs w:val="24"/>
        </w:rPr>
      </w:pPr>
      <w:r>
        <w:rPr>
          <w:rFonts w:ascii="Arial" w:hAnsi="Arial" w:cs="Arial"/>
          <w:noProof/>
          <w:sz w:val="24"/>
          <w:szCs w:val="24"/>
          <w:lang w:val="en-US"/>
        </w:rPr>
        <w:t>Po dobu</w:t>
      </w:r>
      <w:r w:rsidR="0045787A" w:rsidRPr="0013182F">
        <w:rPr>
          <w:rFonts w:ascii="Arial" w:hAnsi="Arial" w:cs="Arial"/>
          <w:noProof/>
          <w:sz w:val="24"/>
          <w:szCs w:val="24"/>
          <w:lang w:val="en-US"/>
        </w:rPr>
        <w:t xml:space="preserve"> platnosti a účinnosti smlouvy </w:t>
      </w:r>
      <w:r>
        <w:rPr>
          <w:rFonts w:ascii="Arial" w:hAnsi="Arial" w:cs="Arial"/>
          <w:noProof/>
          <w:sz w:val="24"/>
          <w:szCs w:val="24"/>
          <w:lang w:val="en-US"/>
        </w:rPr>
        <w:t xml:space="preserve">bude </w:t>
      </w:r>
      <w:r w:rsidR="0045787A" w:rsidRPr="0013182F">
        <w:rPr>
          <w:rFonts w:ascii="Arial" w:hAnsi="Arial" w:cs="Arial"/>
          <w:noProof/>
          <w:sz w:val="24"/>
          <w:szCs w:val="24"/>
          <w:lang w:val="en-US"/>
        </w:rPr>
        <w:t>monitorováno</w:t>
      </w:r>
      <w:r w:rsidR="00B149AD" w:rsidRPr="0013182F">
        <w:rPr>
          <w:rFonts w:ascii="Arial" w:hAnsi="Arial" w:cs="Arial"/>
          <w:noProof/>
          <w:sz w:val="24"/>
          <w:szCs w:val="24"/>
          <w:lang w:val="en-US"/>
        </w:rPr>
        <w:t xml:space="preserve"> max. 100 pacientů,</w:t>
      </w:r>
      <w:r w:rsidR="0012688D">
        <w:rPr>
          <w:rFonts w:ascii="Arial" w:hAnsi="Arial" w:cs="Arial"/>
          <w:noProof/>
          <w:sz w:val="24"/>
          <w:szCs w:val="24"/>
          <w:lang w:val="en-US"/>
        </w:rPr>
        <w:t xml:space="preserve"> a to 2 x denně</w:t>
      </w:r>
      <w:r w:rsidR="00580E83">
        <w:rPr>
          <w:rFonts w:ascii="Arial" w:hAnsi="Arial" w:cs="Arial"/>
          <w:noProof/>
          <w:sz w:val="24"/>
          <w:szCs w:val="24"/>
          <w:lang w:val="en-US"/>
        </w:rPr>
        <w:t xml:space="preserve"> nebo</w:t>
      </w:r>
      <w:r w:rsidR="0012688D">
        <w:rPr>
          <w:rFonts w:ascii="Arial" w:hAnsi="Arial" w:cs="Arial"/>
          <w:noProof/>
          <w:sz w:val="24"/>
          <w:szCs w:val="24"/>
          <w:lang w:val="en-US"/>
        </w:rPr>
        <w:t xml:space="preserve"> podle svého aktuálního zdravotního stavu 24 hodin denně. </w:t>
      </w:r>
      <w:r>
        <w:rPr>
          <w:rFonts w:ascii="Arial" w:hAnsi="Arial" w:cs="Arial"/>
          <w:noProof/>
          <w:sz w:val="24"/>
          <w:szCs w:val="24"/>
          <w:lang w:val="en-US"/>
        </w:rPr>
        <w:t>Přesný p</w:t>
      </w:r>
      <w:r w:rsidR="00542FDA" w:rsidRPr="0013182F">
        <w:rPr>
          <w:rFonts w:ascii="Arial" w:hAnsi="Arial" w:cs="Arial"/>
          <w:noProof/>
          <w:sz w:val="24"/>
          <w:szCs w:val="24"/>
          <w:lang w:val="en-US"/>
        </w:rPr>
        <w:t xml:space="preserve">očet pacientů a </w:t>
      </w:r>
      <w:r w:rsidR="0045787A" w:rsidRPr="0013182F">
        <w:rPr>
          <w:rFonts w:ascii="Arial" w:hAnsi="Arial" w:cs="Arial"/>
          <w:noProof/>
          <w:sz w:val="24"/>
          <w:szCs w:val="24"/>
          <w:lang w:val="en-US"/>
        </w:rPr>
        <w:t>harmonogram bude upřesňován</w:t>
      </w:r>
      <w:r w:rsidR="00B149AD" w:rsidRPr="0013182F">
        <w:rPr>
          <w:rFonts w:ascii="Arial" w:hAnsi="Arial" w:cs="Arial"/>
          <w:noProof/>
          <w:sz w:val="24"/>
          <w:szCs w:val="24"/>
          <w:lang w:val="en-US"/>
        </w:rPr>
        <w:t xml:space="preserve"> FNO v průběhu projektu</w:t>
      </w:r>
      <w:r w:rsidR="0045787A" w:rsidRPr="0013182F">
        <w:rPr>
          <w:rFonts w:ascii="Arial" w:hAnsi="Arial" w:cs="Arial"/>
          <w:noProof/>
          <w:sz w:val="24"/>
          <w:szCs w:val="24"/>
          <w:lang w:val="en-US"/>
        </w:rPr>
        <w:t xml:space="preserve"> dle aktuálních potřeb.</w:t>
      </w:r>
    </w:p>
    <w:p w:rsidR="000B1560" w:rsidRDefault="000B1560" w:rsidP="00B149AD">
      <w:pPr>
        <w:jc w:val="both"/>
        <w:rPr>
          <w:rFonts w:ascii="Arial" w:hAnsi="Arial" w:cs="Arial"/>
          <w:b/>
          <w:sz w:val="24"/>
          <w:szCs w:val="24"/>
          <w:u w:val="single"/>
        </w:rPr>
      </w:pPr>
    </w:p>
    <w:p w:rsidR="00B149AD" w:rsidRPr="00B149AD" w:rsidRDefault="00B149AD" w:rsidP="00B149AD">
      <w:pPr>
        <w:jc w:val="both"/>
        <w:rPr>
          <w:rFonts w:ascii="Arial" w:hAnsi="Arial" w:cs="Arial"/>
          <w:b/>
          <w:sz w:val="24"/>
          <w:szCs w:val="24"/>
          <w:u w:val="single"/>
        </w:rPr>
      </w:pPr>
      <w:r w:rsidRPr="00B149AD">
        <w:rPr>
          <w:rFonts w:ascii="Arial" w:hAnsi="Arial" w:cs="Arial"/>
          <w:b/>
          <w:sz w:val="24"/>
          <w:szCs w:val="24"/>
          <w:u w:val="single"/>
        </w:rPr>
        <w:t>Obecné požadavky na předmět zakázky:</w:t>
      </w:r>
    </w:p>
    <w:p w:rsidR="00B149AD" w:rsidRDefault="00B149AD" w:rsidP="00B149AD">
      <w:pPr>
        <w:jc w:val="both"/>
        <w:rPr>
          <w:rFonts w:ascii="Arial" w:hAnsi="Arial" w:cs="Arial"/>
          <w:sz w:val="24"/>
          <w:szCs w:val="24"/>
        </w:rPr>
      </w:pPr>
      <w:r w:rsidRPr="00B149AD">
        <w:rPr>
          <w:rFonts w:ascii="Arial" w:hAnsi="Arial" w:cs="Arial"/>
          <w:sz w:val="24"/>
          <w:szCs w:val="24"/>
        </w:rPr>
        <w:t>a) Řešení umožňuje spolupracujícímu lékaři, monitorovanému pacientovi případně jiné pověřené osobě kdykoliv nahlížet do karty pacienta, kde jsou graficky a numericky zaznačeny hodnoty, případně zobrazeny grafy fyziologických funkcí pro včasnou diagnostiku, stagnaci léčby, či její progresi. Lékař může provádět konzultaci s pacientem, či  personálem jiného zdravotnického, nebo jiného ústavního zařízení vzdáleně prostřednictvím portálového řešení dodavatele, což umožňuje pružně reagovat na vzniklé zdravotní komplikace vzdáleně. Veškeré historie měření a záznamů lze generovat do přehledných reportů a elektronicky ukládat.</w:t>
      </w:r>
    </w:p>
    <w:p w:rsidR="00512772" w:rsidRPr="00B149AD" w:rsidRDefault="00512772" w:rsidP="00B149AD">
      <w:pPr>
        <w:jc w:val="both"/>
        <w:rPr>
          <w:rFonts w:ascii="Arial" w:hAnsi="Arial" w:cs="Arial"/>
          <w:sz w:val="24"/>
          <w:szCs w:val="24"/>
        </w:rPr>
      </w:pPr>
    </w:p>
    <w:p w:rsidR="00B149AD" w:rsidRDefault="00B149AD" w:rsidP="00B149AD">
      <w:pPr>
        <w:jc w:val="both"/>
        <w:rPr>
          <w:rFonts w:ascii="Arial" w:hAnsi="Arial" w:cs="Arial"/>
          <w:sz w:val="24"/>
          <w:szCs w:val="24"/>
        </w:rPr>
      </w:pPr>
      <w:r w:rsidRPr="00B149AD">
        <w:rPr>
          <w:rFonts w:ascii="Arial" w:hAnsi="Arial" w:cs="Arial"/>
          <w:sz w:val="24"/>
          <w:szCs w:val="24"/>
        </w:rPr>
        <w:lastRenderedPageBreak/>
        <w:t>b) Požadavkem je snímat, přenášet a zobrazovat hodnoty krevního tlaku (tlakoměr), a teploty</w:t>
      </w:r>
      <w:r w:rsidR="00F74674">
        <w:rPr>
          <w:rFonts w:ascii="Arial" w:hAnsi="Arial" w:cs="Arial"/>
          <w:sz w:val="24"/>
          <w:szCs w:val="24"/>
        </w:rPr>
        <w:t>,</w:t>
      </w:r>
      <w:r w:rsidRPr="00B149AD">
        <w:rPr>
          <w:rFonts w:ascii="Arial" w:hAnsi="Arial" w:cs="Arial"/>
          <w:sz w:val="24"/>
          <w:szCs w:val="24"/>
        </w:rPr>
        <w:t xml:space="preserve"> a to periodicky dle plánu měření, ale také kontinuálně 24h-holterovým způsobem, přičemž naměřená data u pacienta jsou přenášena a vyhodnocována v reálném čase (časové zpoždění je 5 – 10 s, dle lokality a možností datových sítí). </w:t>
      </w:r>
    </w:p>
    <w:p w:rsidR="00512772" w:rsidRPr="00B149AD" w:rsidRDefault="00512772" w:rsidP="00B149AD">
      <w:pPr>
        <w:jc w:val="both"/>
        <w:rPr>
          <w:rFonts w:ascii="Arial" w:hAnsi="Arial" w:cs="Arial"/>
          <w:sz w:val="24"/>
          <w:szCs w:val="24"/>
        </w:rPr>
      </w:pPr>
    </w:p>
    <w:p w:rsidR="00B149AD" w:rsidRDefault="00B149AD" w:rsidP="00B149AD">
      <w:pPr>
        <w:jc w:val="both"/>
        <w:rPr>
          <w:rFonts w:ascii="Arial" w:hAnsi="Arial" w:cs="Arial"/>
          <w:sz w:val="24"/>
          <w:szCs w:val="24"/>
        </w:rPr>
      </w:pPr>
      <w:r w:rsidRPr="00B149AD">
        <w:rPr>
          <w:rFonts w:ascii="Arial" w:hAnsi="Arial" w:cs="Arial"/>
          <w:sz w:val="24"/>
          <w:szCs w:val="24"/>
        </w:rPr>
        <w:t>c) Pacient FNO s</w:t>
      </w:r>
      <w:r w:rsidR="00F74674">
        <w:rPr>
          <w:rFonts w:ascii="Arial" w:hAnsi="Arial" w:cs="Arial"/>
          <w:sz w:val="24"/>
          <w:szCs w:val="24"/>
        </w:rPr>
        <w:t> </w:t>
      </w:r>
      <w:r w:rsidRPr="00B149AD">
        <w:rPr>
          <w:rFonts w:ascii="Arial" w:hAnsi="Arial" w:cs="Arial"/>
          <w:sz w:val="24"/>
          <w:szCs w:val="24"/>
        </w:rPr>
        <w:t>diagnózou</w:t>
      </w:r>
      <w:r w:rsidR="00F74674">
        <w:rPr>
          <w:rFonts w:ascii="Arial" w:hAnsi="Arial" w:cs="Arial"/>
          <w:sz w:val="24"/>
          <w:szCs w:val="24"/>
        </w:rPr>
        <w:t xml:space="preserve"> určenou k monitorování</w:t>
      </w:r>
      <w:r w:rsidRPr="00B149AD">
        <w:rPr>
          <w:rFonts w:ascii="Arial" w:hAnsi="Arial" w:cs="Arial"/>
          <w:sz w:val="24"/>
          <w:szCs w:val="24"/>
        </w:rPr>
        <w:t xml:space="preserve">, který bude vybrán spolupracujícím ošetřujícím lékařem, a kterému bude vzdálený monitoring doporučen jako vhodný způsob monitorace, bude </w:t>
      </w:r>
      <w:proofErr w:type="spellStart"/>
      <w:r w:rsidRPr="00B149AD">
        <w:rPr>
          <w:rFonts w:ascii="Arial" w:hAnsi="Arial" w:cs="Arial"/>
          <w:sz w:val="24"/>
          <w:szCs w:val="24"/>
        </w:rPr>
        <w:t>edukován</w:t>
      </w:r>
      <w:proofErr w:type="spellEnd"/>
      <w:r w:rsidRPr="00B149AD">
        <w:rPr>
          <w:rFonts w:ascii="Arial" w:hAnsi="Arial" w:cs="Arial"/>
          <w:sz w:val="24"/>
          <w:szCs w:val="24"/>
        </w:rPr>
        <w:t xml:space="preserve"> v souvislosti se </w:t>
      </w:r>
      <w:proofErr w:type="spellStart"/>
      <w:r w:rsidRPr="00B149AD">
        <w:rPr>
          <w:rFonts w:ascii="Arial" w:hAnsi="Arial" w:cs="Arial"/>
          <w:sz w:val="24"/>
          <w:szCs w:val="24"/>
        </w:rPr>
        <w:t>sebemonitoringem</w:t>
      </w:r>
      <w:proofErr w:type="spellEnd"/>
      <w:r w:rsidRPr="00B149AD">
        <w:rPr>
          <w:rFonts w:ascii="Arial" w:hAnsi="Arial" w:cs="Arial"/>
          <w:sz w:val="24"/>
          <w:szCs w:val="24"/>
        </w:rPr>
        <w:t xml:space="preserve"> dodavatelem a dle doporučení spolupracujícího ošetřujícího lékaře bude stanoven plán měření. K měření v rámci vzdáleného monitoringu bude obsluhující personál používat přístroje, dodané dodavatelem, které jsou kompatibilní s dodávaným technickým SW řešením.</w:t>
      </w:r>
    </w:p>
    <w:p w:rsidR="00512772" w:rsidRPr="00B149AD" w:rsidRDefault="00512772" w:rsidP="00B149AD">
      <w:pPr>
        <w:jc w:val="both"/>
        <w:rPr>
          <w:rFonts w:ascii="Arial" w:hAnsi="Arial" w:cs="Arial"/>
          <w:sz w:val="24"/>
          <w:szCs w:val="24"/>
        </w:rPr>
      </w:pPr>
    </w:p>
    <w:p w:rsidR="00B149AD" w:rsidRPr="00B149AD" w:rsidRDefault="00B149AD" w:rsidP="00B149AD">
      <w:pPr>
        <w:jc w:val="both"/>
        <w:rPr>
          <w:rFonts w:ascii="Arial" w:hAnsi="Arial" w:cs="Arial"/>
          <w:sz w:val="24"/>
          <w:szCs w:val="24"/>
        </w:rPr>
      </w:pPr>
      <w:r w:rsidRPr="00B149AD">
        <w:rPr>
          <w:rFonts w:ascii="Arial" w:hAnsi="Arial" w:cs="Arial"/>
          <w:sz w:val="24"/>
          <w:szCs w:val="24"/>
        </w:rPr>
        <w:t>d) FNO obdr</w:t>
      </w:r>
      <w:r w:rsidR="00F308EC">
        <w:rPr>
          <w:rFonts w:ascii="Arial" w:hAnsi="Arial" w:cs="Arial"/>
          <w:sz w:val="24"/>
          <w:szCs w:val="24"/>
        </w:rPr>
        <w:t>ží od dodavatele</w:t>
      </w:r>
      <w:r w:rsidRPr="00B149AD">
        <w:rPr>
          <w:rFonts w:ascii="Arial" w:hAnsi="Arial" w:cs="Arial"/>
          <w:sz w:val="24"/>
          <w:szCs w:val="24"/>
        </w:rPr>
        <w:t xml:space="preserve"> sadu skládající se z monitoru krevního tlaku s BT technologií, pří</w:t>
      </w:r>
      <w:r w:rsidR="00F308EC">
        <w:rPr>
          <w:rFonts w:ascii="Arial" w:hAnsi="Arial" w:cs="Arial"/>
          <w:sz w:val="24"/>
          <w:szCs w:val="24"/>
        </w:rPr>
        <w:t xml:space="preserve">padně </w:t>
      </w:r>
      <w:proofErr w:type="spellStart"/>
      <w:r w:rsidR="00F308EC">
        <w:rPr>
          <w:rFonts w:ascii="Arial" w:hAnsi="Arial" w:cs="Arial"/>
          <w:sz w:val="24"/>
          <w:szCs w:val="24"/>
        </w:rPr>
        <w:t>holteru</w:t>
      </w:r>
      <w:proofErr w:type="spellEnd"/>
      <w:r w:rsidR="00F308EC">
        <w:rPr>
          <w:rFonts w:ascii="Arial" w:hAnsi="Arial" w:cs="Arial"/>
          <w:sz w:val="24"/>
          <w:szCs w:val="24"/>
        </w:rPr>
        <w:t xml:space="preserve"> pro kontinuální mě</w:t>
      </w:r>
      <w:r w:rsidRPr="00B149AD">
        <w:rPr>
          <w:rFonts w:ascii="Arial" w:hAnsi="Arial" w:cs="Arial"/>
          <w:sz w:val="24"/>
          <w:szCs w:val="24"/>
        </w:rPr>
        <w:t>ření krevního tlaku s BT technologií, teploměru a tzv. klientského terminálu pro přenos naměřených dat na portál prostřednictvím datových sítí, umožňující plnou mobilitu pacienta i mimo domácí prostředí. Tato sa</w:t>
      </w:r>
      <w:r w:rsidR="00F308EC">
        <w:rPr>
          <w:rFonts w:ascii="Arial" w:hAnsi="Arial" w:cs="Arial"/>
          <w:sz w:val="24"/>
          <w:szCs w:val="24"/>
        </w:rPr>
        <w:t>da se v různých kombinacích měři</w:t>
      </w:r>
      <w:r w:rsidRPr="00B149AD">
        <w:rPr>
          <w:rFonts w:ascii="Arial" w:hAnsi="Arial" w:cs="Arial"/>
          <w:sz w:val="24"/>
          <w:szCs w:val="24"/>
        </w:rPr>
        <w:t xml:space="preserve">cího přístroje a přístroje pro přenos dat bude používat pro monitoraci u jednoho pacienta FNO v nejen domácím prostředí, a dle stanoveného harmonogramu měření. Celkem se tak počítá s monitorováním </w:t>
      </w:r>
      <w:r w:rsidRPr="0013182F">
        <w:rPr>
          <w:rFonts w:ascii="Arial" w:hAnsi="Arial" w:cs="Arial"/>
          <w:sz w:val="24"/>
          <w:szCs w:val="24"/>
        </w:rPr>
        <w:t>m</w:t>
      </w:r>
      <w:r w:rsidR="005760BC" w:rsidRPr="0013182F">
        <w:rPr>
          <w:rFonts w:ascii="Arial" w:hAnsi="Arial" w:cs="Arial"/>
          <w:sz w:val="24"/>
          <w:szCs w:val="24"/>
        </w:rPr>
        <w:t>ax. 100 pacientů FNO</w:t>
      </w:r>
      <w:r w:rsidR="006D1859" w:rsidRPr="0013182F">
        <w:rPr>
          <w:rFonts w:ascii="Arial" w:hAnsi="Arial" w:cs="Arial"/>
          <w:sz w:val="24"/>
          <w:szCs w:val="24"/>
        </w:rPr>
        <w:t xml:space="preserve"> v</w:t>
      </w:r>
      <w:r w:rsidRPr="0013182F">
        <w:rPr>
          <w:rFonts w:ascii="Arial" w:hAnsi="Arial" w:cs="Arial"/>
          <w:sz w:val="24"/>
          <w:szCs w:val="24"/>
        </w:rPr>
        <w:t xml:space="preserve"> období </w:t>
      </w:r>
      <w:r w:rsidR="004E6480">
        <w:rPr>
          <w:rFonts w:ascii="Arial" w:hAnsi="Arial" w:cs="Arial"/>
          <w:sz w:val="24"/>
          <w:szCs w:val="24"/>
        </w:rPr>
        <w:t>39</w:t>
      </w:r>
      <w:r w:rsidRPr="0013182F">
        <w:rPr>
          <w:rFonts w:ascii="Arial" w:hAnsi="Arial" w:cs="Arial"/>
          <w:sz w:val="24"/>
          <w:szCs w:val="24"/>
        </w:rPr>
        <w:t xml:space="preserve"> měsíců.</w:t>
      </w:r>
    </w:p>
    <w:p w:rsidR="000B1560" w:rsidRDefault="000B1560" w:rsidP="00B149AD">
      <w:pPr>
        <w:jc w:val="both"/>
        <w:rPr>
          <w:rFonts w:ascii="Arial" w:hAnsi="Arial" w:cs="Arial"/>
          <w:b/>
          <w:sz w:val="24"/>
          <w:szCs w:val="24"/>
          <w:u w:val="single"/>
        </w:rPr>
      </w:pPr>
    </w:p>
    <w:p w:rsidR="00B149AD" w:rsidRPr="00B149AD" w:rsidRDefault="00B149AD" w:rsidP="00B149AD">
      <w:pPr>
        <w:jc w:val="both"/>
        <w:rPr>
          <w:rFonts w:ascii="Arial" w:hAnsi="Arial" w:cs="Arial"/>
          <w:b/>
          <w:sz w:val="24"/>
          <w:szCs w:val="24"/>
          <w:u w:val="single"/>
        </w:rPr>
      </w:pPr>
      <w:r w:rsidRPr="00B149AD">
        <w:rPr>
          <w:rFonts w:ascii="Arial" w:hAnsi="Arial" w:cs="Arial"/>
          <w:b/>
          <w:sz w:val="24"/>
          <w:szCs w:val="24"/>
          <w:u w:val="single"/>
        </w:rPr>
        <w:t>Požadavky na zobrazování naměřených dat:</w:t>
      </w:r>
    </w:p>
    <w:p w:rsidR="000B1560" w:rsidRDefault="000B1560" w:rsidP="00B149AD">
      <w:pPr>
        <w:jc w:val="both"/>
        <w:rPr>
          <w:rFonts w:ascii="Arial" w:hAnsi="Arial" w:cs="Arial"/>
          <w:sz w:val="24"/>
          <w:szCs w:val="24"/>
        </w:rPr>
      </w:pPr>
    </w:p>
    <w:p w:rsidR="00B149AD" w:rsidRPr="00B149AD" w:rsidRDefault="00B149AD" w:rsidP="00B149AD">
      <w:pPr>
        <w:jc w:val="both"/>
        <w:rPr>
          <w:rFonts w:ascii="Arial" w:hAnsi="Arial" w:cs="Arial"/>
          <w:sz w:val="24"/>
          <w:szCs w:val="24"/>
        </w:rPr>
      </w:pPr>
      <w:r w:rsidRPr="00B149AD">
        <w:rPr>
          <w:rFonts w:ascii="Arial" w:hAnsi="Arial" w:cs="Arial"/>
          <w:sz w:val="24"/>
          <w:szCs w:val="24"/>
        </w:rPr>
        <w:t>a) naměřené hodnoty budou odpovídajícím způsobem pro odborníky – lékaře – specialisty, či pacienty zobrazovány během vlastního měření v aplikaci přenosného zařízení, potřebného pro přenos hodnot do databáze portálu tak, ať je možno zkontrolovat právě naměřenou hodnotu</w:t>
      </w:r>
      <w:r w:rsidR="00DF0131">
        <w:rPr>
          <w:rFonts w:ascii="Arial" w:hAnsi="Arial" w:cs="Arial"/>
          <w:sz w:val="24"/>
          <w:szCs w:val="24"/>
        </w:rPr>
        <w:t>,</w:t>
      </w:r>
      <w:r w:rsidRPr="00B149AD">
        <w:rPr>
          <w:rFonts w:ascii="Arial" w:hAnsi="Arial" w:cs="Arial"/>
          <w:sz w:val="24"/>
          <w:szCs w:val="24"/>
        </w:rPr>
        <w:t xml:space="preserve"> jak na diagnostickém přístroji, tak na přenosném zařízení. Přenosné zařízení může být mobilní telefon nebo </w:t>
      </w:r>
      <w:r w:rsidR="00D7478D">
        <w:rPr>
          <w:rFonts w:ascii="Arial" w:hAnsi="Arial" w:cs="Arial"/>
          <w:sz w:val="24"/>
          <w:szCs w:val="24"/>
        </w:rPr>
        <w:t xml:space="preserve">mini </w:t>
      </w:r>
      <w:r w:rsidR="00D85956">
        <w:rPr>
          <w:rFonts w:ascii="Arial" w:hAnsi="Arial" w:cs="Arial"/>
          <w:sz w:val="24"/>
          <w:szCs w:val="24"/>
        </w:rPr>
        <w:t>PC</w:t>
      </w:r>
      <w:r w:rsidRPr="00B149AD">
        <w:rPr>
          <w:rFonts w:ascii="Arial" w:hAnsi="Arial" w:cs="Arial"/>
          <w:sz w:val="24"/>
          <w:szCs w:val="24"/>
        </w:rPr>
        <w:t>.</w:t>
      </w:r>
    </w:p>
    <w:p w:rsidR="00B149AD" w:rsidRPr="00B149AD" w:rsidRDefault="00B149AD" w:rsidP="00B149AD">
      <w:pPr>
        <w:jc w:val="both"/>
        <w:rPr>
          <w:rFonts w:ascii="Arial" w:hAnsi="Arial" w:cs="Arial"/>
          <w:sz w:val="24"/>
          <w:szCs w:val="24"/>
        </w:rPr>
      </w:pPr>
      <w:r w:rsidRPr="00B149AD">
        <w:rPr>
          <w:rFonts w:ascii="Arial" w:hAnsi="Arial" w:cs="Arial"/>
          <w:sz w:val="24"/>
          <w:szCs w:val="24"/>
        </w:rPr>
        <w:t>Přenosné zařízení, resp. aplikace přenosného zařízení musí mít minimálně tyto funkcionality:</w:t>
      </w:r>
    </w:p>
    <w:p w:rsidR="00B149AD" w:rsidRPr="00B149AD" w:rsidRDefault="00B149AD" w:rsidP="00CD506F">
      <w:pPr>
        <w:pStyle w:val="Odstavecseseznamem"/>
        <w:numPr>
          <w:ilvl w:val="0"/>
          <w:numId w:val="8"/>
        </w:numPr>
        <w:suppressAutoHyphens w:val="0"/>
        <w:spacing w:line="240" w:lineRule="auto"/>
        <w:contextualSpacing/>
        <w:jc w:val="both"/>
        <w:rPr>
          <w:rFonts w:ascii="Arial" w:hAnsi="Arial" w:cs="Arial"/>
          <w:sz w:val="24"/>
          <w:szCs w:val="24"/>
        </w:rPr>
      </w:pPr>
      <w:r w:rsidRPr="00B149AD">
        <w:rPr>
          <w:rFonts w:ascii="Arial" w:hAnsi="Arial" w:cs="Arial"/>
          <w:sz w:val="24"/>
          <w:szCs w:val="24"/>
        </w:rPr>
        <w:t>automatické přenesení naměřených hodnot do portálového systému,</w:t>
      </w:r>
    </w:p>
    <w:p w:rsidR="00B149AD" w:rsidRPr="00B149AD" w:rsidRDefault="00B149AD" w:rsidP="00CD506F">
      <w:pPr>
        <w:pStyle w:val="Odstavecseseznamem"/>
        <w:numPr>
          <w:ilvl w:val="0"/>
          <w:numId w:val="8"/>
        </w:numPr>
        <w:suppressAutoHyphens w:val="0"/>
        <w:spacing w:line="240" w:lineRule="auto"/>
        <w:contextualSpacing/>
        <w:jc w:val="both"/>
        <w:rPr>
          <w:rFonts w:ascii="Arial" w:hAnsi="Arial" w:cs="Arial"/>
          <w:sz w:val="24"/>
          <w:szCs w:val="24"/>
        </w:rPr>
      </w:pPr>
      <w:r w:rsidRPr="00B149AD">
        <w:rPr>
          <w:rFonts w:ascii="Arial" w:hAnsi="Arial" w:cs="Arial"/>
          <w:sz w:val="24"/>
          <w:szCs w:val="24"/>
        </w:rPr>
        <w:t>zobrazení naměřených hodnot,</w:t>
      </w:r>
    </w:p>
    <w:p w:rsidR="00B149AD" w:rsidRPr="00B149AD" w:rsidRDefault="00B149AD" w:rsidP="00CD506F">
      <w:pPr>
        <w:pStyle w:val="Odstavecseseznamem"/>
        <w:numPr>
          <w:ilvl w:val="0"/>
          <w:numId w:val="8"/>
        </w:numPr>
        <w:suppressAutoHyphens w:val="0"/>
        <w:spacing w:line="240" w:lineRule="auto"/>
        <w:contextualSpacing/>
        <w:jc w:val="both"/>
        <w:rPr>
          <w:rFonts w:ascii="Arial" w:hAnsi="Arial" w:cs="Arial"/>
          <w:sz w:val="24"/>
          <w:szCs w:val="24"/>
        </w:rPr>
      </w:pPr>
      <w:r w:rsidRPr="00B149AD">
        <w:rPr>
          <w:rFonts w:ascii="Arial" w:hAnsi="Arial" w:cs="Arial"/>
          <w:sz w:val="24"/>
          <w:szCs w:val="24"/>
        </w:rPr>
        <w:t>indikátor úspěšně přenesených hodnot,</w:t>
      </w:r>
    </w:p>
    <w:p w:rsidR="00B149AD" w:rsidRPr="00B149AD" w:rsidRDefault="00B149AD" w:rsidP="00CD506F">
      <w:pPr>
        <w:pStyle w:val="Odstavecseseznamem"/>
        <w:numPr>
          <w:ilvl w:val="0"/>
          <w:numId w:val="8"/>
        </w:numPr>
        <w:suppressAutoHyphens w:val="0"/>
        <w:spacing w:line="240" w:lineRule="auto"/>
        <w:contextualSpacing/>
        <w:jc w:val="both"/>
        <w:rPr>
          <w:rFonts w:ascii="Arial" w:hAnsi="Arial" w:cs="Arial"/>
          <w:sz w:val="24"/>
          <w:szCs w:val="24"/>
        </w:rPr>
      </w:pPr>
      <w:r w:rsidRPr="00B149AD">
        <w:rPr>
          <w:rFonts w:ascii="Arial" w:hAnsi="Arial" w:cs="Arial"/>
          <w:sz w:val="24"/>
          <w:szCs w:val="24"/>
        </w:rPr>
        <w:t>intuitivní ovládání aplikace pro přenos dat,</w:t>
      </w:r>
    </w:p>
    <w:p w:rsidR="00B149AD" w:rsidRPr="00B149AD" w:rsidRDefault="00B149AD" w:rsidP="00CD506F">
      <w:pPr>
        <w:pStyle w:val="Odstavecseseznamem"/>
        <w:numPr>
          <w:ilvl w:val="0"/>
          <w:numId w:val="8"/>
        </w:numPr>
        <w:suppressAutoHyphens w:val="0"/>
        <w:spacing w:line="240" w:lineRule="auto"/>
        <w:contextualSpacing/>
        <w:jc w:val="both"/>
        <w:rPr>
          <w:rFonts w:ascii="Arial" w:hAnsi="Arial" w:cs="Arial"/>
          <w:sz w:val="24"/>
          <w:szCs w:val="24"/>
        </w:rPr>
      </w:pPr>
      <w:r w:rsidRPr="00B149AD">
        <w:rPr>
          <w:rFonts w:ascii="Arial" w:hAnsi="Arial" w:cs="Arial"/>
          <w:sz w:val="24"/>
          <w:szCs w:val="24"/>
        </w:rPr>
        <w:t>zabezpečené přenosové zařízení,</w:t>
      </w:r>
    </w:p>
    <w:p w:rsidR="00B149AD" w:rsidRPr="00B149AD" w:rsidRDefault="00B149AD" w:rsidP="00CD506F">
      <w:pPr>
        <w:pStyle w:val="Odstavecseseznamem"/>
        <w:numPr>
          <w:ilvl w:val="0"/>
          <w:numId w:val="8"/>
        </w:numPr>
        <w:suppressAutoHyphens w:val="0"/>
        <w:spacing w:line="240" w:lineRule="auto"/>
        <w:contextualSpacing/>
        <w:jc w:val="both"/>
        <w:rPr>
          <w:rFonts w:ascii="Arial" w:hAnsi="Arial" w:cs="Arial"/>
          <w:sz w:val="24"/>
          <w:szCs w:val="24"/>
        </w:rPr>
      </w:pPr>
      <w:r w:rsidRPr="00B149AD">
        <w:rPr>
          <w:rFonts w:ascii="Arial" w:hAnsi="Arial" w:cs="Arial"/>
          <w:sz w:val="24"/>
          <w:szCs w:val="24"/>
        </w:rPr>
        <w:t>komunikace s technickou podporou.</w:t>
      </w:r>
    </w:p>
    <w:p w:rsidR="00B149AD" w:rsidRPr="00B149AD" w:rsidRDefault="00B149AD" w:rsidP="00B149AD">
      <w:pPr>
        <w:jc w:val="both"/>
        <w:rPr>
          <w:rFonts w:ascii="Arial" w:hAnsi="Arial" w:cs="Arial"/>
          <w:sz w:val="24"/>
          <w:szCs w:val="24"/>
        </w:rPr>
      </w:pPr>
      <w:r w:rsidRPr="00B149AD">
        <w:rPr>
          <w:rFonts w:ascii="Arial" w:hAnsi="Arial" w:cs="Arial"/>
          <w:sz w:val="24"/>
          <w:szCs w:val="24"/>
        </w:rPr>
        <w:t>b) Spolupracující ošetřující lékař a pověření zaměstnanci FNO budou mít přístup a možnost naměřené hodnoty zobrazovat v kartě pacienta na portálu podporovaném dodavatelem, do kterého budou výše uvedené a oprávněné osoby mít zabezpečený přístup prostřednictvím minimálně přihlašovacího jména a hesla a v souladu se zabezpečením osobních dat dle platné legislativy.</w:t>
      </w:r>
    </w:p>
    <w:p w:rsidR="00B149AD" w:rsidRPr="00B149AD" w:rsidRDefault="00B149AD" w:rsidP="00B149AD">
      <w:pPr>
        <w:jc w:val="both"/>
        <w:rPr>
          <w:rFonts w:ascii="Arial" w:hAnsi="Arial" w:cs="Arial"/>
          <w:sz w:val="24"/>
          <w:szCs w:val="24"/>
        </w:rPr>
      </w:pPr>
      <w:r w:rsidRPr="00B149AD">
        <w:rPr>
          <w:rFonts w:ascii="Arial" w:hAnsi="Arial" w:cs="Arial"/>
          <w:sz w:val="24"/>
          <w:szCs w:val="24"/>
        </w:rPr>
        <w:t>Portálový systém musí mít minimálně následující funkcionality a řešení:</w:t>
      </w:r>
    </w:p>
    <w:p w:rsidR="00B149AD" w:rsidRPr="00B149AD" w:rsidRDefault="00B149AD" w:rsidP="00CD506F">
      <w:pPr>
        <w:pStyle w:val="Odstavecseseznamem"/>
        <w:numPr>
          <w:ilvl w:val="0"/>
          <w:numId w:val="9"/>
        </w:numPr>
        <w:suppressAutoHyphens w:val="0"/>
        <w:spacing w:line="240" w:lineRule="auto"/>
        <w:contextualSpacing/>
        <w:jc w:val="both"/>
        <w:rPr>
          <w:rFonts w:ascii="Arial" w:hAnsi="Arial" w:cs="Arial"/>
          <w:sz w:val="24"/>
          <w:szCs w:val="24"/>
        </w:rPr>
      </w:pPr>
      <w:r w:rsidRPr="00B149AD">
        <w:rPr>
          <w:rFonts w:ascii="Arial" w:hAnsi="Arial" w:cs="Arial"/>
          <w:sz w:val="24"/>
          <w:szCs w:val="24"/>
        </w:rPr>
        <w:t>zabezpečený přístup do portálového systému,</w:t>
      </w:r>
    </w:p>
    <w:p w:rsidR="00B149AD" w:rsidRPr="00B149AD" w:rsidRDefault="00B149AD" w:rsidP="00CD506F">
      <w:pPr>
        <w:pStyle w:val="Odstavecseseznamem"/>
        <w:numPr>
          <w:ilvl w:val="0"/>
          <w:numId w:val="9"/>
        </w:numPr>
        <w:suppressAutoHyphens w:val="0"/>
        <w:spacing w:line="240" w:lineRule="auto"/>
        <w:contextualSpacing/>
        <w:jc w:val="both"/>
        <w:rPr>
          <w:rFonts w:ascii="Arial" w:hAnsi="Arial" w:cs="Arial"/>
          <w:sz w:val="24"/>
          <w:szCs w:val="24"/>
        </w:rPr>
      </w:pPr>
      <w:r w:rsidRPr="00B149AD">
        <w:rPr>
          <w:rFonts w:ascii="Arial" w:hAnsi="Arial" w:cs="Arial"/>
          <w:sz w:val="24"/>
          <w:szCs w:val="24"/>
        </w:rPr>
        <w:t>zobrazení hodnot v numerické a grafické podobě,</w:t>
      </w:r>
    </w:p>
    <w:p w:rsidR="00B149AD" w:rsidRPr="00B149AD" w:rsidRDefault="00B149AD" w:rsidP="00CD506F">
      <w:pPr>
        <w:pStyle w:val="Odstavecseseznamem"/>
        <w:numPr>
          <w:ilvl w:val="0"/>
          <w:numId w:val="9"/>
        </w:numPr>
        <w:suppressAutoHyphens w:val="0"/>
        <w:spacing w:line="240" w:lineRule="auto"/>
        <w:contextualSpacing/>
        <w:jc w:val="both"/>
        <w:rPr>
          <w:rFonts w:ascii="Arial" w:hAnsi="Arial" w:cs="Arial"/>
          <w:sz w:val="24"/>
          <w:szCs w:val="24"/>
        </w:rPr>
      </w:pPr>
      <w:r w:rsidRPr="00B149AD">
        <w:rPr>
          <w:rFonts w:ascii="Arial" w:hAnsi="Arial" w:cs="Arial"/>
          <w:sz w:val="24"/>
          <w:szCs w:val="24"/>
        </w:rPr>
        <w:t>umožnění přístupu do karty pacienta FNO až pro 2 různé lékaře,</w:t>
      </w:r>
    </w:p>
    <w:p w:rsidR="00B149AD" w:rsidRPr="00B149AD" w:rsidRDefault="00B149AD" w:rsidP="00CD506F">
      <w:pPr>
        <w:pStyle w:val="Odstavecseseznamem"/>
        <w:numPr>
          <w:ilvl w:val="0"/>
          <w:numId w:val="9"/>
        </w:numPr>
        <w:suppressAutoHyphens w:val="0"/>
        <w:spacing w:line="240" w:lineRule="auto"/>
        <w:contextualSpacing/>
        <w:jc w:val="both"/>
        <w:rPr>
          <w:rFonts w:ascii="Arial" w:hAnsi="Arial" w:cs="Arial"/>
          <w:sz w:val="24"/>
          <w:szCs w:val="24"/>
        </w:rPr>
      </w:pPr>
      <w:r w:rsidRPr="00B149AD">
        <w:rPr>
          <w:rFonts w:ascii="Arial" w:hAnsi="Arial" w:cs="Arial"/>
          <w:sz w:val="24"/>
          <w:szCs w:val="24"/>
        </w:rPr>
        <w:t>nastavení parametrů fyziologických funkcí individuálně pro každého pacienta FNO, při jejichž překročení bude upozorněn lékař nebo pacient FNO,</w:t>
      </w:r>
    </w:p>
    <w:p w:rsidR="00B149AD" w:rsidRPr="00B149AD" w:rsidRDefault="00B149AD" w:rsidP="00CD506F">
      <w:pPr>
        <w:pStyle w:val="Odstavecseseznamem"/>
        <w:numPr>
          <w:ilvl w:val="0"/>
          <w:numId w:val="9"/>
        </w:numPr>
        <w:suppressAutoHyphens w:val="0"/>
        <w:spacing w:line="240" w:lineRule="auto"/>
        <w:contextualSpacing/>
        <w:jc w:val="both"/>
        <w:rPr>
          <w:rFonts w:ascii="Arial" w:hAnsi="Arial" w:cs="Arial"/>
          <w:sz w:val="24"/>
          <w:szCs w:val="24"/>
        </w:rPr>
      </w:pPr>
      <w:r w:rsidRPr="00B149AD">
        <w:rPr>
          <w:rFonts w:ascii="Arial" w:hAnsi="Arial" w:cs="Arial"/>
          <w:sz w:val="24"/>
          <w:szCs w:val="24"/>
        </w:rPr>
        <w:lastRenderedPageBreak/>
        <w:t>nastavení alarmů s možností nastavení četnosti opakování, rozdělení alarmů dle závažnosti,</w:t>
      </w:r>
    </w:p>
    <w:p w:rsidR="00B149AD" w:rsidRPr="00B149AD" w:rsidRDefault="00B149AD" w:rsidP="00CD506F">
      <w:pPr>
        <w:pStyle w:val="Odstavecseseznamem"/>
        <w:numPr>
          <w:ilvl w:val="0"/>
          <w:numId w:val="9"/>
        </w:numPr>
        <w:suppressAutoHyphens w:val="0"/>
        <w:spacing w:line="240" w:lineRule="auto"/>
        <w:contextualSpacing/>
        <w:jc w:val="both"/>
        <w:rPr>
          <w:rFonts w:ascii="Arial" w:hAnsi="Arial" w:cs="Arial"/>
          <w:sz w:val="24"/>
          <w:szCs w:val="24"/>
        </w:rPr>
      </w:pPr>
      <w:r w:rsidRPr="00B149AD">
        <w:rPr>
          <w:rFonts w:ascii="Arial" w:hAnsi="Arial" w:cs="Arial"/>
          <w:sz w:val="24"/>
          <w:szCs w:val="24"/>
        </w:rPr>
        <w:t>nastavení individuálního plánu měření pacienta FNO pro jednotlivá měřící zařízení s možností opakování denně/týdně/ měsíčně, nebo v určité dny v týdnu dle požadavku lékaře</w:t>
      </w:r>
    </w:p>
    <w:p w:rsidR="00B149AD" w:rsidRPr="00B149AD" w:rsidRDefault="00B149AD" w:rsidP="00CD506F">
      <w:pPr>
        <w:pStyle w:val="Odstavecseseznamem"/>
        <w:numPr>
          <w:ilvl w:val="0"/>
          <w:numId w:val="9"/>
        </w:numPr>
        <w:suppressAutoHyphens w:val="0"/>
        <w:spacing w:line="240" w:lineRule="auto"/>
        <w:contextualSpacing/>
        <w:jc w:val="both"/>
        <w:rPr>
          <w:rFonts w:ascii="Arial" w:hAnsi="Arial" w:cs="Arial"/>
          <w:sz w:val="24"/>
          <w:szCs w:val="24"/>
        </w:rPr>
      </w:pPr>
      <w:r w:rsidRPr="00B149AD">
        <w:rPr>
          <w:rFonts w:ascii="Arial" w:hAnsi="Arial" w:cs="Arial"/>
          <w:sz w:val="24"/>
          <w:szCs w:val="24"/>
        </w:rPr>
        <w:t>zajištění komunikace mezi lékařem, pacientem FNO a technickou podporou prostřednictvím pacientského terminálu, či portálu</w:t>
      </w:r>
    </w:p>
    <w:p w:rsidR="00B149AD" w:rsidRPr="00B149AD" w:rsidRDefault="00B149AD" w:rsidP="00CD506F">
      <w:pPr>
        <w:pStyle w:val="Odstavecseseznamem"/>
        <w:numPr>
          <w:ilvl w:val="0"/>
          <w:numId w:val="9"/>
        </w:numPr>
        <w:suppressAutoHyphens w:val="0"/>
        <w:spacing w:line="240" w:lineRule="auto"/>
        <w:contextualSpacing/>
        <w:jc w:val="both"/>
        <w:rPr>
          <w:rFonts w:ascii="Arial" w:hAnsi="Arial" w:cs="Arial"/>
          <w:sz w:val="24"/>
          <w:szCs w:val="24"/>
        </w:rPr>
      </w:pPr>
      <w:r w:rsidRPr="00B149AD">
        <w:rPr>
          <w:rFonts w:ascii="Arial" w:hAnsi="Arial" w:cs="Arial"/>
          <w:sz w:val="24"/>
          <w:szCs w:val="24"/>
        </w:rPr>
        <w:t xml:space="preserve">zápis </w:t>
      </w:r>
      <w:proofErr w:type="spellStart"/>
      <w:r w:rsidRPr="00B149AD">
        <w:rPr>
          <w:rFonts w:ascii="Arial" w:hAnsi="Arial" w:cs="Arial"/>
          <w:sz w:val="24"/>
          <w:szCs w:val="24"/>
        </w:rPr>
        <w:t>dekurzu</w:t>
      </w:r>
      <w:proofErr w:type="spellEnd"/>
      <w:r w:rsidRPr="00B149AD">
        <w:rPr>
          <w:rFonts w:ascii="Arial" w:hAnsi="Arial" w:cs="Arial"/>
          <w:sz w:val="24"/>
          <w:szCs w:val="24"/>
        </w:rPr>
        <w:t xml:space="preserve"> lékařem, který takto může pružně reagovat na stav pacienta např. úpravou medikace, změnou parametrů, změnou četnosti měření apod.</w:t>
      </w:r>
    </w:p>
    <w:p w:rsidR="00B149AD" w:rsidRPr="00B149AD" w:rsidRDefault="00B149AD" w:rsidP="00CD506F">
      <w:pPr>
        <w:pStyle w:val="Odstavecseseznamem"/>
        <w:numPr>
          <w:ilvl w:val="0"/>
          <w:numId w:val="9"/>
        </w:numPr>
        <w:suppressAutoHyphens w:val="0"/>
        <w:spacing w:line="240" w:lineRule="auto"/>
        <w:contextualSpacing/>
        <w:jc w:val="both"/>
        <w:rPr>
          <w:rFonts w:ascii="Arial" w:hAnsi="Arial" w:cs="Arial"/>
          <w:sz w:val="24"/>
          <w:szCs w:val="24"/>
        </w:rPr>
      </w:pPr>
      <w:r w:rsidRPr="00B149AD">
        <w:rPr>
          <w:rFonts w:ascii="Arial" w:hAnsi="Arial" w:cs="Arial"/>
          <w:sz w:val="24"/>
          <w:szCs w:val="24"/>
        </w:rPr>
        <w:t>možnost zobrazení diagnózy pacienta FNO včetně užívané medikace</w:t>
      </w:r>
    </w:p>
    <w:p w:rsidR="00B149AD" w:rsidRPr="00B149AD" w:rsidRDefault="00B149AD" w:rsidP="00CD506F">
      <w:pPr>
        <w:pStyle w:val="Odstavecseseznamem"/>
        <w:numPr>
          <w:ilvl w:val="0"/>
          <w:numId w:val="9"/>
        </w:numPr>
        <w:suppressAutoHyphens w:val="0"/>
        <w:spacing w:line="240" w:lineRule="auto"/>
        <w:contextualSpacing/>
        <w:jc w:val="both"/>
        <w:rPr>
          <w:rFonts w:ascii="Arial" w:hAnsi="Arial" w:cs="Arial"/>
          <w:sz w:val="24"/>
          <w:szCs w:val="24"/>
        </w:rPr>
      </w:pPr>
      <w:r w:rsidRPr="00B149AD">
        <w:rPr>
          <w:rFonts w:ascii="Arial" w:hAnsi="Arial" w:cs="Arial"/>
          <w:sz w:val="24"/>
          <w:szCs w:val="24"/>
        </w:rPr>
        <w:t xml:space="preserve">zasílání pravidelných reportů lékařům, případně monitorovanému pacientu FNO, vedení Kliniky </w:t>
      </w:r>
      <w:proofErr w:type="spellStart"/>
      <w:r w:rsidRPr="00B149AD">
        <w:rPr>
          <w:rFonts w:ascii="Arial" w:hAnsi="Arial" w:cs="Arial"/>
          <w:sz w:val="24"/>
          <w:szCs w:val="24"/>
        </w:rPr>
        <w:t>hematoonkologie</w:t>
      </w:r>
      <w:proofErr w:type="spellEnd"/>
      <w:r w:rsidRPr="00B149AD">
        <w:rPr>
          <w:rFonts w:ascii="Arial" w:hAnsi="Arial" w:cs="Arial"/>
          <w:sz w:val="24"/>
          <w:szCs w:val="24"/>
        </w:rPr>
        <w:t>.</w:t>
      </w:r>
    </w:p>
    <w:p w:rsidR="00B149AD" w:rsidRPr="00B149AD" w:rsidRDefault="00B149AD" w:rsidP="00B149AD">
      <w:pPr>
        <w:jc w:val="both"/>
        <w:rPr>
          <w:rFonts w:ascii="Arial" w:hAnsi="Arial" w:cs="Arial"/>
          <w:b/>
          <w:sz w:val="24"/>
          <w:szCs w:val="24"/>
          <w:u w:val="single"/>
        </w:rPr>
      </w:pPr>
      <w:r w:rsidRPr="00B149AD">
        <w:rPr>
          <w:rFonts w:ascii="Arial" w:hAnsi="Arial" w:cs="Arial"/>
          <w:b/>
          <w:sz w:val="24"/>
          <w:szCs w:val="24"/>
          <w:u w:val="single"/>
        </w:rPr>
        <w:t>Další požadavky na služby dodavatele:</w:t>
      </w:r>
    </w:p>
    <w:p w:rsidR="00B149AD" w:rsidRDefault="00B149AD" w:rsidP="00B149AD">
      <w:pPr>
        <w:jc w:val="both"/>
        <w:rPr>
          <w:rFonts w:ascii="Arial" w:hAnsi="Arial" w:cs="Arial"/>
          <w:sz w:val="24"/>
          <w:szCs w:val="24"/>
        </w:rPr>
      </w:pPr>
      <w:r w:rsidRPr="00B149AD">
        <w:rPr>
          <w:rFonts w:ascii="Arial" w:hAnsi="Arial" w:cs="Arial"/>
          <w:sz w:val="24"/>
          <w:szCs w:val="24"/>
        </w:rPr>
        <w:t>Součástí veřejné zakázky bude zajištění tzv. dohledu nad řešením a součinnost se zadavatelem. Je známo, že pojištěnec v domácím prostředí je nedisciplinovaný a prováděná měření nemusí dodržovat, resp. je nemusí provádět úspěšně. Proto je požadována:</w:t>
      </w:r>
    </w:p>
    <w:p w:rsidR="00F74674" w:rsidRPr="00B149AD" w:rsidRDefault="00F74674" w:rsidP="00B149AD">
      <w:pPr>
        <w:jc w:val="both"/>
        <w:rPr>
          <w:rFonts w:ascii="Arial" w:hAnsi="Arial" w:cs="Arial"/>
          <w:sz w:val="24"/>
          <w:szCs w:val="24"/>
        </w:rPr>
      </w:pPr>
    </w:p>
    <w:p w:rsidR="00B149AD" w:rsidRDefault="00B149AD" w:rsidP="00B149AD">
      <w:pPr>
        <w:jc w:val="both"/>
        <w:rPr>
          <w:rFonts w:ascii="Arial" w:hAnsi="Arial" w:cs="Arial"/>
          <w:sz w:val="24"/>
          <w:szCs w:val="24"/>
        </w:rPr>
      </w:pPr>
      <w:r w:rsidRPr="00B149AD">
        <w:rPr>
          <w:rFonts w:ascii="Arial" w:hAnsi="Arial" w:cs="Arial"/>
          <w:sz w:val="24"/>
          <w:szCs w:val="24"/>
        </w:rPr>
        <w:t>a) 24 – hodinová technická podpora, pro upozornění a řešení alarmů požadovaných v rámci služeb a požadavků na systém portálu, či přenosného zařízení.</w:t>
      </w:r>
      <w:r w:rsidR="00A3310C">
        <w:rPr>
          <w:rFonts w:ascii="Arial" w:hAnsi="Arial" w:cs="Arial"/>
          <w:sz w:val="24"/>
          <w:szCs w:val="24"/>
        </w:rPr>
        <w:t xml:space="preserve"> V případě poruchy přístroje bude dodavatelem zajištěn servis přístroje do </w:t>
      </w:r>
      <w:r w:rsidR="00EE50C8">
        <w:rPr>
          <w:rFonts w:ascii="Arial" w:hAnsi="Arial" w:cs="Arial"/>
          <w:sz w:val="24"/>
          <w:szCs w:val="24"/>
        </w:rPr>
        <w:t>následujícího dne</w:t>
      </w:r>
      <w:r w:rsidR="00A3310C">
        <w:rPr>
          <w:rFonts w:ascii="Arial" w:hAnsi="Arial" w:cs="Arial"/>
          <w:sz w:val="24"/>
          <w:szCs w:val="24"/>
        </w:rPr>
        <w:t xml:space="preserve"> od nahlášení poruchy.</w:t>
      </w:r>
    </w:p>
    <w:p w:rsidR="00512772" w:rsidRPr="00B149AD" w:rsidRDefault="00512772" w:rsidP="00B149AD">
      <w:pPr>
        <w:jc w:val="both"/>
        <w:rPr>
          <w:rFonts w:ascii="Arial" w:hAnsi="Arial" w:cs="Arial"/>
          <w:sz w:val="24"/>
          <w:szCs w:val="24"/>
        </w:rPr>
      </w:pPr>
    </w:p>
    <w:p w:rsidR="00B149AD" w:rsidRPr="00B149AD" w:rsidRDefault="00B149AD" w:rsidP="003D0AFD">
      <w:pPr>
        <w:suppressAutoHyphens w:val="0"/>
        <w:jc w:val="both"/>
        <w:rPr>
          <w:rFonts w:ascii="Arial" w:hAnsi="Arial" w:cs="Arial"/>
          <w:b/>
          <w:bCs/>
          <w:sz w:val="24"/>
          <w:szCs w:val="24"/>
        </w:rPr>
      </w:pPr>
      <w:r w:rsidRPr="00B149AD">
        <w:rPr>
          <w:rFonts w:ascii="Arial" w:hAnsi="Arial" w:cs="Arial"/>
          <w:sz w:val="24"/>
          <w:szCs w:val="24"/>
        </w:rPr>
        <w:t xml:space="preserve">b) hlasová komunikační podpora pro řešení problémů s měřením, interpretací dat, zajišťování komunikace s ošetřujícím lékařem, monitorovaným </w:t>
      </w:r>
      <w:r w:rsidR="00600523">
        <w:rPr>
          <w:rFonts w:ascii="Arial" w:hAnsi="Arial" w:cs="Arial"/>
          <w:sz w:val="24"/>
          <w:szCs w:val="24"/>
        </w:rPr>
        <w:t xml:space="preserve">pacientem FNO a vedením Kliniky </w:t>
      </w:r>
      <w:proofErr w:type="spellStart"/>
      <w:r w:rsidR="00600523">
        <w:rPr>
          <w:rFonts w:ascii="Arial" w:hAnsi="Arial" w:cs="Arial"/>
          <w:sz w:val="24"/>
          <w:szCs w:val="24"/>
        </w:rPr>
        <w:t>h</w:t>
      </w:r>
      <w:r w:rsidRPr="00B149AD">
        <w:rPr>
          <w:rFonts w:ascii="Arial" w:hAnsi="Arial" w:cs="Arial"/>
          <w:sz w:val="24"/>
          <w:szCs w:val="24"/>
        </w:rPr>
        <w:t>ematoonkologie</w:t>
      </w:r>
      <w:proofErr w:type="spellEnd"/>
      <w:r w:rsidRPr="00B149AD">
        <w:rPr>
          <w:rFonts w:ascii="Arial" w:hAnsi="Arial" w:cs="Arial"/>
          <w:sz w:val="24"/>
          <w:szCs w:val="24"/>
        </w:rPr>
        <w:t xml:space="preserve"> FNO. Tato hlasová komunikační podpora bude poskytována v pracovní době od 8 do 16 hod. (mimo dny pracovního volna a klidu – so, ne).</w:t>
      </w:r>
    </w:p>
    <w:p w:rsidR="00B149AD" w:rsidRPr="00B149AD" w:rsidRDefault="00B149AD" w:rsidP="005A7C89">
      <w:pPr>
        <w:suppressAutoHyphens w:val="0"/>
        <w:rPr>
          <w:rFonts w:ascii="Arial" w:hAnsi="Arial" w:cs="Arial"/>
          <w:b/>
          <w:bCs/>
          <w:sz w:val="24"/>
          <w:szCs w:val="24"/>
        </w:rPr>
      </w:pPr>
    </w:p>
    <w:p w:rsidR="00B16C00" w:rsidRPr="00580E83" w:rsidRDefault="00580E83" w:rsidP="00B16C00">
      <w:pPr>
        <w:pStyle w:val="Nadpis2"/>
        <w:rPr>
          <w:sz w:val="24"/>
          <w:szCs w:val="24"/>
        </w:rPr>
      </w:pPr>
      <w:r>
        <w:rPr>
          <w:sz w:val="24"/>
          <w:szCs w:val="24"/>
        </w:rPr>
        <w:t>Specifikace p</w:t>
      </w:r>
      <w:r w:rsidR="00B16C00" w:rsidRPr="00580E83">
        <w:rPr>
          <w:sz w:val="24"/>
          <w:szCs w:val="24"/>
        </w:rPr>
        <w:t>ortál</w:t>
      </w:r>
      <w:r>
        <w:rPr>
          <w:sz w:val="24"/>
          <w:szCs w:val="24"/>
        </w:rPr>
        <w:t>u</w:t>
      </w:r>
    </w:p>
    <w:p w:rsidR="00B50FD3" w:rsidRPr="00B50FD3" w:rsidRDefault="00B50FD3" w:rsidP="002F2BA4">
      <w:pPr>
        <w:pStyle w:val="Odstavecseseznamem"/>
        <w:numPr>
          <w:ilvl w:val="0"/>
          <w:numId w:val="14"/>
        </w:numPr>
        <w:suppressAutoHyphens w:val="0"/>
        <w:contextualSpacing/>
        <w:jc w:val="both"/>
        <w:rPr>
          <w:rFonts w:ascii="Arial" w:hAnsi="Arial" w:cs="Arial"/>
          <w:sz w:val="24"/>
          <w:szCs w:val="24"/>
        </w:rPr>
      </w:pPr>
      <w:r w:rsidRPr="00B50FD3">
        <w:rPr>
          <w:rFonts w:ascii="Arial" w:hAnsi="Arial" w:cs="Arial"/>
          <w:sz w:val="24"/>
          <w:szCs w:val="24"/>
        </w:rPr>
        <w:t xml:space="preserve">Vstup do portálu </w:t>
      </w:r>
      <w:r w:rsidR="002F2BA4">
        <w:rPr>
          <w:rFonts w:ascii="Arial" w:hAnsi="Arial" w:cs="Arial"/>
          <w:sz w:val="24"/>
          <w:szCs w:val="24"/>
        </w:rPr>
        <w:t xml:space="preserve">pro pověřené pracovníky FNO </w:t>
      </w:r>
      <w:r w:rsidRPr="00B50FD3">
        <w:rPr>
          <w:rFonts w:ascii="Arial" w:hAnsi="Arial" w:cs="Arial"/>
          <w:sz w:val="24"/>
          <w:szCs w:val="24"/>
        </w:rPr>
        <w:t>přes přihlašovací jméno a heslo, které vygeneruje společnost</w:t>
      </w:r>
    </w:p>
    <w:p w:rsidR="00B50FD3" w:rsidRPr="00B50FD3" w:rsidRDefault="00B50FD3" w:rsidP="002F2BA4">
      <w:pPr>
        <w:pStyle w:val="Odstavecseseznamem"/>
        <w:numPr>
          <w:ilvl w:val="0"/>
          <w:numId w:val="14"/>
        </w:numPr>
        <w:suppressAutoHyphens w:val="0"/>
        <w:contextualSpacing/>
        <w:jc w:val="both"/>
        <w:rPr>
          <w:rFonts w:ascii="Arial" w:hAnsi="Arial" w:cs="Arial"/>
          <w:sz w:val="24"/>
          <w:szCs w:val="24"/>
        </w:rPr>
      </w:pPr>
      <w:r w:rsidRPr="00B50FD3">
        <w:rPr>
          <w:rFonts w:ascii="Arial" w:hAnsi="Arial" w:cs="Arial"/>
          <w:sz w:val="24"/>
          <w:szCs w:val="24"/>
        </w:rPr>
        <w:t>Každý pracovník bude mít své vlastní přihlašovací jméno a heslo</w:t>
      </w:r>
    </w:p>
    <w:p w:rsidR="00B50FD3" w:rsidRPr="00B50FD3" w:rsidRDefault="00B50FD3" w:rsidP="002F2BA4">
      <w:pPr>
        <w:pStyle w:val="Odstavecseseznamem"/>
        <w:numPr>
          <w:ilvl w:val="0"/>
          <w:numId w:val="14"/>
        </w:numPr>
        <w:suppressAutoHyphens w:val="0"/>
        <w:contextualSpacing/>
        <w:jc w:val="both"/>
        <w:rPr>
          <w:rFonts w:ascii="Arial" w:hAnsi="Arial" w:cs="Arial"/>
          <w:sz w:val="24"/>
          <w:szCs w:val="24"/>
        </w:rPr>
      </w:pPr>
      <w:r w:rsidRPr="00B50FD3">
        <w:rPr>
          <w:rFonts w:ascii="Arial" w:hAnsi="Arial" w:cs="Arial"/>
          <w:sz w:val="24"/>
          <w:szCs w:val="24"/>
        </w:rPr>
        <w:t xml:space="preserve">Na úvodní stránce portálu jmenný seznam všech pacientů s rodnými čísly, s možností otevření </w:t>
      </w:r>
      <w:r w:rsidR="006E5D00">
        <w:rPr>
          <w:rFonts w:ascii="Arial" w:hAnsi="Arial" w:cs="Arial"/>
          <w:sz w:val="24"/>
          <w:szCs w:val="24"/>
        </w:rPr>
        <w:t>karty</w:t>
      </w:r>
      <w:r w:rsidRPr="00B50FD3">
        <w:rPr>
          <w:rFonts w:ascii="Arial" w:hAnsi="Arial" w:cs="Arial"/>
          <w:sz w:val="24"/>
          <w:szCs w:val="24"/>
        </w:rPr>
        <w:t xml:space="preserve"> pacienta</w:t>
      </w:r>
    </w:p>
    <w:p w:rsidR="00B50FD3" w:rsidRPr="00B50FD3" w:rsidRDefault="00B50FD3" w:rsidP="002F2BA4">
      <w:pPr>
        <w:pStyle w:val="Odstavecseseznamem"/>
        <w:numPr>
          <w:ilvl w:val="0"/>
          <w:numId w:val="14"/>
        </w:numPr>
        <w:suppressAutoHyphens w:val="0"/>
        <w:contextualSpacing/>
        <w:jc w:val="both"/>
        <w:rPr>
          <w:rFonts w:ascii="Arial" w:hAnsi="Arial" w:cs="Arial"/>
          <w:sz w:val="24"/>
          <w:szCs w:val="24"/>
        </w:rPr>
      </w:pPr>
      <w:r w:rsidRPr="00B50FD3">
        <w:rPr>
          <w:rFonts w:ascii="Arial" w:hAnsi="Arial" w:cs="Arial"/>
          <w:sz w:val="24"/>
          <w:szCs w:val="24"/>
        </w:rPr>
        <w:t xml:space="preserve">Možnost nastavení individuálních parametrů měření </w:t>
      </w:r>
      <w:r w:rsidR="007C7765">
        <w:rPr>
          <w:rFonts w:ascii="Arial" w:hAnsi="Arial" w:cs="Arial"/>
          <w:sz w:val="24"/>
          <w:szCs w:val="24"/>
        </w:rPr>
        <w:t>krevního tlaku</w:t>
      </w:r>
      <w:r w:rsidRPr="00B50FD3">
        <w:rPr>
          <w:rFonts w:ascii="Arial" w:hAnsi="Arial" w:cs="Arial"/>
          <w:sz w:val="24"/>
          <w:szCs w:val="24"/>
        </w:rPr>
        <w:t xml:space="preserve"> a </w:t>
      </w:r>
      <w:r w:rsidR="006E5D00">
        <w:rPr>
          <w:rFonts w:ascii="Arial" w:hAnsi="Arial" w:cs="Arial"/>
          <w:sz w:val="24"/>
          <w:szCs w:val="24"/>
        </w:rPr>
        <w:t>tělesné teploty</w:t>
      </w:r>
      <w:r w:rsidRPr="00B50FD3">
        <w:rPr>
          <w:rFonts w:ascii="Arial" w:hAnsi="Arial" w:cs="Arial"/>
          <w:sz w:val="24"/>
          <w:szCs w:val="24"/>
        </w:rPr>
        <w:t xml:space="preserve"> u každého pacienta zvlášť</w:t>
      </w:r>
    </w:p>
    <w:p w:rsidR="00B50FD3" w:rsidRPr="00B50FD3" w:rsidRDefault="00B50FD3" w:rsidP="002F2BA4">
      <w:pPr>
        <w:pStyle w:val="Odstavecseseznamem"/>
        <w:numPr>
          <w:ilvl w:val="0"/>
          <w:numId w:val="14"/>
        </w:numPr>
        <w:suppressAutoHyphens w:val="0"/>
        <w:contextualSpacing/>
        <w:jc w:val="both"/>
        <w:rPr>
          <w:rFonts w:ascii="Arial" w:hAnsi="Arial" w:cs="Arial"/>
          <w:sz w:val="24"/>
          <w:szCs w:val="24"/>
        </w:rPr>
      </w:pPr>
      <w:r w:rsidRPr="00B50FD3">
        <w:rPr>
          <w:rFonts w:ascii="Arial" w:hAnsi="Arial" w:cs="Arial"/>
          <w:sz w:val="24"/>
          <w:szCs w:val="24"/>
        </w:rPr>
        <w:t xml:space="preserve">Možnost nastavení alarmů </w:t>
      </w:r>
      <w:r w:rsidR="006E5D00">
        <w:rPr>
          <w:rFonts w:ascii="Arial" w:hAnsi="Arial" w:cs="Arial"/>
          <w:sz w:val="24"/>
          <w:szCs w:val="24"/>
        </w:rPr>
        <w:t xml:space="preserve">při naměření určitých hodnot </w:t>
      </w:r>
      <w:r w:rsidR="007C7765">
        <w:rPr>
          <w:rFonts w:ascii="Arial" w:hAnsi="Arial" w:cs="Arial"/>
          <w:sz w:val="24"/>
          <w:szCs w:val="24"/>
        </w:rPr>
        <w:t>krevního tlaku</w:t>
      </w:r>
      <w:r w:rsidR="006E5D00">
        <w:rPr>
          <w:rFonts w:ascii="Arial" w:hAnsi="Arial" w:cs="Arial"/>
          <w:sz w:val="24"/>
          <w:szCs w:val="24"/>
        </w:rPr>
        <w:t xml:space="preserve"> a tělesné teploty</w:t>
      </w:r>
      <w:r w:rsidRPr="00B50FD3">
        <w:rPr>
          <w:rFonts w:ascii="Arial" w:hAnsi="Arial" w:cs="Arial"/>
          <w:sz w:val="24"/>
          <w:szCs w:val="24"/>
        </w:rPr>
        <w:t xml:space="preserve"> u každého pacienta zvlášť</w:t>
      </w:r>
    </w:p>
    <w:p w:rsidR="00B50FD3" w:rsidRPr="00B50FD3" w:rsidRDefault="00B50FD3" w:rsidP="002F2BA4">
      <w:pPr>
        <w:pStyle w:val="Odstavecseseznamem"/>
        <w:numPr>
          <w:ilvl w:val="0"/>
          <w:numId w:val="14"/>
        </w:numPr>
        <w:suppressAutoHyphens w:val="0"/>
        <w:contextualSpacing/>
        <w:jc w:val="both"/>
        <w:rPr>
          <w:rFonts w:ascii="Arial" w:hAnsi="Arial" w:cs="Arial"/>
          <w:sz w:val="24"/>
          <w:szCs w:val="24"/>
        </w:rPr>
      </w:pPr>
      <w:r w:rsidRPr="00B50FD3">
        <w:rPr>
          <w:rFonts w:ascii="Arial" w:hAnsi="Arial" w:cs="Arial"/>
          <w:sz w:val="24"/>
          <w:szCs w:val="24"/>
        </w:rPr>
        <w:t>Neprodleně kontaktovat lékaře formou SMS při alarmu pacienta na portále – SMS musí obsahovat jméno a příjmení pacienta a údaj</w:t>
      </w:r>
      <w:r>
        <w:rPr>
          <w:rFonts w:ascii="Arial" w:hAnsi="Arial" w:cs="Arial"/>
          <w:sz w:val="24"/>
          <w:szCs w:val="24"/>
        </w:rPr>
        <w:t>,</w:t>
      </w:r>
      <w:r w:rsidRPr="00B50FD3">
        <w:rPr>
          <w:rFonts w:ascii="Arial" w:hAnsi="Arial" w:cs="Arial"/>
          <w:sz w:val="24"/>
          <w:szCs w:val="24"/>
        </w:rPr>
        <w:t xml:space="preserve"> o jaký alarm se jedná </w:t>
      </w:r>
    </w:p>
    <w:p w:rsidR="00B50FD3" w:rsidRPr="00B50FD3" w:rsidRDefault="00B50FD3" w:rsidP="002F2BA4">
      <w:pPr>
        <w:pStyle w:val="Odstavecseseznamem"/>
        <w:numPr>
          <w:ilvl w:val="0"/>
          <w:numId w:val="14"/>
        </w:numPr>
        <w:suppressAutoHyphens w:val="0"/>
        <w:contextualSpacing/>
        <w:jc w:val="both"/>
        <w:rPr>
          <w:rFonts w:ascii="Arial" w:hAnsi="Arial" w:cs="Arial"/>
          <w:sz w:val="24"/>
          <w:szCs w:val="24"/>
        </w:rPr>
      </w:pPr>
      <w:r w:rsidRPr="00B50FD3">
        <w:rPr>
          <w:rFonts w:ascii="Arial" w:hAnsi="Arial" w:cs="Arial"/>
          <w:sz w:val="24"/>
          <w:szCs w:val="24"/>
        </w:rPr>
        <w:t>Možnost online vzdáleného přístupu do portálu 24</w:t>
      </w:r>
      <w:r>
        <w:rPr>
          <w:rFonts w:ascii="Arial" w:hAnsi="Arial" w:cs="Arial"/>
          <w:sz w:val="24"/>
          <w:szCs w:val="24"/>
        </w:rPr>
        <w:t xml:space="preserve"> </w:t>
      </w:r>
      <w:r w:rsidRPr="00B50FD3">
        <w:rPr>
          <w:rFonts w:ascii="Arial" w:hAnsi="Arial" w:cs="Arial"/>
          <w:sz w:val="24"/>
          <w:szCs w:val="24"/>
        </w:rPr>
        <w:t>h</w:t>
      </w:r>
      <w:r>
        <w:rPr>
          <w:rFonts w:ascii="Arial" w:hAnsi="Arial" w:cs="Arial"/>
          <w:sz w:val="24"/>
          <w:szCs w:val="24"/>
        </w:rPr>
        <w:t>odin</w:t>
      </w:r>
      <w:r w:rsidRPr="00B50FD3">
        <w:rPr>
          <w:rFonts w:ascii="Arial" w:hAnsi="Arial" w:cs="Arial"/>
          <w:sz w:val="24"/>
          <w:szCs w:val="24"/>
        </w:rPr>
        <w:t xml:space="preserve"> denně</w:t>
      </w:r>
    </w:p>
    <w:p w:rsidR="00B50FD3" w:rsidRPr="00B50FD3" w:rsidRDefault="00B50FD3" w:rsidP="002F2BA4">
      <w:pPr>
        <w:pStyle w:val="Odstavecseseznamem"/>
        <w:numPr>
          <w:ilvl w:val="0"/>
          <w:numId w:val="14"/>
        </w:numPr>
        <w:suppressAutoHyphens w:val="0"/>
        <w:contextualSpacing/>
        <w:jc w:val="both"/>
        <w:rPr>
          <w:rFonts w:ascii="Arial" w:hAnsi="Arial" w:cs="Arial"/>
          <w:sz w:val="24"/>
          <w:szCs w:val="24"/>
        </w:rPr>
      </w:pPr>
      <w:r w:rsidRPr="00B50FD3">
        <w:rPr>
          <w:rFonts w:ascii="Arial" w:hAnsi="Arial" w:cs="Arial"/>
          <w:sz w:val="24"/>
          <w:szCs w:val="24"/>
        </w:rPr>
        <w:t>Možnost nahlížet do portálu i po ukončení projektu minimálně 5 let</w:t>
      </w:r>
    </w:p>
    <w:p w:rsidR="00B50FD3" w:rsidRPr="00B50FD3" w:rsidRDefault="00B50FD3" w:rsidP="002F2BA4">
      <w:pPr>
        <w:pStyle w:val="Odstavecseseznamem"/>
        <w:numPr>
          <w:ilvl w:val="0"/>
          <w:numId w:val="14"/>
        </w:numPr>
        <w:suppressAutoHyphens w:val="0"/>
        <w:contextualSpacing/>
        <w:jc w:val="both"/>
        <w:rPr>
          <w:rFonts w:ascii="Arial" w:hAnsi="Arial" w:cs="Arial"/>
          <w:sz w:val="24"/>
          <w:szCs w:val="24"/>
        </w:rPr>
      </w:pPr>
      <w:r w:rsidRPr="00B50FD3">
        <w:rPr>
          <w:rFonts w:ascii="Arial" w:hAnsi="Arial" w:cs="Arial"/>
          <w:sz w:val="24"/>
          <w:szCs w:val="24"/>
        </w:rPr>
        <w:t xml:space="preserve">Měsíční zasílání reportů všech naměřených hodnot </w:t>
      </w:r>
      <w:r w:rsidR="007C7765">
        <w:rPr>
          <w:rFonts w:ascii="Arial" w:hAnsi="Arial" w:cs="Arial"/>
          <w:sz w:val="24"/>
          <w:szCs w:val="24"/>
        </w:rPr>
        <w:t>krevního tlaku</w:t>
      </w:r>
      <w:r w:rsidRPr="00B50FD3">
        <w:rPr>
          <w:rFonts w:ascii="Arial" w:hAnsi="Arial" w:cs="Arial"/>
          <w:sz w:val="24"/>
          <w:szCs w:val="24"/>
        </w:rPr>
        <w:t xml:space="preserve"> a </w:t>
      </w:r>
      <w:r w:rsidR="002F2BA4">
        <w:rPr>
          <w:rFonts w:ascii="Arial" w:hAnsi="Arial" w:cs="Arial"/>
          <w:sz w:val="24"/>
          <w:szCs w:val="24"/>
        </w:rPr>
        <w:t>tělesné teploty</w:t>
      </w:r>
      <w:r w:rsidRPr="00B50FD3">
        <w:rPr>
          <w:rFonts w:ascii="Arial" w:hAnsi="Arial" w:cs="Arial"/>
          <w:sz w:val="24"/>
          <w:szCs w:val="24"/>
        </w:rPr>
        <w:t xml:space="preserve"> v grafickém i numerickém záznamu ve formě PDF </w:t>
      </w:r>
      <w:r w:rsidR="002F2BA4">
        <w:rPr>
          <w:rFonts w:ascii="Arial" w:hAnsi="Arial" w:cs="Arial"/>
          <w:sz w:val="24"/>
          <w:szCs w:val="24"/>
        </w:rPr>
        <w:t>pro</w:t>
      </w:r>
      <w:r w:rsidRPr="00B50FD3">
        <w:rPr>
          <w:rFonts w:ascii="Arial" w:hAnsi="Arial" w:cs="Arial"/>
          <w:sz w:val="24"/>
          <w:szCs w:val="24"/>
        </w:rPr>
        <w:t xml:space="preserve"> každého pacienta zvlášť</w:t>
      </w:r>
    </w:p>
    <w:p w:rsidR="00B16C00" w:rsidRPr="006E099B" w:rsidRDefault="00B16C00" w:rsidP="006E099B">
      <w:pPr>
        <w:suppressAutoHyphens w:val="0"/>
        <w:ind w:left="360"/>
        <w:contextualSpacing/>
        <w:jc w:val="both"/>
        <w:rPr>
          <w:rFonts w:ascii="Arial" w:hAnsi="Arial" w:cs="Arial"/>
          <w:sz w:val="24"/>
          <w:szCs w:val="24"/>
        </w:rPr>
      </w:pPr>
    </w:p>
    <w:p w:rsidR="00B16C00" w:rsidRPr="00580E83" w:rsidRDefault="00580E83" w:rsidP="00B16C00">
      <w:pPr>
        <w:pStyle w:val="Nadpis2"/>
        <w:rPr>
          <w:sz w:val="24"/>
          <w:szCs w:val="24"/>
        </w:rPr>
      </w:pPr>
      <w:r>
        <w:rPr>
          <w:sz w:val="24"/>
          <w:szCs w:val="24"/>
        </w:rPr>
        <w:lastRenderedPageBreak/>
        <w:t>Specifikace k</w:t>
      </w:r>
      <w:r w:rsidR="00B16C00" w:rsidRPr="00580E83">
        <w:rPr>
          <w:sz w:val="24"/>
          <w:szCs w:val="24"/>
        </w:rPr>
        <w:t>art</w:t>
      </w:r>
      <w:r>
        <w:rPr>
          <w:sz w:val="24"/>
          <w:szCs w:val="24"/>
        </w:rPr>
        <w:t>y</w:t>
      </w:r>
      <w:r w:rsidR="00B16C00" w:rsidRPr="00580E83">
        <w:rPr>
          <w:sz w:val="24"/>
          <w:szCs w:val="24"/>
        </w:rPr>
        <w:t xml:space="preserve"> pacienta</w:t>
      </w:r>
    </w:p>
    <w:p w:rsidR="00C57E65" w:rsidRPr="00C57E65" w:rsidRDefault="00C57E65" w:rsidP="00C57E65">
      <w:pPr>
        <w:suppressAutoHyphens w:val="0"/>
        <w:contextualSpacing/>
        <w:rPr>
          <w:rFonts w:ascii="Arial" w:hAnsi="Arial" w:cs="Arial"/>
          <w:sz w:val="24"/>
          <w:szCs w:val="24"/>
        </w:rPr>
      </w:pPr>
      <w:r w:rsidRPr="00C57E65">
        <w:rPr>
          <w:rFonts w:ascii="Arial" w:hAnsi="Arial" w:cs="Arial"/>
          <w:sz w:val="24"/>
          <w:szCs w:val="24"/>
        </w:rPr>
        <w:t xml:space="preserve">Karta pacienta se skládá </w:t>
      </w:r>
      <w:r w:rsidRPr="00C57E65">
        <w:rPr>
          <w:rFonts w:ascii="Arial" w:hAnsi="Arial" w:cs="Arial"/>
          <w:sz w:val="24"/>
          <w:szCs w:val="24"/>
          <w:u w:val="single"/>
        </w:rPr>
        <w:t>minimálně z těchto částí</w:t>
      </w:r>
      <w:r w:rsidRPr="00C57E65">
        <w:rPr>
          <w:rFonts w:ascii="Arial" w:hAnsi="Arial" w:cs="Arial"/>
          <w:sz w:val="24"/>
          <w:szCs w:val="24"/>
        </w:rPr>
        <w:t>: a každá část obsahuje minimálně tyto údaje:</w:t>
      </w:r>
    </w:p>
    <w:p w:rsidR="00C57E65" w:rsidRPr="00C57E65" w:rsidRDefault="00C57E65" w:rsidP="00C57E65">
      <w:pPr>
        <w:pStyle w:val="Odstavecseseznamem"/>
        <w:numPr>
          <w:ilvl w:val="1"/>
          <w:numId w:val="15"/>
        </w:numPr>
        <w:suppressAutoHyphens w:val="0"/>
        <w:contextualSpacing/>
        <w:rPr>
          <w:rFonts w:ascii="Arial" w:hAnsi="Arial" w:cs="Arial"/>
          <w:sz w:val="24"/>
          <w:szCs w:val="24"/>
          <w:u w:val="single"/>
        </w:rPr>
      </w:pPr>
      <w:r w:rsidRPr="00C57E65">
        <w:rPr>
          <w:rFonts w:ascii="Arial" w:hAnsi="Arial" w:cs="Arial"/>
          <w:sz w:val="24"/>
          <w:szCs w:val="24"/>
          <w:u w:val="single"/>
        </w:rPr>
        <w:t>Anamnestické údaje</w:t>
      </w:r>
    </w:p>
    <w:p w:rsidR="00C57E65" w:rsidRPr="00C57E65" w:rsidRDefault="00C57E65" w:rsidP="00C57E65">
      <w:pPr>
        <w:pStyle w:val="Odstavecseseznamem"/>
        <w:numPr>
          <w:ilvl w:val="2"/>
          <w:numId w:val="15"/>
        </w:numPr>
        <w:suppressAutoHyphens w:val="0"/>
        <w:contextualSpacing/>
        <w:rPr>
          <w:rFonts w:ascii="Arial" w:hAnsi="Arial" w:cs="Arial"/>
          <w:sz w:val="24"/>
          <w:szCs w:val="24"/>
        </w:rPr>
      </w:pPr>
      <w:r w:rsidRPr="00C57E65">
        <w:rPr>
          <w:rFonts w:ascii="Arial" w:hAnsi="Arial" w:cs="Arial"/>
          <w:sz w:val="24"/>
          <w:szCs w:val="24"/>
        </w:rPr>
        <w:t>Jméno a příjmení pacienta</w:t>
      </w:r>
    </w:p>
    <w:p w:rsidR="00C57E65" w:rsidRPr="00C57E65" w:rsidRDefault="00C57E65" w:rsidP="00C57E65">
      <w:pPr>
        <w:pStyle w:val="Odstavecseseznamem"/>
        <w:numPr>
          <w:ilvl w:val="2"/>
          <w:numId w:val="15"/>
        </w:numPr>
        <w:suppressAutoHyphens w:val="0"/>
        <w:contextualSpacing/>
        <w:rPr>
          <w:rFonts w:ascii="Arial" w:hAnsi="Arial" w:cs="Arial"/>
          <w:sz w:val="24"/>
          <w:szCs w:val="24"/>
        </w:rPr>
      </w:pPr>
      <w:r w:rsidRPr="00C57E65">
        <w:rPr>
          <w:rFonts w:ascii="Arial" w:hAnsi="Arial" w:cs="Arial"/>
          <w:sz w:val="24"/>
          <w:szCs w:val="24"/>
        </w:rPr>
        <w:t>Rodné číslo</w:t>
      </w:r>
    </w:p>
    <w:p w:rsidR="00C57E65" w:rsidRPr="00C57E65" w:rsidRDefault="00C57E65" w:rsidP="00C57E65">
      <w:pPr>
        <w:pStyle w:val="Odstavecseseznamem"/>
        <w:numPr>
          <w:ilvl w:val="2"/>
          <w:numId w:val="15"/>
        </w:numPr>
        <w:suppressAutoHyphens w:val="0"/>
        <w:contextualSpacing/>
        <w:rPr>
          <w:rFonts w:ascii="Arial" w:hAnsi="Arial" w:cs="Arial"/>
          <w:sz w:val="24"/>
          <w:szCs w:val="24"/>
        </w:rPr>
      </w:pPr>
      <w:r w:rsidRPr="00C57E65">
        <w:rPr>
          <w:rFonts w:ascii="Arial" w:hAnsi="Arial" w:cs="Arial"/>
          <w:sz w:val="24"/>
          <w:szCs w:val="24"/>
        </w:rPr>
        <w:t>Adresa</w:t>
      </w:r>
    </w:p>
    <w:p w:rsidR="00C57E65" w:rsidRPr="00C57E65" w:rsidRDefault="00C57E65" w:rsidP="00C57E65">
      <w:pPr>
        <w:pStyle w:val="Odstavecseseznamem"/>
        <w:numPr>
          <w:ilvl w:val="2"/>
          <w:numId w:val="15"/>
        </w:numPr>
        <w:suppressAutoHyphens w:val="0"/>
        <w:contextualSpacing/>
        <w:rPr>
          <w:rFonts w:ascii="Arial" w:hAnsi="Arial" w:cs="Arial"/>
          <w:sz w:val="24"/>
          <w:szCs w:val="24"/>
        </w:rPr>
      </w:pPr>
      <w:r w:rsidRPr="00C57E65">
        <w:rPr>
          <w:rFonts w:ascii="Arial" w:hAnsi="Arial" w:cs="Arial"/>
          <w:sz w:val="24"/>
          <w:szCs w:val="24"/>
        </w:rPr>
        <w:t xml:space="preserve">Telefonický kontakt </w:t>
      </w:r>
      <w:r w:rsidR="00600523">
        <w:rPr>
          <w:rFonts w:ascii="Arial" w:hAnsi="Arial" w:cs="Arial"/>
          <w:sz w:val="24"/>
          <w:szCs w:val="24"/>
        </w:rPr>
        <w:t>n</w:t>
      </w:r>
      <w:r w:rsidRPr="00C57E65">
        <w:rPr>
          <w:rFonts w:ascii="Arial" w:hAnsi="Arial" w:cs="Arial"/>
          <w:sz w:val="24"/>
          <w:szCs w:val="24"/>
        </w:rPr>
        <w:t>a pacienta a druhou osobu</w:t>
      </w:r>
    </w:p>
    <w:p w:rsidR="00C57E65" w:rsidRPr="00C57E65" w:rsidRDefault="00C57E65" w:rsidP="00C57E65">
      <w:pPr>
        <w:pStyle w:val="Odstavecseseznamem"/>
        <w:numPr>
          <w:ilvl w:val="1"/>
          <w:numId w:val="15"/>
        </w:numPr>
        <w:suppressAutoHyphens w:val="0"/>
        <w:contextualSpacing/>
        <w:rPr>
          <w:rFonts w:ascii="Arial" w:hAnsi="Arial" w:cs="Arial"/>
          <w:sz w:val="24"/>
          <w:szCs w:val="24"/>
          <w:u w:val="single"/>
        </w:rPr>
      </w:pPr>
      <w:r w:rsidRPr="00C57E65">
        <w:rPr>
          <w:rFonts w:ascii="Arial" w:hAnsi="Arial" w:cs="Arial"/>
          <w:sz w:val="24"/>
          <w:szCs w:val="24"/>
          <w:u w:val="single"/>
        </w:rPr>
        <w:t>Měření</w:t>
      </w:r>
    </w:p>
    <w:p w:rsidR="00C57E65" w:rsidRPr="00C57E65" w:rsidRDefault="00C57E65" w:rsidP="00C57E65">
      <w:pPr>
        <w:pStyle w:val="Odstavecseseznamem"/>
        <w:numPr>
          <w:ilvl w:val="2"/>
          <w:numId w:val="15"/>
        </w:numPr>
        <w:suppressAutoHyphens w:val="0"/>
        <w:contextualSpacing/>
        <w:rPr>
          <w:rFonts w:ascii="Arial" w:hAnsi="Arial" w:cs="Arial"/>
          <w:sz w:val="24"/>
          <w:szCs w:val="24"/>
        </w:rPr>
      </w:pPr>
      <w:r w:rsidRPr="00C57E65">
        <w:rPr>
          <w:rFonts w:ascii="Arial" w:hAnsi="Arial" w:cs="Arial"/>
          <w:sz w:val="24"/>
          <w:szCs w:val="24"/>
        </w:rPr>
        <w:t>Rozdělení podle přístrojů, kterými se pacient měří</w:t>
      </w:r>
    </w:p>
    <w:p w:rsidR="00C57E65" w:rsidRPr="00C57E65" w:rsidRDefault="00C57E65" w:rsidP="00C57E65">
      <w:pPr>
        <w:pStyle w:val="Odstavecseseznamem"/>
        <w:numPr>
          <w:ilvl w:val="2"/>
          <w:numId w:val="15"/>
        </w:numPr>
        <w:suppressAutoHyphens w:val="0"/>
        <w:contextualSpacing/>
        <w:rPr>
          <w:rFonts w:ascii="Arial" w:hAnsi="Arial" w:cs="Arial"/>
          <w:sz w:val="24"/>
          <w:szCs w:val="24"/>
        </w:rPr>
      </w:pPr>
      <w:r w:rsidRPr="00C57E65">
        <w:rPr>
          <w:rFonts w:ascii="Arial" w:hAnsi="Arial" w:cs="Arial"/>
          <w:sz w:val="24"/>
          <w:szCs w:val="24"/>
        </w:rPr>
        <w:t>Grafický záznam jednotlivých měření po celou dobu měření s možností hledání záznamů zpětně v kartě pacienta</w:t>
      </w:r>
    </w:p>
    <w:p w:rsidR="00C57E65" w:rsidRPr="00C57E65" w:rsidRDefault="00C57E65" w:rsidP="00C57E65">
      <w:pPr>
        <w:pStyle w:val="Odstavecseseznamem"/>
        <w:numPr>
          <w:ilvl w:val="2"/>
          <w:numId w:val="15"/>
        </w:numPr>
        <w:suppressAutoHyphens w:val="0"/>
        <w:contextualSpacing/>
        <w:rPr>
          <w:rFonts w:ascii="Arial" w:hAnsi="Arial" w:cs="Arial"/>
          <w:sz w:val="24"/>
          <w:szCs w:val="24"/>
        </w:rPr>
      </w:pPr>
      <w:r w:rsidRPr="00C57E65">
        <w:rPr>
          <w:rFonts w:ascii="Arial" w:hAnsi="Arial" w:cs="Arial"/>
          <w:sz w:val="24"/>
          <w:szCs w:val="24"/>
        </w:rPr>
        <w:t>Numerický záznam jednotlivých měření po celou dobu měření s možností hledání záznamů zpětně v kartě pacienta</w:t>
      </w:r>
    </w:p>
    <w:p w:rsidR="00C57E65" w:rsidRPr="00C57E65" w:rsidRDefault="00C57E65" w:rsidP="00C57E65">
      <w:pPr>
        <w:pStyle w:val="Odstavecseseznamem"/>
        <w:numPr>
          <w:ilvl w:val="1"/>
          <w:numId w:val="15"/>
        </w:numPr>
        <w:suppressAutoHyphens w:val="0"/>
        <w:contextualSpacing/>
        <w:rPr>
          <w:rFonts w:ascii="Arial" w:hAnsi="Arial" w:cs="Arial"/>
          <w:sz w:val="24"/>
          <w:szCs w:val="24"/>
          <w:u w:val="single"/>
        </w:rPr>
      </w:pPr>
      <w:r w:rsidRPr="00C57E65">
        <w:rPr>
          <w:rFonts w:ascii="Arial" w:hAnsi="Arial" w:cs="Arial"/>
          <w:sz w:val="24"/>
          <w:szCs w:val="24"/>
          <w:u w:val="single"/>
        </w:rPr>
        <w:t>Vzkazy</w:t>
      </w:r>
    </w:p>
    <w:p w:rsidR="00B16C00" w:rsidRPr="00C57E65" w:rsidRDefault="00C57E65" w:rsidP="00C57E65">
      <w:pPr>
        <w:pStyle w:val="Odstavecseseznamem"/>
        <w:numPr>
          <w:ilvl w:val="2"/>
          <w:numId w:val="15"/>
        </w:numPr>
        <w:suppressAutoHyphens w:val="0"/>
        <w:contextualSpacing/>
        <w:rPr>
          <w:rFonts w:ascii="Arial" w:hAnsi="Arial" w:cs="Arial"/>
          <w:sz w:val="24"/>
          <w:szCs w:val="24"/>
        </w:rPr>
      </w:pPr>
      <w:r w:rsidRPr="00C57E65">
        <w:rPr>
          <w:rFonts w:ascii="Arial" w:hAnsi="Arial" w:cs="Arial"/>
          <w:sz w:val="24"/>
          <w:szCs w:val="24"/>
        </w:rPr>
        <w:t>Možnost psát vzkazy pacientům přes portál tak, aby pacientovi přišel vzkaz formou SMS</w:t>
      </w:r>
    </w:p>
    <w:p w:rsidR="00B16C00" w:rsidRPr="00580E83" w:rsidRDefault="00B16C00" w:rsidP="00B16C00">
      <w:pPr>
        <w:pStyle w:val="Nadpis2"/>
        <w:rPr>
          <w:sz w:val="24"/>
          <w:szCs w:val="24"/>
        </w:rPr>
      </w:pPr>
      <w:r w:rsidRPr="00580E83">
        <w:rPr>
          <w:sz w:val="24"/>
          <w:szCs w:val="24"/>
        </w:rPr>
        <w:t>Specifikace přístrojů</w:t>
      </w:r>
    </w:p>
    <w:p w:rsidR="00C57E65" w:rsidRPr="00C57E65" w:rsidRDefault="00C57E65" w:rsidP="00C57E65">
      <w:pPr>
        <w:rPr>
          <w:rFonts w:ascii="Arial" w:hAnsi="Arial" w:cs="Arial"/>
          <w:sz w:val="24"/>
          <w:szCs w:val="24"/>
          <w:u w:val="single"/>
        </w:rPr>
      </w:pPr>
      <w:r w:rsidRPr="00C57E65">
        <w:rPr>
          <w:rFonts w:ascii="Arial" w:hAnsi="Arial" w:cs="Arial"/>
          <w:sz w:val="24"/>
          <w:szCs w:val="24"/>
          <w:u w:val="single"/>
        </w:rPr>
        <w:t>Tlakoměr</w:t>
      </w:r>
    </w:p>
    <w:p w:rsidR="00C57E65" w:rsidRPr="00C57E65" w:rsidRDefault="00C57E65" w:rsidP="002F2BA4">
      <w:pPr>
        <w:pStyle w:val="Odstavecseseznamem"/>
        <w:numPr>
          <w:ilvl w:val="0"/>
          <w:numId w:val="16"/>
        </w:numPr>
        <w:suppressAutoHyphens w:val="0"/>
        <w:spacing w:after="0"/>
        <w:contextualSpacing/>
        <w:jc w:val="both"/>
        <w:rPr>
          <w:rFonts w:ascii="Arial" w:hAnsi="Arial" w:cs="Arial"/>
          <w:sz w:val="24"/>
          <w:szCs w:val="24"/>
        </w:rPr>
      </w:pPr>
      <w:r w:rsidRPr="00C57E65">
        <w:rPr>
          <w:rFonts w:ascii="Arial" w:hAnsi="Arial" w:cs="Arial"/>
          <w:sz w:val="24"/>
          <w:szCs w:val="24"/>
        </w:rPr>
        <w:t>Digitální automatický tlakoměr s tlakovou manžetou na horní část paže</w:t>
      </w:r>
    </w:p>
    <w:p w:rsidR="00C57E65" w:rsidRPr="00C57E65" w:rsidRDefault="00C57E65" w:rsidP="002F2BA4">
      <w:pPr>
        <w:pStyle w:val="Odstavecseseznamem"/>
        <w:numPr>
          <w:ilvl w:val="0"/>
          <w:numId w:val="16"/>
        </w:numPr>
        <w:suppressAutoHyphens w:val="0"/>
        <w:spacing w:after="0"/>
        <w:contextualSpacing/>
        <w:jc w:val="both"/>
        <w:rPr>
          <w:rFonts w:ascii="Arial" w:hAnsi="Arial" w:cs="Arial"/>
          <w:sz w:val="24"/>
          <w:szCs w:val="24"/>
        </w:rPr>
      </w:pPr>
      <w:r w:rsidRPr="00C57E65">
        <w:rPr>
          <w:rFonts w:ascii="Arial" w:hAnsi="Arial" w:cs="Arial"/>
          <w:sz w:val="24"/>
          <w:szCs w:val="24"/>
        </w:rPr>
        <w:t xml:space="preserve">Přístroj musí být registrován na </w:t>
      </w:r>
      <w:proofErr w:type="spellStart"/>
      <w:r w:rsidRPr="00C57E65">
        <w:rPr>
          <w:rFonts w:ascii="Arial" w:hAnsi="Arial" w:cs="Arial"/>
          <w:sz w:val="24"/>
          <w:szCs w:val="24"/>
        </w:rPr>
        <w:t>SÚKLu</w:t>
      </w:r>
      <w:proofErr w:type="spellEnd"/>
      <w:r w:rsidRPr="00C57E65">
        <w:rPr>
          <w:rFonts w:ascii="Arial" w:hAnsi="Arial" w:cs="Arial"/>
          <w:sz w:val="24"/>
          <w:szCs w:val="24"/>
        </w:rPr>
        <w:t xml:space="preserve"> – musí mít platnou notifikaci, že může být používán v ČR jako zdravotnický prostředek (notifi</w:t>
      </w:r>
      <w:r w:rsidR="00E72A81">
        <w:rPr>
          <w:rFonts w:ascii="Arial" w:hAnsi="Arial" w:cs="Arial"/>
          <w:sz w:val="24"/>
          <w:szCs w:val="24"/>
        </w:rPr>
        <w:t>kace je platná 5 let od vydání)</w:t>
      </w:r>
      <w:r w:rsidRPr="00C57E65">
        <w:rPr>
          <w:rFonts w:ascii="Arial" w:hAnsi="Arial" w:cs="Arial"/>
          <w:sz w:val="24"/>
          <w:szCs w:val="24"/>
        </w:rPr>
        <w:t xml:space="preserve"> </w:t>
      </w:r>
    </w:p>
    <w:p w:rsidR="00C57E65" w:rsidRPr="00C57E65" w:rsidRDefault="00C57E65" w:rsidP="002F2BA4">
      <w:pPr>
        <w:pStyle w:val="Odstavecseseznamem"/>
        <w:numPr>
          <w:ilvl w:val="0"/>
          <w:numId w:val="16"/>
        </w:numPr>
        <w:suppressAutoHyphens w:val="0"/>
        <w:spacing w:after="0"/>
        <w:contextualSpacing/>
        <w:jc w:val="both"/>
        <w:rPr>
          <w:rFonts w:ascii="Arial" w:hAnsi="Arial" w:cs="Arial"/>
          <w:sz w:val="24"/>
          <w:szCs w:val="24"/>
        </w:rPr>
      </w:pPr>
      <w:r w:rsidRPr="00C57E65">
        <w:rPr>
          <w:rFonts w:ascii="Arial" w:hAnsi="Arial" w:cs="Arial"/>
          <w:sz w:val="24"/>
          <w:szCs w:val="24"/>
        </w:rPr>
        <w:t xml:space="preserve">Tlakoměr má zabudován </w:t>
      </w:r>
      <w:proofErr w:type="spellStart"/>
      <w:r w:rsidRPr="00C57E65">
        <w:rPr>
          <w:rFonts w:ascii="Arial" w:hAnsi="Arial" w:cs="Arial"/>
          <w:sz w:val="24"/>
          <w:szCs w:val="24"/>
        </w:rPr>
        <w:t>bluetooth</w:t>
      </w:r>
      <w:proofErr w:type="spellEnd"/>
      <w:r w:rsidRPr="00C57E65">
        <w:rPr>
          <w:rFonts w:ascii="Arial" w:hAnsi="Arial" w:cs="Arial"/>
          <w:sz w:val="24"/>
          <w:szCs w:val="24"/>
        </w:rPr>
        <w:t xml:space="preserve"> – dokáže odesílat hodnoty na komunikační zařízení</w:t>
      </w:r>
    </w:p>
    <w:p w:rsidR="00C57E65" w:rsidRPr="00C57E65" w:rsidRDefault="00C57E65" w:rsidP="002F2BA4">
      <w:pPr>
        <w:pStyle w:val="Odstavecseseznamem"/>
        <w:numPr>
          <w:ilvl w:val="0"/>
          <w:numId w:val="16"/>
        </w:numPr>
        <w:suppressAutoHyphens w:val="0"/>
        <w:spacing w:after="0"/>
        <w:contextualSpacing/>
        <w:jc w:val="both"/>
        <w:rPr>
          <w:rFonts w:ascii="Arial" w:hAnsi="Arial" w:cs="Arial"/>
          <w:sz w:val="24"/>
          <w:szCs w:val="24"/>
        </w:rPr>
      </w:pPr>
      <w:r w:rsidRPr="00C57E65">
        <w:rPr>
          <w:rFonts w:ascii="Arial" w:hAnsi="Arial" w:cs="Arial"/>
          <w:sz w:val="24"/>
          <w:szCs w:val="24"/>
        </w:rPr>
        <w:t>Tlakoměr měří a zobrazuje hodnoty systolického a diastolického tlaku a tepovou frekvenci</w:t>
      </w:r>
    </w:p>
    <w:p w:rsidR="00C57E65" w:rsidRPr="00C57E65" w:rsidRDefault="00C57E65" w:rsidP="002F2BA4">
      <w:pPr>
        <w:jc w:val="both"/>
        <w:rPr>
          <w:rFonts w:ascii="Arial" w:hAnsi="Arial" w:cs="Arial"/>
          <w:sz w:val="24"/>
          <w:szCs w:val="24"/>
        </w:rPr>
      </w:pPr>
    </w:p>
    <w:p w:rsidR="00C57E65" w:rsidRPr="00C57E65" w:rsidRDefault="00C57E65" w:rsidP="002F2BA4">
      <w:pPr>
        <w:jc w:val="both"/>
        <w:rPr>
          <w:rFonts w:ascii="Arial" w:hAnsi="Arial" w:cs="Arial"/>
          <w:sz w:val="24"/>
          <w:szCs w:val="24"/>
          <w:u w:val="single"/>
        </w:rPr>
      </w:pPr>
      <w:r w:rsidRPr="00C57E65">
        <w:rPr>
          <w:rFonts w:ascii="Arial" w:hAnsi="Arial" w:cs="Arial"/>
          <w:sz w:val="24"/>
          <w:szCs w:val="24"/>
          <w:u w:val="single"/>
        </w:rPr>
        <w:t>Teploměr</w:t>
      </w:r>
    </w:p>
    <w:p w:rsidR="00C57E65" w:rsidRPr="00C57E65" w:rsidRDefault="00C57E65" w:rsidP="002F2BA4">
      <w:pPr>
        <w:pStyle w:val="Odstavecseseznamem"/>
        <w:numPr>
          <w:ilvl w:val="0"/>
          <w:numId w:val="15"/>
        </w:numPr>
        <w:suppressAutoHyphens w:val="0"/>
        <w:spacing w:after="0"/>
        <w:contextualSpacing/>
        <w:jc w:val="both"/>
        <w:rPr>
          <w:rFonts w:ascii="Arial" w:hAnsi="Arial" w:cs="Arial"/>
          <w:sz w:val="24"/>
          <w:szCs w:val="24"/>
        </w:rPr>
      </w:pPr>
      <w:r w:rsidRPr="00C57E65">
        <w:rPr>
          <w:rFonts w:ascii="Arial" w:hAnsi="Arial" w:cs="Arial"/>
          <w:sz w:val="24"/>
          <w:szCs w:val="24"/>
        </w:rPr>
        <w:t>Bezkontaktní teploměr s měřením v oblasti čela nebo spánkové tepny</w:t>
      </w:r>
    </w:p>
    <w:p w:rsidR="00C57E65" w:rsidRPr="00C57E65" w:rsidRDefault="00C57E65" w:rsidP="002F2BA4">
      <w:pPr>
        <w:pStyle w:val="Odstavecseseznamem"/>
        <w:numPr>
          <w:ilvl w:val="0"/>
          <w:numId w:val="15"/>
        </w:numPr>
        <w:suppressAutoHyphens w:val="0"/>
        <w:spacing w:after="0"/>
        <w:contextualSpacing/>
        <w:jc w:val="both"/>
        <w:rPr>
          <w:rFonts w:ascii="Arial" w:hAnsi="Arial" w:cs="Arial"/>
          <w:sz w:val="24"/>
          <w:szCs w:val="24"/>
        </w:rPr>
      </w:pPr>
      <w:r w:rsidRPr="00C57E65">
        <w:rPr>
          <w:rFonts w:ascii="Arial" w:hAnsi="Arial" w:cs="Arial"/>
          <w:sz w:val="24"/>
          <w:szCs w:val="24"/>
        </w:rPr>
        <w:t xml:space="preserve">Přístroj musí být registrován na </w:t>
      </w:r>
      <w:proofErr w:type="spellStart"/>
      <w:r w:rsidRPr="00C57E65">
        <w:rPr>
          <w:rFonts w:ascii="Arial" w:hAnsi="Arial" w:cs="Arial"/>
          <w:sz w:val="24"/>
          <w:szCs w:val="24"/>
        </w:rPr>
        <w:t>SÚKLu</w:t>
      </w:r>
      <w:proofErr w:type="spellEnd"/>
      <w:r w:rsidRPr="00C57E65">
        <w:rPr>
          <w:rFonts w:ascii="Arial" w:hAnsi="Arial" w:cs="Arial"/>
          <w:sz w:val="24"/>
          <w:szCs w:val="24"/>
        </w:rPr>
        <w:t xml:space="preserve"> – musí mít platnou notifikaci, že může být používán v ČR jako zdravotnický prostředek (notifik</w:t>
      </w:r>
      <w:r w:rsidR="00E72A81">
        <w:rPr>
          <w:rFonts w:ascii="Arial" w:hAnsi="Arial" w:cs="Arial"/>
          <w:sz w:val="24"/>
          <w:szCs w:val="24"/>
        </w:rPr>
        <w:t>ace je platná 5 let od vydání)</w:t>
      </w:r>
    </w:p>
    <w:p w:rsidR="00C57E65" w:rsidRPr="00C57E65" w:rsidRDefault="00C57E65" w:rsidP="002F2BA4">
      <w:pPr>
        <w:pStyle w:val="Odstavecseseznamem"/>
        <w:numPr>
          <w:ilvl w:val="0"/>
          <w:numId w:val="15"/>
        </w:numPr>
        <w:suppressAutoHyphens w:val="0"/>
        <w:spacing w:after="0"/>
        <w:contextualSpacing/>
        <w:jc w:val="both"/>
        <w:rPr>
          <w:rFonts w:ascii="Arial" w:hAnsi="Arial" w:cs="Arial"/>
          <w:sz w:val="24"/>
          <w:szCs w:val="24"/>
        </w:rPr>
      </w:pPr>
      <w:r w:rsidRPr="00C57E65">
        <w:rPr>
          <w:rFonts w:ascii="Arial" w:hAnsi="Arial" w:cs="Arial"/>
          <w:sz w:val="24"/>
          <w:szCs w:val="24"/>
        </w:rPr>
        <w:t xml:space="preserve">Teploměr má zabudován </w:t>
      </w:r>
      <w:proofErr w:type="spellStart"/>
      <w:r w:rsidRPr="00C57E65">
        <w:rPr>
          <w:rFonts w:ascii="Arial" w:hAnsi="Arial" w:cs="Arial"/>
          <w:sz w:val="24"/>
          <w:szCs w:val="24"/>
        </w:rPr>
        <w:t>bluetooth</w:t>
      </w:r>
      <w:proofErr w:type="spellEnd"/>
      <w:r w:rsidRPr="00C57E65">
        <w:rPr>
          <w:rFonts w:ascii="Arial" w:hAnsi="Arial" w:cs="Arial"/>
          <w:sz w:val="24"/>
          <w:szCs w:val="24"/>
        </w:rPr>
        <w:t xml:space="preserve"> – dokáže odesílat hodnoty na komunikační zařízení</w:t>
      </w:r>
    </w:p>
    <w:p w:rsidR="00C57E65" w:rsidRPr="00C57E65" w:rsidRDefault="00C57E65" w:rsidP="002F2BA4">
      <w:pPr>
        <w:pStyle w:val="Odstavecseseznamem"/>
        <w:numPr>
          <w:ilvl w:val="0"/>
          <w:numId w:val="15"/>
        </w:numPr>
        <w:suppressAutoHyphens w:val="0"/>
        <w:spacing w:after="0"/>
        <w:contextualSpacing/>
        <w:jc w:val="both"/>
        <w:rPr>
          <w:rFonts w:ascii="Arial" w:hAnsi="Arial" w:cs="Arial"/>
          <w:sz w:val="24"/>
          <w:szCs w:val="24"/>
        </w:rPr>
      </w:pPr>
      <w:r w:rsidRPr="00C57E65">
        <w:rPr>
          <w:rFonts w:ascii="Arial" w:hAnsi="Arial" w:cs="Arial"/>
          <w:sz w:val="24"/>
          <w:szCs w:val="24"/>
        </w:rPr>
        <w:t xml:space="preserve">Teploměr měří a zobrazuje hodnotu tělesné teploty ve stupních </w:t>
      </w:r>
      <w:r w:rsidR="00E72A81">
        <w:rPr>
          <w:rFonts w:ascii="Arial" w:hAnsi="Arial" w:cs="Arial"/>
          <w:sz w:val="24"/>
          <w:szCs w:val="24"/>
        </w:rPr>
        <w:t>C</w:t>
      </w:r>
      <w:r w:rsidRPr="00C57E65">
        <w:rPr>
          <w:rFonts w:ascii="Arial" w:hAnsi="Arial" w:cs="Arial"/>
          <w:sz w:val="24"/>
          <w:szCs w:val="24"/>
        </w:rPr>
        <w:t xml:space="preserve">elsia s přesností na </w:t>
      </w:r>
      <w:r w:rsidR="00EE50C8">
        <w:rPr>
          <w:rFonts w:ascii="Arial" w:hAnsi="Arial" w:cs="Arial"/>
          <w:sz w:val="24"/>
          <w:szCs w:val="24"/>
        </w:rPr>
        <w:t>1 desetinné</w:t>
      </w:r>
      <w:r w:rsidRPr="00C57E65">
        <w:rPr>
          <w:rFonts w:ascii="Arial" w:hAnsi="Arial" w:cs="Arial"/>
          <w:sz w:val="24"/>
          <w:szCs w:val="24"/>
        </w:rPr>
        <w:t xml:space="preserve"> míst</w:t>
      </w:r>
      <w:r w:rsidR="00EE50C8">
        <w:rPr>
          <w:rFonts w:ascii="Arial" w:hAnsi="Arial" w:cs="Arial"/>
          <w:sz w:val="24"/>
          <w:szCs w:val="24"/>
        </w:rPr>
        <w:t>o</w:t>
      </w:r>
    </w:p>
    <w:p w:rsidR="00C57E65" w:rsidRPr="00C57E65" w:rsidRDefault="00C57E65" w:rsidP="00C57E65">
      <w:pPr>
        <w:rPr>
          <w:rFonts w:ascii="Arial" w:hAnsi="Arial" w:cs="Arial"/>
          <w:sz w:val="24"/>
          <w:szCs w:val="24"/>
        </w:rPr>
      </w:pPr>
    </w:p>
    <w:p w:rsidR="00C57E65" w:rsidRPr="00C57E65" w:rsidRDefault="00C57E65" w:rsidP="00C57E65">
      <w:pPr>
        <w:rPr>
          <w:rFonts w:ascii="Arial" w:hAnsi="Arial" w:cs="Arial"/>
          <w:sz w:val="24"/>
          <w:szCs w:val="24"/>
          <w:u w:val="single"/>
        </w:rPr>
      </w:pPr>
      <w:r w:rsidRPr="00C57E65">
        <w:rPr>
          <w:rFonts w:ascii="Arial" w:hAnsi="Arial" w:cs="Arial"/>
          <w:sz w:val="24"/>
          <w:szCs w:val="24"/>
          <w:u w:val="single"/>
        </w:rPr>
        <w:t>Komunikační zařízení</w:t>
      </w:r>
    </w:p>
    <w:p w:rsidR="00C57E65" w:rsidRPr="00C57E65" w:rsidRDefault="00C57E65" w:rsidP="00C57E65">
      <w:pPr>
        <w:pStyle w:val="Odstavecseseznamem"/>
        <w:numPr>
          <w:ilvl w:val="0"/>
          <w:numId w:val="15"/>
        </w:numPr>
        <w:suppressAutoHyphens w:val="0"/>
        <w:spacing w:after="0"/>
        <w:contextualSpacing/>
        <w:rPr>
          <w:rFonts w:ascii="Arial" w:hAnsi="Arial" w:cs="Arial"/>
          <w:sz w:val="24"/>
          <w:szCs w:val="24"/>
        </w:rPr>
      </w:pPr>
      <w:r w:rsidRPr="00C57E65">
        <w:rPr>
          <w:rFonts w:ascii="Arial" w:hAnsi="Arial" w:cs="Arial"/>
          <w:sz w:val="24"/>
          <w:szCs w:val="24"/>
        </w:rPr>
        <w:t xml:space="preserve">Mobilní </w:t>
      </w:r>
      <w:r w:rsidR="00D7478D">
        <w:rPr>
          <w:rFonts w:ascii="Arial" w:hAnsi="Arial" w:cs="Arial"/>
          <w:sz w:val="24"/>
          <w:szCs w:val="24"/>
        </w:rPr>
        <w:t xml:space="preserve">zařízení nebo mini </w:t>
      </w:r>
      <w:r w:rsidR="004D24B4">
        <w:rPr>
          <w:rFonts w:ascii="Arial" w:hAnsi="Arial" w:cs="Arial"/>
          <w:sz w:val="24"/>
          <w:szCs w:val="24"/>
        </w:rPr>
        <w:t>PC</w:t>
      </w:r>
    </w:p>
    <w:p w:rsidR="00C57E65" w:rsidRPr="00C57E65" w:rsidRDefault="00C57E65" w:rsidP="00C57E65">
      <w:pPr>
        <w:pStyle w:val="Odstavecseseznamem"/>
        <w:numPr>
          <w:ilvl w:val="0"/>
          <w:numId w:val="15"/>
        </w:numPr>
        <w:suppressAutoHyphens w:val="0"/>
        <w:contextualSpacing/>
        <w:rPr>
          <w:rFonts w:ascii="Arial" w:eastAsia="Times New Roman" w:hAnsi="Arial" w:cs="Arial"/>
          <w:sz w:val="24"/>
          <w:szCs w:val="24"/>
        </w:rPr>
      </w:pPr>
      <w:r w:rsidRPr="00C57E65">
        <w:rPr>
          <w:rFonts w:ascii="Arial" w:eastAsia="Times New Roman" w:hAnsi="Arial" w:cs="Arial"/>
          <w:sz w:val="24"/>
          <w:szCs w:val="24"/>
        </w:rPr>
        <w:t>Přenos da</w:t>
      </w:r>
      <w:r w:rsidR="004D24B4">
        <w:rPr>
          <w:rFonts w:ascii="Arial" w:eastAsia="Times New Roman" w:hAnsi="Arial" w:cs="Arial"/>
          <w:sz w:val="24"/>
          <w:szCs w:val="24"/>
        </w:rPr>
        <w:t>t z tlakoměru a teploměru do komunikačního</w:t>
      </w:r>
      <w:r w:rsidRPr="00C57E65">
        <w:rPr>
          <w:rFonts w:ascii="Arial" w:eastAsia="Times New Roman" w:hAnsi="Arial" w:cs="Arial"/>
          <w:sz w:val="24"/>
          <w:szCs w:val="24"/>
        </w:rPr>
        <w:t xml:space="preserve"> zařízení probíhá prostřed</w:t>
      </w:r>
      <w:r w:rsidR="00E72A81">
        <w:rPr>
          <w:rFonts w:ascii="Arial" w:eastAsia="Times New Roman" w:hAnsi="Arial" w:cs="Arial"/>
          <w:sz w:val="24"/>
          <w:szCs w:val="24"/>
        </w:rPr>
        <w:t xml:space="preserve">nictvím bezdrátové technologie </w:t>
      </w:r>
      <w:proofErr w:type="spellStart"/>
      <w:r w:rsidR="00E72A81">
        <w:rPr>
          <w:rFonts w:ascii="Arial" w:eastAsia="Times New Roman" w:hAnsi="Arial" w:cs="Arial"/>
          <w:sz w:val="24"/>
          <w:szCs w:val="24"/>
        </w:rPr>
        <w:t>bluetooth</w:t>
      </w:r>
      <w:proofErr w:type="spellEnd"/>
    </w:p>
    <w:p w:rsidR="00C57E65" w:rsidRPr="00C57E65" w:rsidRDefault="00C57E65" w:rsidP="00C57E65">
      <w:pPr>
        <w:pStyle w:val="Odstavecseseznamem"/>
        <w:numPr>
          <w:ilvl w:val="0"/>
          <w:numId w:val="15"/>
        </w:numPr>
        <w:suppressAutoHyphens w:val="0"/>
        <w:contextualSpacing/>
        <w:rPr>
          <w:rFonts w:ascii="Arial" w:hAnsi="Arial" w:cs="Arial"/>
          <w:sz w:val="24"/>
          <w:szCs w:val="24"/>
        </w:rPr>
      </w:pPr>
      <w:r w:rsidRPr="00C57E65">
        <w:rPr>
          <w:rFonts w:ascii="Arial" w:eastAsia="Times New Roman" w:hAnsi="Arial" w:cs="Arial"/>
          <w:sz w:val="24"/>
          <w:szCs w:val="24"/>
        </w:rPr>
        <w:t>Připojení komunikačních zařízení je realizováno přes virtuální APN na hranič</w:t>
      </w:r>
      <w:r w:rsidR="00E72A81">
        <w:rPr>
          <w:rFonts w:ascii="Arial" w:eastAsia="Times New Roman" w:hAnsi="Arial" w:cs="Arial"/>
          <w:sz w:val="24"/>
          <w:szCs w:val="24"/>
        </w:rPr>
        <w:t>ní rozhraní mobilního operátora</w:t>
      </w:r>
      <w:r w:rsidRPr="00C57E65">
        <w:rPr>
          <w:rFonts w:ascii="Arial" w:eastAsia="Times New Roman" w:hAnsi="Arial" w:cs="Arial"/>
          <w:sz w:val="24"/>
          <w:szCs w:val="24"/>
        </w:rPr>
        <w:t xml:space="preserve"> </w:t>
      </w:r>
    </w:p>
    <w:p w:rsidR="00B16C00" w:rsidRPr="00C57E65" w:rsidRDefault="00C57E65" w:rsidP="004D24B4">
      <w:pPr>
        <w:spacing w:line="276" w:lineRule="auto"/>
        <w:jc w:val="both"/>
        <w:rPr>
          <w:rFonts w:ascii="Arial" w:hAnsi="Arial" w:cs="Arial"/>
          <w:sz w:val="24"/>
          <w:szCs w:val="24"/>
        </w:rPr>
      </w:pPr>
      <w:r w:rsidRPr="00C57E65">
        <w:rPr>
          <w:rFonts w:ascii="Arial" w:hAnsi="Arial" w:cs="Arial"/>
          <w:sz w:val="24"/>
          <w:szCs w:val="24"/>
        </w:rPr>
        <w:lastRenderedPageBreak/>
        <w:t>Přístroje bud</w:t>
      </w:r>
      <w:r w:rsidR="00E72A81">
        <w:rPr>
          <w:rFonts w:ascii="Arial" w:hAnsi="Arial" w:cs="Arial"/>
          <w:sz w:val="24"/>
          <w:szCs w:val="24"/>
        </w:rPr>
        <w:t>ou dodávány</w:t>
      </w:r>
      <w:r w:rsidRPr="00C57E65">
        <w:rPr>
          <w:rFonts w:ascii="Arial" w:hAnsi="Arial" w:cs="Arial"/>
          <w:sz w:val="24"/>
          <w:szCs w:val="24"/>
        </w:rPr>
        <w:t xml:space="preserve"> na základě </w:t>
      </w:r>
      <w:r w:rsidR="00E72A81">
        <w:rPr>
          <w:rFonts w:ascii="Arial" w:hAnsi="Arial" w:cs="Arial"/>
          <w:sz w:val="24"/>
          <w:szCs w:val="24"/>
        </w:rPr>
        <w:t>požadavků</w:t>
      </w:r>
      <w:r w:rsidRPr="00C57E65">
        <w:rPr>
          <w:rFonts w:ascii="Arial" w:hAnsi="Arial" w:cs="Arial"/>
          <w:sz w:val="24"/>
          <w:szCs w:val="24"/>
        </w:rPr>
        <w:t xml:space="preserve"> </w:t>
      </w:r>
      <w:r w:rsidR="006A6212">
        <w:rPr>
          <w:rFonts w:ascii="Arial" w:hAnsi="Arial" w:cs="Arial"/>
          <w:sz w:val="24"/>
          <w:szCs w:val="24"/>
        </w:rPr>
        <w:t>kontaktní osoby oprávněné</w:t>
      </w:r>
      <w:r w:rsidR="00E72A81">
        <w:rPr>
          <w:rFonts w:ascii="Arial" w:hAnsi="Arial" w:cs="Arial"/>
          <w:sz w:val="24"/>
          <w:szCs w:val="24"/>
        </w:rPr>
        <w:t xml:space="preserve"> za zadavatele</w:t>
      </w:r>
      <w:r w:rsidRPr="00C57E65">
        <w:rPr>
          <w:rFonts w:ascii="Arial" w:hAnsi="Arial" w:cs="Arial"/>
          <w:sz w:val="24"/>
          <w:szCs w:val="24"/>
        </w:rPr>
        <w:t xml:space="preserve"> </w:t>
      </w:r>
      <w:r w:rsidR="00E72A81">
        <w:rPr>
          <w:rFonts w:ascii="Arial" w:hAnsi="Arial" w:cs="Arial"/>
          <w:sz w:val="24"/>
          <w:szCs w:val="24"/>
        </w:rPr>
        <w:t>na</w:t>
      </w:r>
      <w:r w:rsidRPr="00C57E65">
        <w:rPr>
          <w:rFonts w:ascii="Arial" w:hAnsi="Arial" w:cs="Arial"/>
          <w:sz w:val="24"/>
          <w:szCs w:val="24"/>
        </w:rPr>
        <w:t xml:space="preserve"> Klinik</w:t>
      </w:r>
      <w:r w:rsidR="00E72A81">
        <w:rPr>
          <w:rFonts w:ascii="Arial" w:hAnsi="Arial" w:cs="Arial"/>
          <w:sz w:val="24"/>
          <w:szCs w:val="24"/>
        </w:rPr>
        <w:t>u</w:t>
      </w:r>
      <w:r w:rsidRPr="00C57E65">
        <w:rPr>
          <w:rFonts w:ascii="Arial" w:hAnsi="Arial" w:cs="Arial"/>
          <w:sz w:val="24"/>
          <w:szCs w:val="24"/>
        </w:rPr>
        <w:t xml:space="preserve"> </w:t>
      </w:r>
      <w:proofErr w:type="spellStart"/>
      <w:r w:rsidRPr="00C57E65">
        <w:rPr>
          <w:rFonts w:ascii="Arial" w:hAnsi="Arial" w:cs="Arial"/>
          <w:sz w:val="24"/>
          <w:szCs w:val="24"/>
        </w:rPr>
        <w:t>hematoonkologie</w:t>
      </w:r>
      <w:proofErr w:type="spellEnd"/>
      <w:r w:rsidRPr="00C57E65">
        <w:rPr>
          <w:rFonts w:ascii="Arial" w:hAnsi="Arial" w:cs="Arial"/>
          <w:sz w:val="24"/>
          <w:szCs w:val="24"/>
        </w:rPr>
        <w:t xml:space="preserve"> </w:t>
      </w:r>
      <w:r w:rsidR="00E72A81">
        <w:rPr>
          <w:rFonts w:ascii="Arial" w:hAnsi="Arial" w:cs="Arial"/>
          <w:sz w:val="24"/>
          <w:szCs w:val="24"/>
        </w:rPr>
        <w:t>FNO</w:t>
      </w:r>
      <w:r w:rsidRPr="00C57E65">
        <w:rPr>
          <w:rFonts w:ascii="Arial" w:hAnsi="Arial" w:cs="Arial"/>
          <w:sz w:val="24"/>
          <w:szCs w:val="24"/>
        </w:rPr>
        <w:t>. Všechny přístroje budou nové, s novými bateriemi a vhodné k okamžitému použití</w:t>
      </w:r>
      <w:r w:rsidR="00E72A81">
        <w:rPr>
          <w:rFonts w:ascii="Arial" w:hAnsi="Arial" w:cs="Arial"/>
          <w:sz w:val="24"/>
          <w:szCs w:val="24"/>
        </w:rPr>
        <w:t>, označené inventárním číslem</w:t>
      </w:r>
      <w:r w:rsidRPr="00C57E65">
        <w:rPr>
          <w:rFonts w:ascii="Arial" w:hAnsi="Arial" w:cs="Arial"/>
          <w:sz w:val="24"/>
          <w:szCs w:val="24"/>
        </w:rPr>
        <w:t xml:space="preserve">. </w:t>
      </w:r>
      <w:r w:rsidR="00E72A81">
        <w:rPr>
          <w:rFonts w:ascii="Arial" w:hAnsi="Arial" w:cs="Arial"/>
          <w:sz w:val="24"/>
          <w:szCs w:val="24"/>
        </w:rPr>
        <w:t xml:space="preserve">Předávání přístrojů bude potvrzeno zástupci obou smluvních stran na předávacím protokolu. </w:t>
      </w:r>
      <w:r w:rsidR="004F5320">
        <w:rPr>
          <w:rFonts w:ascii="Arial" w:hAnsi="Arial" w:cs="Arial"/>
          <w:sz w:val="24"/>
          <w:szCs w:val="24"/>
        </w:rPr>
        <w:t>Dodavatel je povinen zajišťovat r</w:t>
      </w:r>
      <w:r w:rsidRPr="00C57E65">
        <w:rPr>
          <w:rFonts w:ascii="Arial" w:hAnsi="Arial" w:cs="Arial"/>
          <w:sz w:val="24"/>
          <w:szCs w:val="24"/>
        </w:rPr>
        <w:t>eklamace přístrojů, přídavných zařízení a baterií</w:t>
      </w:r>
      <w:r w:rsidR="004F5320">
        <w:rPr>
          <w:rFonts w:ascii="Arial" w:hAnsi="Arial" w:cs="Arial"/>
          <w:sz w:val="24"/>
          <w:szCs w:val="24"/>
        </w:rPr>
        <w:t>, výměny přístrojů u pacientů doma</w:t>
      </w:r>
      <w:r w:rsidRPr="00C57E65">
        <w:rPr>
          <w:rFonts w:ascii="Arial" w:hAnsi="Arial" w:cs="Arial"/>
          <w:sz w:val="24"/>
          <w:szCs w:val="24"/>
        </w:rPr>
        <w:t xml:space="preserve">. Všechny přístroje musí být </w:t>
      </w:r>
      <w:r>
        <w:rPr>
          <w:rFonts w:ascii="Arial" w:hAnsi="Arial" w:cs="Arial"/>
          <w:sz w:val="24"/>
          <w:szCs w:val="24"/>
        </w:rPr>
        <w:t xml:space="preserve">dodavatelem </w:t>
      </w:r>
      <w:r w:rsidRPr="00C57E65">
        <w:rPr>
          <w:rFonts w:ascii="Arial" w:hAnsi="Arial" w:cs="Arial"/>
          <w:sz w:val="24"/>
          <w:szCs w:val="24"/>
        </w:rPr>
        <w:t xml:space="preserve">pojištěny </w:t>
      </w:r>
      <w:r>
        <w:rPr>
          <w:rFonts w:ascii="Arial" w:hAnsi="Arial" w:cs="Arial"/>
          <w:sz w:val="24"/>
          <w:szCs w:val="24"/>
        </w:rPr>
        <w:t>pro případ poškození pacientem</w:t>
      </w:r>
      <w:r w:rsidRPr="00C57E65">
        <w:rPr>
          <w:rFonts w:ascii="Arial" w:hAnsi="Arial" w:cs="Arial"/>
          <w:sz w:val="24"/>
          <w:szCs w:val="24"/>
        </w:rPr>
        <w:t xml:space="preserve">. </w:t>
      </w:r>
      <w:r w:rsidR="00B16C00" w:rsidRPr="00C57E65">
        <w:rPr>
          <w:rFonts w:ascii="Arial" w:hAnsi="Arial" w:cs="Arial"/>
          <w:sz w:val="24"/>
          <w:szCs w:val="24"/>
        </w:rPr>
        <w:t xml:space="preserve"> </w:t>
      </w:r>
    </w:p>
    <w:p w:rsidR="00B16C00" w:rsidRPr="00C57E65" w:rsidRDefault="00B16C00" w:rsidP="00B16C00">
      <w:pPr>
        <w:pStyle w:val="Nadpis2"/>
        <w:rPr>
          <w:sz w:val="24"/>
          <w:szCs w:val="24"/>
        </w:rPr>
      </w:pPr>
    </w:p>
    <w:p w:rsidR="00B16C00" w:rsidRPr="00C57E65" w:rsidRDefault="00B16C00" w:rsidP="00B16C00">
      <w:pPr>
        <w:pStyle w:val="Odstavecseseznamem"/>
        <w:rPr>
          <w:rFonts w:ascii="Arial" w:hAnsi="Arial" w:cs="Arial"/>
          <w:sz w:val="24"/>
          <w:szCs w:val="24"/>
        </w:rPr>
      </w:pPr>
    </w:p>
    <w:p w:rsidR="00B16C00" w:rsidRPr="00C57E65" w:rsidRDefault="00B16C00" w:rsidP="00B16C00">
      <w:pPr>
        <w:rPr>
          <w:rFonts w:ascii="Arial" w:hAnsi="Arial" w:cs="Arial"/>
          <w:sz w:val="24"/>
          <w:szCs w:val="24"/>
        </w:rPr>
      </w:pPr>
    </w:p>
    <w:p w:rsidR="00B16C00" w:rsidRPr="00C57E65" w:rsidRDefault="00B16C00" w:rsidP="00B16C00">
      <w:pPr>
        <w:rPr>
          <w:rFonts w:ascii="Arial" w:hAnsi="Arial" w:cs="Arial"/>
          <w:sz w:val="24"/>
          <w:szCs w:val="24"/>
        </w:rPr>
      </w:pPr>
    </w:p>
    <w:p w:rsidR="00B149AD" w:rsidRPr="00C57E65" w:rsidRDefault="00B149AD" w:rsidP="005A7C89">
      <w:pPr>
        <w:suppressAutoHyphens w:val="0"/>
        <w:rPr>
          <w:rFonts w:ascii="Arial" w:hAnsi="Arial" w:cs="Arial"/>
          <w:b/>
          <w:bCs/>
          <w:sz w:val="24"/>
          <w:szCs w:val="24"/>
        </w:rPr>
      </w:pPr>
    </w:p>
    <w:p w:rsidR="00B149AD" w:rsidRPr="00A069CA" w:rsidRDefault="00B149AD" w:rsidP="005A7C89">
      <w:pPr>
        <w:suppressAutoHyphens w:val="0"/>
        <w:rPr>
          <w:rFonts w:ascii="Arial" w:hAnsi="Arial" w:cs="Arial"/>
          <w:b/>
          <w:bCs/>
          <w:sz w:val="24"/>
          <w:szCs w:val="24"/>
        </w:rPr>
        <w:sectPr w:rsidR="00B149AD" w:rsidRPr="00A069CA" w:rsidSect="00407322">
          <w:headerReference w:type="default" r:id="rId21"/>
          <w:footerReference w:type="default" r:id="rId22"/>
          <w:type w:val="continuous"/>
          <w:pgSz w:w="11906" w:h="16838"/>
          <w:pgMar w:top="1418" w:right="1418" w:bottom="1258" w:left="1418" w:header="709" w:footer="709" w:gutter="0"/>
          <w:cols w:space="708"/>
          <w:formProt w:val="0"/>
          <w:docGrid w:linePitch="360" w:charSpace="16384"/>
        </w:sectPr>
      </w:pPr>
    </w:p>
    <w:p w:rsidR="00A049BA" w:rsidRPr="00A069CA" w:rsidRDefault="005A7C89">
      <w:pPr>
        <w:rPr>
          <w:rFonts w:ascii="Arial" w:hAnsi="Arial" w:cs="Arial"/>
          <w:b/>
          <w:bCs/>
          <w:sz w:val="24"/>
          <w:szCs w:val="24"/>
        </w:rPr>
      </w:pPr>
      <w:r>
        <w:rPr>
          <w:rFonts w:ascii="Arial" w:hAnsi="Arial" w:cs="Arial"/>
          <w:b/>
          <w:sz w:val="24"/>
          <w:szCs w:val="24"/>
        </w:rPr>
        <w:lastRenderedPageBreak/>
        <w:t xml:space="preserve">Příloha č. </w:t>
      </w:r>
      <w:r w:rsidR="000B1560">
        <w:rPr>
          <w:rFonts w:ascii="Arial" w:hAnsi="Arial" w:cs="Arial"/>
          <w:b/>
          <w:sz w:val="24"/>
          <w:szCs w:val="24"/>
        </w:rPr>
        <w:t>2</w:t>
      </w:r>
    </w:p>
    <w:p w:rsidR="00407322" w:rsidRPr="00A069CA" w:rsidRDefault="00407322" w:rsidP="00407322">
      <w:pPr>
        <w:jc w:val="both"/>
        <w:rPr>
          <w:rFonts w:ascii="Arial" w:hAnsi="Arial" w:cs="Arial"/>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0"/>
      </w:tblGrid>
      <w:tr w:rsidR="00407322" w:rsidRPr="00A069CA" w:rsidTr="009174D9">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rsidR="00407322" w:rsidRPr="00A069CA" w:rsidRDefault="00407322" w:rsidP="009174D9">
            <w:pPr>
              <w:pStyle w:val="Zkladntext"/>
              <w:jc w:val="center"/>
              <w:rPr>
                <w:rFonts w:ascii="Arial" w:hAnsi="Arial" w:cs="Arial"/>
                <w:u w:val="none"/>
              </w:rPr>
            </w:pPr>
            <w:r w:rsidRPr="00A069CA">
              <w:rPr>
                <w:rFonts w:ascii="Arial" w:hAnsi="Arial" w:cs="Arial"/>
                <w:u w:val="none"/>
              </w:rPr>
              <w:t>KRYCÍ LIST</w:t>
            </w:r>
          </w:p>
        </w:tc>
      </w:tr>
      <w:tr w:rsidR="00407322" w:rsidRPr="00A069CA" w:rsidTr="009174D9">
        <w:trPr>
          <w:trHeight w:val="288"/>
        </w:trPr>
        <w:tc>
          <w:tcPr>
            <w:tcW w:w="9000" w:type="dxa"/>
            <w:tcBorders>
              <w:top w:val="double" w:sz="4" w:space="0" w:color="auto"/>
              <w:left w:val="nil"/>
              <w:bottom w:val="nil"/>
              <w:right w:val="nil"/>
            </w:tcBorders>
            <w:vAlign w:val="center"/>
          </w:tcPr>
          <w:p w:rsidR="00407322" w:rsidRPr="00A069CA" w:rsidRDefault="00407322" w:rsidP="009174D9">
            <w:pPr>
              <w:rPr>
                <w:rFonts w:ascii="Arial" w:hAnsi="Arial" w:cs="Arial"/>
                <w:sz w:val="22"/>
                <w:szCs w:val="22"/>
              </w:rPr>
            </w:pPr>
          </w:p>
          <w:p w:rsidR="00407322" w:rsidRPr="00A069CA" w:rsidRDefault="00407322" w:rsidP="009174D9">
            <w:pPr>
              <w:rPr>
                <w:rFonts w:ascii="Arial" w:hAnsi="Arial" w:cs="Arial"/>
                <w:sz w:val="22"/>
                <w:szCs w:val="22"/>
              </w:rPr>
            </w:pPr>
            <w:r w:rsidRPr="00A069CA">
              <w:rPr>
                <w:rFonts w:ascii="Arial" w:hAnsi="Arial" w:cs="Arial"/>
                <w:sz w:val="22"/>
                <w:szCs w:val="22"/>
              </w:rPr>
              <w:t>Veřejná zakázka:</w:t>
            </w:r>
          </w:p>
          <w:p w:rsidR="00407322" w:rsidRPr="00744844" w:rsidRDefault="000B1560" w:rsidP="009174D9">
            <w:pPr>
              <w:keepNext/>
              <w:jc w:val="center"/>
              <w:rPr>
                <w:rFonts w:ascii="Arial" w:hAnsi="Arial" w:cs="Arial"/>
                <w:b/>
                <w:bCs/>
                <w:sz w:val="32"/>
                <w:szCs w:val="32"/>
              </w:rPr>
            </w:pPr>
            <w:r w:rsidRPr="00744844">
              <w:rPr>
                <w:rFonts w:ascii="Arial Black" w:hAnsi="Arial Black" w:cs="Arial"/>
                <w:sz w:val="32"/>
                <w:szCs w:val="32"/>
              </w:rPr>
              <w:t>Poskytování služeb vzdáleného monitoringu fyziologických funkcí</w:t>
            </w:r>
            <w:r w:rsidR="003E6F4A" w:rsidRPr="00744844">
              <w:rPr>
                <w:rFonts w:ascii="Arial Black" w:hAnsi="Arial Black" w:cs="Arial"/>
                <w:sz w:val="32"/>
                <w:szCs w:val="32"/>
              </w:rPr>
              <w:t xml:space="preserve"> pro </w:t>
            </w:r>
            <w:proofErr w:type="spellStart"/>
            <w:r w:rsidR="003E6F4A" w:rsidRPr="00744844">
              <w:rPr>
                <w:rFonts w:ascii="Arial Black" w:hAnsi="Arial Black" w:cs="Arial"/>
                <w:sz w:val="32"/>
                <w:szCs w:val="32"/>
              </w:rPr>
              <w:t>PřF</w:t>
            </w:r>
            <w:proofErr w:type="spellEnd"/>
          </w:p>
          <w:p w:rsidR="00407322" w:rsidRPr="00A069CA" w:rsidRDefault="00407322" w:rsidP="009174D9">
            <w:pPr>
              <w:keepNext/>
              <w:jc w:val="center"/>
              <w:rPr>
                <w:rFonts w:ascii="Arial" w:hAnsi="Arial" w:cs="Arial"/>
              </w:rPr>
            </w:pPr>
          </w:p>
        </w:tc>
      </w:tr>
    </w:tbl>
    <w:p w:rsidR="00407322" w:rsidRPr="00A069CA" w:rsidRDefault="00407322" w:rsidP="00407322">
      <w:pPr>
        <w:jc w:val="center"/>
        <w:rPr>
          <w:rFonts w:ascii="Arial" w:hAnsi="Arial" w:cs="Arial"/>
          <w:b/>
          <w:sz w:val="16"/>
          <w:szCs w:val="16"/>
        </w:rPr>
      </w:pPr>
    </w:p>
    <w:tbl>
      <w:tblPr>
        <w:tblW w:w="0" w:type="auto"/>
        <w:tblInd w:w="-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
        <w:gridCol w:w="2835"/>
        <w:gridCol w:w="992"/>
        <w:gridCol w:w="4111"/>
      </w:tblGrid>
      <w:tr w:rsidR="00407322" w:rsidRPr="00A069CA" w:rsidTr="009174D9">
        <w:trPr>
          <w:trHeight w:val="279"/>
        </w:trPr>
        <w:tc>
          <w:tcPr>
            <w:tcW w:w="3756" w:type="dxa"/>
            <w:gridSpan w:val="2"/>
            <w:tcBorders>
              <w:top w:val="single" w:sz="4" w:space="0" w:color="auto"/>
              <w:left w:val="single" w:sz="4" w:space="0" w:color="auto"/>
              <w:bottom w:val="single" w:sz="4" w:space="0" w:color="auto"/>
              <w:right w:val="single" w:sz="4" w:space="0" w:color="auto"/>
            </w:tcBorders>
            <w:vAlign w:val="center"/>
          </w:tcPr>
          <w:p w:rsidR="00407322" w:rsidRPr="00A069CA" w:rsidRDefault="00407322" w:rsidP="009174D9">
            <w:pPr>
              <w:jc w:val="center"/>
              <w:rPr>
                <w:rFonts w:ascii="Arial" w:hAnsi="Arial" w:cs="Arial"/>
                <w:b/>
                <w:color w:val="808080"/>
                <w:sz w:val="22"/>
                <w:szCs w:val="22"/>
              </w:rPr>
            </w:pPr>
            <w:r w:rsidRPr="00A069CA">
              <w:rPr>
                <w:rFonts w:ascii="Arial" w:hAnsi="Arial" w:cs="Arial"/>
                <w:b/>
                <w:color w:val="808080"/>
                <w:sz w:val="22"/>
                <w:szCs w:val="22"/>
              </w:rPr>
              <w:t>Dodavatel</w:t>
            </w:r>
          </w:p>
          <w:p w:rsidR="00407322" w:rsidRPr="00A069CA" w:rsidRDefault="00407322" w:rsidP="009174D9">
            <w:pPr>
              <w:jc w:val="center"/>
              <w:rPr>
                <w:rFonts w:ascii="Arial" w:hAnsi="Arial" w:cs="Arial"/>
                <w:sz w:val="22"/>
                <w:szCs w:val="22"/>
              </w:rPr>
            </w:pPr>
            <w:r w:rsidRPr="00A069CA">
              <w:rPr>
                <w:rFonts w:ascii="Arial" w:hAnsi="Arial" w:cs="Arial"/>
                <w:sz w:val="22"/>
                <w:szCs w:val="22"/>
              </w:rPr>
              <w:t>(obchodní firma nebo název)</w:t>
            </w:r>
          </w:p>
        </w:tc>
        <w:tc>
          <w:tcPr>
            <w:tcW w:w="5103" w:type="dxa"/>
            <w:gridSpan w:val="2"/>
            <w:tcBorders>
              <w:top w:val="single" w:sz="4" w:space="0" w:color="auto"/>
              <w:left w:val="single" w:sz="4" w:space="0" w:color="auto"/>
              <w:bottom w:val="single" w:sz="4" w:space="0" w:color="auto"/>
              <w:right w:val="single" w:sz="4" w:space="0" w:color="auto"/>
            </w:tcBorders>
          </w:tcPr>
          <w:p w:rsidR="00407322" w:rsidRPr="00A069CA" w:rsidRDefault="00407322" w:rsidP="009174D9">
            <w:pPr>
              <w:rPr>
                <w:rFonts w:ascii="Arial" w:hAnsi="Arial" w:cs="Arial"/>
                <w:sz w:val="22"/>
                <w:szCs w:val="22"/>
              </w:rPr>
            </w:pPr>
          </w:p>
        </w:tc>
      </w:tr>
      <w:tr w:rsidR="00407322" w:rsidRPr="00A069CA" w:rsidTr="009174D9">
        <w:trPr>
          <w:trHeight w:val="544"/>
        </w:trPr>
        <w:tc>
          <w:tcPr>
            <w:tcW w:w="3756" w:type="dxa"/>
            <w:gridSpan w:val="2"/>
            <w:tcBorders>
              <w:top w:val="single" w:sz="4" w:space="0" w:color="auto"/>
              <w:left w:val="single" w:sz="4" w:space="0" w:color="auto"/>
              <w:bottom w:val="single" w:sz="4" w:space="0" w:color="auto"/>
              <w:right w:val="single" w:sz="4" w:space="0" w:color="auto"/>
            </w:tcBorders>
            <w:vAlign w:val="center"/>
          </w:tcPr>
          <w:p w:rsidR="00407322" w:rsidRPr="00A069CA" w:rsidRDefault="00407322" w:rsidP="009174D9">
            <w:pPr>
              <w:jc w:val="center"/>
              <w:rPr>
                <w:rFonts w:ascii="Arial" w:hAnsi="Arial" w:cs="Arial"/>
                <w:b/>
                <w:color w:val="808080"/>
                <w:sz w:val="22"/>
                <w:szCs w:val="22"/>
              </w:rPr>
            </w:pPr>
            <w:r w:rsidRPr="00A069CA">
              <w:rPr>
                <w:rFonts w:ascii="Arial" w:hAnsi="Arial" w:cs="Arial"/>
                <w:b/>
                <w:color w:val="808080"/>
                <w:sz w:val="22"/>
                <w:szCs w:val="22"/>
              </w:rPr>
              <w:t>Jedná se o malý a střední podnik</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407322" w:rsidRPr="00A069CA" w:rsidRDefault="006B2ADA" w:rsidP="009174D9">
            <w:pPr>
              <w:rPr>
                <w:rFonts w:ascii="Arial" w:hAnsi="Arial" w:cs="Arial"/>
                <w:sz w:val="22"/>
                <w:szCs w:val="22"/>
              </w:rPr>
            </w:pPr>
            <w:r w:rsidRPr="00A069CA">
              <w:rPr>
                <w:rFonts w:ascii="Arial" w:hAnsi="Arial" w:cs="Arial"/>
              </w:rPr>
              <w:fldChar w:fldCharType="begin">
                <w:ffData>
                  <w:name w:val="Zaškrtávací5"/>
                  <w:enabled/>
                  <w:calcOnExit w:val="0"/>
                  <w:checkBox>
                    <w:sizeAuto/>
                    <w:default w:val="0"/>
                  </w:checkBox>
                </w:ffData>
              </w:fldChar>
            </w:r>
            <w:bookmarkStart w:id="1" w:name="Zaškrtávací5"/>
            <w:r w:rsidR="00407322" w:rsidRPr="00A069CA">
              <w:rPr>
                <w:rFonts w:ascii="Arial" w:hAnsi="Arial" w:cs="Arial"/>
              </w:rPr>
              <w:instrText xml:space="preserve"> FORMCHECKBOX </w:instrText>
            </w:r>
            <w:r w:rsidR="008B65C9">
              <w:rPr>
                <w:rFonts w:ascii="Arial" w:hAnsi="Arial" w:cs="Arial"/>
              </w:rPr>
            </w:r>
            <w:r w:rsidR="008B65C9">
              <w:rPr>
                <w:rFonts w:ascii="Arial" w:hAnsi="Arial" w:cs="Arial"/>
              </w:rPr>
              <w:fldChar w:fldCharType="separate"/>
            </w:r>
            <w:r w:rsidRPr="00A069CA">
              <w:rPr>
                <w:rFonts w:ascii="Arial" w:hAnsi="Arial" w:cs="Arial"/>
              </w:rPr>
              <w:fldChar w:fldCharType="end"/>
            </w:r>
            <w:bookmarkEnd w:id="1"/>
            <w:r w:rsidR="00407322" w:rsidRPr="00A069CA">
              <w:rPr>
                <w:rFonts w:ascii="Arial" w:hAnsi="Arial" w:cs="Arial"/>
              </w:rPr>
              <w:t xml:space="preserve"> ano </w:t>
            </w:r>
            <w:r w:rsidRPr="00A069CA">
              <w:rPr>
                <w:rFonts w:ascii="Arial" w:hAnsi="Arial" w:cs="Arial"/>
              </w:rPr>
              <w:fldChar w:fldCharType="begin">
                <w:ffData>
                  <w:name w:val="Zaškrtávací5"/>
                  <w:enabled/>
                  <w:calcOnExit w:val="0"/>
                  <w:checkBox>
                    <w:sizeAuto/>
                    <w:default w:val="0"/>
                  </w:checkBox>
                </w:ffData>
              </w:fldChar>
            </w:r>
            <w:r w:rsidR="00407322" w:rsidRPr="00A069CA">
              <w:rPr>
                <w:rFonts w:ascii="Arial" w:hAnsi="Arial" w:cs="Arial"/>
              </w:rPr>
              <w:instrText xml:space="preserve"> FORMCHECKBOX </w:instrText>
            </w:r>
            <w:r w:rsidR="008B65C9">
              <w:rPr>
                <w:rFonts w:ascii="Arial" w:hAnsi="Arial" w:cs="Arial"/>
              </w:rPr>
            </w:r>
            <w:r w:rsidR="008B65C9">
              <w:rPr>
                <w:rFonts w:ascii="Arial" w:hAnsi="Arial" w:cs="Arial"/>
              </w:rPr>
              <w:fldChar w:fldCharType="separate"/>
            </w:r>
            <w:r w:rsidRPr="00A069CA">
              <w:rPr>
                <w:rFonts w:ascii="Arial" w:hAnsi="Arial" w:cs="Arial"/>
              </w:rPr>
              <w:fldChar w:fldCharType="end"/>
            </w:r>
            <w:r w:rsidR="00407322" w:rsidRPr="00A069CA">
              <w:rPr>
                <w:rFonts w:ascii="Arial" w:hAnsi="Arial" w:cs="Arial"/>
              </w:rPr>
              <w:t xml:space="preserve"> ne</w:t>
            </w:r>
          </w:p>
        </w:tc>
      </w:tr>
      <w:tr w:rsidR="00407322" w:rsidRPr="00A069CA" w:rsidTr="009174D9">
        <w:trPr>
          <w:trHeight w:val="730"/>
        </w:trPr>
        <w:tc>
          <w:tcPr>
            <w:tcW w:w="3756" w:type="dxa"/>
            <w:gridSpan w:val="2"/>
            <w:tcBorders>
              <w:top w:val="single" w:sz="4" w:space="0" w:color="auto"/>
              <w:left w:val="single" w:sz="4" w:space="0" w:color="auto"/>
              <w:bottom w:val="single" w:sz="4" w:space="0" w:color="auto"/>
              <w:right w:val="single" w:sz="4" w:space="0" w:color="auto"/>
            </w:tcBorders>
            <w:vAlign w:val="center"/>
          </w:tcPr>
          <w:p w:rsidR="00407322" w:rsidRPr="00A069CA" w:rsidRDefault="00407322" w:rsidP="009174D9">
            <w:pPr>
              <w:jc w:val="center"/>
              <w:rPr>
                <w:rFonts w:ascii="Arial" w:hAnsi="Arial" w:cs="Arial"/>
                <w:b/>
                <w:color w:val="808080"/>
                <w:sz w:val="22"/>
                <w:szCs w:val="22"/>
              </w:rPr>
            </w:pPr>
            <w:r w:rsidRPr="00A069CA">
              <w:rPr>
                <w:rFonts w:ascii="Arial" w:hAnsi="Arial" w:cs="Arial"/>
                <w:b/>
                <w:color w:val="808080"/>
                <w:sz w:val="22"/>
                <w:szCs w:val="22"/>
              </w:rPr>
              <w:t>Sídlo</w:t>
            </w:r>
          </w:p>
          <w:p w:rsidR="00407322" w:rsidRPr="00A069CA" w:rsidRDefault="00407322" w:rsidP="009174D9">
            <w:pPr>
              <w:jc w:val="center"/>
              <w:rPr>
                <w:rFonts w:ascii="Arial" w:hAnsi="Arial" w:cs="Arial"/>
                <w:sz w:val="22"/>
                <w:szCs w:val="22"/>
              </w:rPr>
            </w:pPr>
            <w:r w:rsidRPr="00A069CA">
              <w:rPr>
                <w:rFonts w:ascii="Arial" w:hAnsi="Arial" w:cs="Arial"/>
                <w:sz w:val="22"/>
                <w:szCs w:val="22"/>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rsidR="00407322" w:rsidRPr="00A069CA" w:rsidRDefault="00407322" w:rsidP="009174D9">
            <w:pPr>
              <w:rPr>
                <w:rFonts w:ascii="Arial" w:hAnsi="Arial" w:cs="Arial"/>
                <w:sz w:val="22"/>
                <w:szCs w:val="22"/>
              </w:rPr>
            </w:pPr>
          </w:p>
        </w:tc>
      </w:tr>
      <w:tr w:rsidR="00407322" w:rsidRPr="00A069CA" w:rsidTr="009174D9">
        <w:trPr>
          <w:trHeight w:val="699"/>
        </w:trPr>
        <w:tc>
          <w:tcPr>
            <w:tcW w:w="3756" w:type="dxa"/>
            <w:gridSpan w:val="2"/>
            <w:tcBorders>
              <w:top w:val="single" w:sz="4" w:space="0" w:color="auto"/>
              <w:left w:val="single" w:sz="4" w:space="0" w:color="auto"/>
              <w:bottom w:val="single" w:sz="4" w:space="0" w:color="auto"/>
              <w:right w:val="single" w:sz="4" w:space="0" w:color="auto"/>
            </w:tcBorders>
            <w:vAlign w:val="center"/>
          </w:tcPr>
          <w:p w:rsidR="00407322" w:rsidRPr="00A069CA" w:rsidRDefault="00407322" w:rsidP="009174D9">
            <w:pPr>
              <w:jc w:val="center"/>
              <w:rPr>
                <w:rFonts w:ascii="Arial" w:hAnsi="Arial" w:cs="Arial"/>
                <w:b/>
                <w:color w:val="808080"/>
                <w:sz w:val="22"/>
                <w:szCs w:val="22"/>
              </w:rPr>
            </w:pPr>
            <w:r w:rsidRPr="00A069CA">
              <w:rPr>
                <w:rFonts w:ascii="Arial" w:hAnsi="Arial" w:cs="Arial"/>
                <w:b/>
                <w:color w:val="808080"/>
                <w:sz w:val="22"/>
                <w:szCs w:val="22"/>
              </w:rPr>
              <w:t>Adresa pro doručování</w:t>
            </w:r>
          </w:p>
          <w:p w:rsidR="00407322" w:rsidRPr="00A069CA" w:rsidRDefault="00407322" w:rsidP="009174D9">
            <w:pPr>
              <w:jc w:val="center"/>
              <w:rPr>
                <w:rFonts w:ascii="Arial" w:hAnsi="Arial" w:cs="Arial"/>
                <w:sz w:val="22"/>
                <w:szCs w:val="22"/>
              </w:rPr>
            </w:pPr>
            <w:r w:rsidRPr="00A069CA">
              <w:rPr>
                <w:rFonts w:ascii="Arial" w:hAnsi="Arial" w:cs="Arial"/>
                <w:sz w:val="22"/>
                <w:szCs w:val="22"/>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rsidR="00407322" w:rsidRPr="00A069CA" w:rsidRDefault="00407322" w:rsidP="009174D9">
            <w:pPr>
              <w:rPr>
                <w:rFonts w:ascii="Arial" w:hAnsi="Arial" w:cs="Arial"/>
                <w:sz w:val="22"/>
                <w:szCs w:val="22"/>
              </w:rPr>
            </w:pPr>
          </w:p>
        </w:tc>
      </w:tr>
      <w:tr w:rsidR="00407322" w:rsidRPr="00A069CA" w:rsidTr="009174D9">
        <w:trPr>
          <w:cantSplit/>
          <w:trHeight w:val="545"/>
        </w:trPr>
        <w:tc>
          <w:tcPr>
            <w:tcW w:w="3756" w:type="dxa"/>
            <w:gridSpan w:val="2"/>
            <w:tcBorders>
              <w:top w:val="single" w:sz="4" w:space="0" w:color="auto"/>
              <w:left w:val="single" w:sz="4" w:space="0" w:color="auto"/>
              <w:bottom w:val="single" w:sz="4" w:space="0" w:color="auto"/>
              <w:right w:val="single" w:sz="4" w:space="0" w:color="auto"/>
            </w:tcBorders>
            <w:vAlign w:val="center"/>
          </w:tcPr>
          <w:p w:rsidR="00407322" w:rsidRPr="00A069CA" w:rsidRDefault="00407322" w:rsidP="009174D9">
            <w:pPr>
              <w:jc w:val="center"/>
              <w:rPr>
                <w:rFonts w:ascii="Arial" w:hAnsi="Arial" w:cs="Arial"/>
                <w:b/>
                <w:color w:val="808080"/>
                <w:sz w:val="22"/>
                <w:szCs w:val="22"/>
              </w:rPr>
            </w:pPr>
            <w:r w:rsidRPr="00A069CA">
              <w:rPr>
                <w:rFonts w:ascii="Arial" w:hAnsi="Arial" w:cs="Arial"/>
                <w:b/>
                <w:color w:val="808080"/>
                <w:sz w:val="22"/>
                <w:szCs w:val="22"/>
              </w:rPr>
              <w:t>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rsidR="00407322" w:rsidRPr="00A069CA" w:rsidRDefault="00407322" w:rsidP="009174D9">
            <w:pPr>
              <w:rPr>
                <w:rFonts w:ascii="Arial" w:hAnsi="Arial" w:cs="Arial"/>
                <w:sz w:val="22"/>
                <w:szCs w:val="22"/>
              </w:rPr>
            </w:pPr>
          </w:p>
        </w:tc>
      </w:tr>
      <w:tr w:rsidR="00407322" w:rsidRPr="00A069CA" w:rsidTr="009174D9">
        <w:trPr>
          <w:cantSplit/>
          <w:trHeight w:val="553"/>
        </w:trPr>
        <w:tc>
          <w:tcPr>
            <w:tcW w:w="3756" w:type="dxa"/>
            <w:gridSpan w:val="2"/>
            <w:tcBorders>
              <w:top w:val="single" w:sz="4" w:space="0" w:color="auto"/>
              <w:left w:val="single" w:sz="4" w:space="0" w:color="auto"/>
              <w:bottom w:val="single" w:sz="4" w:space="0" w:color="auto"/>
              <w:right w:val="single" w:sz="4" w:space="0" w:color="auto"/>
            </w:tcBorders>
            <w:vAlign w:val="center"/>
          </w:tcPr>
          <w:p w:rsidR="00407322" w:rsidRPr="00A069CA" w:rsidRDefault="00407322" w:rsidP="009174D9">
            <w:pPr>
              <w:jc w:val="center"/>
              <w:rPr>
                <w:rFonts w:ascii="Arial" w:hAnsi="Arial" w:cs="Arial"/>
                <w:b/>
                <w:color w:val="808080"/>
                <w:sz w:val="22"/>
                <w:szCs w:val="22"/>
              </w:rPr>
            </w:pPr>
            <w:r w:rsidRPr="00A069CA">
              <w:rPr>
                <w:rFonts w:ascii="Arial" w:hAnsi="Arial" w:cs="Arial"/>
                <w:b/>
                <w:color w:val="808080"/>
                <w:sz w:val="22"/>
                <w:szCs w:val="22"/>
              </w:rPr>
              <w:t>Daňové 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rsidR="00407322" w:rsidRPr="00A069CA" w:rsidRDefault="00407322" w:rsidP="009174D9">
            <w:pPr>
              <w:rPr>
                <w:rFonts w:ascii="Arial" w:hAnsi="Arial" w:cs="Arial"/>
                <w:sz w:val="22"/>
                <w:szCs w:val="22"/>
              </w:rPr>
            </w:pPr>
          </w:p>
        </w:tc>
      </w:tr>
      <w:tr w:rsidR="00407322" w:rsidRPr="00A069CA" w:rsidTr="009174D9">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rsidR="00407322" w:rsidRPr="00A069CA" w:rsidRDefault="00407322" w:rsidP="009174D9">
            <w:pPr>
              <w:jc w:val="center"/>
              <w:rPr>
                <w:rFonts w:ascii="Arial" w:hAnsi="Arial" w:cs="Arial"/>
                <w:b/>
                <w:bCs/>
                <w:color w:val="808080"/>
                <w:sz w:val="22"/>
                <w:szCs w:val="22"/>
              </w:rPr>
            </w:pPr>
            <w:r w:rsidRPr="00A069CA">
              <w:rPr>
                <w:rFonts w:ascii="Arial" w:hAnsi="Arial" w:cs="Arial"/>
                <w:b/>
                <w:bCs/>
                <w:color w:val="808080"/>
                <w:sz w:val="22"/>
                <w:szCs w:val="22"/>
              </w:rPr>
              <w:t>Kontaktní osoba v průběhu zadávacího řízení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407322" w:rsidRPr="00A069CA" w:rsidRDefault="00407322" w:rsidP="009174D9">
            <w:pPr>
              <w:rPr>
                <w:rFonts w:ascii="Arial" w:hAnsi="Arial" w:cs="Arial"/>
                <w:sz w:val="22"/>
                <w:szCs w:val="22"/>
              </w:rPr>
            </w:pPr>
          </w:p>
        </w:tc>
      </w:tr>
      <w:tr w:rsidR="00407322" w:rsidRPr="00A069CA" w:rsidTr="009174D9">
        <w:trPr>
          <w:trHeight w:val="555"/>
        </w:trPr>
        <w:tc>
          <w:tcPr>
            <w:tcW w:w="921" w:type="dxa"/>
            <w:tcBorders>
              <w:top w:val="single" w:sz="4" w:space="0" w:color="auto"/>
              <w:left w:val="single" w:sz="4" w:space="0" w:color="auto"/>
              <w:bottom w:val="single" w:sz="4" w:space="0" w:color="auto"/>
              <w:right w:val="single" w:sz="4" w:space="0" w:color="auto"/>
            </w:tcBorders>
            <w:vAlign w:val="center"/>
          </w:tcPr>
          <w:p w:rsidR="00407322" w:rsidRPr="00A069CA" w:rsidRDefault="00407322" w:rsidP="009174D9">
            <w:pPr>
              <w:rPr>
                <w:rFonts w:ascii="Arial" w:hAnsi="Arial" w:cs="Arial"/>
                <w:sz w:val="22"/>
                <w:szCs w:val="22"/>
              </w:rPr>
            </w:pPr>
            <w:r w:rsidRPr="00A069CA">
              <w:rPr>
                <w:rFonts w:ascii="Arial" w:hAnsi="Arial" w:cs="Arial"/>
                <w:b/>
                <w:bCs/>
                <w:color w:val="808080"/>
                <w:sz w:val="22"/>
                <w:szCs w:val="22"/>
              </w:rPr>
              <w:t>Tel.</w:t>
            </w:r>
          </w:p>
        </w:tc>
        <w:tc>
          <w:tcPr>
            <w:tcW w:w="2835" w:type="dxa"/>
            <w:tcBorders>
              <w:top w:val="single" w:sz="4" w:space="0" w:color="auto"/>
              <w:left w:val="single" w:sz="4" w:space="0" w:color="auto"/>
              <w:bottom w:val="single" w:sz="4" w:space="0" w:color="auto"/>
              <w:right w:val="single" w:sz="4" w:space="0" w:color="auto"/>
            </w:tcBorders>
            <w:vAlign w:val="center"/>
          </w:tcPr>
          <w:p w:rsidR="00407322" w:rsidRPr="00A069CA" w:rsidRDefault="00407322" w:rsidP="009174D9">
            <w:pP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07322" w:rsidRPr="00A069CA" w:rsidRDefault="00407322" w:rsidP="009174D9">
            <w:pPr>
              <w:rPr>
                <w:rFonts w:ascii="Arial" w:hAnsi="Arial" w:cs="Arial"/>
                <w:sz w:val="22"/>
                <w:szCs w:val="22"/>
              </w:rPr>
            </w:pPr>
            <w:r w:rsidRPr="00A069CA">
              <w:rPr>
                <w:rFonts w:ascii="Arial" w:hAnsi="Arial" w:cs="Arial"/>
                <w:b/>
                <w:bCs/>
                <w:color w:val="808080"/>
                <w:sz w:val="22"/>
                <w:szCs w:val="22"/>
              </w:rPr>
              <w:t>Email</w:t>
            </w:r>
          </w:p>
        </w:tc>
        <w:tc>
          <w:tcPr>
            <w:tcW w:w="4111" w:type="dxa"/>
            <w:tcBorders>
              <w:top w:val="single" w:sz="4" w:space="0" w:color="auto"/>
              <w:left w:val="single" w:sz="4" w:space="0" w:color="auto"/>
              <w:bottom w:val="single" w:sz="4" w:space="0" w:color="auto"/>
              <w:right w:val="single" w:sz="4" w:space="0" w:color="auto"/>
            </w:tcBorders>
            <w:vAlign w:val="center"/>
          </w:tcPr>
          <w:p w:rsidR="00407322" w:rsidRPr="00A069CA" w:rsidRDefault="00407322" w:rsidP="009174D9">
            <w:pPr>
              <w:rPr>
                <w:rFonts w:ascii="Arial" w:hAnsi="Arial" w:cs="Arial"/>
                <w:sz w:val="22"/>
                <w:szCs w:val="22"/>
              </w:rPr>
            </w:pPr>
          </w:p>
        </w:tc>
      </w:tr>
      <w:tr w:rsidR="00407322" w:rsidRPr="00A069CA" w:rsidTr="009174D9">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rsidR="00407322" w:rsidRPr="00A069CA" w:rsidRDefault="00407322" w:rsidP="009174D9">
            <w:pPr>
              <w:jc w:val="center"/>
              <w:rPr>
                <w:rFonts w:ascii="Arial" w:hAnsi="Arial" w:cs="Arial"/>
                <w:b/>
                <w:bCs/>
                <w:color w:val="808080"/>
                <w:sz w:val="22"/>
                <w:szCs w:val="22"/>
              </w:rPr>
            </w:pPr>
            <w:r w:rsidRPr="00A069CA">
              <w:rPr>
                <w:rFonts w:ascii="Arial" w:hAnsi="Arial" w:cs="Arial"/>
                <w:b/>
                <w:bCs/>
                <w:color w:val="808080"/>
                <w:sz w:val="22"/>
                <w:szCs w:val="22"/>
              </w:rPr>
              <w:t>Oprávněná osoba</w:t>
            </w:r>
          </w:p>
          <w:p w:rsidR="00407322" w:rsidRPr="00A069CA" w:rsidRDefault="00407322" w:rsidP="009174D9">
            <w:pPr>
              <w:jc w:val="center"/>
              <w:rPr>
                <w:rFonts w:ascii="Arial" w:hAnsi="Arial" w:cs="Arial"/>
                <w:sz w:val="22"/>
                <w:szCs w:val="22"/>
              </w:rPr>
            </w:pPr>
            <w:r w:rsidRPr="00A069CA">
              <w:rPr>
                <w:rFonts w:ascii="Arial" w:hAnsi="Arial" w:cs="Arial"/>
                <w:b/>
                <w:bCs/>
                <w:color w:val="808080"/>
                <w:sz w:val="22"/>
                <w:szCs w:val="22"/>
              </w:rPr>
              <w:t>(titul, jméno, příjmení)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407322" w:rsidRPr="00A069CA" w:rsidRDefault="00407322" w:rsidP="009174D9">
            <w:pPr>
              <w:rPr>
                <w:rFonts w:ascii="Arial" w:hAnsi="Arial" w:cs="Arial"/>
                <w:sz w:val="22"/>
                <w:szCs w:val="22"/>
              </w:rPr>
            </w:pPr>
          </w:p>
        </w:tc>
      </w:tr>
    </w:tbl>
    <w:p w:rsidR="00407322" w:rsidRPr="00A069CA" w:rsidRDefault="00407322" w:rsidP="00407322">
      <w:pPr>
        <w:rPr>
          <w:rFonts w:ascii="Arial" w:eastAsia="Calibri" w:hAnsi="Arial" w:cs="Arial"/>
          <w:b/>
        </w:rPr>
      </w:pPr>
    </w:p>
    <w:p w:rsidR="00A049BA" w:rsidRPr="00A069CA" w:rsidRDefault="00A049BA">
      <w:pPr>
        <w:rPr>
          <w:rFonts w:ascii="Arial" w:hAnsi="Arial" w:cs="Arial"/>
          <w:sz w:val="24"/>
        </w:rPr>
      </w:pPr>
    </w:p>
    <w:p w:rsidR="00A049BA" w:rsidRPr="00A069CA" w:rsidRDefault="007A470E">
      <w:pPr>
        <w:rPr>
          <w:rFonts w:ascii="Arial" w:eastAsia="Calibri" w:hAnsi="Arial" w:cs="Arial"/>
          <w:b/>
        </w:rPr>
      </w:pPr>
      <w:r w:rsidRPr="00A069CA">
        <w:rPr>
          <w:rFonts w:ascii="Arial" w:eastAsia="Calibri" w:hAnsi="Arial" w:cs="Arial"/>
          <w:b/>
        </w:rPr>
        <w:t>Celková nabídková cena:</w:t>
      </w:r>
    </w:p>
    <w:tbl>
      <w:tblPr>
        <w:tblW w:w="87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904"/>
        <w:gridCol w:w="5880"/>
      </w:tblGrid>
      <w:tr w:rsidR="00407322" w:rsidRPr="00A069CA" w:rsidTr="00407322">
        <w:trPr>
          <w:cantSplit/>
          <w:trHeight w:val="598"/>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07322" w:rsidRPr="00A069CA" w:rsidRDefault="00407322">
            <w:pPr>
              <w:rPr>
                <w:rFonts w:ascii="Arial" w:hAnsi="Arial" w:cs="Arial"/>
                <w:b/>
                <w:bCs/>
                <w:color w:val="808080"/>
                <w:sz w:val="22"/>
                <w:szCs w:val="22"/>
              </w:rPr>
            </w:pPr>
            <w:r w:rsidRPr="00A069CA">
              <w:rPr>
                <w:rFonts w:ascii="Arial" w:hAnsi="Arial" w:cs="Arial"/>
                <w:b/>
                <w:bCs/>
                <w:color w:val="808080"/>
                <w:sz w:val="22"/>
                <w:szCs w:val="22"/>
              </w:rPr>
              <w:t>Nabídková cena bez DPH</w:t>
            </w:r>
          </w:p>
        </w:tc>
        <w:tc>
          <w:tcPr>
            <w:tcW w:w="5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07322" w:rsidRPr="00A069CA" w:rsidRDefault="00407322">
            <w:pPr>
              <w:rPr>
                <w:rFonts w:ascii="Arial" w:hAnsi="Arial" w:cs="Arial"/>
                <w:color w:val="FF0000"/>
              </w:rPr>
            </w:pPr>
          </w:p>
        </w:tc>
      </w:tr>
      <w:tr w:rsidR="00407322" w:rsidRPr="00A069CA" w:rsidTr="00407322">
        <w:trPr>
          <w:cantSplit/>
          <w:trHeight w:val="598"/>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07322" w:rsidRPr="00A069CA" w:rsidRDefault="00407322">
            <w:pPr>
              <w:rPr>
                <w:rFonts w:ascii="Arial" w:hAnsi="Arial" w:cs="Arial"/>
                <w:b/>
                <w:bCs/>
                <w:color w:val="808080"/>
                <w:sz w:val="22"/>
                <w:szCs w:val="22"/>
              </w:rPr>
            </w:pPr>
            <w:r w:rsidRPr="00A069CA">
              <w:rPr>
                <w:rFonts w:ascii="Arial" w:hAnsi="Arial" w:cs="Arial"/>
                <w:b/>
                <w:bCs/>
                <w:color w:val="808080"/>
                <w:sz w:val="22"/>
                <w:szCs w:val="22"/>
              </w:rPr>
              <w:t>DPH</w:t>
            </w:r>
          </w:p>
        </w:tc>
        <w:tc>
          <w:tcPr>
            <w:tcW w:w="5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07322" w:rsidRPr="00A069CA" w:rsidRDefault="00407322">
            <w:pPr>
              <w:rPr>
                <w:rFonts w:ascii="Arial" w:hAnsi="Arial" w:cs="Arial"/>
                <w:color w:val="FF0000"/>
              </w:rPr>
            </w:pPr>
          </w:p>
        </w:tc>
      </w:tr>
      <w:tr w:rsidR="00407322" w:rsidRPr="00A069CA" w:rsidTr="00407322">
        <w:trPr>
          <w:cantSplit/>
          <w:trHeight w:val="598"/>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07322" w:rsidRPr="00A069CA" w:rsidRDefault="00407322">
            <w:pPr>
              <w:rPr>
                <w:rFonts w:ascii="Arial" w:hAnsi="Arial" w:cs="Arial"/>
                <w:b/>
                <w:sz w:val="18"/>
                <w:szCs w:val="18"/>
              </w:rPr>
            </w:pPr>
            <w:r w:rsidRPr="00A069CA">
              <w:rPr>
                <w:rFonts w:ascii="Arial" w:hAnsi="Arial" w:cs="Arial"/>
                <w:b/>
                <w:bCs/>
                <w:color w:val="808080"/>
                <w:sz w:val="22"/>
                <w:szCs w:val="22"/>
              </w:rPr>
              <w:t>Nabídková cena včetně DPH</w:t>
            </w:r>
          </w:p>
        </w:tc>
        <w:tc>
          <w:tcPr>
            <w:tcW w:w="5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07322" w:rsidRPr="00A069CA" w:rsidRDefault="00407322">
            <w:pPr>
              <w:rPr>
                <w:rFonts w:ascii="Arial" w:hAnsi="Arial" w:cs="Arial"/>
                <w:color w:val="FF0000"/>
              </w:rPr>
            </w:pPr>
          </w:p>
        </w:tc>
      </w:tr>
    </w:tbl>
    <w:p w:rsidR="00A049BA" w:rsidRPr="00A069CA" w:rsidRDefault="00A049BA">
      <w:pPr>
        <w:rPr>
          <w:rFonts w:ascii="Arial" w:hAnsi="Arial" w:cs="Arial"/>
          <w:sz w:val="22"/>
          <w:szCs w:val="22"/>
        </w:rPr>
      </w:pPr>
    </w:p>
    <w:p w:rsidR="00A049BA" w:rsidRPr="00A069CA" w:rsidRDefault="007A470E">
      <w:pPr>
        <w:rPr>
          <w:rFonts w:ascii="Arial" w:hAnsi="Arial" w:cs="Arial"/>
          <w:sz w:val="22"/>
          <w:szCs w:val="22"/>
        </w:rPr>
      </w:pPr>
      <w:r w:rsidRPr="00A069CA">
        <w:rPr>
          <w:rFonts w:ascii="Arial" w:hAnsi="Arial" w:cs="Arial"/>
          <w:sz w:val="22"/>
          <w:szCs w:val="22"/>
        </w:rPr>
        <w:t xml:space="preserve">V……………………. </w:t>
      </w:r>
      <w:proofErr w:type="gramStart"/>
      <w:r w:rsidRPr="00A069CA">
        <w:rPr>
          <w:rFonts w:ascii="Arial" w:hAnsi="Arial" w:cs="Arial"/>
          <w:sz w:val="22"/>
          <w:szCs w:val="22"/>
        </w:rPr>
        <w:t>dne</w:t>
      </w:r>
      <w:proofErr w:type="gramEnd"/>
      <w:r w:rsidRPr="00A069CA">
        <w:rPr>
          <w:rFonts w:ascii="Arial" w:hAnsi="Arial" w:cs="Arial"/>
          <w:sz w:val="22"/>
          <w:szCs w:val="22"/>
        </w:rPr>
        <w:t xml:space="preserve"> …………………</w:t>
      </w:r>
    </w:p>
    <w:p w:rsidR="00A049BA" w:rsidRPr="00A069CA" w:rsidRDefault="00A049BA">
      <w:pPr>
        <w:rPr>
          <w:rFonts w:ascii="Arial" w:hAnsi="Arial" w:cs="Arial"/>
          <w:sz w:val="22"/>
          <w:szCs w:val="22"/>
        </w:rPr>
      </w:pPr>
    </w:p>
    <w:p w:rsidR="00A049BA" w:rsidRPr="00A069CA" w:rsidRDefault="00A049BA">
      <w:pPr>
        <w:rPr>
          <w:rFonts w:ascii="Arial" w:hAnsi="Arial" w:cs="Arial"/>
          <w:sz w:val="22"/>
          <w:szCs w:val="22"/>
        </w:rPr>
      </w:pPr>
    </w:p>
    <w:p w:rsidR="00A049BA" w:rsidRPr="00A069CA" w:rsidRDefault="00A049BA">
      <w:pPr>
        <w:rPr>
          <w:rFonts w:ascii="Arial" w:hAnsi="Arial" w:cs="Arial"/>
          <w:sz w:val="22"/>
          <w:szCs w:val="22"/>
        </w:rPr>
      </w:pPr>
    </w:p>
    <w:tbl>
      <w:tblPr>
        <w:tblW w:w="9070" w:type="dxa"/>
        <w:tblCellMar>
          <w:left w:w="70" w:type="dxa"/>
          <w:right w:w="70" w:type="dxa"/>
        </w:tblCellMar>
        <w:tblLook w:val="0000" w:firstRow="0" w:lastRow="0" w:firstColumn="0" w:lastColumn="0" w:noHBand="0" w:noVBand="0"/>
      </w:tblPr>
      <w:tblGrid>
        <w:gridCol w:w="4545"/>
        <w:gridCol w:w="4525"/>
      </w:tblGrid>
      <w:tr w:rsidR="00A049BA" w:rsidRPr="00A069CA">
        <w:trPr>
          <w:trHeight w:val="408"/>
        </w:trPr>
        <w:tc>
          <w:tcPr>
            <w:tcW w:w="4544" w:type="dxa"/>
            <w:shd w:val="clear" w:color="auto" w:fill="auto"/>
          </w:tcPr>
          <w:p w:rsidR="00A049BA" w:rsidRPr="00A069CA" w:rsidRDefault="00A049BA">
            <w:pPr>
              <w:keepNext/>
              <w:jc w:val="center"/>
              <w:rPr>
                <w:rFonts w:ascii="Arial" w:hAnsi="Arial" w:cs="Arial"/>
                <w:sz w:val="22"/>
                <w:szCs w:val="22"/>
              </w:rPr>
            </w:pPr>
          </w:p>
        </w:tc>
        <w:tc>
          <w:tcPr>
            <w:tcW w:w="4525" w:type="dxa"/>
            <w:tcBorders>
              <w:top w:val="dashSmallGap" w:sz="8" w:space="0" w:color="00000A"/>
            </w:tcBorders>
            <w:shd w:val="clear" w:color="auto" w:fill="auto"/>
            <w:vAlign w:val="bottom"/>
          </w:tcPr>
          <w:p w:rsidR="00A049BA" w:rsidRPr="00A069CA" w:rsidRDefault="00407322">
            <w:pPr>
              <w:keepNext/>
              <w:jc w:val="center"/>
              <w:rPr>
                <w:rFonts w:ascii="Arial" w:hAnsi="Arial" w:cs="Arial"/>
                <w:sz w:val="22"/>
                <w:szCs w:val="22"/>
              </w:rPr>
            </w:pPr>
            <w:r w:rsidRPr="00A069CA">
              <w:rPr>
                <w:rFonts w:ascii="Arial" w:hAnsi="Arial" w:cs="Arial"/>
                <w:sz w:val="22"/>
                <w:szCs w:val="22"/>
              </w:rPr>
              <w:t>P</w:t>
            </w:r>
            <w:r w:rsidR="007A470E" w:rsidRPr="00A069CA">
              <w:rPr>
                <w:rFonts w:ascii="Arial" w:hAnsi="Arial" w:cs="Arial"/>
                <w:sz w:val="22"/>
                <w:szCs w:val="22"/>
              </w:rPr>
              <w:t>odpis</w:t>
            </w:r>
          </w:p>
          <w:p w:rsidR="00A049BA" w:rsidRPr="00A069CA" w:rsidRDefault="007A470E">
            <w:pPr>
              <w:keepNext/>
              <w:jc w:val="center"/>
              <w:rPr>
                <w:rFonts w:ascii="Arial" w:hAnsi="Arial" w:cs="Arial"/>
                <w:sz w:val="22"/>
                <w:szCs w:val="22"/>
              </w:rPr>
            </w:pPr>
            <w:r w:rsidRPr="00A069CA">
              <w:rPr>
                <w:rFonts w:ascii="Arial" w:hAnsi="Arial" w:cs="Arial"/>
                <w:sz w:val="22"/>
                <w:szCs w:val="22"/>
              </w:rPr>
              <w:t>oprávněné osoby dodavatele</w:t>
            </w:r>
          </w:p>
        </w:tc>
      </w:tr>
    </w:tbl>
    <w:p w:rsidR="00A049BA" w:rsidRPr="00A069CA" w:rsidRDefault="007A470E">
      <w:pPr>
        <w:pStyle w:val="text"/>
        <w:widowControl/>
        <w:tabs>
          <w:tab w:val="left" w:pos="3825"/>
        </w:tabs>
        <w:spacing w:before="0" w:line="240" w:lineRule="auto"/>
        <w:jc w:val="left"/>
        <w:rPr>
          <w:b/>
        </w:rPr>
      </w:pPr>
      <w:r w:rsidRPr="00A069CA">
        <w:br w:type="page"/>
      </w:r>
    </w:p>
    <w:p w:rsidR="00A049BA" w:rsidRPr="00A069CA" w:rsidRDefault="00E51756">
      <w:pPr>
        <w:rPr>
          <w:rFonts w:ascii="Arial" w:hAnsi="Arial" w:cs="Arial"/>
          <w:b/>
          <w:bCs/>
          <w:sz w:val="24"/>
          <w:szCs w:val="24"/>
        </w:rPr>
      </w:pPr>
      <w:r>
        <w:rPr>
          <w:rFonts w:ascii="Arial" w:hAnsi="Arial" w:cs="Arial"/>
          <w:b/>
          <w:bCs/>
          <w:sz w:val="24"/>
          <w:szCs w:val="24"/>
        </w:rPr>
        <w:lastRenderedPageBreak/>
        <w:t xml:space="preserve">Příloha č. </w:t>
      </w:r>
      <w:r w:rsidR="000B1560">
        <w:rPr>
          <w:rFonts w:ascii="Arial" w:hAnsi="Arial" w:cs="Arial"/>
          <w:b/>
          <w:bCs/>
          <w:sz w:val="24"/>
          <w:szCs w:val="24"/>
        </w:rPr>
        <w:t>3</w:t>
      </w:r>
    </w:p>
    <w:p w:rsidR="00A049BA" w:rsidRPr="00A069CA" w:rsidRDefault="00A049BA">
      <w:pPr>
        <w:rPr>
          <w:rFonts w:ascii="Arial" w:hAnsi="Arial" w:cs="Arial"/>
          <w:sz w:val="24"/>
          <w:szCs w:val="24"/>
        </w:rPr>
      </w:pPr>
    </w:p>
    <w:tbl>
      <w:tblPr>
        <w:tblW w:w="8970" w:type="dxa"/>
        <w:tblInd w:w="7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60" w:type="dxa"/>
          <w:right w:w="70" w:type="dxa"/>
        </w:tblCellMar>
        <w:tblLook w:val="0000" w:firstRow="0" w:lastRow="0" w:firstColumn="0" w:lastColumn="0" w:noHBand="0" w:noVBand="0"/>
      </w:tblPr>
      <w:tblGrid>
        <w:gridCol w:w="8970"/>
      </w:tblGrid>
      <w:tr w:rsidR="00A049BA" w:rsidRPr="00A069CA" w:rsidTr="003E43D2">
        <w:trPr>
          <w:trHeight w:val="538"/>
        </w:trPr>
        <w:tc>
          <w:tcPr>
            <w:tcW w:w="8970" w:type="dxa"/>
            <w:tcBorders>
              <w:top w:val="double" w:sz="4" w:space="0" w:color="00000A"/>
              <w:left w:val="double" w:sz="4" w:space="0" w:color="00000A"/>
              <w:bottom w:val="single" w:sz="4" w:space="0" w:color="auto"/>
              <w:right w:val="double" w:sz="4" w:space="0" w:color="00000A"/>
            </w:tcBorders>
            <w:shd w:val="clear" w:color="auto" w:fill="FFFFFF"/>
            <w:tcMar>
              <w:left w:w="60" w:type="dxa"/>
            </w:tcMar>
            <w:vAlign w:val="center"/>
          </w:tcPr>
          <w:p w:rsidR="00A049BA" w:rsidRPr="00A069CA" w:rsidRDefault="007A470E">
            <w:pPr>
              <w:jc w:val="center"/>
              <w:rPr>
                <w:rFonts w:ascii="Arial" w:hAnsi="Arial" w:cs="Arial"/>
                <w:b/>
                <w:bCs/>
                <w:sz w:val="32"/>
                <w:szCs w:val="32"/>
              </w:rPr>
            </w:pPr>
            <w:r w:rsidRPr="00A069CA">
              <w:rPr>
                <w:rFonts w:ascii="Arial" w:hAnsi="Arial" w:cs="Arial"/>
                <w:b/>
                <w:bCs/>
                <w:sz w:val="32"/>
                <w:szCs w:val="32"/>
              </w:rPr>
              <w:t>VZOR - ČESTNÉ PROHLÁŠENÍ DODAVATELE</w:t>
            </w:r>
          </w:p>
          <w:p w:rsidR="00A049BA" w:rsidRPr="00A069CA" w:rsidRDefault="00A049BA">
            <w:pPr>
              <w:pStyle w:val="Zkladntext"/>
              <w:ind w:left="2880" w:hanging="2880"/>
              <w:jc w:val="center"/>
              <w:rPr>
                <w:rFonts w:ascii="Arial" w:hAnsi="Arial" w:cs="Arial"/>
                <w:bCs/>
                <w:sz w:val="12"/>
              </w:rPr>
            </w:pPr>
          </w:p>
          <w:p w:rsidR="00A049BA" w:rsidRPr="00A069CA" w:rsidRDefault="007A470E">
            <w:pPr>
              <w:pStyle w:val="Zkladntext"/>
              <w:ind w:left="2880" w:hanging="2880"/>
              <w:jc w:val="center"/>
              <w:rPr>
                <w:rFonts w:ascii="Arial" w:hAnsi="Arial" w:cs="Arial"/>
                <w:sz w:val="24"/>
                <w:u w:val="none"/>
              </w:rPr>
            </w:pPr>
            <w:r w:rsidRPr="00A069CA">
              <w:rPr>
                <w:rFonts w:ascii="Arial" w:hAnsi="Arial" w:cs="Arial"/>
                <w:sz w:val="24"/>
                <w:u w:val="none"/>
              </w:rPr>
              <w:t xml:space="preserve">o splnění základní způsobilosti podle § 74 odst. 1 písm. a) – e) </w:t>
            </w:r>
          </w:p>
          <w:p w:rsidR="00A049BA" w:rsidRPr="00A069CA" w:rsidRDefault="007A470E">
            <w:pPr>
              <w:pStyle w:val="Normlnweb"/>
              <w:spacing w:before="0" w:after="0"/>
              <w:jc w:val="center"/>
              <w:rPr>
                <w:rFonts w:ascii="Arial" w:eastAsia="Times New Roman" w:hAnsi="Arial" w:cs="Arial"/>
                <w:b/>
              </w:rPr>
            </w:pPr>
            <w:r w:rsidRPr="00A069CA">
              <w:rPr>
                <w:rFonts w:ascii="Arial" w:hAnsi="Arial" w:cs="Arial"/>
                <w:b/>
              </w:rPr>
              <w:t>zákona č. 134/2016 Sb., o zadávání veřejných zakázek</w:t>
            </w:r>
          </w:p>
        </w:tc>
      </w:tr>
      <w:tr w:rsidR="00A049BA" w:rsidRPr="00A069CA" w:rsidTr="003E43D2">
        <w:trPr>
          <w:trHeight w:val="11656"/>
        </w:trPr>
        <w:tc>
          <w:tcPr>
            <w:tcW w:w="8970" w:type="dxa"/>
            <w:tcBorders>
              <w:top w:val="single" w:sz="4" w:space="0" w:color="auto"/>
              <w:left w:val="nil"/>
              <w:bottom w:val="nil"/>
              <w:right w:val="nil"/>
            </w:tcBorders>
            <w:shd w:val="clear" w:color="auto" w:fill="auto"/>
            <w:vAlign w:val="center"/>
          </w:tcPr>
          <w:p w:rsidR="00A049BA" w:rsidRPr="00A069CA" w:rsidRDefault="00A049BA">
            <w:pPr>
              <w:rPr>
                <w:rFonts w:ascii="Arial" w:hAnsi="Arial" w:cs="Arial"/>
                <w:sz w:val="22"/>
                <w:szCs w:val="22"/>
              </w:rPr>
            </w:pPr>
          </w:p>
          <w:p w:rsidR="00A049BA" w:rsidRPr="00A069CA" w:rsidRDefault="007A470E">
            <w:pPr>
              <w:rPr>
                <w:rFonts w:ascii="Arial" w:hAnsi="Arial" w:cs="Arial"/>
                <w:sz w:val="22"/>
                <w:szCs w:val="22"/>
              </w:rPr>
            </w:pPr>
            <w:r w:rsidRPr="00A069CA">
              <w:rPr>
                <w:rFonts w:ascii="Arial" w:hAnsi="Arial" w:cs="Arial"/>
                <w:sz w:val="22"/>
                <w:szCs w:val="22"/>
              </w:rPr>
              <w:t>Veřejná zakázka:</w:t>
            </w:r>
          </w:p>
          <w:p w:rsidR="003E6F4A" w:rsidRDefault="000B1560">
            <w:pPr>
              <w:jc w:val="center"/>
              <w:rPr>
                <w:rFonts w:ascii="Arial Black" w:hAnsi="Arial Black" w:cs="Arial"/>
                <w:sz w:val="32"/>
                <w:szCs w:val="32"/>
              </w:rPr>
            </w:pPr>
            <w:r w:rsidRPr="004F5707">
              <w:rPr>
                <w:rFonts w:ascii="Arial Black" w:hAnsi="Arial Black" w:cs="Arial"/>
                <w:sz w:val="32"/>
                <w:szCs w:val="32"/>
              </w:rPr>
              <w:t>Poskytování služeb vzdáleného monitoringu fyziologických funkcí</w:t>
            </w:r>
            <w:r w:rsidR="003E6F4A" w:rsidRPr="004F5707">
              <w:rPr>
                <w:rFonts w:ascii="Arial Black" w:hAnsi="Arial Black" w:cs="Arial"/>
                <w:sz w:val="32"/>
                <w:szCs w:val="32"/>
              </w:rPr>
              <w:t xml:space="preserve"> </w:t>
            </w:r>
            <w:r w:rsidR="004F5707" w:rsidRPr="004F5707">
              <w:rPr>
                <w:rFonts w:ascii="Arial Black" w:hAnsi="Arial Black" w:cs="Arial"/>
                <w:sz w:val="32"/>
                <w:szCs w:val="32"/>
              </w:rPr>
              <w:t>p</w:t>
            </w:r>
            <w:r w:rsidR="003E6F4A" w:rsidRPr="004F5707">
              <w:rPr>
                <w:rFonts w:ascii="Arial Black" w:hAnsi="Arial Black" w:cs="Arial"/>
                <w:sz w:val="32"/>
                <w:szCs w:val="32"/>
              </w:rPr>
              <w:t xml:space="preserve">ro </w:t>
            </w:r>
            <w:proofErr w:type="spellStart"/>
            <w:r w:rsidR="003E6F4A" w:rsidRPr="004F5707">
              <w:rPr>
                <w:rFonts w:ascii="Arial Black" w:hAnsi="Arial Black" w:cs="Arial"/>
                <w:sz w:val="32"/>
                <w:szCs w:val="32"/>
              </w:rPr>
              <w:t>PřF</w:t>
            </w:r>
            <w:proofErr w:type="spellEnd"/>
          </w:p>
          <w:p w:rsidR="004F5707" w:rsidRPr="00A069CA" w:rsidRDefault="004F5707">
            <w:pPr>
              <w:jc w:val="center"/>
              <w:rPr>
                <w:rFonts w:ascii="Arial" w:hAnsi="Arial" w:cs="Arial"/>
                <w:sz w:val="22"/>
                <w:szCs w:val="22"/>
              </w:rPr>
            </w:pPr>
          </w:p>
          <w:p w:rsidR="00A049BA" w:rsidRPr="00A069CA" w:rsidRDefault="007A470E">
            <w:pPr>
              <w:jc w:val="both"/>
              <w:rPr>
                <w:rFonts w:ascii="Arial" w:hAnsi="Arial" w:cs="Arial"/>
                <w:sz w:val="22"/>
              </w:rPr>
            </w:pPr>
            <w:r w:rsidRPr="00A069CA">
              <w:rPr>
                <w:rFonts w:ascii="Arial" w:hAnsi="Arial" w:cs="Arial"/>
                <w:sz w:val="22"/>
              </w:rPr>
              <w:t xml:space="preserve">Já (my) níže podepsaný(í)  čestně </w:t>
            </w:r>
            <w:proofErr w:type="gramStart"/>
            <w:r w:rsidRPr="00A069CA">
              <w:rPr>
                <w:rFonts w:ascii="Arial" w:hAnsi="Arial" w:cs="Arial"/>
                <w:sz w:val="22"/>
              </w:rPr>
              <w:t>prohlašuji(</w:t>
            </w:r>
            <w:proofErr w:type="spellStart"/>
            <w:r w:rsidRPr="00A069CA">
              <w:rPr>
                <w:rFonts w:ascii="Arial" w:hAnsi="Arial" w:cs="Arial"/>
                <w:sz w:val="22"/>
              </w:rPr>
              <w:t>eme</w:t>
            </w:r>
            <w:proofErr w:type="spellEnd"/>
            <w:proofErr w:type="gramEnd"/>
            <w:r w:rsidRPr="00A069CA">
              <w:rPr>
                <w:rFonts w:ascii="Arial" w:hAnsi="Arial" w:cs="Arial"/>
                <w:sz w:val="22"/>
              </w:rPr>
              <w:t xml:space="preserve">), že dodavatel </w:t>
            </w:r>
            <w:r w:rsidRPr="00A069CA">
              <w:rPr>
                <w:rFonts w:ascii="Arial" w:hAnsi="Arial" w:cs="Arial"/>
                <w:sz w:val="22"/>
                <w:shd w:val="clear" w:color="auto" w:fill="C0C0C0"/>
              </w:rPr>
              <w:t>…………..…  (obchodní firma)</w:t>
            </w:r>
            <w:r w:rsidRPr="00A069CA">
              <w:rPr>
                <w:rFonts w:ascii="Arial" w:hAnsi="Arial" w:cs="Arial"/>
                <w:sz w:val="22"/>
              </w:rPr>
              <w:t xml:space="preserve"> splňuje základní způsobilost podle zákona č.134/2016 Sb., o zadávání veřejných zakázek a to v rozsahu podle § 74 tohoto zákona, a to tak, že: </w:t>
            </w:r>
          </w:p>
          <w:p w:rsidR="00A049BA" w:rsidRPr="00A069CA" w:rsidRDefault="00A049BA">
            <w:pPr>
              <w:jc w:val="both"/>
              <w:rPr>
                <w:rFonts w:ascii="Arial" w:hAnsi="Arial" w:cs="Arial"/>
                <w:sz w:val="22"/>
              </w:rPr>
            </w:pPr>
          </w:p>
          <w:p w:rsidR="00A049BA" w:rsidRPr="00A069CA" w:rsidRDefault="007A470E" w:rsidP="00CD506F">
            <w:pPr>
              <w:numPr>
                <w:ilvl w:val="0"/>
                <w:numId w:val="6"/>
              </w:numPr>
              <w:jc w:val="both"/>
              <w:rPr>
                <w:rFonts w:ascii="Arial" w:hAnsi="Arial" w:cs="Arial"/>
                <w:sz w:val="22"/>
                <w:szCs w:val="22"/>
              </w:rPr>
            </w:pPr>
            <w:r w:rsidRPr="00A069CA">
              <w:rPr>
                <w:rFonts w:ascii="Arial" w:hAnsi="Arial" w:cs="Arial"/>
                <w:sz w:val="22"/>
                <w:szCs w:val="22"/>
              </w:rPr>
              <w:t xml:space="preserve">dodavatel nebyl v zemi svého sídla v posledních 5 letech před zahájením výběrového řízení pravomocně odsouzen pro trestný čin uvedený v příloze č. 3 k zákonu č. </w:t>
            </w:r>
            <w:r w:rsidRPr="00A069CA">
              <w:rPr>
                <w:rFonts w:ascii="Arial" w:hAnsi="Arial" w:cs="Arial"/>
                <w:sz w:val="22"/>
              </w:rPr>
              <w:t>134/2016 Sb., o zadávání veřejných zakázek, nebo obdobný trestný čin podle právního řádu země sídla dodavatele; k zahlazeným odsouzením se nepřihlíží;</w:t>
            </w:r>
            <w:r w:rsidRPr="00A069CA">
              <w:rPr>
                <w:rFonts w:ascii="Arial" w:hAnsi="Arial" w:cs="Arial"/>
                <w:sz w:val="22"/>
                <w:szCs w:val="22"/>
              </w:rPr>
              <w:t xml:space="preserve"> </w:t>
            </w:r>
          </w:p>
          <w:p w:rsidR="00A049BA" w:rsidRPr="00A069CA" w:rsidRDefault="007A470E" w:rsidP="00CD506F">
            <w:pPr>
              <w:numPr>
                <w:ilvl w:val="0"/>
                <w:numId w:val="6"/>
              </w:numPr>
              <w:jc w:val="both"/>
              <w:rPr>
                <w:rFonts w:ascii="Arial" w:hAnsi="Arial" w:cs="Arial"/>
                <w:sz w:val="22"/>
                <w:szCs w:val="22"/>
              </w:rPr>
            </w:pPr>
            <w:r w:rsidRPr="00A069CA">
              <w:rPr>
                <w:rFonts w:ascii="Arial" w:hAnsi="Arial" w:cs="Arial"/>
                <w:sz w:val="22"/>
                <w:szCs w:val="22"/>
              </w:rPr>
              <w:t xml:space="preserve">dodavatel nemá v České republice nebo v zemi svého sídla v evidenci daní zachycen splatný daňový nedoplatek; </w:t>
            </w:r>
          </w:p>
          <w:p w:rsidR="00A049BA" w:rsidRPr="00A069CA" w:rsidRDefault="007A470E" w:rsidP="00CD506F">
            <w:pPr>
              <w:numPr>
                <w:ilvl w:val="0"/>
                <w:numId w:val="6"/>
              </w:numPr>
              <w:jc w:val="both"/>
              <w:rPr>
                <w:rFonts w:ascii="Arial" w:hAnsi="Arial" w:cs="Arial"/>
                <w:sz w:val="22"/>
                <w:szCs w:val="22"/>
              </w:rPr>
            </w:pPr>
            <w:r w:rsidRPr="00A069CA">
              <w:rPr>
                <w:rFonts w:ascii="Arial" w:hAnsi="Arial" w:cs="Arial"/>
                <w:sz w:val="22"/>
                <w:szCs w:val="22"/>
              </w:rPr>
              <w:t>dodavatel nemá v České republice nebo v zemi svého sídla splatný nedoplatek na pojistném nebo na penále na veřejné zdravotní pojištění;</w:t>
            </w:r>
          </w:p>
          <w:p w:rsidR="00A049BA" w:rsidRPr="00A069CA" w:rsidRDefault="007A470E" w:rsidP="00CD506F">
            <w:pPr>
              <w:numPr>
                <w:ilvl w:val="0"/>
                <w:numId w:val="6"/>
              </w:numPr>
              <w:jc w:val="both"/>
              <w:rPr>
                <w:rFonts w:ascii="Arial" w:hAnsi="Arial" w:cs="Arial"/>
                <w:sz w:val="22"/>
                <w:szCs w:val="22"/>
              </w:rPr>
            </w:pPr>
            <w:r w:rsidRPr="00A069CA">
              <w:rPr>
                <w:rFonts w:ascii="Arial" w:hAnsi="Arial" w:cs="Arial"/>
                <w:sz w:val="22"/>
                <w:szCs w:val="22"/>
              </w:rPr>
              <w:t>dodavatel nemá v České republice nebo v zemi svého sídla splatný nedoplatek na pojistném nebo na penále na sociální zabezpečení a příspěvku na státní politiku zaměstnanosti;</w:t>
            </w:r>
          </w:p>
          <w:p w:rsidR="00A049BA" w:rsidRPr="00A069CA" w:rsidRDefault="007A470E" w:rsidP="00CD506F">
            <w:pPr>
              <w:numPr>
                <w:ilvl w:val="0"/>
                <w:numId w:val="6"/>
              </w:numPr>
              <w:jc w:val="both"/>
              <w:rPr>
                <w:rFonts w:ascii="Arial" w:hAnsi="Arial" w:cs="Arial"/>
                <w:sz w:val="22"/>
                <w:szCs w:val="22"/>
              </w:rPr>
            </w:pPr>
            <w:r w:rsidRPr="00A069CA">
              <w:rPr>
                <w:rFonts w:ascii="Arial" w:hAnsi="Arial" w:cs="Arial"/>
                <w:sz w:val="22"/>
                <w:szCs w:val="22"/>
              </w:rPr>
              <w:t>dodavatel není v likvidaci, nebylo proti němu vydáno rozhodnutí o úpadku, nebyla vůči němu nařízena nucená správa podle jiného právního předpisu nebo se nenachází v obdobné situaci podle právního řádu země sídla dodavatele.</w:t>
            </w:r>
          </w:p>
          <w:p w:rsidR="00A049BA" w:rsidRPr="00A069CA" w:rsidRDefault="00A049BA">
            <w:pPr>
              <w:rPr>
                <w:rFonts w:ascii="Arial" w:hAnsi="Arial" w:cs="Arial"/>
                <w:sz w:val="24"/>
              </w:rPr>
            </w:pPr>
          </w:p>
          <w:p w:rsidR="00A049BA" w:rsidRPr="00A069CA" w:rsidRDefault="007A470E">
            <w:pPr>
              <w:rPr>
                <w:rFonts w:ascii="Arial" w:hAnsi="Arial" w:cs="Arial"/>
                <w:sz w:val="24"/>
              </w:rPr>
            </w:pPr>
            <w:r w:rsidRPr="00A069CA">
              <w:rPr>
                <w:rFonts w:ascii="Arial" w:hAnsi="Arial" w:cs="Arial"/>
                <w:sz w:val="24"/>
              </w:rPr>
              <w:t xml:space="preserve">V……………………. </w:t>
            </w:r>
            <w:proofErr w:type="gramStart"/>
            <w:r w:rsidRPr="00A069CA">
              <w:rPr>
                <w:rFonts w:ascii="Arial" w:hAnsi="Arial" w:cs="Arial"/>
                <w:sz w:val="24"/>
              </w:rPr>
              <w:t>dne</w:t>
            </w:r>
            <w:proofErr w:type="gramEnd"/>
            <w:r w:rsidRPr="00A069CA">
              <w:rPr>
                <w:rFonts w:ascii="Arial" w:hAnsi="Arial" w:cs="Arial"/>
                <w:sz w:val="24"/>
              </w:rPr>
              <w:t xml:space="preserve"> ………………</w:t>
            </w:r>
          </w:p>
          <w:p w:rsidR="00A049BA" w:rsidRPr="00A069CA" w:rsidRDefault="00A049BA">
            <w:pPr>
              <w:rPr>
                <w:rFonts w:ascii="Arial" w:hAnsi="Arial" w:cs="Arial"/>
                <w:sz w:val="24"/>
              </w:rPr>
            </w:pPr>
          </w:p>
          <w:p w:rsidR="00A049BA" w:rsidRPr="00A069CA" w:rsidRDefault="00A049BA">
            <w:pPr>
              <w:rPr>
                <w:rFonts w:ascii="Arial" w:hAnsi="Arial" w:cs="Arial"/>
                <w:sz w:val="24"/>
              </w:rPr>
            </w:pPr>
          </w:p>
          <w:tbl>
            <w:tblPr>
              <w:tblW w:w="8830" w:type="dxa"/>
              <w:tblCellMar>
                <w:left w:w="70" w:type="dxa"/>
                <w:right w:w="70" w:type="dxa"/>
              </w:tblCellMar>
              <w:tblLook w:val="0000" w:firstRow="0" w:lastRow="0" w:firstColumn="0" w:lastColumn="0" w:noHBand="0" w:noVBand="0"/>
            </w:tblPr>
            <w:tblGrid>
              <w:gridCol w:w="4351"/>
              <w:gridCol w:w="4479"/>
            </w:tblGrid>
            <w:tr w:rsidR="00A049BA" w:rsidRPr="00A069CA">
              <w:trPr>
                <w:trHeight w:val="408"/>
              </w:trPr>
              <w:tc>
                <w:tcPr>
                  <w:tcW w:w="4351" w:type="dxa"/>
                  <w:shd w:val="clear" w:color="auto" w:fill="auto"/>
                </w:tcPr>
                <w:p w:rsidR="00A049BA" w:rsidRPr="00A069CA" w:rsidRDefault="00A049BA">
                  <w:pPr>
                    <w:jc w:val="both"/>
                    <w:rPr>
                      <w:rFonts w:ascii="Arial" w:hAnsi="Arial" w:cs="Arial"/>
                      <w:sz w:val="24"/>
                    </w:rPr>
                  </w:pPr>
                </w:p>
              </w:tc>
              <w:tc>
                <w:tcPr>
                  <w:tcW w:w="4478" w:type="dxa"/>
                  <w:tcBorders>
                    <w:top w:val="single" w:sz="4" w:space="0" w:color="000001"/>
                  </w:tcBorders>
                  <w:shd w:val="clear" w:color="auto" w:fill="auto"/>
                  <w:vAlign w:val="bottom"/>
                </w:tcPr>
                <w:p w:rsidR="00A049BA" w:rsidRPr="00A069CA" w:rsidRDefault="00B25872">
                  <w:pPr>
                    <w:snapToGrid w:val="0"/>
                    <w:jc w:val="center"/>
                    <w:rPr>
                      <w:rFonts w:ascii="Arial" w:hAnsi="Arial" w:cs="Arial"/>
                      <w:bCs/>
                      <w:sz w:val="24"/>
                    </w:rPr>
                  </w:pPr>
                  <w:r>
                    <w:rPr>
                      <w:rFonts w:ascii="Arial" w:hAnsi="Arial" w:cs="Arial"/>
                      <w:bCs/>
                      <w:sz w:val="24"/>
                    </w:rPr>
                    <w:t>P</w:t>
                  </w:r>
                  <w:r w:rsidR="007A470E" w:rsidRPr="00A069CA">
                    <w:rPr>
                      <w:rFonts w:ascii="Arial" w:hAnsi="Arial" w:cs="Arial"/>
                      <w:bCs/>
                      <w:sz w:val="24"/>
                    </w:rPr>
                    <w:t xml:space="preserve">odpis </w:t>
                  </w:r>
                </w:p>
                <w:p w:rsidR="00A049BA" w:rsidRPr="00A069CA" w:rsidRDefault="007A470E">
                  <w:pPr>
                    <w:jc w:val="center"/>
                    <w:rPr>
                      <w:rFonts w:ascii="Arial" w:hAnsi="Arial" w:cs="Arial"/>
                      <w:bCs/>
                      <w:sz w:val="24"/>
                    </w:rPr>
                  </w:pPr>
                  <w:r w:rsidRPr="00A069CA">
                    <w:rPr>
                      <w:rFonts w:ascii="Arial" w:hAnsi="Arial" w:cs="Arial"/>
                      <w:bCs/>
                      <w:sz w:val="24"/>
                    </w:rPr>
                    <w:t>oprávněné osoby dodavatele</w:t>
                  </w:r>
                </w:p>
                <w:p w:rsidR="00A049BA" w:rsidRPr="00A069CA" w:rsidRDefault="00A049BA">
                  <w:pPr>
                    <w:jc w:val="center"/>
                    <w:rPr>
                      <w:rFonts w:ascii="Arial" w:hAnsi="Arial" w:cs="Arial"/>
                      <w:bCs/>
                      <w:sz w:val="24"/>
                    </w:rPr>
                  </w:pPr>
                </w:p>
                <w:p w:rsidR="00A049BA" w:rsidRPr="00A069CA" w:rsidRDefault="00A049BA">
                  <w:pPr>
                    <w:jc w:val="center"/>
                    <w:rPr>
                      <w:rFonts w:ascii="Arial" w:hAnsi="Arial" w:cs="Arial"/>
                      <w:bCs/>
                      <w:sz w:val="24"/>
                    </w:rPr>
                  </w:pPr>
                </w:p>
              </w:tc>
            </w:tr>
          </w:tbl>
          <w:p w:rsidR="00A049BA" w:rsidRPr="00A069CA" w:rsidRDefault="007A470E">
            <w:pPr>
              <w:jc w:val="both"/>
              <w:rPr>
                <w:rFonts w:ascii="Arial" w:hAnsi="Arial" w:cs="Arial"/>
                <w:i/>
                <w:iCs/>
                <w:sz w:val="22"/>
              </w:rPr>
            </w:pPr>
            <w:r w:rsidRPr="00A069CA">
              <w:rPr>
                <w:rFonts w:ascii="Arial" w:hAnsi="Arial" w:cs="Arial"/>
                <w:i/>
                <w:iCs/>
                <w:sz w:val="22"/>
              </w:rPr>
              <w:t>Upozornění pro dodavatele</w:t>
            </w:r>
          </w:p>
          <w:p w:rsidR="00A049BA" w:rsidRPr="00A069CA" w:rsidRDefault="00A049BA" w:rsidP="00CD506F">
            <w:pPr>
              <w:numPr>
                <w:ilvl w:val="0"/>
                <w:numId w:val="7"/>
              </w:numPr>
              <w:tabs>
                <w:tab w:val="left" w:pos="3825"/>
              </w:tabs>
              <w:suppressAutoHyphens w:val="0"/>
              <w:jc w:val="both"/>
              <w:rPr>
                <w:rFonts w:ascii="Arial" w:hAnsi="Arial" w:cs="Arial"/>
                <w:sz w:val="2"/>
                <w:szCs w:val="2"/>
              </w:rPr>
            </w:pPr>
          </w:p>
          <w:p w:rsidR="00A049BA" w:rsidRPr="00A069CA" w:rsidRDefault="007A470E">
            <w:pPr>
              <w:tabs>
                <w:tab w:val="left" w:pos="3825"/>
              </w:tabs>
              <w:suppressAutoHyphens w:val="0"/>
              <w:ind w:left="1440"/>
              <w:jc w:val="both"/>
              <w:rPr>
                <w:rFonts w:ascii="Arial" w:hAnsi="Arial" w:cs="Arial"/>
                <w:i/>
                <w:iCs/>
                <w:sz w:val="22"/>
              </w:rPr>
            </w:pPr>
            <w:r w:rsidRPr="00A069CA">
              <w:rPr>
                <w:rFonts w:ascii="Arial" w:hAnsi="Arial" w:cs="Arial"/>
                <w:i/>
                <w:iCs/>
                <w:sz w:val="22"/>
              </w:rPr>
              <w:t>Je-li dodavatelem právnická osoba, musí podmínku podle písm. a)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rsidR="00A049BA" w:rsidRPr="00A069CA" w:rsidRDefault="007A470E" w:rsidP="00B53216">
            <w:pPr>
              <w:tabs>
                <w:tab w:val="left" w:pos="3825"/>
              </w:tabs>
              <w:suppressAutoHyphens w:val="0"/>
              <w:ind w:left="1440"/>
              <w:jc w:val="both"/>
              <w:rPr>
                <w:rFonts w:ascii="Arial" w:hAnsi="Arial" w:cs="Arial"/>
              </w:rPr>
            </w:pPr>
            <w:r w:rsidRPr="00A069CA">
              <w:rPr>
                <w:rFonts w:ascii="Arial" w:hAnsi="Arial" w:cs="Arial"/>
                <w:i/>
                <w:iCs/>
                <w:sz w:val="22"/>
              </w:rPr>
              <w:t>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osoby uvedené v předchozím odstavci a vedoucí pobočky závodu.</w:t>
            </w:r>
          </w:p>
        </w:tc>
      </w:tr>
    </w:tbl>
    <w:p w:rsidR="00B53216" w:rsidRDefault="00B53216" w:rsidP="00B53216">
      <w:pPr>
        <w:rPr>
          <w:rFonts w:ascii="Arial" w:hAnsi="Arial" w:cs="Arial"/>
        </w:rPr>
      </w:pPr>
    </w:p>
    <w:sectPr w:rsidR="00B53216" w:rsidSect="00CF5AA8">
      <w:headerReference w:type="default" r:id="rId23"/>
      <w:footerReference w:type="default" r:id="rId24"/>
      <w:pgSz w:w="11906" w:h="16838"/>
      <w:pgMar w:top="1418" w:right="1418" w:bottom="1258" w:left="1418" w:header="709" w:footer="709"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5C9" w:rsidRDefault="008B65C9">
      <w:r>
        <w:separator/>
      </w:r>
    </w:p>
  </w:endnote>
  <w:endnote w:type="continuationSeparator" w:id="0">
    <w:p w:rsidR="008B65C9" w:rsidRDefault="008B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roid Sans">
    <w:charset w:val="00"/>
    <w:family w:val="auto"/>
    <w:pitch w:val="variable"/>
  </w:font>
  <w:font w:name="Arial Black">
    <w:panose1 w:val="020B0A04020102020204"/>
    <w:charset w:val="EE"/>
    <w:family w:val="swiss"/>
    <w:pitch w:val="variable"/>
    <w:sig w:usb0="A00002AF" w:usb1="400078FB" w:usb2="00000000" w:usb3="00000000" w:csb0="0000009F" w:csb1="00000000"/>
  </w:font>
  <w:font w:name="Liberation Sans">
    <w:charset w:val="01"/>
    <w:family w:val="swiss"/>
    <w:pitch w:val="variable"/>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Lohit Hindi">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roman"/>
    <w:notTrueType/>
    <w:pitch w:val="default"/>
  </w:font>
  <w:font w:name="Droid Sans Fallback">
    <w:charset w:val="00"/>
    <w:family w:val="auto"/>
    <w:pitch w:val="variable"/>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765" w:rsidRDefault="00570D03">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51656704" behindDoc="1" locked="0" layoutInCell="1" allowOverlap="1">
              <wp:simplePos x="0" y="0"/>
              <wp:positionH relativeFrom="margin">
                <wp:align>center</wp:align>
              </wp:positionH>
              <wp:positionV relativeFrom="paragraph">
                <wp:posOffset>635</wp:posOffset>
              </wp:positionV>
              <wp:extent cx="15240" cy="147320"/>
              <wp:effectExtent l="0" t="0" r="0" b="0"/>
              <wp:wrapSquare wrapText="larges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wps:spPr>
                    <wps:style>
                      <a:lnRef idx="0">
                        <a:scrgbClr r="0" g="0" b="0"/>
                      </a:lnRef>
                      <a:fillRef idx="0">
                        <a:scrgbClr r="0" g="0" b="0"/>
                      </a:fillRef>
                      <a:effectRef idx="0">
                        <a:scrgbClr r="0" g="0" b="0"/>
                      </a:effectRef>
                      <a:fontRef idx="minor"/>
                    </wps:style>
                    <wps:txbx>
                      <w:txbxContent>
                        <w:p w:rsidR="007C7765" w:rsidRDefault="007C7765">
                          <w:pPr>
                            <w:pStyle w:val="Zpat"/>
                            <w:rPr>
                              <w:color w:val="000000"/>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Text Box 4" o:spid="_x0000_s1026" style="position:absolute;left:0;text-align:left;margin-left:0;margin-top:.05pt;width:1.2pt;height:11.6pt;z-index:-2516597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" filled="f" stroked="f">
              <v:path arrowok="t"/>
              <v:textbox inset="0,0,0,0">
                <w:txbxContent>
                  <w:p w:rsidR="007C7765" w:rsidRDefault="007C7765">
                    <w:pPr>
                      <w:pStyle w:val="Zpat"/>
                      <w:rPr>
                        <w:color w:val="000000"/>
                      </w:rPr>
                    </w:pPr>
                  </w:p>
                </w:txbxContent>
              </v:textbox>
              <w10:wrap type="square" side="largest" anchorx="margin"/>
            </v:rect>
          </w:pict>
        </mc:Fallback>
      </mc:AlternateContent>
    </w:r>
  </w:p>
  <w:p w:rsidR="007C7765" w:rsidRDefault="007C7765">
    <w:pPr>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765" w:rsidRDefault="00570D03">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51657728" behindDoc="1" locked="0" layoutInCell="1" allowOverlap="1">
              <wp:simplePos x="0" y="0"/>
              <wp:positionH relativeFrom="margin">
                <wp:align>center</wp:align>
              </wp:positionH>
              <wp:positionV relativeFrom="paragraph">
                <wp:posOffset>635</wp:posOffset>
              </wp:positionV>
              <wp:extent cx="15240" cy="147320"/>
              <wp:effectExtent l="76200" t="0" r="60960" b="0"/>
              <wp:wrapSquare wrapText="larges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rect w14:anchorId="18A3CA16" id="Text Box 4" o:spid="_x0000_s1026" style="position:absolute;margin-left:0;margin-top:.05pt;width:1.2pt;height:11.6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" filled="f" stroked="f">
              <v:path arrowok="t"/>
              <w10:wrap type="square" side="largest" anchorx="margin"/>
            </v:rect>
          </w:pict>
        </mc:Fallback>
      </mc:AlternateContent>
    </w:r>
    <w:r>
      <w:rPr>
        <w:rFonts w:ascii="Arial" w:hAnsi="Arial"/>
        <w:noProof/>
        <w:lang w:eastAsia="cs-CZ"/>
      </w:rPr>
      <mc:AlternateContent>
        <mc:Choice Requires="wps">
          <w:drawing>
            <wp:anchor distT="0" distB="0" distL="0" distR="0" simplePos="0" relativeHeight="251658752" behindDoc="1" locked="0" layoutInCell="1" allowOverlap="1">
              <wp:simplePos x="0" y="0"/>
              <wp:positionH relativeFrom="margin">
                <wp:align>center</wp:align>
              </wp:positionH>
              <wp:positionV relativeFrom="paragraph">
                <wp:posOffset>635</wp:posOffset>
              </wp:positionV>
              <wp:extent cx="15240" cy="147320"/>
              <wp:effectExtent l="0" t="0"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a:effectLst/>
                    </wps:spPr>
                    <wps:txbx>
                      <w:txbxContent>
                        <w:p w:rsidR="007C7765" w:rsidRDefault="007C7765">
                          <w:pPr>
                            <w:pStyle w:val="Zpat"/>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Textové pole 6" o:spid="_x0000_s1027" style="position:absolute;left:0;text-align:left;margin-left:0;margin-top:.05pt;width:1.2pt;height:11.6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" filled="f" stroked="f">
              <v:path arrowok="t"/>
              <v:textbox inset="0,0,0,0">
                <w:txbxContent>
                  <w:p w:rsidR="007C7765" w:rsidRDefault="007C7765">
                    <w:pPr>
                      <w:pStyle w:val="Zpat"/>
                    </w:pPr>
                  </w:p>
                </w:txbxContent>
              </v:textbox>
              <w10:wrap anchorx="margin"/>
            </v:rect>
          </w:pict>
        </mc:Fallback>
      </mc:AlternateContent>
    </w:r>
  </w:p>
  <w:p w:rsidR="007C7765" w:rsidRDefault="007C7765">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765" w:rsidRDefault="00570D03">
    <w:pPr>
      <w:pStyle w:val="Zpat"/>
      <w:tabs>
        <w:tab w:val="left" w:pos="3000"/>
      </w:tabs>
      <w:jc w:val="right"/>
      <w:rPr>
        <w:rFonts w:ascii="Arial" w:hAnsi="Arial"/>
      </w:rPr>
    </w:pPr>
    <w:r>
      <w:rPr>
        <w:rFonts w:ascii="Arial" w:hAnsi="Arial"/>
        <w:noProof/>
        <w:lang w:eastAsia="cs-CZ"/>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635</wp:posOffset>
              </wp:positionV>
              <wp:extent cx="13970" cy="146050"/>
              <wp:effectExtent l="95250" t="0" r="6223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2F1D6" id="Rectangle 4" o:spid="_x0000_s1026" style="position:absolute;margin-left:0;margin-top:.05pt;width:1.1pt;height:11.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" filled="f" stroked="f" strokecolor="#3465a4">
              <v:stroke joinstyle="round"/>
              <w10:wrap anchorx="margin"/>
            </v:rect>
          </w:pict>
        </mc:Fallback>
      </mc:AlternateContent>
    </w:r>
    <w:r>
      <w:rPr>
        <w:rFonts w:ascii="Arial" w:hAnsi="Arial"/>
        <w:noProof/>
        <w:lang w:eastAsia="cs-CZ"/>
      </w:rPr>
      <mc:AlternateContent>
        <mc:Choice Requires="wps">
          <w:drawing>
            <wp:anchor distT="0" distB="0" distL="0" distR="0" simplePos="0" relativeHeight="251655680" behindDoc="1" locked="0" layoutInCell="1" allowOverlap="1">
              <wp:simplePos x="0" y="0"/>
              <wp:positionH relativeFrom="margin">
                <wp:align>center</wp:align>
              </wp:positionH>
              <wp:positionV relativeFrom="paragraph">
                <wp:posOffset>635</wp:posOffset>
              </wp:positionV>
              <wp:extent cx="15240" cy="147320"/>
              <wp:effectExtent l="0" t="0" r="0" b="0"/>
              <wp:wrapNone/>
              <wp:docPr id="9"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wps:spPr>
                    <wps:style>
                      <a:lnRef idx="0">
                        <a:scrgbClr r="0" g="0" b="0"/>
                      </a:lnRef>
                      <a:fillRef idx="0">
                        <a:scrgbClr r="0" g="0" b="0"/>
                      </a:fillRef>
                      <a:effectRef idx="0">
                        <a:scrgbClr r="0" g="0" b="0"/>
                      </a:effectRef>
                      <a:fontRef idx="minor"/>
                    </wps:style>
                    <wps:txbx>
                      <w:txbxContent>
                        <w:p w:rsidR="007C7765" w:rsidRDefault="007C7765">
                          <w:pPr>
                            <w:pStyle w:val="Zpat"/>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Textové pole 8" o:spid="_x0000_s1028" style="position:absolute;left:0;text-align:left;margin-left:0;margin-top:.05pt;width:1.2pt;height:11.6pt;z-index:-2516608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" filled="f" stroked="f">
              <v:path arrowok="t"/>
              <v:textbox inset="0,0,0,0">
                <w:txbxContent>
                  <w:p w:rsidR="007C7765" w:rsidRDefault="007C7765">
                    <w:pPr>
                      <w:pStyle w:val="Zpat"/>
                    </w:pPr>
                  </w:p>
                </w:txbxContent>
              </v:textbox>
              <w10:wrap anchorx="margin"/>
            </v:rect>
          </w:pict>
        </mc:Fallback>
      </mc:AlternateContent>
    </w:r>
  </w:p>
  <w:p w:rsidR="007C7765" w:rsidRDefault="007C7765">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765" w:rsidRDefault="00570D03">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51654656" behindDoc="1" locked="0" layoutInCell="1" allowOverlap="1">
              <wp:simplePos x="0" y="0"/>
              <wp:positionH relativeFrom="margin">
                <wp:align>center</wp:align>
              </wp:positionH>
              <wp:positionV relativeFrom="paragraph">
                <wp:posOffset>635</wp:posOffset>
              </wp:positionV>
              <wp:extent cx="15240" cy="147320"/>
              <wp:effectExtent l="0" t="0" r="0" b="0"/>
              <wp:wrapNone/>
              <wp:docPr id="11"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wps:spPr>
                    <wps:style>
                      <a:lnRef idx="0">
                        <a:scrgbClr r="0" g="0" b="0"/>
                      </a:lnRef>
                      <a:fillRef idx="0">
                        <a:scrgbClr r="0" g="0" b="0"/>
                      </a:fillRef>
                      <a:effectRef idx="0">
                        <a:scrgbClr r="0" g="0" b="0"/>
                      </a:effectRef>
                      <a:fontRef idx="minor"/>
                    </wps:style>
                    <wps:txbx>
                      <w:txbxContent>
                        <w:p w:rsidR="007C7765" w:rsidRDefault="007C7765">
                          <w:pPr>
                            <w:pStyle w:val="Zpat"/>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Textové pole 10" o:spid="_x0000_s1029" style="position:absolute;left:0;text-align:left;margin-left:0;margin-top:.05pt;width:1.2pt;height:11.6pt;z-index:-2516618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" filled="f" stroked="f">
              <v:path arrowok="t"/>
              <v:textbox inset="0,0,0,0">
                <w:txbxContent>
                  <w:p w:rsidR="007C7765" w:rsidRDefault="007C7765">
                    <w:pPr>
                      <w:pStyle w:val="Zpat"/>
                    </w:pPr>
                  </w:p>
                </w:txbxContent>
              </v:textbox>
              <w10:wrap anchorx="margin"/>
            </v:rect>
          </w:pict>
        </mc:Fallback>
      </mc:AlternateContent>
    </w:r>
    <w:r>
      <w:rPr>
        <w:rFonts w:ascii="Arial" w:hAnsi="Arial"/>
        <w:noProof/>
        <w:lang w:eastAsia="cs-CZ"/>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635</wp:posOffset>
              </wp:positionV>
              <wp:extent cx="13970" cy="146050"/>
              <wp:effectExtent l="95250" t="0" r="6223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5EB65" id="Rectangle 1" o:spid="_x0000_s1026" style="position:absolute;margin-left:0;margin-top:.05pt;width:1.1pt;height:11.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" filled="f" stroked="f" strokecolor="#3465a4">
              <v:stroke joinstyle="round"/>
              <w10:wrap anchorx="margin"/>
            </v:rect>
          </w:pict>
        </mc:Fallback>
      </mc:AlternateContent>
    </w:r>
  </w:p>
  <w:p w:rsidR="007C7765" w:rsidRDefault="007C7765">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5C9" w:rsidRDefault="008B65C9">
      <w:r>
        <w:separator/>
      </w:r>
    </w:p>
  </w:footnote>
  <w:footnote w:type="continuationSeparator" w:id="0">
    <w:p w:rsidR="008B65C9" w:rsidRDefault="008B6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765" w:rsidRDefault="007C7765">
    <w:pPr>
      <w:tabs>
        <w:tab w:val="left" w:pos="2268"/>
      </w:tabs>
      <w:rPr>
        <w:rFonts w:ascii="Arial Narrow" w:hAnsi="Arial Narrow"/>
        <w:kern w:val="2"/>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765" w:rsidRDefault="007C776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765" w:rsidRDefault="007C776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765" w:rsidRDefault="007C776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518F682"/>
    <w:lvl w:ilvl="0">
      <w:start w:val="1"/>
      <w:numFmt w:val="decimal"/>
      <w:pStyle w:val="Nadpis1"/>
      <w:lvlText w:val="%1."/>
      <w:lvlJc w:val="left"/>
      <w:pPr>
        <w:tabs>
          <w:tab w:val="num" w:pos="644"/>
        </w:tabs>
        <w:ind w:left="644"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146"/>
        </w:tabs>
        <w:ind w:left="1146" w:hanging="720"/>
      </w:pPr>
      <w:rPr>
        <w:b w:val="0"/>
        <w:sz w:val="24"/>
      </w:rPr>
    </w:lvl>
    <w:lvl w:ilvl="3">
      <w:start w:val="1"/>
      <w:numFmt w:val="decimal"/>
      <w:lvlText w:val="%1.%2.%3.%4."/>
      <w:lvlJc w:val="left"/>
      <w:pPr>
        <w:tabs>
          <w:tab w:val="num" w:pos="1446"/>
        </w:tabs>
        <w:ind w:left="1446" w:hanging="1080"/>
      </w:pPr>
    </w:lvl>
    <w:lvl w:ilvl="4">
      <w:start w:val="1"/>
      <w:numFmt w:val="decimal"/>
      <w:lvlText w:val="%1.%2.%3.%4.%5."/>
      <w:lvlJc w:val="left"/>
      <w:pPr>
        <w:tabs>
          <w:tab w:val="num" w:pos="1809"/>
        </w:tabs>
        <w:ind w:left="1809" w:hanging="1440"/>
      </w:pPr>
    </w:lvl>
    <w:lvl w:ilvl="5">
      <w:start w:val="1"/>
      <w:numFmt w:val="decimal"/>
      <w:lvlText w:val="%1.%2.%3.%4.%5.%6."/>
      <w:lvlJc w:val="left"/>
      <w:pPr>
        <w:tabs>
          <w:tab w:val="num" w:pos="1812"/>
        </w:tabs>
        <w:ind w:left="1812" w:hanging="1440"/>
      </w:pPr>
    </w:lvl>
    <w:lvl w:ilvl="6">
      <w:start w:val="1"/>
      <w:numFmt w:val="decimal"/>
      <w:lvlText w:val="%1.%2.%3.%4.%5.%6.%7."/>
      <w:lvlJc w:val="left"/>
      <w:pPr>
        <w:tabs>
          <w:tab w:val="num" w:pos="2175"/>
        </w:tabs>
        <w:ind w:left="2175" w:hanging="1800"/>
      </w:pPr>
    </w:lvl>
    <w:lvl w:ilvl="7">
      <w:start w:val="1"/>
      <w:numFmt w:val="decimal"/>
      <w:lvlText w:val="%1.%2.%3.%4.%5.%6.%7.%8."/>
      <w:lvlJc w:val="left"/>
      <w:pPr>
        <w:tabs>
          <w:tab w:val="num" w:pos="2538"/>
        </w:tabs>
        <w:ind w:left="2538" w:hanging="2160"/>
      </w:pPr>
    </w:lvl>
    <w:lvl w:ilvl="8">
      <w:start w:val="1"/>
      <w:numFmt w:val="decimal"/>
      <w:lvlText w:val="%1.%2.%3.%4.%5.%6.%7.%8.%9."/>
      <w:lvlJc w:val="left"/>
      <w:pPr>
        <w:tabs>
          <w:tab w:val="num" w:pos="2541"/>
        </w:tabs>
        <w:ind w:left="2541" w:hanging="2160"/>
      </w:pPr>
    </w:lvl>
  </w:abstractNum>
  <w:abstractNum w:abstractNumId="1" w15:restartNumberingAfterBreak="0">
    <w:nsid w:val="00000007"/>
    <w:multiLevelType w:val="multilevel"/>
    <w:tmpl w:val="00000007"/>
    <w:name w:val="WW8Num2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2E8292C"/>
    <w:multiLevelType w:val="hybridMultilevel"/>
    <w:tmpl w:val="6A5836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8D2080"/>
    <w:multiLevelType w:val="multilevel"/>
    <w:tmpl w:val="2856E246"/>
    <w:lvl w:ilvl="0">
      <w:start w:val="1"/>
      <w:numFmt w:val="bullet"/>
      <w:lvlText w:val="-"/>
      <w:lvlJc w:val="left"/>
      <w:pPr>
        <w:tabs>
          <w:tab w:val="num" w:pos="1080"/>
        </w:tabs>
        <w:ind w:left="1080" w:hanging="360"/>
      </w:pPr>
      <w:rPr>
        <w:rFonts w:ascii="Arial" w:hAnsi="Arial" w:cs="Aria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11BB72C5"/>
    <w:multiLevelType w:val="multilevel"/>
    <w:tmpl w:val="7BD06F34"/>
    <w:lvl w:ilvl="0">
      <w:start w:val="1"/>
      <w:numFmt w:val="lowerLetter"/>
      <w:lvlText w:val="%1)"/>
      <w:lvlJc w:val="left"/>
      <w:pPr>
        <w:tabs>
          <w:tab w:val="num" w:pos="1004"/>
        </w:tabs>
        <w:ind w:left="1004" w:hanging="360"/>
      </w:pPr>
      <w:rPr>
        <w:rFonts w:hint="default"/>
      </w:rPr>
    </w:lvl>
    <w:lvl w:ilvl="1">
      <w:start w:val="1"/>
      <w:numFmt w:val="decimal"/>
      <w:lvlText w:val="%1.%2."/>
      <w:lvlJc w:val="left"/>
      <w:pPr>
        <w:tabs>
          <w:tab w:val="num" w:pos="1506"/>
        </w:tabs>
        <w:ind w:left="1506" w:hanging="720"/>
      </w:pPr>
    </w:lvl>
    <w:lvl w:ilvl="2">
      <w:start w:val="1"/>
      <w:numFmt w:val="decimal"/>
      <w:lvlText w:val="%1.%2.%3."/>
      <w:lvlJc w:val="left"/>
      <w:pPr>
        <w:tabs>
          <w:tab w:val="num" w:pos="1789"/>
        </w:tabs>
        <w:ind w:left="1789" w:hanging="720"/>
      </w:pPr>
      <w:rPr>
        <w:b w:val="0"/>
        <w:i w:val="0"/>
        <w:sz w:val="24"/>
      </w:rPr>
    </w:lvl>
    <w:lvl w:ilvl="3">
      <w:start w:val="1"/>
      <w:numFmt w:val="decimal"/>
      <w:lvlText w:val="%1.%2.%3.%4."/>
      <w:lvlJc w:val="left"/>
      <w:pPr>
        <w:tabs>
          <w:tab w:val="num" w:pos="1806"/>
        </w:tabs>
        <w:ind w:left="1806" w:hanging="1080"/>
      </w:pPr>
    </w:lvl>
    <w:lvl w:ilvl="4">
      <w:start w:val="1"/>
      <w:numFmt w:val="decimal"/>
      <w:lvlText w:val="%1.%2.%3.%4.%5."/>
      <w:lvlJc w:val="left"/>
      <w:pPr>
        <w:tabs>
          <w:tab w:val="num" w:pos="2169"/>
        </w:tabs>
        <w:ind w:left="2169" w:hanging="1440"/>
      </w:pPr>
    </w:lvl>
    <w:lvl w:ilvl="5">
      <w:start w:val="1"/>
      <w:numFmt w:val="decimal"/>
      <w:lvlText w:val="%1.%2.%3.%4.%5.%6."/>
      <w:lvlJc w:val="left"/>
      <w:pPr>
        <w:tabs>
          <w:tab w:val="num" w:pos="2172"/>
        </w:tabs>
        <w:ind w:left="2172" w:hanging="1440"/>
      </w:pPr>
    </w:lvl>
    <w:lvl w:ilvl="6">
      <w:start w:val="1"/>
      <w:numFmt w:val="decimal"/>
      <w:lvlText w:val="%1.%2.%3.%4.%5.%6.%7."/>
      <w:lvlJc w:val="left"/>
      <w:pPr>
        <w:tabs>
          <w:tab w:val="num" w:pos="2535"/>
        </w:tabs>
        <w:ind w:left="2535" w:hanging="1800"/>
      </w:pPr>
    </w:lvl>
    <w:lvl w:ilvl="7">
      <w:start w:val="1"/>
      <w:numFmt w:val="decimal"/>
      <w:lvlText w:val="%1.%2.%3.%4.%5.%6.%7.%8."/>
      <w:lvlJc w:val="left"/>
      <w:pPr>
        <w:tabs>
          <w:tab w:val="num" w:pos="2898"/>
        </w:tabs>
        <w:ind w:left="2898" w:hanging="2160"/>
      </w:pPr>
    </w:lvl>
    <w:lvl w:ilvl="8">
      <w:start w:val="1"/>
      <w:numFmt w:val="decimal"/>
      <w:lvlText w:val="%1.%2.%3.%4.%5.%6.%7.%8.%9."/>
      <w:lvlJc w:val="left"/>
      <w:pPr>
        <w:tabs>
          <w:tab w:val="num" w:pos="2901"/>
        </w:tabs>
        <w:ind w:left="2901" w:hanging="2160"/>
      </w:pPr>
    </w:lvl>
  </w:abstractNum>
  <w:abstractNum w:abstractNumId="5" w15:restartNumberingAfterBreak="0">
    <w:nsid w:val="1839683B"/>
    <w:multiLevelType w:val="hybridMultilevel"/>
    <w:tmpl w:val="C9E4E7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F650E7"/>
    <w:multiLevelType w:val="hybridMultilevel"/>
    <w:tmpl w:val="CBB6B2FA"/>
    <w:lvl w:ilvl="0" w:tplc="F34A007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4D5307"/>
    <w:multiLevelType w:val="hybridMultilevel"/>
    <w:tmpl w:val="EE32AC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E05013"/>
    <w:multiLevelType w:val="multilevel"/>
    <w:tmpl w:val="A5F2DC8C"/>
    <w:styleLink w:val="Importovanstyl1"/>
    <w:lvl w:ilvl="0">
      <w:start w:val="1"/>
      <w:numFmt w:val="decimal"/>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04"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004"/>
        </w:tabs>
        <w:ind w:left="862"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862"/>
          <w:tab w:val="left" w:pos="1004"/>
        </w:tabs>
        <w:ind w:left="862" w:hanging="71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left" w:pos="862"/>
          <w:tab w:val="left" w:pos="1004"/>
        </w:tabs>
        <w:ind w:left="862" w:hanging="7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tabs>
          <w:tab w:val="left" w:pos="862"/>
          <w:tab w:val="left" w:pos="1004"/>
        </w:tabs>
        <w:ind w:left="862" w:hanging="71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tabs>
          <w:tab w:val="left" w:pos="862"/>
          <w:tab w:val="left" w:pos="1004"/>
        </w:tabs>
        <w:ind w:left="862"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tabs>
          <w:tab w:val="left" w:pos="862"/>
          <w:tab w:val="left" w:pos="1004"/>
        </w:tabs>
        <w:ind w:left="862" w:hanging="70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tabs>
          <w:tab w:val="left" w:pos="862"/>
          <w:tab w:val="left" w:pos="1004"/>
        </w:tabs>
        <w:ind w:left="862" w:hanging="70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26216EFF"/>
    <w:multiLevelType w:val="hybridMultilevel"/>
    <w:tmpl w:val="E3BEB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C1049B"/>
    <w:multiLevelType w:val="multilevel"/>
    <w:tmpl w:val="D1F06548"/>
    <w:lvl w:ilvl="0">
      <w:start w:val="1"/>
      <w:numFmt w:val="bullet"/>
      <w:lvlText w:val="-"/>
      <w:lvlJc w:val="left"/>
      <w:pPr>
        <w:ind w:left="1440" w:hanging="360"/>
      </w:pPr>
      <w:rPr>
        <w:rFonts w:ascii="Arial" w:hAnsi="Arial" w:cs="Aria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 w15:restartNumberingAfterBreak="0">
    <w:nsid w:val="3452748E"/>
    <w:multiLevelType w:val="hybridMultilevel"/>
    <w:tmpl w:val="16948B8C"/>
    <w:lvl w:ilvl="0" w:tplc="F34A007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A843F9"/>
    <w:multiLevelType w:val="hybridMultilevel"/>
    <w:tmpl w:val="476EBB8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E9029C2"/>
    <w:multiLevelType w:val="multilevel"/>
    <w:tmpl w:val="162857DE"/>
    <w:lvl w:ilvl="0">
      <w:start w:val="1"/>
      <w:numFmt w:val="decimal"/>
      <w:lvlText w:val="%1."/>
      <w:lvlJc w:val="left"/>
      <w:pPr>
        <w:tabs>
          <w:tab w:val="num" w:pos="644"/>
        </w:tabs>
        <w:ind w:left="644"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570"/>
        </w:tabs>
        <w:ind w:left="1570" w:hanging="720"/>
      </w:pPr>
      <w:rPr>
        <w:b w:val="0"/>
        <w:i w:val="0"/>
        <w:sz w:val="24"/>
      </w:rPr>
    </w:lvl>
    <w:lvl w:ilvl="3">
      <w:start w:val="1"/>
      <w:numFmt w:val="decimal"/>
      <w:lvlText w:val="%1.%2.%3.%4."/>
      <w:lvlJc w:val="left"/>
      <w:pPr>
        <w:tabs>
          <w:tab w:val="num" w:pos="1446"/>
        </w:tabs>
        <w:ind w:left="1446" w:hanging="1080"/>
      </w:pPr>
    </w:lvl>
    <w:lvl w:ilvl="4">
      <w:start w:val="1"/>
      <w:numFmt w:val="decimal"/>
      <w:lvlText w:val="%1.%2.%3.%4.%5."/>
      <w:lvlJc w:val="left"/>
      <w:pPr>
        <w:tabs>
          <w:tab w:val="num" w:pos="1809"/>
        </w:tabs>
        <w:ind w:left="1809" w:hanging="1440"/>
      </w:pPr>
    </w:lvl>
    <w:lvl w:ilvl="5">
      <w:start w:val="1"/>
      <w:numFmt w:val="decimal"/>
      <w:lvlText w:val="%1.%2.%3.%4.%5.%6."/>
      <w:lvlJc w:val="left"/>
      <w:pPr>
        <w:tabs>
          <w:tab w:val="num" w:pos="1812"/>
        </w:tabs>
        <w:ind w:left="1812" w:hanging="1440"/>
      </w:pPr>
    </w:lvl>
    <w:lvl w:ilvl="6">
      <w:start w:val="1"/>
      <w:numFmt w:val="decimal"/>
      <w:lvlText w:val="%1.%2.%3.%4.%5.%6.%7."/>
      <w:lvlJc w:val="left"/>
      <w:pPr>
        <w:tabs>
          <w:tab w:val="num" w:pos="2175"/>
        </w:tabs>
        <w:ind w:left="2175" w:hanging="1800"/>
      </w:pPr>
    </w:lvl>
    <w:lvl w:ilvl="7">
      <w:start w:val="1"/>
      <w:numFmt w:val="decimal"/>
      <w:lvlText w:val="%1.%2.%3.%4.%5.%6.%7.%8."/>
      <w:lvlJc w:val="left"/>
      <w:pPr>
        <w:tabs>
          <w:tab w:val="num" w:pos="2538"/>
        </w:tabs>
        <w:ind w:left="2538" w:hanging="2160"/>
      </w:pPr>
    </w:lvl>
    <w:lvl w:ilvl="8">
      <w:start w:val="1"/>
      <w:numFmt w:val="decimal"/>
      <w:lvlText w:val="%1.%2.%3.%4.%5.%6.%7.%8.%9."/>
      <w:lvlJc w:val="left"/>
      <w:pPr>
        <w:tabs>
          <w:tab w:val="num" w:pos="2541"/>
        </w:tabs>
        <w:ind w:left="2541" w:hanging="2160"/>
      </w:pPr>
    </w:lvl>
  </w:abstractNum>
  <w:abstractNum w:abstractNumId="14" w15:restartNumberingAfterBreak="0">
    <w:nsid w:val="594575F7"/>
    <w:multiLevelType w:val="hybridMultilevel"/>
    <w:tmpl w:val="5D364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B756754"/>
    <w:multiLevelType w:val="hybridMultilevel"/>
    <w:tmpl w:val="2452BDCE"/>
    <w:lvl w:ilvl="0" w:tplc="F34A007C">
      <w:numFmt w:val="bullet"/>
      <w:lvlText w:val="-"/>
      <w:lvlJc w:val="left"/>
      <w:pPr>
        <w:ind w:left="720" w:hanging="360"/>
      </w:pPr>
      <w:rPr>
        <w:rFonts w:ascii="Calibri" w:eastAsiaTheme="minorHAnsi" w:hAnsi="Calibri" w:cstheme="minorBidi" w:hint="default"/>
      </w:rPr>
    </w:lvl>
    <w:lvl w:ilvl="1" w:tplc="F34A007C">
      <w:numFmt w:val="bullet"/>
      <w:lvlText w:val="-"/>
      <w:lvlJc w:val="left"/>
      <w:pPr>
        <w:ind w:left="1440" w:hanging="360"/>
      </w:pPr>
      <w:rPr>
        <w:rFonts w:ascii="Calibri" w:eastAsiaTheme="minorHAnsi" w:hAnsi="Calibri" w:cstheme="minorBidi"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BE86FFB"/>
    <w:multiLevelType w:val="hybridMultilevel"/>
    <w:tmpl w:val="5A5AC95A"/>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15:restartNumberingAfterBreak="0">
    <w:nsid w:val="773033F1"/>
    <w:multiLevelType w:val="multilevel"/>
    <w:tmpl w:val="A796C54C"/>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77444641"/>
    <w:multiLevelType w:val="multilevel"/>
    <w:tmpl w:val="F53CA7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9B97C70"/>
    <w:multiLevelType w:val="multilevel"/>
    <w:tmpl w:val="6F881AFC"/>
    <w:lvl w:ilvl="0">
      <w:start w:val="1"/>
      <w:numFmt w:val="none"/>
      <w:pStyle w:val="Nadpis3"/>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7F251446"/>
    <w:multiLevelType w:val="multilevel"/>
    <w:tmpl w:val="E4705D56"/>
    <w:lvl w:ilvl="0">
      <w:start w:val="1"/>
      <w:numFmt w:val="bullet"/>
      <w:lvlText w:val="-"/>
      <w:lvlJc w:val="left"/>
      <w:pPr>
        <w:ind w:left="720" w:firstLine="0"/>
      </w:pPr>
      <w:rPr>
        <w:rFonts w:ascii="Times New Roman" w:hAnsi="Times New Roman" w:cs="Times New Roman" w:hint="default"/>
        <w:sz w:val="2"/>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num w:numId="1">
    <w:abstractNumId w:val="19"/>
  </w:num>
  <w:num w:numId="2">
    <w:abstractNumId w:val="13"/>
  </w:num>
  <w:num w:numId="3">
    <w:abstractNumId w:val="3"/>
  </w:num>
  <w:num w:numId="4">
    <w:abstractNumId w:val="10"/>
  </w:num>
  <w:num w:numId="5">
    <w:abstractNumId w:val="17"/>
  </w:num>
  <w:num w:numId="6">
    <w:abstractNumId w:val="18"/>
  </w:num>
  <w:num w:numId="7">
    <w:abstractNumId w:val="20"/>
  </w:num>
  <w:num w:numId="8">
    <w:abstractNumId w:val="5"/>
  </w:num>
  <w:num w:numId="9">
    <w:abstractNumId w:val="9"/>
  </w:num>
  <w:num w:numId="10">
    <w:abstractNumId w:val="12"/>
  </w:num>
  <w:num w:numId="11">
    <w:abstractNumId w:val="16"/>
  </w:num>
  <w:num w:numId="12">
    <w:abstractNumId w:val="0"/>
  </w:num>
  <w:num w:numId="13">
    <w:abstractNumId w:val="8"/>
  </w:num>
  <w:num w:numId="14">
    <w:abstractNumId w:val="11"/>
  </w:num>
  <w:num w:numId="15">
    <w:abstractNumId w:val="15"/>
  </w:num>
  <w:num w:numId="16">
    <w:abstractNumId w:val="6"/>
  </w:num>
  <w:num w:numId="17">
    <w:abstractNumId w:val="2"/>
  </w:num>
  <w:num w:numId="18">
    <w:abstractNumId w:val="4"/>
  </w:num>
  <w:num w:numId="19">
    <w:abstractNumId w:val="7"/>
  </w:num>
  <w:num w:numId="20">
    <w:abstractNumId w:val="14"/>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BA"/>
    <w:rsid w:val="00005631"/>
    <w:rsid w:val="00006D18"/>
    <w:rsid w:val="00007238"/>
    <w:rsid w:val="00010F42"/>
    <w:rsid w:val="00012DF4"/>
    <w:rsid w:val="00013985"/>
    <w:rsid w:val="00014FC1"/>
    <w:rsid w:val="0001526D"/>
    <w:rsid w:val="0002309C"/>
    <w:rsid w:val="000244FF"/>
    <w:rsid w:val="000251E9"/>
    <w:rsid w:val="0002793F"/>
    <w:rsid w:val="000329D8"/>
    <w:rsid w:val="00033954"/>
    <w:rsid w:val="0003771C"/>
    <w:rsid w:val="00045C8F"/>
    <w:rsid w:val="000467D4"/>
    <w:rsid w:val="00071029"/>
    <w:rsid w:val="00074A90"/>
    <w:rsid w:val="00084189"/>
    <w:rsid w:val="00091AAB"/>
    <w:rsid w:val="00093C8D"/>
    <w:rsid w:val="00094080"/>
    <w:rsid w:val="00094A64"/>
    <w:rsid w:val="00095261"/>
    <w:rsid w:val="000A117B"/>
    <w:rsid w:val="000A17FE"/>
    <w:rsid w:val="000A391E"/>
    <w:rsid w:val="000B1560"/>
    <w:rsid w:val="000B1A1B"/>
    <w:rsid w:val="000B2ADA"/>
    <w:rsid w:val="000B59AB"/>
    <w:rsid w:val="000B6726"/>
    <w:rsid w:val="000B6E9C"/>
    <w:rsid w:val="000C0BF3"/>
    <w:rsid w:val="000C19E9"/>
    <w:rsid w:val="000C3DF6"/>
    <w:rsid w:val="000D2A2E"/>
    <w:rsid w:val="000D4744"/>
    <w:rsid w:val="000E454F"/>
    <w:rsid w:val="001033A4"/>
    <w:rsid w:val="001072A6"/>
    <w:rsid w:val="0011279C"/>
    <w:rsid w:val="001146E4"/>
    <w:rsid w:val="001156B3"/>
    <w:rsid w:val="00117DC1"/>
    <w:rsid w:val="00122007"/>
    <w:rsid w:val="001223FD"/>
    <w:rsid w:val="0012617B"/>
    <w:rsid w:val="0012688D"/>
    <w:rsid w:val="0013182F"/>
    <w:rsid w:val="00133ADF"/>
    <w:rsid w:val="0014252E"/>
    <w:rsid w:val="00153919"/>
    <w:rsid w:val="001548FD"/>
    <w:rsid w:val="001706EC"/>
    <w:rsid w:val="00177652"/>
    <w:rsid w:val="001830B9"/>
    <w:rsid w:val="001859C3"/>
    <w:rsid w:val="001927B4"/>
    <w:rsid w:val="00195E6C"/>
    <w:rsid w:val="001979D6"/>
    <w:rsid w:val="001A46C3"/>
    <w:rsid w:val="001B2902"/>
    <w:rsid w:val="001B306C"/>
    <w:rsid w:val="001C20C5"/>
    <w:rsid w:val="001C40F3"/>
    <w:rsid w:val="001C7CCC"/>
    <w:rsid w:val="001D3C50"/>
    <w:rsid w:val="001D7F44"/>
    <w:rsid w:val="001F096D"/>
    <w:rsid w:val="00202D84"/>
    <w:rsid w:val="00213E1F"/>
    <w:rsid w:val="00217941"/>
    <w:rsid w:val="002351A1"/>
    <w:rsid w:val="00241436"/>
    <w:rsid w:val="00241A23"/>
    <w:rsid w:val="0024204A"/>
    <w:rsid w:val="00246391"/>
    <w:rsid w:val="00251BD8"/>
    <w:rsid w:val="0026445F"/>
    <w:rsid w:val="00270A99"/>
    <w:rsid w:val="0027676A"/>
    <w:rsid w:val="00276EB8"/>
    <w:rsid w:val="0028394F"/>
    <w:rsid w:val="00283B39"/>
    <w:rsid w:val="00284920"/>
    <w:rsid w:val="00295B47"/>
    <w:rsid w:val="002A02ED"/>
    <w:rsid w:val="002A0D77"/>
    <w:rsid w:val="002A3991"/>
    <w:rsid w:val="002B3C66"/>
    <w:rsid w:val="002B3F8E"/>
    <w:rsid w:val="002C1710"/>
    <w:rsid w:val="002C4540"/>
    <w:rsid w:val="002C4882"/>
    <w:rsid w:val="002C5B2E"/>
    <w:rsid w:val="002D5483"/>
    <w:rsid w:val="002D769E"/>
    <w:rsid w:val="002E045E"/>
    <w:rsid w:val="002E1553"/>
    <w:rsid w:val="002F2BA4"/>
    <w:rsid w:val="002F6822"/>
    <w:rsid w:val="002F7A0D"/>
    <w:rsid w:val="002F7EA5"/>
    <w:rsid w:val="003007D5"/>
    <w:rsid w:val="00310594"/>
    <w:rsid w:val="00310F8F"/>
    <w:rsid w:val="00311E4F"/>
    <w:rsid w:val="003127BA"/>
    <w:rsid w:val="00321274"/>
    <w:rsid w:val="00323AE0"/>
    <w:rsid w:val="00326033"/>
    <w:rsid w:val="003322CF"/>
    <w:rsid w:val="003367CF"/>
    <w:rsid w:val="0033796D"/>
    <w:rsid w:val="00344EE5"/>
    <w:rsid w:val="00346513"/>
    <w:rsid w:val="0035331E"/>
    <w:rsid w:val="003564ED"/>
    <w:rsid w:val="00363608"/>
    <w:rsid w:val="003639E0"/>
    <w:rsid w:val="00365AD5"/>
    <w:rsid w:val="00367FC4"/>
    <w:rsid w:val="00372A14"/>
    <w:rsid w:val="0037574B"/>
    <w:rsid w:val="00377409"/>
    <w:rsid w:val="00377CBC"/>
    <w:rsid w:val="0038123B"/>
    <w:rsid w:val="00383B0C"/>
    <w:rsid w:val="0039278A"/>
    <w:rsid w:val="00392BB8"/>
    <w:rsid w:val="00393827"/>
    <w:rsid w:val="00394C11"/>
    <w:rsid w:val="003A363D"/>
    <w:rsid w:val="003A5EA0"/>
    <w:rsid w:val="003A6589"/>
    <w:rsid w:val="003B4802"/>
    <w:rsid w:val="003B5F4F"/>
    <w:rsid w:val="003B63DD"/>
    <w:rsid w:val="003B7B87"/>
    <w:rsid w:val="003C4E31"/>
    <w:rsid w:val="003D0AFD"/>
    <w:rsid w:val="003D157B"/>
    <w:rsid w:val="003D24DA"/>
    <w:rsid w:val="003D32F5"/>
    <w:rsid w:val="003D348E"/>
    <w:rsid w:val="003E1FE9"/>
    <w:rsid w:val="003E43D2"/>
    <w:rsid w:val="003E6F4A"/>
    <w:rsid w:val="003F6B30"/>
    <w:rsid w:val="003F7FA4"/>
    <w:rsid w:val="004008C6"/>
    <w:rsid w:val="00407322"/>
    <w:rsid w:val="00410227"/>
    <w:rsid w:val="00413AF8"/>
    <w:rsid w:val="00417DAA"/>
    <w:rsid w:val="004217FB"/>
    <w:rsid w:val="00424F50"/>
    <w:rsid w:val="00427903"/>
    <w:rsid w:val="00435071"/>
    <w:rsid w:val="0044454F"/>
    <w:rsid w:val="00444590"/>
    <w:rsid w:val="004445CF"/>
    <w:rsid w:val="0045787A"/>
    <w:rsid w:val="004618B2"/>
    <w:rsid w:val="00464AD6"/>
    <w:rsid w:val="004676E2"/>
    <w:rsid w:val="00471612"/>
    <w:rsid w:val="00471F05"/>
    <w:rsid w:val="004773F8"/>
    <w:rsid w:val="004838F7"/>
    <w:rsid w:val="004879A2"/>
    <w:rsid w:val="00491EC4"/>
    <w:rsid w:val="004B7552"/>
    <w:rsid w:val="004C1D71"/>
    <w:rsid w:val="004C5182"/>
    <w:rsid w:val="004C66C2"/>
    <w:rsid w:val="004C6ACD"/>
    <w:rsid w:val="004C7205"/>
    <w:rsid w:val="004C7977"/>
    <w:rsid w:val="004D080F"/>
    <w:rsid w:val="004D24B4"/>
    <w:rsid w:val="004E0FB7"/>
    <w:rsid w:val="004E2504"/>
    <w:rsid w:val="004E6480"/>
    <w:rsid w:val="004F1EB3"/>
    <w:rsid w:val="004F5320"/>
    <w:rsid w:val="004F5707"/>
    <w:rsid w:val="0050166A"/>
    <w:rsid w:val="00502D89"/>
    <w:rsid w:val="00503315"/>
    <w:rsid w:val="00511074"/>
    <w:rsid w:val="00512772"/>
    <w:rsid w:val="005158D5"/>
    <w:rsid w:val="005236FE"/>
    <w:rsid w:val="00524384"/>
    <w:rsid w:val="0052598F"/>
    <w:rsid w:val="00530DDE"/>
    <w:rsid w:val="00532FE4"/>
    <w:rsid w:val="00537E52"/>
    <w:rsid w:val="00542FDA"/>
    <w:rsid w:val="00543AF2"/>
    <w:rsid w:val="005502F4"/>
    <w:rsid w:val="00550CCD"/>
    <w:rsid w:val="00554F38"/>
    <w:rsid w:val="0056059B"/>
    <w:rsid w:val="0056470C"/>
    <w:rsid w:val="005678B7"/>
    <w:rsid w:val="00570C73"/>
    <w:rsid w:val="00570D03"/>
    <w:rsid w:val="00571540"/>
    <w:rsid w:val="005760BC"/>
    <w:rsid w:val="00576BE4"/>
    <w:rsid w:val="00580E83"/>
    <w:rsid w:val="00582464"/>
    <w:rsid w:val="00582BA7"/>
    <w:rsid w:val="00584A70"/>
    <w:rsid w:val="00584B70"/>
    <w:rsid w:val="00586017"/>
    <w:rsid w:val="005861B5"/>
    <w:rsid w:val="00586F71"/>
    <w:rsid w:val="005905BD"/>
    <w:rsid w:val="00593F64"/>
    <w:rsid w:val="005A7C89"/>
    <w:rsid w:val="005B1FE3"/>
    <w:rsid w:val="005B6617"/>
    <w:rsid w:val="005D0AF2"/>
    <w:rsid w:val="005E39D2"/>
    <w:rsid w:val="005E3A02"/>
    <w:rsid w:val="005F169F"/>
    <w:rsid w:val="005F6F8E"/>
    <w:rsid w:val="00600523"/>
    <w:rsid w:val="00602DC6"/>
    <w:rsid w:val="00603A61"/>
    <w:rsid w:val="006158DD"/>
    <w:rsid w:val="00616A88"/>
    <w:rsid w:val="00617525"/>
    <w:rsid w:val="00621B8D"/>
    <w:rsid w:val="00623CEE"/>
    <w:rsid w:val="00625094"/>
    <w:rsid w:val="00627CD6"/>
    <w:rsid w:val="0063677E"/>
    <w:rsid w:val="0064152D"/>
    <w:rsid w:val="00641757"/>
    <w:rsid w:val="00642FBA"/>
    <w:rsid w:val="006624DC"/>
    <w:rsid w:val="006627FF"/>
    <w:rsid w:val="00664D29"/>
    <w:rsid w:val="00667BCE"/>
    <w:rsid w:val="00674E4E"/>
    <w:rsid w:val="006809AE"/>
    <w:rsid w:val="00681622"/>
    <w:rsid w:val="00684FC1"/>
    <w:rsid w:val="006853DC"/>
    <w:rsid w:val="00690349"/>
    <w:rsid w:val="006A1590"/>
    <w:rsid w:val="006A50B0"/>
    <w:rsid w:val="006A6212"/>
    <w:rsid w:val="006B2ADA"/>
    <w:rsid w:val="006B4584"/>
    <w:rsid w:val="006B4CFD"/>
    <w:rsid w:val="006D1859"/>
    <w:rsid w:val="006D2E63"/>
    <w:rsid w:val="006D76AB"/>
    <w:rsid w:val="006E099B"/>
    <w:rsid w:val="006E18FB"/>
    <w:rsid w:val="006E233E"/>
    <w:rsid w:val="006E5D00"/>
    <w:rsid w:val="006F3782"/>
    <w:rsid w:val="006F4A26"/>
    <w:rsid w:val="006F5126"/>
    <w:rsid w:val="006F5594"/>
    <w:rsid w:val="006F71ED"/>
    <w:rsid w:val="007123F2"/>
    <w:rsid w:val="0071542A"/>
    <w:rsid w:val="0072379A"/>
    <w:rsid w:val="007323D9"/>
    <w:rsid w:val="00740C18"/>
    <w:rsid w:val="00742137"/>
    <w:rsid w:val="00743D6C"/>
    <w:rsid w:val="00744844"/>
    <w:rsid w:val="007537A5"/>
    <w:rsid w:val="00755F39"/>
    <w:rsid w:val="007612A3"/>
    <w:rsid w:val="007632F4"/>
    <w:rsid w:val="00764598"/>
    <w:rsid w:val="007660D0"/>
    <w:rsid w:val="007712A5"/>
    <w:rsid w:val="007779CF"/>
    <w:rsid w:val="00780966"/>
    <w:rsid w:val="00782EA9"/>
    <w:rsid w:val="00784988"/>
    <w:rsid w:val="007853AD"/>
    <w:rsid w:val="00785DAA"/>
    <w:rsid w:val="00790ADF"/>
    <w:rsid w:val="00796160"/>
    <w:rsid w:val="007A2D7E"/>
    <w:rsid w:val="007A470E"/>
    <w:rsid w:val="007A5422"/>
    <w:rsid w:val="007B1FE9"/>
    <w:rsid w:val="007B2AF2"/>
    <w:rsid w:val="007B2DDE"/>
    <w:rsid w:val="007B2FBB"/>
    <w:rsid w:val="007B5B80"/>
    <w:rsid w:val="007B6422"/>
    <w:rsid w:val="007C2415"/>
    <w:rsid w:val="007C62A5"/>
    <w:rsid w:val="007C7765"/>
    <w:rsid w:val="007D27B6"/>
    <w:rsid w:val="007D2F2E"/>
    <w:rsid w:val="007D310A"/>
    <w:rsid w:val="007E13B7"/>
    <w:rsid w:val="007E2139"/>
    <w:rsid w:val="007E2AC8"/>
    <w:rsid w:val="007E412D"/>
    <w:rsid w:val="007E418C"/>
    <w:rsid w:val="007F02C0"/>
    <w:rsid w:val="007F1578"/>
    <w:rsid w:val="007F6F4E"/>
    <w:rsid w:val="00800840"/>
    <w:rsid w:val="00807E75"/>
    <w:rsid w:val="00810399"/>
    <w:rsid w:val="00811151"/>
    <w:rsid w:val="00813446"/>
    <w:rsid w:val="00825FA3"/>
    <w:rsid w:val="00826FDB"/>
    <w:rsid w:val="0083347A"/>
    <w:rsid w:val="008364D9"/>
    <w:rsid w:val="008379F6"/>
    <w:rsid w:val="00844E1E"/>
    <w:rsid w:val="00846E86"/>
    <w:rsid w:val="0084741F"/>
    <w:rsid w:val="00851A4E"/>
    <w:rsid w:val="008522A0"/>
    <w:rsid w:val="00854EC1"/>
    <w:rsid w:val="00857737"/>
    <w:rsid w:val="00870236"/>
    <w:rsid w:val="008721C8"/>
    <w:rsid w:val="00880924"/>
    <w:rsid w:val="008810E0"/>
    <w:rsid w:val="0088720B"/>
    <w:rsid w:val="00887E97"/>
    <w:rsid w:val="008918EE"/>
    <w:rsid w:val="008A0377"/>
    <w:rsid w:val="008A21EA"/>
    <w:rsid w:val="008A4B7F"/>
    <w:rsid w:val="008A7C1F"/>
    <w:rsid w:val="008B0037"/>
    <w:rsid w:val="008B5021"/>
    <w:rsid w:val="008B65C9"/>
    <w:rsid w:val="008B7C74"/>
    <w:rsid w:val="008C1768"/>
    <w:rsid w:val="008C3741"/>
    <w:rsid w:val="008D2B74"/>
    <w:rsid w:val="008D6295"/>
    <w:rsid w:val="008E6585"/>
    <w:rsid w:val="008E6C64"/>
    <w:rsid w:val="008F0103"/>
    <w:rsid w:val="008F1930"/>
    <w:rsid w:val="008F2D7D"/>
    <w:rsid w:val="008F3883"/>
    <w:rsid w:val="008F4D6F"/>
    <w:rsid w:val="008F50D2"/>
    <w:rsid w:val="008F682A"/>
    <w:rsid w:val="008F7A68"/>
    <w:rsid w:val="008F7C12"/>
    <w:rsid w:val="009060FA"/>
    <w:rsid w:val="009174D9"/>
    <w:rsid w:val="009174DF"/>
    <w:rsid w:val="009217A9"/>
    <w:rsid w:val="00923CA1"/>
    <w:rsid w:val="00924A24"/>
    <w:rsid w:val="00924C42"/>
    <w:rsid w:val="00932413"/>
    <w:rsid w:val="009371A2"/>
    <w:rsid w:val="009433F3"/>
    <w:rsid w:val="00973964"/>
    <w:rsid w:val="00973FDF"/>
    <w:rsid w:val="0098072B"/>
    <w:rsid w:val="00991BF0"/>
    <w:rsid w:val="00991C0F"/>
    <w:rsid w:val="00993B78"/>
    <w:rsid w:val="00995480"/>
    <w:rsid w:val="009A24B8"/>
    <w:rsid w:val="009A4C99"/>
    <w:rsid w:val="009B5366"/>
    <w:rsid w:val="009B5E0B"/>
    <w:rsid w:val="009B7515"/>
    <w:rsid w:val="009B7EED"/>
    <w:rsid w:val="009C05A6"/>
    <w:rsid w:val="009C66B5"/>
    <w:rsid w:val="009C7995"/>
    <w:rsid w:val="009D0ACC"/>
    <w:rsid w:val="009D40D9"/>
    <w:rsid w:val="009E3AAE"/>
    <w:rsid w:val="009E4075"/>
    <w:rsid w:val="009F21E3"/>
    <w:rsid w:val="009F4A69"/>
    <w:rsid w:val="009F7167"/>
    <w:rsid w:val="00A02F3D"/>
    <w:rsid w:val="00A049BA"/>
    <w:rsid w:val="00A0552C"/>
    <w:rsid w:val="00A05568"/>
    <w:rsid w:val="00A061F8"/>
    <w:rsid w:val="00A069CA"/>
    <w:rsid w:val="00A1467A"/>
    <w:rsid w:val="00A17D42"/>
    <w:rsid w:val="00A220D2"/>
    <w:rsid w:val="00A22207"/>
    <w:rsid w:val="00A30A53"/>
    <w:rsid w:val="00A3310C"/>
    <w:rsid w:val="00A4191A"/>
    <w:rsid w:val="00A468D5"/>
    <w:rsid w:val="00A52707"/>
    <w:rsid w:val="00A52D70"/>
    <w:rsid w:val="00A5717F"/>
    <w:rsid w:val="00A60948"/>
    <w:rsid w:val="00A65DBD"/>
    <w:rsid w:val="00A7005C"/>
    <w:rsid w:val="00A751C8"/>
    <w:rsid w:val="00A75E5C"/>
    <w:rsid w:val="00A83695"/>
    <w:rsid w:val="00A95540"/>
    <w:rsid w:val="00AA3D4A"/>
    <w:rsid w:val="00AA5E6F"/>
    <w:rsid w:val="00AA6179"/>
    <w:rsid w:val="00AB0097"/>
    <w:rsid w:val="00AB680B"/>
    <w:rsid w:val="00AC3161"/>
    <w:rsid w:val="00AC34CD"/>
    <w:rsid w:val="00AC5262"/>
    <w:rsid w:val="00AC62DF"/>
    <w:rsid w:val="00AD025C"/>
    <w:rsid w:val="00AD1EF5"/>
    <w:rsid w:val="00AD2D8F"/>
    <w:rsid w:val="00AD6EB9"/>
    <w:rsid w:val="00AE0DB2"/>
    <w:rsid w:val="00AE12D4"/>
    <w:rsid w:val="00AE1BD1"/>
    <w:rsid w:val="00AF3E57"/>
    <w:rsid w:val="00AF4055"/>
    <w:rsid w:val="00B01DB3"/>
    <w:rsid w:val="00B043AC"/>
    <w:rsid w:val="00B045B3"/>
    <w:rsid w:val="00B069AD"/>
    <w:rsid w:val="00B06B33"/>
    <w:rsid w:val="00B149AD"/>
    <w:rsid w:val="00B16C00"/>
    <w:rsid w:val="00B16DAD"/>
    <w:rsid w:val="00B16DEC"/>
    <w:rsid w:val="00B21518"/>
    <w:rsid w:val="00B24534"/>
    <w:rsid w:val="00B25872"/>
    <w:rsid w:val="00B30191"/>
    <w:rsid w:val="00B30CA9"/>
    <w:rsid w:val="00B311EB"/>
    <w:rsid w:val="00B34585"/>
    <w:rsid w:val="00B40195"/>
    <w:rsid w:val="00B406AB"/>
    <w:rsid w:val="00B50FD3"/>
    <w:rsid w:val="00B53216"/>
    <w:rsid w:val="00B55719"/>
    <w:rsid w:val="00B633C6"/>
    <w:rsid w:val="00B666A5"/>
    <w:rsid w:val="00B7519B"/>
    <w:rsid w:val="00B761DF"/>
    <w:rsid w:val="00B959A9"/>
    <w:rsid w:val="00BB0368"/>
    <w:rsid w:val="00BB25F9"/>
    <w:rsid w:val="00BB302E"/>
    <w:rsid w:val="00BC35B7"/>
    <w:rsid w:val="00BC5584"/>
    <w:rsid w:val="00BD2D65"/>
    <w:rsid w:val="00BD41CC"/>
    <w:rsid w:val="00BD513B"/>
    <w:rsid w:val="00BE55DE"/>
    <w:rsid w:val="00BE63CC"/>
    <w:rsid w:val="00BE7EA0"/>
    <w:rsid w:val="00BF1FEB"/>
    <w:rsid w:val="00BF4C08"/>
    <w:rsid w:val="00C13092"/>
    <w:rsid w:val="00C14295"/>
    <w:rsid w:val="00C1456B"/>
    <w:rsid w:val="00C1477E"/>
    <w:rsid w:val="00C24239"/>
    <w:rsid w:val="00C24F82"/>
    <w:rsid w:val="00C270C0"/>
    <w:rsid w:val="00C30669"/>
    <w:rsid w:val="00C344F5"/>
    <w:rsid w:val="00C35249"/>
    <w:rsid w:val="00C40950"/>
    <w:rsid w:val="00C45ACC"/>
    <w:rsid w:val="00C46DDD"/>
    <w:rsid w:val="00C5046A"/>
    <w:rsid w:val="00C52282"/>
    <w:rsid w:val="00C52C2A"/>
    <w:rsid w:val="00C54899"/>
    <w:rsid w:val="00C5734C"/>
    <w:rsid w:val="00C57E65"/>
    <w:rsid w:val="00C60F95"/>
    <w:rsid w:val="00C65270"/>
    <w:rsid w:val="00C654C6"/>
    <w:rsid w:val="00C737AF"/>
    <w:rsid w:val="00C878C1"/>
    <w:rsid w:val="00C90BDF"/>
    <w:rsid w:val="00C91F4A"/>
    <w:rsid w:val="00C92283"/>
    <w:rsid w:val="00C926FA"/>
    <w:rsid w:val="00C95813"/>
    <w:rsid w:val="00C9710D"/>
    <w:rsid w:val="00C9737F"/>
    <w:rsid w:val="00CA162D"/>
    <w:rsid w:val="00CA23EB"/>
    <w:rsid w:val="00CA2B24"/>
    <w:rsid w:val="00CB081A"/>
    <w:rsid w:val="00CC4E07"/>
    <w:rsid w:val="00CC731F"/>
    <w:rsid w:val="00CD2A92"/>
    <w:rsid w:val="00CD506F"/>
    <w:rsid w:val="00CD54B7"/>
    <w:rsid w:val="00CE5329"/>
    <w:rsid w:val="00CE7E2B"/>
    <w:rsid w:val="00CF1FF3"/>
    <w:rsid w:val="00CF551C"/>
    <w:rsid w:val="00CF5AA8"/>
    <w:rsid w:val="00CF7F14"/>
    <w:rsid w:val="00D02D71"/>
    <w:rsid w:val="00D04E1A"/>
    <w:rsid w:val="00D0553C"/>
    <w:rsid w:val="00D071EE"/>
    <w:rsid w:val="00D13159"/>
    <w:rsid w:val="00D218D2"/>
    <w:rsid w:val="00D25D80"/>
    <w:rsid w:val="00D276E3"/>
    <w:rsid w:val="00D30B42"/>
    <w:rsid w:val="00D33C2C"/>
    <w:rsid w:val="00D34677"/>
    <w:rsid w:val="00D35A3C"/>
    <w:rsid w:val="00D36A65"/>
    <w:rsid w:val="00D4176B"/>
    <w:rsid w:val="00D41F97"/>
    <w:rsid w:val="00D56AF7"/>
    <w:rsid w:val="00D6014A"/>
    <w:rsid w:val="00D73639"/>
    <w:rsid w:val="00D7478D"/>
    <w:rsid w:val="00D75933"/>
    <w:rsid w:val="00D820F9"/>
    <w:rsid w:val="00D82B0E"/>
    <w:rsid w:val="00D840DD"/>
    <w:rsid w:val="00D841B5"/>
    <w:rsid w:val="00D85956"/>
    <w:rsid w:val="00D868E5"/>
    <w:rsid w:val="00D94FAF"/>
    <w:rsid w:val="00D9648A"/>
    <w:rsid w:val="00D96ED9"/>
    <w:rsid w:val="00D9782E"/>
    <w:rsid w:val="00DA2B2B"/>
    <w:rsid w:val="00DA489B"/>
    <w:rsid w:val="00DB6DA2"/>
    <w:rsid w:val="00DC62DD"/>
    <w:rsid w:val="00DC717A"/>
    <w:rsid w:val="00DE2EB4"/>
    <w:rsid w:val="00DE59E7"/>
    <w:rsid w:val="00DF0131"/>
    <w:rsid w:val="00DF2BB8"/>
    <w:rsid w:val="00DF395F"/>
    <w:rsid w:val="00DF4DB9"/>
    <w:rsid w:val="00DF5036"/>
    <w:rsid w:val="00E00065"/>
    <w:rsid w:val="00E02561"/>
    <w:rsid w:val="00E106A0"/>
    <w:rsid w:val="00E11F99"/>
    <w:rsid w:val="00E24311"/>
    <w:rsid w:val="00E24D3D"/>
    <w:rsid w:val="00E33665"/>
    <w:rsid w:val="00E40F77"/>
    <w:rsid w:val="00E458A5"/>
    <w:rsid w:val="00E51756"/>
    <w:rsid w:val="00E5418F"/>
    <w:rsid w:val="00E55A6F"/>
    <w:rsid w:val="00E620F9"/>
    <w:rsid w:val="00E64910"/>
    <w:rsid w:val="00E66D18"/>
    <w:rsid w:val="00E710C2"/>
    <w:rsid w:val="00E72A81"/>
    <w:rsid w:val="00E778CA"/>
    <w:rsid w:val="00E80688"/>
    <w:rsid w:val="00E81196"/>
    <w:rsid w:val="00E81EEA"/>
    <w:rsid w:val="00E8751A"/>
    <w:rsid w:val="00E93535"/>
    <w:rsid w:val="00E97DB6"/>
    <w:rsid w:val="00E97F8F"/>
    <w:rsid w:val="00EA157D"/>
    <w:rsid w:val="00EA2421"/>
    <w:rsid w:val="00EA747C"/>
    <w:rsid w:val="00EB5972"/>
    <w:rsid w:val="00EC69B8"/>
    <w:rsid w:val="00ED2FBC"/>
    <w:rsid w:val="00ED4ADC"/>
    <w:rsid w:val="00EE19C7"/>
    <w:rsid w:val="00EE325C"/>
    <w:rsid w:val="00EE50C8"/>
    <w:rsid w:val="00EF001E"/>
    <w:rsid w:val="00EF0BAA"/>
    <w:rsid w:val="00EF6340"/>
    <w:rsid w:val="00F061E8"/>
    <w:rsid w:val="00F20915"/>
    <w:rsid w:val="00F3045C"/>
    <w:rsid w:val="00F308EC"/>
    <w:rsid w:val="00F36172"/>
    <w:rsid w:val="00F4711B"/>
    <w:rsid w:val="00F52C7B"/>
    <w:rsid w:val="00F61F94"/>
    <w:rsid w:val="00F660CD"/>
    <w:rsid w:val="00F73529"/>
    <w:rsid w:val="00F738E4"/>
    <w:rsid w:val="00F74674"/>
    <w:rsid w:val="00F75774"/>
    <w:rsid w:val="00F8135B"/>
    <w:rsid w:val="00F83725"/>
    <w:rsid w:val="00F86B39"/>
    <w:rsid w:val="00F86FC9"/>
    <w:rsid w:val="00F93A2E"/>
    <w:rsid w:val="00F96DB6"/>
    <w:rsid w:val="00FA1703"/>
    <w:rsid w:val="00FA4F78"/>
    <w:rsid w:val="00FB625C"/>
    <w:rsid w:val="00FB68A1"/>
    <w:rsid w:val="00FC08CC"/>
    <w:rsid w:val="00FC26D0"/>
    <w:rsid w:val="00FC3BB2"/>
    <w:rsid w:val="00FD1E2E"/>
    <w:rsid w:val="00FD43A0"/>
    <w:rsid w:val="00FD5546"/>
    <w:rsid w:val="00FE1E79"/>
    <w:rsid w:val="00FF2A43"/>
    <w:rsid w:val="00FF39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2881F"/>
  <w15:docId w15:val="{6780F1BF-EEFE-4087-9541-13EFA58E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0F95"/>
    <w:pPr>
      <w:suppressAutoHyphens/>
    </w:pPr>
    <w:rPr>
      <w:lang w:eastAsia="ar-SA"/>
    </w:rPr>
  </w:style>
  <w:style w:type="paragraph" w:styleId="Nadpis1">
    <w:name w:val="heading 1"/>
    <w:basedOn w:val="Normln"/>
    <w:link w:val="Nadpis1Char"/>
    <w:qFormat/>
    <w:rsid w:val="00CF5AA8"/>
    <w:pPr>
      <w:keepNext/>
      <w:numPr>
        <w:numId w:val="12"/>
      </w:numPr>
      <w:spacing w:before="120"/>
      <w:outlineLvl w:val="0"/>
    </w:pPr>
    <w:rPr>
      <w:rFonts w:ascii="Arial" w:hAnsi="Arial" w:cs="Arial"/>
      <w:b/>
      <w:caps/>
      <w:sz w:val="32"/>
    </w:rPr>
  </w:style>
  <w:style w:type="paragraph" w:styleId="Nadpis2">
    <w:name w:val="heading 2"/>
    <w:basedOn w:val="Normln"/>
    <w:qFormat/>
    <w:rsid w:val="00CF5AA8"/>
    <w:pPr>
      <w:keepNext/>
      <w:outlineLvl w:val="1"/>
    </w:pPr>
    <w:rPr>
      <w:rFonts w:ascii="Arial" w:hAnsi="Arial" w:cs="Arial"/>
      <w:b/>
      <w:sz w:val="28"/>
      <w:szCs w:val="28"/>
    </w:rPr>
  </w:style>
  <w:style w:type="paragraph" w:styleId="Nadpis3">
    <w:name w:val="heading 3"/>
    <w:basedOn w:val="Normln"/>
    <w:link w:val="Nadpis3Char"/>
    <w:qFormat/>
    <w:rsid w:val="00CF5AA8"/>
    <w:pPr>
      <w:keepNext/>
      <w:numPr>
        <w:numId w:val="1"/>
      </w:numPr>
      <w:spacing w:before="240" w:after="60" w:line="276" w:lineRule="auto"/>
      <w:outlineLvl w:val="2"/>
    </w:pPr>
    <w:rPr>
      <w:rFonts w:ascii="Arial" w:hAnsi="Arial" w:cs="Arial"/>
      <w:b/>
      <w:sz w:val="26"/>
      <w:szCs w:val="26"/>
    </w:rPr>
  </w:style>
  <w:style w:type="paragraph" w:styleId="Nadpis4">
    <w:name w:val="heading 4"/>
    <w:basedOn w:val="Normln"/>
    <w:link w:val="Nadpis4Char"/>
    <w:uiPriority w:val="9"/>
    <w:qFormat/>
    <w:rsid w:val="00CF5AA8"/>
    <w:pPr>
      <w:keepNext/>
      <w:spacing w:before="120"/>
      <w:ind w:left="432" w:hanging="432"/>
      <w:outlineLvl w:val="3"/>
    </w:pPr>
    <w:rPr>
      <w:rFonts w:ascii="Arial" w:hAnsi="Arial"/>
      <w:i/>
      <w:color w:val="333399"/>
      <w:sz w:val="24"/>
    </w:rPr>
  </w:style>
  <w:style w:type="paragraph" w:styleId="Nadpis5">
    <w:name w:val="heading 5"/>
    <w:basedOn w:val="Normln"/>
    <w:qFormat/>
    <w:rsid w:val="00CF5AA8"/>
    <w:pPr>
      <w:keepNext/>
      <w:tabs>
        <w:tab w:val="left" w:pos="432"/>
      </w:tabs>
      <w:spacing w:before="120"/>
      <w:ind w:left="432" w:hanging="432"/>
      <w:outlineLvl w:val="4"/>
    </w:pPr>
    <w:rPr>
      <w:sz w:val="24"/>
    </w:rPr>
  </w:style>
  <w:style w:type="paragraph" w:styleId="Nadpis6">
    <w:name w:val="heading 6"/>
    <w:basedOn w:val="Normln"/>
    <w:qFormat/>
    <w:rsid w:val="00CF5AA8"/>
    <w:pPr>
      <w:keepNext/>
      <w:tabs>
        <w:tab w:val="left" w:pos="432"/>
      </w:tabs>
      <w:ind w:left="432" w:hanging="432"/>
      <w:outlineLvl w:val="5"/>
    </w:pPr>
    <w:rPr>
      <w:b/>
      <w:color w:val="FF0000"/>
      <w:sz w:val="40"/>
      <w:u w:val="single"/>
    </w:rPr>
  </w:style>
  <w:style w:type="paragraph" w:styleId="Nadpis7">
    <w:name w:val="heading 7"/>
    <w:basedOn w:val="Normln"/>
    <w:qFormat/>
    <w:rsid w:val="00CF5AA8"/>
    <w:pPr>
      <w:keepNext/>
      <w:tabs>
        <w:tab w:val="left" w:pos="432"/>
      </w:tabs>
      <w:spacing w:before="120"/>
      <w:ind w:left="432" w:hanging="432"/>
      <w:outlineLvl w:val="6"/>
    </w:pPr>
    <w:rPr>
      <w:rFonts w:ascii="Arial" w:hAnsi="Arial"/>
      <w:sz w:val="28"/>
    </w:rPr>
  </w:style>
  <w:style w:type="paragraph" w:styleId="Nadpis8">
    <w:name w:val="heading 8"/>
    <w:basedOn w:val="Normln"/>
    <w:qFormat/>
    <w:rsid w:val="00CF5AA8"/>
    <w:pPr>
      <w:keepNext/>
      <w:tabs>
        <w:tab w:val="left" w:pos="432"/>
      </w:tabs>
      <w:ind w:left="432" w:hanging="432"/>
      <w:outlineLvl w:val="7"/>
    </w:pPr>
    <w:rPr>
      <w:rFonts w:ascii="Arial" w:hAnsi="Arial" w:cs="Arial"/>
      <w:color w:val="333399"/>
      <w:sz w:val="28"/>
    </w:rPr>
  </w:style>
  <w:style w:type="paragraph" w:styleId="Nadpis9">
    <w:name w:val="heading 9"/>
    <w:basedOn w:val="Normln"/>
    <w:qFormat/>
    <w:rsid w:val="00CF5AA8"/>
    <w:pPr>
      <w:keepNext/>
      <w:tabs>
        <w:tab w:val="left" w:pos="432"/>
      </w:tabs>
      <w:ind w:left="432" w:hanging="432"/>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sid w:val="00CF5AA8"/>
    <w:rPr>
      <w:rFonts w:ascii="Symbol" w:hAnsi="Symbol" w:cs="OpenSymbol"/>
    </w:rPr>
  </w:style>
  <w:style w:type="character" w:customStyle="1" w:styleId="WW8Num2z0">
    <w:name w:val="WW8Num2z0"/>
    <w:qFormat/>
    <w:rsid w:val="00CF5AA8"/>
    <w:rPr>
      <w:rFonts w:ascii="Symbol" w:hAnsi="Symbol" w:cs="OpenSymbol"/>
    </w:rPr>
  </w:style>
  <w:style w:type="character" w:customStyle="1" w:styleId="WW8Num5z0">
    <w:name w:val="WW8Num5z0"/>
    <w:qFormat/>
    <w:rsid w:val="00CF5AA8"/>
    <w:rPr>
      <w:rFonts w:ascii="Wingdings 2" w:hAnsi="Wingdings 2"/>
    </w:rPr>
  </w:style>
  <w:style w:type="character" w:customStyle="1" w:styleId="WW8Num5z1">
    <w:name w:val="WW8Num5z1"/>
    <w:qFormat/>
    <w:rsid w:val="00CF5AA8"/>
    <w:rPr>
      <w:rFonts w:ascii="OpenSymbol" w:hAnsi="OpenSymbol" w:cs="OpenSymbol"/>
    </w:rPr>
  </w:style>
  <w:style w:type="character" w:customStyle="1" w:styleId="WW8Num6z0">
    <w:name w:val="WW8Num6z0"/>
    <w:qFormat/>
    <w:rsid w:val="00CF5AA8"/>
    <w:rPr>
      <w:rFonts w:ascii="Symbol" w:hAnsi="Symbol" w:cs="OpenSymbol"/>
    </w:rPr>
  </w:style>
  <w:style w:type="character" w:customStyle="1" w:styleId="WW8Num6z1">
    <w:name w:val="WW8Num6z1"/>
    <w:qFormat/>
    <w:rsid w:val="00CF5AA8"/>
    <w:rPr>
      <w:rFonts w:ascii="OpenSymbol" w:hAnsi="OpenSymbol" w:cs="OpenSymbol"/>
    </w:rPr>
  </w:style>
  <w:style w:type="character" w:customStyle="1" w:styleId="WW8Num6z3">
    <w:name w:val="WW8Num6z3"/>
    <w:qFormat/>
    <w:rsid w:val="00CF5AA8"/>
    <w:rPr>
      <w:rFonts w:ascii="Wingdings 2" w:hAnsi="Wingdings 2" w:cs="OpenSymbol"/>
    </w:rPr>
  </w:style>
  <w:style w:type="character" w:customStyle="1" w:styleId="WW8Num7z0">
    <w:name w:val="WW8Num7z0"/>
    <w:qFormat/>
    <w:rsid w:val="00CF5AA8"/>
    <w:rPr>
      <w:rFonts w:ascii="Symbol" w:hAnsi="Symbol"/>
      <w:b w:val="0"/>
      <w:i w:val="0"/>
      <w:sz w:val="24"/>
      <w:u w:val="none"/>
    </w:rPr>
  </w:style>
  <w:style w:type="character" w:customStyle="1" w:styleId="WW8Num7z1">
    <w:name w:val="WW8Num7z1"/>
    <w:qFormat/>
    <w:rsid w:val="00CF5AA8"/>
    <w:rPr>
      <w:rFonts w:ascii="OpenSymbol" w:hAnsi="OpenSymbol" w:cs="OpenSymbol"/>
    </w:rPr>
  </w:style>
  <w:style w:type="character" w:customStyle="1" w:styleId="WW8Num7z3">
    <w:name w:val="WW8Num7z3"/>
    <w:qFormat/>
    <w:rsid w:val="00CF5AA8"/>
    <w:rPr>
      <w:rFonts w:ascii="Wingdings 2" w:hAnsi="Wingdings 2"/>
    </w:rPr>
  </w:style>
  <w:style w:type="character" w:customStyle="1" w:styleId="WW8Num8z0">
    <w:name w:val="WW8Num8z0"/>
    <w:qFormat/>
    <w:rsid w:val="00CF5AA8"/>
    <w:rPr>
      <w:rFonts w:ascii="Symbol" w:hAnsi="Symbol" w:cs="OpenSymbol"/>
    </w:rPr>
  </w:style>
  <w:style w:type="character" w:customStyle="1" w:styleId="WW8Num8z1">
    <w:name w:val="WW8Num8z1"/>
    <w:qFormat/>
    <w:rsid w:val="00CF5AA8"/>
    <w:rPr>
      <w:rFonts w:ascii="OpenSymbol" w:hAnsi="OpenSymbol" w:cs="OpenSymbol"/>
    </w:rPr>
  </w:style>
  <w:style w:type="character" w:customStyle="1" w:styleId="WW8Num8z3">
    <w:name w:val="WW8Num8z3"/>
    <w:qFormat/>
    <w:rsid w:val="00CF5AA8"/>
    <w:rPr>
      <w:rFonts w:ascii="Wingdings 2" w:hAnsi="Wingdings 2"/>
    </w:rPr>
  </w:style>
  <w:style w:type="character" w:customStyle="1" w:styleId="WW8Num9z0">
    <w:name w:val="WW8Num9z0"/>
    <w:qFormat/>
    <w:rsid w:val="00CF5AA8"/>
    <w:rPr>
      <w:rFonts w:ascii="Symbol" w:hAnsi="Symbol" w:cs="OpenSymbol"/>
    </w:rPr>
  </w:style>
  <w:style w:type="character" w:customStyle="1" w:styleId="WW8Num9z1">
    <w:name w:val="WW8Num9z1"/>
    <w:qFormat/>
    <w:rsid w:val="00CF5AA8"/>
    <w:rPr>
      <w:rFonts w:ascii="OpenSymbol" w:hAnsi="OpenSymbol" w:cs="OpenSymbol"/>
    </w:rPr>
  </w:style>
  <w:style w:type="character" w:customStyle="1" w:styleId="WW8Num9z3">
    <w:name w:val="WW8Num9z3"/>
    <w:qFormat/>
    <w:rsid w:val="00CF5AA8"/>
    <w:rPr>
      <w:rFonts w:ascii="Wingdings 2" w:hAnsi="Wingdings 2" w:cs="OpenSymbol"/>
    </w:rPr>
  </w:style>
  <w:style w:type="character" w:customStyle="1" w:styleId="WW8Num10z0">
    <w:name w:val="WW8Num10z0"/>
    <w:qFormat/>
    <w:rsid w:val="00CF5AA8"/>
    <w:rPr>
      <w:rFonts w:ascii="Symbol" w:hAnsi="Symbol"/>
    </w:rPr>
  </w:style>
  <w:style w:type="character" w:customStyle="1" w:styleId="WW8Num10z1">
    <w:name w:val="WW8Num10z1"/>
    <w:qFormat/>
    <w:rsid w:val="00CF5AA8"/>
    <w:rPr>
      <w:rFonts w:ascii="OpenSymbol" w:hAnsi="OpenSymbol" w:cs="OpenSymbol"/>
    </w:rPr>
  </w:style>
  <w:style w:type="character" w:customStyle="1" w:styleId="WW8Num10z3">
    <w:name w:val="WW8Num10z3"/>
    <w:qFormat/>
    <w:rsid w:val="00CF5AA8"/>
    <w:rPr>
      <w:rFonts w:ascii="Wingdings 2" w:hAnsi="Wingdings 2" w:cs="OpenSymbol"/>
    </w:rPr>
  </w:style>
  <w:style w:type="character" w:customStyle="1" w:styleId="WW8Num11z0">
    <w:name w:val="WW8Num11z0"/>
    <w:qFormat/>
    <w:rsid w:val="00CF5AA8"/>
    <w:rPr>
      <w:rFonts w:ascii="Symbol" w:hAnsi="Symbol"/>
    </w:rPr>
  </w:style>
  <w:style w:type="character" w:customStyle="1" w:styleId="WW8Num11z1">
    <w:name w:val="WW8Num11z1"/>
    <w:qFormat/>
    <w:rsid w:val="00CF5AA8"/>
    <w:rPr>
      <w:rFonts w:ascii="OpenSymbol" w:hAnsi="OpenSymbol" w:cs="OpenSymbol"/>
    </w:rPr>
  </w:style>
  <w:style w:type="character" w:customStyle="1" w:styleId="WW8Num11z3">
    <w:name w:val="WW8Num11z3"/>
    <w:qFormat/>
    <w:rsid w:val="00CF5AA8"/>
    <w:rPr>
      <w:rFonts w:ascii="Wingdings 2" w:hAnsi="Wingdings 2"/>
    </w:rPr>
  </w:style>
  <w:style w:type="character" w:customStyle="1" w:styleId="WW8Num12z0">
    <w:name w:val="WW8Num12z0"/>
    <w:qFormat/>
    <w:rsid w:val="00CF5AA8"/>
    <w:rPr>
      <w:rFonts w:ascii="Symbol" w:hAnsi="Symbol"/>
      <w:color w:val="00000A"/>
    </w:rPr>
  </w:style>
  <w:style w:type="character" w:customStyle="1" w:styleId="WW8Num12z1">
    <w:name w:val="WW8Num12z1"/>
    <w:qFormat/>
    <w:rsid w:val="00CF5AA8"/>
    <w:rPr>
      <w:rFonts w:ascii="OpenSymbol" w:hAnsi="OpenSymbol" w:cs="Times New Roman"/>
    </w:rPr>
  </w:style>
  <w:style w:type="character" w:customStyle="1" w:styleId="WW8Num12z3">
    <w:name w:val="WW8Num12z3"/>
    <w:qFormat/>
    <w:rsid w:val="00CF5AA8"/>
    <w:rPr>
      <w:rFonts w:ascii="Wingdings 2" w:hAnsi="Wingdings 2"/>
    </w:rPr>
  </w:style>
  <w:style w:type="character" w:customStyle="1" w:styleId="WW8Num13z0">
    <w:name w:val="WW8Num13z0"/>
    <w:qFormat/>
    <w:rsid w:val="00CF5AA8"/>
    <w:rPr>
      <w:rFonts w:ascii="Symbol" w:hAnsi="Symbol"/>
    </w:rPr>
  </w:style>
  <w:style w:type="character" w:customStyle="1" w:styleId="WW8Num13z1">
    <w:name w:val="WW8Num13z1"/>
    <w:qFormat/>
    <w:rsid w:val="00CF5AA8"/>
    <w:rPr>
      <w:rFonts w:ascii="OpenSymbol" w:hAnsi="OpenSymbol" w:cs="OpenSymbol"/>
    </w:rPr>
  </w:style>
  <w:style w:type="character" w:customStyle="1" w:styleId="WW8Num13z3">
    <w:name w:val="WW8Num13z3"/>
    <w:qFormat/>
    <w:rsid w:val="00CF5AA8"/>
    <w:rPr>
      <w:rFonts w:ascii="Wingdings 2" w:hAnsi="Wingdings 2" w:cs="OpenSymbol"/>
    </w:rPr>
  </w:style>
  <w:style w:type="character" w:customStyle="1" w:styleId="WW8Num14z0">
    <w:name w:val="WW8Num14z0"/>
    <w:qFormat/>
    <w:rsid w:val="00CF5AA8"/>
    <w:rPr>
      <w:rFonts w:ascii="Symbol" w:hAnsi="Symbol"/>
    </w:rPr>
  </w:style>
  <w:style w:type="character" w:customStyle="1" w:styleId="WW8Num14z1">
    <w:name w:val="WW8Num14z1"/>
    <w:qFormat/>
    <w:rsid w:val="00CF5AA8"/>
    <w:rPr>
      <w:rFonts w:ascii="OpenSymbol" w:hAnsi="OpenSymbol" w:cs="OpenSymbol"/>
    </w:rPr>
  </w:style>
  <w:style w:type="character" w:customStyle="1" w:styleId="WW8Num14z3">
    <w:name w:val="WW8Num14z3"/>
    <w:qFormat/>
    <w:rsid w:val="00CF5AA8"/>
    <w:rPr>
      <w:rFonts w:ascii="Wingdings 2" w:hAnsi="Wingdings 2" w:cs="OpenSymbol"/>
    </w:rPr>
  </w:style>
  <w:style w:type="character" w:customStyle="1" w:styleId="WW8Num15z0">
    <w:name w:val="WW8Num15z0"/>
    <w:qFormat/>
    <w:rsid w:val="00CF5AA8"/>
    <w:rPr>
      <w:rFonts w:ascii="Symbol" w:hAnsi="Symbol"/>
    </w:rPr>
  </w:style>
  <w:style w:type="character" w:customStyle="1" w:styleId="WW8Num15z1">
    <w:name w:val="WW8Num15z1"/>
    <w:qFormat/>
    <w:rsid w:val="00CF5AA8"/>
    <w:rPr>
      <w:rFonts w:ascii="OpenSymbol" w:hAnsi="OpenSymbol" w:cs="Times New Roman"/>
    </w:rPr>
  </w:style>
  <w:style w:type="character" w:customStyle="1" w:styleId="WW8Num15z3">
    <w:name w:val="WW8Num15z3"/>
    <w:qFormat/>
    <w:rsid w:val="00CF5AA8"/>
    <w:rPr>
      <w:rFonts w:ascii="Wingdings 2" w:hAnsi="Wingdings 2" w:cs="OpenSymbol"/>
    </w:rPr>
  </w:style>
  <w:style w:type="character" w:customStyle="1" w:styleId="WW8Num18z2">
    <w:name w:val="WW8Num18z2"/>
    <w:qFormat/>
    <w:rsid w:val="00CF5AA8"/>
    <w:rPr>
      <w:b w:val="0"/>
      <w:sz w:val="24"/>
    </w:rPr>
  </w:style>
  <w:style w:type="character" w:customStyle="1" w:styleId="WW8Num19z0">
    <w:name w:val="WW8Num19z0"/>
    <w:qFormat/>
    <w:rsid w:val="00CF5AA8"/>
    <w:rPr>
      <w:rFonts w:ascii="Symbol" w:hAnsi="Symbol"/>
    </w:rPr>
  </w:style>
  <w:style w:type="character" w:customStyle="1" w:styleId="WW8Num19z1">
    <w:name w:val="WW8Num19z1"/>
    <w:qFormat/>
    <w:rsid w:val="00CF5AA8"/>
    <w:rPr>
      <w:rFonts w:ascii="Courier New" w:hAnsi="Courier New" w:cs="Courier New"/>
    </w:rPr>
  </w:style>
  <w:style w:type="character" w:customStyle="1" w:styleId="WW8Num19z2">
    <w:name w:val="WW8Num19z2"/>
    <w:qFormat/>
    <w:rsid w:val="00CF5AA8"/>
    <w:rPr>
      <w:rFonts w:ascii="Wingdings" w:hAnsi="Wingdings"/>
    </w:rPr>
  </w:style>
  <w:style w:type="character" w:customStyle="1" w:styleId="WW8Num20z0">
    <w:name w:val="WW8Num20z0"/>
    <w:qFormat/>
    <w:rsid w:val="00CF5AA8"/>
    <w:rPr>
      <w:rFonts w:ascii="Arial" w:hAnsi="Arial" w:cs="Times New Roman"/>
      <w:sz w:val="24"/>
    </w:rPr>
  </w:style>
  <w:style w:type="character" w:customStyle="1" w:styleId="WW8Num20z3">
    <w:name w:val="WW8Num20z3"/>
    <w:qFormat/>
    <w:rsid w:val="00CF5AA8"/>
    <w:rPr>
      <w:rFonts w:ascii="Times New Roman" w:eastAsia="Times New Roman" w:hAnsi="Times New Roman" w:cs="Times New Roman"/>
    </w:rPr>
  </w:style>
  <w:style w:type="character" w:customStyle="1" w:styleId="WW8Num22z0">
    <w:name w:val="WW8Num22z0"/>
    <w:qFormat/>
    <w:rsid w:val="00CF5AA8"/>
    <w:rPr>
      <w:rFonts w:ascii="Times New Roman" w:eastAsia="Times New Roman" w:hAnsi="Times New Roman" w:cs="Times New Roman"/>
    </w:rPr>
  </w:style>
  <w:style w:type="character" w:customStyle="1" w:styleId="WW8Num23z0">
    <w:name w:val="WW8Num23z0"/>
    <w:qFormat/>
    <w:rsid w:val="00CF5AA8"/>
    <w:rPr>
      <w:rFonts w:ascii="Arial" w:eastAsia="Times New Roman" w:hAnsi="Arial" w:cs="Arial"/>
    </w:rPr>
  </w:style>
  <w:style w:type="character" w:customStyle="1" w:styleId="WW8Num23z1">
    <w:name w:val="WW8Num23z1"/>
    <w:qFormat/>
    <w:rsid w:val="00CF5AA8"/>
    <w:rPr>
      <w:rFonts w:ascii="Courier New" w:hAnsi="Courier New" w:cs="Courier New"/>
    </w:rPr>
  </w:style>
  <w:style w:type="character" w:customStyle="1" w:styleId="WW8Num23z2">
    <w:name w:val="WW8Num23z2"/>
    <w:qFormat/>
    <w:rsid w:val="00CF5AA8"/>
    <w:rPr>
      <w:rFonts w:ascii="Wingdings" w:hAnsi="Wingdings"/>
    </w:rPr>
  </w:style>
  <w:style w:type="character" w:customStyle="1" w:styleId="WW8Num23z3">
    <w:name w:val="WW8Num23z3"/>
    <w:qFormat/>
    <w:rsid w:val="00CF5AA8"/>
    <w:rPr>
      <w:rFonts w:ascii="Symbol" w:hAnsi="Symbol"/>
    </w:rPr>
  </w:style>
  <w:style w:type="character" w:customStyle="1" w:styleId="WW8Num24z2">
    <w:name w:val="WW8Num24z2"/>
    <w:qFormat/>
    <w:rsid w:val="00CF5AA8"/>
    <w:rPr>
      <w:b/>
    </w:rPr>
  </w:style>
  <w:style w:type="character" w:customStyle="1" w:styleId="WW8Num25z2">
    <w:name w:val="WW8Num25z2"/>
    <w:qFormat/>
    <w:rsid w:val="00CF5AA8"/>
    <w:rPr>
      <w:rFonts w:ascii="Symbol" w:hAnsi="Symbol"/>
    </w:rPr>
  </w:style>
  <w:style w:type="character" w:customStyle="1" w:styleId="WW8Num27z0">
    <w:name w:val="WW8Num27z0"/>
    <w:qFormat/>
    <w:rsid w:val="00CF5AA8"/>
    <w:rPr>
      <w:rFonts w:ascii="Symbol" w:hAnsi="Symbol"/>
    </w:rPr>
  </w:style>
  <w:style w:type="character" w:customStyle="1" w:styleId="WW8Num27z1">
    <w:name w:val="WW8Num27z1"/>
    <w:qFormat/>
    <w:rsid w:val="00CF5AA8"/>
    <w:rPr>
      <w:rFonts w:ascii="Courier New" w:hAnsi="Courier New" w:cs="Courier New"/>
    </w:rPr>
  </w:style>
  <w:style w:type="character" w:customStyle="1" w:styleId="WW8Num27z2">
    <w:name w:val="WW8Num27z2"/>
    <w:qFormat/>
    <w:rsid w:val="00CF5AA8"/>
    <w:rPr>
      <w:rFonts w:ascii="Wingdings" w:hAnsi="Wingdings"/>
    </w:rPr>
  </w:style>
  <w:style w:type="character" w:customStyle="1" w:styleId="WW8Num28z1">
    <w:name w:val="WW8Num28z1"/>
    <w:qFormat/>
    <w:rsid w:val="00CF5AA8"/>
    <w:rPr>
      <w:rFonts w:ascii="Arial" w:hAnsi="Arial"/>
      <w:sz w:val="24"/>
      <w:szCs w:val="24"/>
    </w:rPr>
  </w:style>
  <w:style w:type="character" w:customStyle="1" w:styleId="WW8NumSt8z2">
    <w:name w:val="WW8NumSt8z2"/>
    <w:qFormat/>
    <w:rsid w:val="00CF5AA8"/>
    <w:rPr>
      <w:b/>
    </w:rPr>
  </w:style>
  <w:style w:type="character" w:customStyle="1" w:styleId="Standardnpsmoodstavce1">
    <w:name w:val="Standardní písmo odstavce1"/>
    <w:qFormat/>
    <w:rsid w:val="00CF5AA8"/>
  </w:style>
  <w:style w:type="character" w:styleId="slostrnky">
    <w:name w:val="page number"/>
    <w:basedOn w:val="Standardnpsmoodstavce1"/>
    <w:qFormat/>
    <w:rsid w:val="00CF5AA8"/>
  </w:style>
  <w:style w:type="character" w:customStyle="1" w:styleId="Internetovodkaz">
    <w:name w:val="Internetový odkaz"/>
    <w:rsid w:val="008F4852"/>
    <w:rPr>
      <w:color w:val="0000FF"/>
      <w:u w:val="single"/>
    </w:rPr>
  </w:style>
  <w:style w:type="character" w:styleId="Sledovanodkaz">
    <w:name w:val="FollowedHyperlink"/>
    <w:uiPriority w:val="99"/>
    <w:qFormat/>
    <w:rsid w:val="00CF5AA8"/>
    <w:rPr>
      <w:color w:val="800080"/>
      <w:u w:val="single"/>
    </w:rPr>
  </w:style>
  <w:style w:type="character" w:customStyle="1" w:styleId="Znakypropoznmkupodarou">
    <w:name w:val="Znaky pro poznámku pod čarou"/>
    <w:qFormat/>
    <w:rsid w:val="00CF5AA8"/>
    <w:rPr>
      <w:vertAlign w:val="superscript"/>
    </w:rPr>
  </w:style>
  <w:style w:type="character" w:styleId="Siln">
    <w:name w:val="Strong"/>
    <w:uiPriority w:val="22"/>
    <w:qFormat/>
    <w:rsid w:val="00CF5AA8"/>
    <w:rPr>
      <w:b/>
      <w:bCs/>
    </w:rPr>
  </w:style>
  <w:style w:type="character" w:customStyle="1" w:styleId="Odkaznakoment1">
    <w:name w:val="Odkaz na komentář1"/>
    <w:qFormat/>
    <w:rsid w:val="00CF5AA8"/>
    <w:rPr>
      <w:sz w:val="16"/>
      <w:szCs w:val="16"/>
    </w:rPr>
  </w:style>
  <w:style w:type="character" w:customStyle="1" w:styleId="st1">
    <w:name w:val="st1"/>
    <w:basedOn w:val="Standardnpsmoodstavce"/>
    <w:qFormat/>
    <w:rsid w:val="00C65B0E"/>
  </w:style>
  <w:style w:type="character" w:styleId="Odkaznakoment">
    <w:name w:val="annotation reference"/>
    <w:uiPriority w:val="99"/>
    <w:semiHidden/>
    <w:qFormat/>
    <w:rsid w:val="00EA25CB"/>
    <w:rPr>
      <w:sz w:val="16"/>
      <w:szCs w:val="16"/>
    </w:rPr>
  </w:style>
  <w:style w:type="character" w:customStyle="1" w:styleId="apple-converted-space">
    <w:name w:val="apple-converted-space"/>
    <w:qFormat/>
    <w:rsid w:val="00FB2604"/>
  </w:style>
  <w:style w:type="character" w:customStyle="1" w:styleId="WW8Num16z0">
    <w:name w:val="WW8Num16z0"/>
    <w:qFormat/>
    <w:rsid w:val="0088507C"/>
    <w:rPr>
      <w:rFonts w:ascii="Arial" w:eastAsia="Times New Roman" w:hAnsi="Arial" w:cs="Arial"/>
      <w:sz w:val="24"/>
    </w:rPr>
  </w:style>
  <w:style w:type="character" w:customStyle="1" w:styleId="WW8Num16z1">
    <w:name w:val="WW8Num16z1"/>
    <w:qFormat/>
    <w:rsid w:val="0088507C"/>
    <w:rPr>
      <w:rFonts w:ascii="Courier New" w:eastAsia="Courier New" w:hAnsi="Courier New" w:cs="Courier New"/>
    </w:rPr>
  </w:style>
  <w:style w:type="character" w:customStyle="1" w:styleId="WW8Num16z2">
    <w:name w:val="WW8Num16z2"/>
    <w:qFormat/>
    <w:rsid w:val="0088507C"/>
    <w:rPr>
      <w:rFonts w:ascii="Wingdings" w:eastAsia="Wingdings" w:hAnsi="Wingdings" w:cs="Wingdings"/>
    </w:rPr>
  </w:style>
  <w:style w:type="character" w:customStyle="1" w:styleId="WW8Num16z3">
    <w:name w:val="WW8Num16z3"/>
    <w:qFormat/>
    <w:rsid w:val="0088507C"/>
    <w:rPr>
      <w:rFonts w:ascii="Symbol" w:eastAsia="Symbol" w:hAnsi="Symbol" w:cs="Symbol"/>
    </w:rPr>
  </w:style>
  <w:style w:type="character" w:customStyle="1" w:styleId="WW8Num23z4">
    <w:name w:val="WW8Num23z4"/>
    <w:qFormat/>
    <w:rsid w:val="0088507C"/>
  </w:style>
  <w:style w:type="character" w:customStyle="1" w:styleId="WW8Num23z5">
    <w:name w:val="WW8Num23z5"/>
    <w:qFormat/>
    <w:rsid w:val="0088507C"/>
  </w:style>
  <w:style w:type="character" w:customStyle="1" w:styleId="WW8Num23z6">
    <w:name w:val="WW8Num23z6"/>
    <w:qFormat/>
    <w:rsid w:val="0088507C"/>
  </w:style>
  <w:style w:type="character" w:customStyle="1" w:styleId="WW8Num23z7">
    <w:name w:val="WW8Num23z7"/>
    <w:qFormat/>
    <w:rsid w:val="0088507C"/>
  </w:style>
  <w:style w:type="character" w:customStyle="1" w:styleId="WW8Num23z8">
    <w:name w:val="WW8Num23z8"/>
    <w:qFormat/>
    <w:rsid w:val="0088507C"/>
  </w:style>
  <w:style w:type="character" w:customStyle="1" w:styleId="ZhlavChar">
    <w:name w:val="Záhlaví Char"/>
    <w:link w:val="Zhlav"/>
    <w:uiPriority w:val="99"/>
    <w:qFormat/>
    <w:rsid w:val="00946C55"/>
    <w:rPr>
      <w:lang w:eastAsia="ar-SA"/>
    </w:rPr>
  </w:style>
  <w:style w:type="character" w:styleId="Zdraznn">
    <w:name w:val="Emphasis"/>
    <w:uiPriority w:val="20"/>
    <w:qFormat/>
    <w:rsid w:val="00CD1B73"/>
    <w:rPr>
      <w:i/>
      <w:iCs/>
    </w:rPr>
  </w:style>
  <w:style w:type="character" w:customStyle="1" w:styleId="Nadpis1Char">
    <w:name w:val="Nadpis 1 Char"/>
    <w:link w:val="Nadpis1"/>
    <w:qFormat/>
    <w:rsid w:val="00987B8D"/>
    <w:rPr>
      <w:rFonts w:ascii="Arial" w:hAnsi="Arial" w:cs="Arial"/>
      <w:b/>
      <w:caps/>
      <w:sz w:val="32"/>
      <w:lang w:eastAsia="ar-SA"/>
    </w:rPr>
  </w:style>
  <w:style w:type="character" w:customStyle="1" w:styleId="Nadpis3Char">
    <w:name w:val="Nadpis 3 Char"/>
    <w:link w:val="Nadpis3"/>
    <w:qFormat/>
    <w:rsid w:val="00894FC1"/>
    <w:rPr>
      <w:rFonts w:ascii="Arial" w:hAnsi="Arial" w:cs="Arial"/>
      <w:b/>
      <w:sz w:val="26"/>
      <w:szCs w:val="26"/>
      <w:lang w:eastAsia="ar-SA"/>
    </w:rPr>
  </w:style>
  <w:style w:type="character" w:customStyle="1" w:styleId="ListLabel1">
    <w:name w:val="ListLabel 1"/>
    <w:qFormat/>
    <w:rsid w:val="00CF5AA8"/>
    <w:rPr>
      <w:rFonts w:ascii="Arial" w:hAnsi="Arial"/>
      <w:b/>
      <w:sz w:val="24"/>
    </w:rPr>
  </w:style>
  <w:style w:type="character" w:customStyle="1" w:styleId="ListLabel2">
    <w:name w:val="ListLabel 2"/>
    <w:qFormat/>
    <w:rsid w:val="00CF5AA8"/>
    <w:rPr>
      <w:b/>
    </w:rPr>
  </w:style>
  <w:style w:type="character" w:customStyle="1" w:styleId="ListLabel3">
    <w:name w:val="ListLabel 3"/>
    <w:qFormat/>
    <w:rsid w:val="00CF5AA8"/>
    <w:rPr>
      <w:sz w:val="24"/>
      <w:szCs w:val="24"/>
    </w:rPr>
  </w:style>
  <w:style w:type="character" w:customStyle="1" w:styleId="ListLabel4">
    <w:name w:val="ListLabel 4"/>
    <w:qFormat/>
    <w:rsid w:val="00CF5AA8"/>
    <w:rPr>
      <w:rFonts w:eastAsia="Times New Roman" w:cs="Times New Roman"/>
      <w:sz w:val="2"/>
    </w:rPr>
  </w:style>
  <w:style w:type="character" w:customStyle="1" w:styleId="ListLabel5">
    <w:name w:val="ListLabel 5"/>
    <w:qFormat/>
    <w:rsid w:val="00CF5AA8"/>
    <w:rPr>
      <w:rFonts w:eastAsia="Times New Roman" w:cs="Arial"/>
      <w:sz w:val="24"/>
    </w:rPr>
  </w:style>
  <w:style w:type="character" w:customStyle="1" w:styleId="ListLabel6">
    <w:name w:val="ListLabel 6"/>
    <w:qFormat/>
    <w:rsid w:val="00CF5AA8"/>
    <w:rPr>
      <w:rFonts w:cs="Courier New"/>
    </w:rPr>
  </w:style>
  <w:style w:type="character" w:customStyle="1" w:styleId="ListLabel7">
    <w:name w:val="ListLabel 7"/>
    <w:qFormat/>
    <w:rsid w:val="00CF5AA8"/>
    <w:rPr>
      <w:rFonts w:cs="Wingdings"/>
    </w:rPr>
  </w:style>
  <w:style w:type="character" w:customStyle="1" w:styleId="ListLabel8">
    <w:name w:val="ListLabel 8"/>
    <w:qFormat/>
    <w:rsid w:val="00CF5AA8"/>
    <w:rPr>
      <w:rFonts w:cs="Symbol"/>
    </w:rPr>
  </w:style>
  <w:style w:type="character" w:customStyle="1" w:styleId="ListLabel9">
    <w:name w:val="ListLabel 9"/>
    <w:qFormat/>
    <w:rsid w:val="00CF5AA8"/>
    <w:rPr>
      <w:rFonts w:cs="Courier New"/>
    </w:rPr>
  </w:style>
  <w:style w:type="character" w:customStyle="1" w:styleId="ListLabel10">
    <w:name w:val="ListLabel 10"/>
    <w:qFormat/>
    <w:rsid w:val="00CF5AA8"/>
    <w:rPr>
      <w:rFonts w:cs="Wingdings"/>
    </w:rPr>
  </w:style>
  <w:style w:type="character" w:customStyle="1" w:styleId="ListLabel11">
    <w:name w:val="ListLabel 11"/>
    <w:qFormat/>
    <w:rsid w:val="00CF5AA8"/>
    <w:rPr>
      <w:rFonts w:cs="Symbol"/>
    </w:rPr>
  </w:style>
  <w:style w:type="character" w:customStyle="1" w:styleId="ListLabel12">
    <w:name w:val="ListLabel 12"/>
    <w:qFormat/>
    <w:rsid w:val="00CF5AA8"/>
    <w:rPr>
      <w:rFonts w:cs="Courier New"/>
    </w:rPr>
  </w:style>
  <w:style w:type="character" w:customStyle="1" w:styleId="ListLabel13">
    <w:name w:val="ListLabel 13"/>
    <w:qFormat/>
    <w:rsid w:val="00CF5AA8"/>
    <w:rPr>
      <w:rFonts w:cs="Wingdings"/>
    </w:rPr>
  </w:style>
  <w:style w:type="character" w:customStyle="1" w:styleId="ListLabel14">
    <w:name w:val="ListLabel 14"/>
    <w:qFormat/>
    <w:rsid w:val="00CF5AA8"/>
    <w:rPr>
      <w:rFonts w:cs="Arial"/>
      <w:b/>
      <w:i w:val="0"/>
      <w:sz w:val="24"/>
      <w:szCs w:val="24"/>
    </w:rPr>
  </w:style>
  <w:style w:type="character" w:customStyle="1" w:styleId="ListLabel15">
    <w:name w:val="ListLabel 15"/>
    <w:qFormat/>
    <w:rsid w:val="00CF5AA8"/>
    <w:rPr>
      <w:rFonts w:cs="Arial"/>
      <w:b/>
      <w:sz w:val="28"/>
      <w:szCs w:val="28"/>
    </w:rPr>
  </w:style>
  <w:style w:type="character" w:customStyle="1" w:styleId="ListLabel16">
    <w:name w:val="ListLabel 16"/>
    <w:qFormat/>
    <w:rsid w:val="00CF5AA8"/>
    <w:rPr>
      <w:b/>
      <w:i w:val="0"/>
      <w:sz w:val="28"/>
    </w:rPr>
  </w:style>
  <w:style w:type="character" w:customStyle="1" w:styleId="ListLabel17">
    <w:name w:val="ListLabel 17"/>
    <w:qFormat/>
    <w:rsid w:val="00CF5AA8"/>
    <w:rPr>
      <w:rFonts w:ascii="Arial" w:eastAsia="Times New Roman" w:hAnsi="Arial" w:cs="Arial"/>
      <w:sz w:val="24"/>
    </w:rPr>
  </w:style>
  <w:style w:type="character" w:customStyle="1" w:styleId="ListLabel18">
    <w:name w:val="ListLabel 18"/>
    <w:qFormat/>
    <w:rsid w:val="00CF5AA8"/>
    <w:rPr>
      <w:rFonts w:cs="Courier New"/>
    </w:rPr>
  </w:style>
  <w:style w:type="character" w:customStyle="1" w:styleId="ListLabel19">
    <w:name w:val="ListLabel 19"/>
    <w:qFormat/>
    <w:rsid w:val="00CF5AA8"/>
    <w:rPr>
      <w:rFonts w:cs="Courier New"/>
    </w:rPr>
  </w:style>
  <w:style w:type="character" w:customStyle="1" w:styleId="ListLabel20">
    <w:name w:val="ListLabel 20"/>
    <w:qFormat/>
    <w:rsid w:val="00CF5AA8"/>
    <w:rPr>
      <w:rFonts w:cs="Courier New"/>
    </w:rPr>
  </w:style>
  <w:style w:type="character" w:customStyle="1" w:styleId="ListLabel21">
    <w:name w:val="ListLabel 21"/>
    <w:qFormat/>
    <w:rsid w:val="00CF5AA8"/>
    <w:rPr>
      <w:rFonts w:cs="Courier New"/>
    </w:rPr>
  </w:style>
  <w:style w:type="character" w:customStyle="1" w:styleId="ListLabel22">
    <w:name w:val="ListLabel 22"/>
    <w:qFormat/>
    <w:rsid w:val="00CF5AA8"/>
    <w:rPr>
      <w:rFonts w:cs="Courier New"/>
    </w:rPr>
  </w:style>
  <w:style w:type="character" w:customStyle="1" w:styleId="ListLabel23">
    <w:name w:val="ListLabel 23"/>
    <w:qFormat/>
    <w:rsid w:val="00CF5AA8"/>
    <w:rPr>
      <w:rFonts w:cs="Courier New"/>
    </w:rPr>
  </w:style>
  <w:style w:type="character" w:customStyle="1" w:styleId="ListLabel24">
    <w:name w:val="ListLabel 24"/>
    <w:qFormat/>
    <w:rsid w:val="00CF5AA8"/>
    <w:rPr>
      <w:rFonts w:cs="Courier New"/>
    </w:rPr>
  </w:style>
  <w:style w:type="character" w:customStyle="1" w:styleId="ListLabel25">
    <w:name w:val="ListLabel 25"/>
    <w:qFormat/>
    <w:rsid w:val="00CF5AA8"/>
    <w:rPr>
      <w:rFonts w:cs="Courier New"/>
    </w:rPr>
  </w:style>
  <w:style w:type="character" w:customStyle="1" w:styleId="ListLabel26">
    <w:name w:val="ListLabel 26"/>
    <w:qFormat/>
    <w:rsid w:val="00CF5AA8"/>
    <w:rPr>
      <w:rFonts w:cs="Courier New"/>
    </w:rPr>
  </w:style>
  <w:style w:type="character" w:customStyle="1" w:styleId="ListLabel27">
    <w:name w:val="ListLabel 27"/>
    <w:qFormat/>
    <w:rsid w:val="00CF5AA8"/>
    <w:rPr>
      <w:rFonts w:cs="Courier New"/>
    </w:rPr>
  </w:style>
  <w:style w:type="character" w:customStyle="1" w:styleId="ListLabel28">
    <w:name w:val="ListLabel 28"/>
    <w:qFormat/>
    <w:rsid w:val="00CF5AA8"/>
    <w:rPr>
      <w:rFonts w:cs="Courier New"/>
    </w:rPr>
  </w:style>
  <w:style w:type="character" w:customStyle="1" w:styleId="ListLabel29">
    <w:name w:val="ListLabel 29"/>
    <w:qFormat/>
    <w:rsid w:val="00CF5AA8"/>
    <w:rPr>
      <w:rFonts w:cs="Courier New"/>
    </w:rPr>
  </w:style>
  <w:style w:type="character" w:customStyle="1" w:styleId="ListLabel30">
    <w:name w:val="ListLabel 30"/>
    <w:qFormat/>
    <w:rsid w:val="00CF5AA8"/>
    <w:rPr>
      <w:rFonts w:eastAsia="Times New Roman" w:cs="Arial"/>
      <w:color w:val="000000"/>
      <w:sz w:val="24"/>
      <w:lang w:eastAsia="cs-CZ"/>
    </w:rPr>
  </w:style>
  <w:style w:type="character" w:customStyle="1" w:styleId="ListLabel31">
    <w:name w:val="ListLabel 31"/>
    <w:qFormat/>
    <w:rsid w:val="00CF5AA8"/>
    <w:rPr>
      <w:rFonts w:cs="Courier New"/>
    </w:rPr>
  </w:style>
  <w:style w:type="character" w:customStyle="1" w:styleId="ListLabel32">
    <w:name w:val="ListLabel 32"/>
    <w:qFormat/>
    <w:rsid w:val="00CF5AA8"/>
    <w:rPr>
      <w:rFonts w:cs="Wingdings"/>
    </w:rPr>
  </w:style>
  <w:style w:type="character" w:customStyle="1" w:styleId="ListLabel33">
    <w:name w:val="ListLabel 33"/>
    <w:qFormat/>
    <w:rsid w:val="00CF5AA8"/>
    <w:rPr>
      <w:rFonts w:cs="Symbol"/>
    </w:rPr>
  </w:style>
  <w:style w:type="character" w:customStyle="1" w:styleId="ListLabel34">
    <w:name w:val="ListLabel 34"/>
    <w:qFormat/>
    <w:rsid w:val="00CF5AA8"/>
    <w:rPr>
      <w:rFonts w:cs="Courier New"/>
    </w:rPr>
  </w:style>
  <w:style w:type="character" w:customStyle="1" w:styleId="ListLabel35">
    <w:name w:val="ListLabel 35"/>
    <w:qFormat/>
    <w:rsid w:val="00CF5AA8"/>
    <w:rPr>
      <w:rFonts w:cs="Wingdings"/>
    </w:rPr>
  </w:style>
  <w:style w:type="character" w:customStyle="1" w:styleId="ListLabel36">
    <w:name w:val="ListLabel 36"/>
    <w:qFormat/>
    <w:rsid w:val="00CF5AA8"/>
    <w:rPr>
      <w:rFonts w:cs="Symbol"/>
    </w:rPr>
  </w:style>
  <w:style w:type="character" w:customStyle="1" w:styleId="ListLabel37">
    <w:name w:val="ListLabel 37"/>
    <w:qFormat/>
    <w:rsid w:val="00CF5AA8"/>
    <w:rPr>
      <w:rFonts w:cs="Courier New"/>
    </w:rPr>
  </w:style>
  <w:style w:type="character" w:customStyle="1" w:styleId="ListLabel38">
    <w:name w:val="ListLabel 38"/>
    <w:qFormat/>
    <w:rsid w:val="00CF5AA8"/>
    <w:rPr>
      <w:rFonts w:cs="Wingdings"/>
    </w:rPr>
  </w:style>
  <w:style w:type="character" w:customStyle="1" w:styleId="ListLabel39">
    <w:name w:val="ListLabel 39"/>
    <w:qFormat/>
    <w:rsid w:val="00CF5AA8"/>
    <w:rPr>
      <w:rFonts w:eastAsia="Calibri" w:cs="Arial"/>
    </w:rPr>
  </w:style>
  <w:style w:type="character" w:customStyle="1" w:styleId="ListLabel40">
    <w:name w:val="ListLabel 40"/>
    <w:qFormat/>
    <w:rsid w:val="00CF5AA8"/>
    <w:rPr>
      <w:rFonts w:cs="Courier New"/>
    </w:rPr>
  </w:style>
  <w:style w:type="character" w:customStyle="1" w:styleId="ListLabel41">
    <w:name w:val="ListLabel 41"/>
    <w:qFormat/>
    <w:rsid w:val="00CF5AA8"/>
    <w:rPr>
      <w:rFonts w:cs="Courier New"/>
    </w:rPr>
  </w:style>
  <w:style w:type="character" w:customStyle="1" w:styleId="ListLabel42">
    <w:name w:val="ListLabel 42"/>
    <w:qFormat/>
    <w:rsid w:val="00CF5AA8"/>
    <w:rPr>
      <w:rFonts w:cs="Courier New"/>
    </w:rPr>
  </w:style>
  <w:style w:type="character" w:customStyle="1" w:styleId="ListLabel43">
    <w:name w:val="ListLabel 43"/>
    <w:qFormat/>
    <w:rsid w:val="00CF5AA8"/>
    <w:rPr>
      <w:rFonts w:cs="Arial"/>
    </w:rPr>
  </w:style>
  <w:style w:type="character" w:customStyle="1" w:styleId="ListLabel44">
    <w:name w:val="ListLabel 44"/>
    <w:qFormat/>
    <w:rsid w:val="00CF5AA8"/>
    <w:rPr>
      <w:rFonts w:cs="Courier New"/>
    </w:rPr>
  </w:style>
  <w:style w:type="character" w:customStyle="1" w:styleId="ListLabel45">
    <w:name w:val="ListLabel 45"/>
    <w:qFormat/>
    <w:rsid w:val="00CF5AA8"/>
    <w:rPr>
      <w:rFonts w:cs="Wingdings"/>
    </w:rPr>
  </w:style>
  <w:style w:type="character" w:customStyle="1" w:styleId="ListLabel46">
    <w:name w:val="ListLabel 46"/>
    <w:qFormat/>
    <w:rsid w:val="00CF5AA8"/>
    <w:rPr>
      <w:rFonts w:cs="Symbol"/>
    </w:rPr>
  </w:style>
  <w:style w:type="character" w:customStyle="1" w:styleId="ListLabel47">
    <w:name w:val="ListLabel 47"/>
    <w:qFormat/>
    <w:rsid w:val="00CF5AA8"/>
    <w:rPr>
      <w:rFonts w:cs="Courier New"/>
    </w:rPr>
  </w:style>
  <w:style w:type="character" w:customStyle="1" w:styleId="ListLabel48">
    <w:name w:val="ListLabel 48"/>
    <w:qFormat/>
    <w:rsid w:val="00CF5AA8"/>
    <w:rPr>
      <w:rFonts w:cs="Wingdings"/>
    </w:rPr>
  </w:style>
  <w:style w:type="character" w:customStyle="1" w:styleId="ListLabel49">
    <w:name w:val="ListLabel 49"/>
    <w:qFormat/>
    <w:rsid w:val="00CF5AA8"/>
    <w:rPr>
      <w:rFonts w:cs="Symbol"/>
    </w:rPr>
  </w:style>
  <w:style w:type="character" w:customStyle="1" w:styleId="ListLabel50">
    <w:name w:val="ListLabel 50"/>
    <w:qFormat/>
    <w:rsid w:val="00CF5AA8"/>
    <w:rPr>
      <w:rFonts w:cs="Courier New"/>
    </w:rPr>
  </w:style>
  <w:style w:type="character" w:customStyle="1" w:styleId="ListLabel51">
    <w:name w:val="ListLabel 51"/>
    <w:qFormat/>
    <w:rsid w:val="00CF5AA8"/>
    <w:rPr>
      <w:rFonts w:cs="Wingdings"/>
    </w:rPr>
  </w:style>
  <w:style w:type="character" w:customStyle="1" w:styleId="ListLabel52">
    <w:name w:val="ListLabel 52"/>
    <w:qFormat/>
    <w:rsid w:val="00CF5AA8"/>
    <w:rPr>
      <w:rFonts w:cs="Arial"/>
      <w:sz w:val="20"/>
    </w:rPr>
  </w:style>
  <w:style w:type="character" w:customStyle="1" w:styleId="ListLabel53">
    <w:name w:val="ListLabel 53"/>
    <w:qFormat/>
    <w:rsid w:val="00CF5AA8"/>
    <w:rPr>
      <w:rFonts w:cs="Courier New"/>
    </w:rPr>
  </w:style>
  <w:style w:type="character" w:customStyle="1" w:styleId="ListLabel54">
    <w:name w:val="ListLabel 54"/>
    <w:qFormat/>
    <w:rsid w:val="00CF5AA8"/>
    <w:rPr>
      <w:rFonts w:cs="Wingdings"/>
    </w:rPr>
  </w:style>
  <w:style w:type="character" w:customStyle="1" w:styleId="ListLabel55">
    <w:name w:val="ListLabel 55"/>
    <w:qFormat/>
    <w:rsid w:val="00CF5AA8"/>
    <w:rPr>
      <w:rFonts w:cs="Symbol"/>
    </w:rPr>
  </w:style>
  <w:style w:type="character" w:customStyle="1" w:styleId="ListLabel56">
    <w:name w:val="ListLabel 56"/>
    <w:qFormat/>
    <w:rsid w:val="00CF5AA8"/>
    <w:rPr>
      <w:rFonts w:cs="Courier New"/>
    </w:rPr>
  </w:style>
  <w:style w:type="character" w:customStyle="1" w:styleId="ListLabel57">
    <w:name w:val="ListLabel 57"/>
    <w:qFormat/>
    <w:rsid w:val="00CF5AA8"/>
    <w:rPr>
      <w:rFonts w:cs="Wingdings"/>
    </w:rPr>
  </w:style>
  <w:style w:type="character" w:customStyle="1" w:styleId="ListLabel58">
    <w:name w:val="ListLabel 58"/>
    <w:qFormat/>
    <w:rsid w:val="00CF5AA8"/>
    <w:rPr>
      <w:rFonts w:cs="Symbol"/>
    </w:rPr>
  </w:style>
  <w:style w:type="character" w:customStyle="1" w:styleId="ListLabel59">
    <w:name w:val="ListLabel 59"/>
    <w:qFormat/>
    <w:rsid w:val="00CF5AA8"/>
    <w:rPr>
      <w:rFonts w:cs="Courier New"/>
    </w:rPr>
  </w:style>
  <w:style w:type="character" w:customStyle="1" w:styleId="ListLabel60">
    <w:name w:val="ListLabel 60"/>
    <w:qFormat/>
    <w:rsid w:val="00CF5AA8"/>
    <w:rPr>
      <w:rFonts w:cs="Wingdings"/>
    </w:rPr>
  </w:style>
  <w:style w:type="character" w:customStyle="1" w:styleId="ListLabel61">
    <w:name w:val="ListLabel 61"/>
    <w:qFormat/>
    <w:rsid w:val="00CF5AA8"/>
    <w:rPr>
      <w:rFonts w:eastAsia="Droid Sans" w:cs="Arial"/>
    </w:rPr>
  </w:style>
  <w:style w:type="character" w:customStyle="1" w:styleId="ListLabel62">
    <w:name w:val="ListLabel 62"/>
    <w:qFormat/>
    <w:rsid w:val="00CF5AA8"/>
    <w:rPr>
      <w:rFonts w:cs="Courier New"/>
    </w:rPr>
  </w:style>
  <w:style w:type="character" w:customStyle="1" w:styleId="ListLabel63">
    <w:name w:val="ListLabel 63"/>
    <w:qFormat/>
    <w:rsid w:val="00CF5AA8"/>
    <w:rPr>
      <w:rFonts w:cs="Courier New"/>
    </w:rPr>
  </w:style>
  <w:style w:type="character" w:customStyle="1" w:styleId="ListLabel64">
    <w:name w:val="ListLabel 64"/>
    <w:qFormat/>
    <w:rsid w:val="00CF5AA8"/>
    <w:rPr>
      <w:rFonts w:cs="Courier New"/>
    </w:rPr>
  </w:style>
  <w:style w:type="character" w:customStyle="1" w:styleId="ListLabel65">
    <w:name w:val="ListLabel 65"/>
    <w:qFormat/>
    <w:rsid w:val="00CF5AA8"/>
    <w:rPr>
      <w:i w:val="0"/>
    </w:rPr>
  </w:style>
  <w:style w:type="character" w:customStyle="1" w:styleId="ListLabel66">
    <w:name w:val="ListLabel 66"/>
    <w:qFormat/>
    <w:rsid w:val="00CF5AA8"/>
    <w:rPr>
      <w:rFonts w:cs="Arial"/>
      <w:sz w:val="24"/>
      <w:szCs w:val="24"/>
    </w:rPr>
  </w:style>
  <w:style w:type="character" w:customStyle="1" w:styleId="ListLabel67">
    <w:name w:val="ListLabel 67"/>
    <w:qFormat/>
    <w:rsid w:val="00CF5AA8"/>
    <w:rPr>
      <w:rFonts w:cs="Arial"/>
      <w:sz w:val="20"/>
    </w:rPr>
  </w:style>
  <w:style w:type="character" w:customStyle="1" w:styleId="ListLabel68">
    <w:name w:val="ListLabel 68"/>
    <w:qFormat/>
    <w:rsid w:val="00CF5AA8"/>
    <w:rPr>
      <w:rFonts w:cs="Courier New"/>
    </w:rPr>
  </w:style>
  <w:style w:type="character" w:customStyle="1" w:styleId="ListLabel69">
    <w:name w:val="ListLabel 69"/>
    <w:qFormat/>
    <w:rsid w:val="00CF5AA8"/>
    <w:rPr>
      <w:rFonts w:cs="Wingdings"/>
    </w:rPr>
  </w:style>
  <w:style w:type="character" w:customStyle="1" w:styleId="ListLabel70">
    <w:name w:val="ListLabel 70"/>
    <w:qFormat/>
    <w:rsid w:val="00CF5AA8"/>
    <w:rPr>
      <w:rFonts w:cs="Symbol"/>
    </w:rPr>
  </w:style>
  <w:style w:type="character" w:customStyle="1" w:styleId="ListLabel71">
    <w:name w:val="ListLabel 71"/>
    <w:qFormat/>
    <w:rsid w:val="00CF5AA8"/>
    <w:rPr>
      <w:rFonts w:cs="Courier New"/>
    </w:rPr>
  </w:style>
  <w:style w:type="character" w:customStyle="1" w:styleId="ListLabel72">
    <w:name w:val="ListLabel 72"/>
    <w:qFormat/>
    <w:rsid w:val="00CF5AA8"/>
    <w:rPr>
      <w:rFonts w:cs="Wingdings"/>
    </w:rPr>
  </w:style>
  <w:style w:type="character" w:customStyle="1" w:styleId="ListLabel73">
    <w:name w:val="ListLabel 73"/>
    <w:qFormat/>
    <w:rsid w:val="00CF5AA8"/>
    <w:rPr>
      <w:rFonts w:cs="Symbol"/>
    </w:rPr>
  </w:style>
  <w:style w:type="character" w:customStyle="1" w:styleId="ListLabel74">
    <w:name w:val="ListLabel 74"/>
    <w:qFormat/>
    <w:rsid w:val="00CF5AA8"/>
    <w:rPr>
      <w:rFonts w:cs="Courier New"/>
    </w:rPr>
  </w:style>
  <w:style w:type="character" w:customStyle="1" w:styleId="ListLabel75">
    <w:name w:val="ListLabel 75"/>
    <w:qFormat/>
    <w:rsid w:val="00CF5AA8"/>
    <w:rPr>
      <w:rFonts w:cs="Wingdings"/>
    </w:rPr>
  </w:style>
  <w:style w:type="character" w:customStyle="1" w:styleId="ListLabel76">
    <w:name w:val="ListLabel 76"/>
    <w:qFormat/>
    <w:rsid w:val="00CF5AA8"/>
    <w:rPr>
      <w:rFonts w:ascii="Arial" w:hAnsi="Arial"/>
      <w:b/>
      <w:sz w:val="24"/>
    </w:rPr>
  </w:style>
  <w:style w:type="character" w:customStyle="1" w:styleId="ListLabel77">
    <w:name w:val="ListLabel 77"/>
    <w:qFormat/>
    <w:rsid w:val="00CF5AA8"/>
    <w:rPr>
      <w:rFonts w:cs="Symbol"/>
    </w:rPr>
  </w:style>
  <w:style w:type="character" w:customStyle="1" w:styleId="ListLabel78">
    <w:name w:val="ListLabel 78"/>
    <w:qFormat/>
    <w:rsid w:val="00CF5AA8"/>
    <w:rPr>
      <w:rFonts w:cs="Symbol"/>
    </w:rPr>
  </w:style>
  <w:style w:type="character" w:customStyle="1" w:styleId="ListLabel79">
    <w:name w:val="ListLabel 79"/>
    <w:qFormat/>
    <w:rsid w:val="00CF5AA8"/>
    <w:rPr>
      <w:rFonts w:cs="Symbol"/>
    </w:rPr>
  </w:style>
  <w:style w:type="character" w:customStyle="1" w:styleId="ListLabel80">
    <w:name w:val="ListLabel 80"/>
    <w:qFormat/>
    <w:rsid w:val="00CF5AA8"/>
    <w:rPr>
      <w:rFonts w:cs="Symbol"/>
    </w:rPr>
  </w:style>
  <w:style w:type="character" w:customStyle="1" w:styleId="ListLabel81">
    <w:name w:val="ListLabel 81"/>
    <w:qFormat/>
    <w:rsid w:val="00CF5AA8"/>
    <w:rPr>
      <w:rFonts w:cs="Symbol"/>
    </w:rPr>
  </w:style>
  <w:style w:type="character" w:customStyle="1" w:styleId="ListLabel82">
    <w:name w:val="ListLabel 82"/>
    <w:qFormat/>
    <w:rsid w:val="00CF5AA8"/>
    <w:rPr>
      <w:rFonts w:cs="Symbol"/>
    </w:rPr>
  </w:style>
  <w:style w:type="character" w:customStyle="1" w:styleId="ListLabel83">
    <w:name w:val="ListLabel 83"/>
    <w:qFormat/>
    <w:rsid w:val="00CF5AA8"/>
    <w:rPr>
      <w:rFonts w:cs="Symbol"/>
    </w:rPr>
  </w:style>
  <w:style w:type="character" w:customStyle="1" w:styleId="ListLabel84">
    <w:name w:val="ListLabel 84"/>
    <w:qFormat/>
    <w:rsid w:val="00CF5AA8"/>
    <w:rPr>
      <w:rFonts w:cs="Symbol"/>
    </w:rPr>
  </w:style>
  <w:style w:type="character" w:customStyle="1" w:styleId="ListLabel85">
    <w:name w:val="ListLabel 85"/>
    <w:qFormat/>
    <w:rsid w:val="00CF5AA8"/>
    <w:rPr>
      <w:rFonts w:cs="Symbol"/>
    </w:rPr>
  </w:style>
  <w:style w:type="character" w:customStyle="1" w:styleId="ListLabel86">
    <w:name w:val="ListLabel 86"/>
    <w:qFormat/>
    <w:rsid w:val="00CF5AA8"/>
    <w:rPr>
      <w:rFonts w:cs="Arial"/>
    </w:rPr>
  </w:style>
  <w:style w:type="character" w:customStyle="1" w:styleId="ListLabel87">
    <w:name w:val="ListLabel 87"/>
    <w:qFormat/>
    <w:rsid w:val="00CF5AA8"/>
    <w:rPr>
      <w:rFonts w:cs="Courier New"/>
    </w:rPr>
  </w:style>
  <w:style w:type="character" w:customStyle="1" w:styleId="ListLabel88">
    <w:name w:val="ListLabel 88"/>
    <w:qFormat/>
    <w:rsid w:val="00CF5AA8"/>
    <w:rPr>
      <w:rFonts w:cs="Wingdings"/>
    </w:rPr>
  </w:style>
  <w:style w:type="character" w:customStyle="1" w:styleId="ListLabel89">
    <w:name w:val="ListLabel 89"/>
    <w:qFormat/>
    <w:rsid w:val="00CF5AA8"/>
    <w:rPr>
      <w:rFonts w:cs="Symbol"/>
    </w:rPr>
  </w:style>
  <w:style w:type="character" w:customStyle="1" w:styleId="ListLabel90">
    <w:name w:val="ListLabel 90"/>
    <w:qFormat/>
    <w:rsid w:val="00CF5AA8"/>
    <w:rPr>
      <w:rFonts w:cs="Courier New"/>
    </w:rPr>
  </w:style>
  <w:style w:type="character" w:customStyle="1" w:styleId="ListLabel91">
    <w:name w:val="ListLabel 91"/>
    <w:qFormat/>
    <w:rsid w:val="00CF5AA8"/>
    <w:rPr>
      <w:rFonts w:cs="Wingdings"/>
    </w:rPr>
  </w:style>
  <w:style w:type="character" w:customStyle="1" w:styleId="ListLabel92">
    <w:name w:val="ListLabel 92"/>
    <w:qFormat/>
    <w:rsid w:val="00CF5AA8"/>
    <w:rPr>
      <w:rFonts w:cs="Symbol"/>
    </w:rPr>
  </w:style>
  <w:style w:type="character" w:customStyle="1" w:styleId="ListLabel93">
    <w:name w:val="ListLabel 93"/>
    <w:qFormat/>
    <w:rsid w:val="00CF5AA8"/>
    <w:rPr>
      <w:rFonts w:cs="Courier New"/>
    </w:rPr>
  </w:style>
  <w:style w:type="character" w:customStyle="1" w:styleId="ListLabel94">
    <w:name w:val="ListLabel 94"/>
    <w:qFormat/>
    <w:rsid w:val="00CF5AA8"/>
    <w:rPr>
      <w:rFonts w:cs="Wingdings"/>
    </w:rPr>
  </w:style>
  <w:style w:type="character" w:customStyle="1" w:styleId="Zkladntext3Char">
    <w:name w:val="Základní text 3 Char"/>
    <w:basedOn w:val="Standardnpsmoodstavce"/>
    <w:link w:val="Zkladntext3"/>
    <w:qFormat/>
    <w:rsid w:val="008F4852"/>
    <w:rPr>
      <w:rFonts w:ascii="Arial Black" w:hAnsi="Arial Black" w:cs="Arial"/>
      <w:szCs w:val="24"/>
    </w:rPr>
  </w:style>
  <w:style w:type="character" w:customStyle="1" w:styleId="ListLabel95">
    <w:name w:val="ListLabel 95"/>
    <w:qFormat/>
    <w:rsid w:val="00CF5AA8"/>
    <w:rPr>
      <w:b w:val="0"/>
      <w:sz w:val="24"/>
    </w:rPr>
  </w:style>
  <w:style w:type="character" w:customStyle="1" w:styleId="ListLabel96">
    <w:name w:val="ListLabel 96"/>
    <w:qFormat/>
    <w:rsid w:val="00CF5AA8"/>
    <w:rPr>
      <w:b/>
    </w:rPr>
  </w:style>
  <w:style w:type="character" w:customStyle="1" w:styleId="ListLabel97">
    <w:name w:val="ListLabel 97"/>
    <w:qFormat/>
    <w:rsid w:val="00CF5AA8"/>
    <w:rPr>
      <w:rFonts w:cs="Times New Roman"/>
      <w:sz w:val="2"/>
    </w:rPr>
  </w:style>
  <w:style w:type="character" w:customStyle="1" w:styleId="ListLabel98">
    <w:name w:val="ListLabel 98"/>
    <w:qFormat/>
    <w:rsid w:val="00CF5AA8"/>
    <w:rPr>
      <w:rFonts w:ascii="Arial" w:hAnsi="Arial" w:cs="Arial"/>
      <w:sz w:val="24"/>
    </w:rPr>
  </w:style>
  <w:style w:type="character" w:customStyle="1" w:styleId="ListLabel99">
    <w:name w:val="ListLabel 99"/>
    <w:qFormat/>
    <w:rsid w:val="00CF5AA8"/>
    <w:rPr>
      <w:rFonts w:cs="Courier New"/>
    </w:rPr>
  </w:style>
  <w:style w:type="character" w:customStyle="1" w:styleId="ListLabel100">
    <w:name w:val="ListLabel 100"/>
    <w:qFormat/>
    <w:rsid w:val="00CF5AA8"/>
    <w:rPr>
      <w:rFonts w:cs="Wingdings"/>
    </w:rPr>
  </w:style>
  <w:style w:type="character" w:customStyle="1" w:styleId="ListLabel101">
    <w:name w:val="ListLabel 101"/>
    <w:qFormat/>
    <w:rsid w:val="00CF5AA8"/>
    <w:rPr>
      <w:rFonts w:cs="Symbol"/>
    </w:rPr>
  </w:style>
  <w:style w:type="character" w:customStyle="1" w:styleId="ListLabel102">
    <w:name w:val="ListLabel 102"/>
    <w:qFormat/>
    <w:rsid w:val="00CF5AA8"/>
    <w:rPr>
      <w:rFonts w:cs="Courier New"/>
    </w:rPr>
  </w:style>
  <w:style w:type="character" w:customStyle="1" w:styleId="ListLabel103">
    <w:name w:val="ListLabel 103"/>
    <w:qFormat/>
    <w:rsid w:val="00CF5AA8"/>
    <w:rPr>
      <w:rFonts w:cs="Wingdings"/>
    </w:rPr>
  </w:style>
  <w:style w:type="character" w:customStyle="1" w:styleId="ListLabel104">
    <w:name w:val="ListLabel 104"/>
    <w:qFormat/>
    <w:rsid w:val="00CF5AA8"/>
    <w:rPr>
      <w:rFonts w:cs="Symbol"/>
    </w:rPr>
  </w:style>
  <w:style w:type="character" w:customStyle="1" w:styleId="ListLabel105">
    <w:name w:val="ListLabel 105"/>
    <w:qFormat/>
    <w:rsid w:val="00CF5AA8"/>
    <w:rPr>
      <w:rFonts w:cs="Courier New"/>
    </w:rPr>
  </w:style>
  <w:style w:type="character" w:customStyle="1" w:styleId="ListLabel106">
    <w:name w:val="ListLabel 106"/>
    <w:qFormat/>
    <w:rsid w:val="00CF5AA8"/>
    <w:rPr>
      <w:rFonts w:cs="Wingdings"/>
    </w:rPr>
  </w:style>
  <w:style w:type="character" w:customStyle="1" w:styleId="ListLabel107">
    <w:name w:val="ListLabel 107"/>
    <w:qFormat/>
    <w:rsid w:val="00CF5AA8"/>
    <w:rPr>
      <w:rFonts w:ascii="Arial" w:hAnsi="Arial" w:cs="Arial"/>
      <w:sz w:val="24"/>
    </w:rPr>
  </w:style>
  <w:style w:type="character" w:customStyle="1" w:styleId="ListLabel108">
    <w:name w:val="ListLabel 108"/>
    <w:qFormat/>
    <w:rsid w:val="00CF5AA8"/>
    <w:rPr>
      <w:rFonts w:cs="Courier New"/>
    </w:rPr>
  </w:style>
  <w:style w:type="character" w:customStyle="1" w:styleId="ListLabel109">
    <w:name w:val="ListLabel 109"/>
    <w:qFormat/>
    <w:rsid w:val="00CF5AA8"/>
    <w:rPr>
      <w:rFonts w:cs="Wingdings"/>
    </w:rPr>
  </w:style>
  <w:style w:type="character" w:customStyle="1" w:styleId="ListLabel110">
    <w:name w:val="ListLabel 110"/>
    <w:qFormat/>
    <w:rsid w:val="00CF5AA8"/>
    <w:rPr>
      <w:rFonts w:cs="Symbol"/>
    </w:rPr>
  </w:style>
  <w:style w:type="character" w:customStyle="1" w:styleId="ListLabel111">
    <w:name w:val="ListLabel 111"/>
    <w:qFormat/>
    <w:rsid w:val="00CF5AA8"/>
    <w:rPr>
      <w:rFonts w:cs="Courier New"/>
    </w:rPr>
  </w:style>
  <w:style w:type="character" w:customStyle="1" w:styleId="ListLabel112">
    <w:name w:val="ListLabel 112"/>
    <w:qFormat/>
    <w:rsid w:val="00CF5AA8"/>
    <w:rPr>
      <w:rFonts w:cs="Wingdings"/>
    </w:rPr>
  </w:style>
  <w:style w:type="character" w:customStyle="1" w:styleId="ListLabel113">
    <w:name w:val="ListLabel 113"/>
    <w:qFormat/>
    <w:rsid w:val="00CF5AA8"/>
    <w:rPr>
      <w:rFonts w:cs="Symbol"/>
    </w:rPr>
  </w:style>
  <w:style w:type="character" w:customStyle="1" w:styleId="ListLabel114">
    <w:name w:val="ListLabel 114"/>
    <w:qFormat/>
    <w:rsid w:val="00CF5AA8"/>
    <w:rPr>
      <w:rFonts w:cs="Courier New"/>
    </w:rPr>
  </w:style>
  <w:style w:type="character" w:customStyle="1" w:styleId="ListLabel115">
    <w:name w:val="ListLabel 115"/>
    <w:qFormat/>
    <w:rsid w:val="00CF5AA8"/>
    <w:rPr>
      <w:rFonts w:cs="Wingdings"/>
    </w:rPr>
  </w:style>
  <w:style w:type="character" w:customStyle="1" w:styleId="ListLabel116">
    <w:name w:val="ListLabel 116"/>
    <w:qFormat/>
    <w:rsid w:val="00CF5AA8"/>
    <w:rPr>
      <w:rFonts w:ascii="Arial" w:hAnsi="Arial" w:cs="Symbol"/>
      <w:sz w:val="24"/>
    </w:rPr>
  </w:style>
  <w:style w:type="character" w:customStyle="1" w:styleId="ListLabel117">
    <w:name w:val="ListLabel 117"/>
    <w:qFormat/>
    <w:rsid w:val="00CF5AA8"/>
    <w:rPr>
      <w:rFonts w:cs="Courier New"/>
    </w:rPr>
  </w:style>
  <w:style w:type="character" w:customStyle="1" w:styleId="ListLabel118">
    <w:name w:val="ListLabel 118"/>
    <w:qFormat/>
    <w:rsid w:val="00CF5AA8"/>
    <w:rPr>
      <w:rFonts w:cs="Wingdings"/>
    </w:rPr>
  </w:style>
  <w:style w:type="character" w:customStyle="1" w:styleId="ListLabel119">
    <w:name w:val="ListLabel 119"/>
    <w:qFormat/>
    <w:rsid w:val="00CF5AA8"/>
    <w:rPr>
      <w:rFonts w:cs="Symbol"/>
    </w:rPr>
  </w:style>
  <w:style w:type="character" w:customStyle="1" w:styleId="ListLabel120">
    <w:name w:val="ListLabel 120"/>
    <w:qFormat/>
    <w:rsid w:val="00CF5AA8"/>
    <w:rPr>
      <w:rFonts w:cs="Courier New"/>
    </w:rPr>
  </w:style>
  <w:style w:type="character" w:customStyle="1" w:styleId="ListLabel121">
    <w:name w:val="ListLabel 121"/>
    <w:qFormat/>
    <w:rsid w:val="00CF5AA8"/>
    <w:rPr>
      <w:rFonts w:cs="Wingdings"/>
    </w:rPr>
  </w:style>
  <w:style w:type="character" w:customStyle="1" w:styleId="ListLabel122">
    <w:name w:val="ListLabel 122"/>
    <w:qFormat/>
    <w:rsid w:val="00CF5AA8"/>
    <w:rPr>
      <w:rFonts w:cs="Symbol"/>
    </w:rPr>
  </w:style>
  <w:style w:type="character" w:customStyle="1" w:styleId="ListLabel123">
    <w:name w:val="ListLabel 123"/>
    <w:qFormat/>
    <w:rsid w:val="00CF5AA8"/>
    <w:rPr>
      <w:rFonts w:cs="Courier New"/>
    </w:rPr>
  </w:style>
  <w:style w:type="character" w:customStyle="1" w:styleId="ListLabel124">
    <w:name w:val="ListLabel 124"/>
    <w:qFormat/>
    <w:rsid w:val="00CF5AA8"/>
    <w:rPr>
      <w:rFonts w:cs="Wingdings"/>
    </w:rPr>
  </w:style>
  <w:style w:type="character" w:customStyle="1" w:styleId="ListLabel125">
    <w:name w:val="ListLabel 125"/>
    <w:qFormat/>
    <w:rsid w:val="00CF5AA8"/>
    <w:rPr>
      <w:rFonts w:ascii="Arial" w:hAnsi="Arial"/>
      <w:b/>
      <w:sz w:val="24"/>
    </w:rPr>
  </w:style>
  <w:style w:type="character" w:customStyle="1" w:styleId="ListLabel126">
    <w:name w:val="ListLabel 126"/>
    <w:qFormat/>
    <w:rsid w:val="00CF5AA8"/>
    <w:rPr>
      <w:rFonts w:cs="Symbol"/>
    </w:rPr>
  </w:style>
  <w:style w:type="character" w:customStyle="1" w:styleId="ListLabel127">
    <w:name w:val="ListLabel 127"/>
    <w:qFormat/>
    <w:rsid w:val="00CF5AA8"/>
    <w:rPr>
      <w:rFonts w:cs="Symbol"/>
    </w:rPr>
  </w:style>
  <w:style w:type="character" w:customStyle="1" w:styleId="ListLabel128">
    <w:name w:val="ListLabel 128"/>
    <w:qFormat/>
    <w:rsid w:val="00CF5AA8"/>
    <w:rPr>
      <w:rFonts w:cs="Symbol"/>
    </w:rPr>
  </w:style>
  <w:style w:type="character" w:customStyle="1" w:styleId="ListLabel129">
    <w:name w:val="ListLabel 129"/>
    <w:qFormat/>
    <w:rsid w:val="00CF5AA8"/>
    <w:rPr>
      <w:rFonts w:cs="Symbol"/>
    </w:rPr>
  </w:style>
  <w:style w:type="character" w:customStyle="1" w:styleId="ListLabel130">
    <w:name w:val="ListLabel 130"/>
    <w:qFormat/>
    <w:rsid w:val="00CF5AA8"/>
    <w:rPr>
      <w:rFonts w:cs="Symbol"/>
    </w:rPr>
  </w:style>
  <w:style w:type="character" w:customStyle="1" w:styleId="ListLabel131">
    <w:name w:val="ListLabel 131"/>
    <w:qFormat/>
    <w:rsid w:val="00CF5AA8"/>
    <w:rPr>
      <w:rFonts w:cs="Symbol"/>
    </w:rPr>
  </w:style>
  <w:style w:type="character" w:customStyle="1" w:styleId="ListLabel132">
    <w:name w:val="ListLabel 132"/>
    <w:qFormat/>
    <w:rsid w:val="00CF5AA8"/>
    <w:rPr>
      <w:rFonts w:cs="Symbol"/>
    </w:rPr>
  </w:style>
  <w:style w:type="character" w:customStyle="1" w:styleId="ListLabel133">
    <w:name w:val="ListLabel 133"/>
    <w:qFormat/>
    <w:rsid w:val="00CF5AA8"/>
    <w:rPr>
      <w:rFonts w:cs="Symbol"/>
    </w:rPr>
  </w:style>
  <w:style w:type="character" w:customStyle="1" w:styleId="ListLabel134">
    <w:name w:val="ListLabel 134"/>
    <w:qFormat/>
    <w:rsid w:val="00CF5AA8"/>
    <w:rPr>
      <w:rFonts w:cs="Symbol"/>
    </w:rPr>
  </w:style>
  <w:style w:type="character" w:customStyle="1" w:styleId="ListLabel135">
    <w:name w:val="ListLabel 135"/>
    <w:qFormat/>
    <w:rsid w:val="00CF5AA8"/>
    <w:rPr>
      <w:rFonts w:cs="Arial"/>
    </w:rPr>
  </w:style>
  <w:style w:type="character" w:customStyle="1" w:styleId="ListLabel136">
    <w:name w:val="ListLabel 136"/>
    <w:qFormat/>
    <w:rsid w:val="00CF5AA8"/>
    <w:rPr>
      <w:rFonts w:cs="Courier New"/>
    </w:rPr>
  </w:style>
  <w:style w:type="character" w:customStyle="1" w:styleId="ListLabel137">
    <w:name w:val="ListLabel 137"/>
    <w:qFormat/>
    <w:rsid w:val="00CF5AA8"/>
    <w:rPr>
      <w:rFonts w:cs="Wingdings"/>
    </w:rPr>
  </w:style>
  <w:style w:type="character" w:customStyle="1" w:styleId="ListLabel138">
    <w:name w:val="ListLabel 138"/>
    <w:qFormat/>
    <w:rsid w:val="00CF5AA8"/>
    <w:rPr>
      <w:rFonts w:cs="Symbol"/>
    </w:rPr>
  </w:style>
  <w:style w:type="character" w:customStyle="1" w:styleId="ListLabel139">
    <w:name w:val="ListLabel 139"/>
    <w:qFormat/>
    <w:rsid w:val="00CF5AA8"/>
    <w:rPr>
      <w:rFonts w:cs="Courier New"/>
    </w:rPr>
  </w:style>
  <w:style w:type="character" w:customStyle="1" w:styleId="ListLabel140">
    <w:name w:val="ListLabel 140"/>
    <w:qFormat/>
    <w:rsid w:val="00CF5AA8"/>
    <w:rPr>
      <w:rFonts w:cs="Wingdings"/>
    </w:rPr>
  </w:style>
  <w:style w:type="character" w:customStyle="1" w:styleId="ListLabel141">
    <w:name w:val="ListLabel 141"/>
    <w:qFormat/>
    <w:rsid w:val="00CF5AA8"/>
    <w:rPr>
      <w:rFonts w:cs="Symbol"/>
    </w:rPr>
  </w:style>
  <w:style w:type="character" w:customStyle="1" w:styleId="ListLabel142">
    <w:name w:val="ListLabel 142"/>
    <w:qFormat/>
    <w:rsid w:val="00CF5AA8"/>
    <w:rPr>
      <w:rFonts w:cs="Courier New"/>
    </w:rPr>
  </w:style>
  <w:style w:type="character" w:customStyle="1" w:styleId="ListLabel143">
    <w:name w:val="ListLabel 143"/>
    <w:qFormat/>
    <w:rsid w:val="00CF5AA8"/>
    <w:rPr>
      <w:rFonts w:cs="Wingdings"/>
    </w:rPr>
  </w:style>
  <w:style w:type="character" w:customStyle="1" w:styleId="ListLabel144">
    <w:name w:val="ListLabel 144"/>
    <w:qFormat/>
    <w:rsid w:val="00CF5AA8"/>
    <w:rPr>
      <w:rFonts w:eastAsia="Times New Roman" w:cs="Times New Roman"/>
      <w:sz w:val="2"/>
    </w:rPr>
  </w:style>
  <w:style w:type="character" w:customStyle="1" w:styleId="ListLabel145">
    <w:name w:val="ListLabel 145"/>
    <w:qFormat/>
    <w:rsid w:val="00CF5AA8"/>
    <w:rPr>
      <w:b/>
      <w:i w:val="0"/>
      <w:sz w:val="28"/>
    </w:rPr>
  </w:style>
  <w:style w:type="character" w:customStyle="1" w:styleId="ListLabel146">
    <w:name w:val="ListLabel 146"/>
    <w:qFormat/>
    <w:rsid w:val="00CF5AA8"/>
    <w:rPr>
      <w:rFonts w:ascii="Arial" w:hAnsi="Arial"/>
      <w:b/>
      <w:sz w:val="24"/>
    </w:rPr>
  </w:style>
  <w:style w:type="character" w:customStyle="1" w:styleId="ListLabel147">
    <w:name w:val="ListLabel 147"/>
    <w:qFormat/>
    <w:rsid w:val="00CF5AA8"/>
    <w:rPr>
      <w:rFonts w:ascii="Arial" w:hAnsi="Arial" w:cs="Arial"/>
      <w:b w:val="0"/>
      <w:sz w:val="24"/>
    </w:rPr>
  </w:style>
  <w:style w:type="paragraph" w:customStyle="1" w:styleId="Nadpis">
    <w:name w:val="Nadpis"/>
    <w:next w:val="Zkladntext"/>
    <w:qFormat/>
    <w:rsid w:val="0088507C"/>
    <w:pPr>
      <w:keepNext/>
      <w:widowControl w:val="0"/>
      <w:spacing w:before="240" w:after="120"/>
    </w:pPr>
    <w:rPr>
      <w:rFonts w:ascii="Liberation Sans" w:hAnsi="Liberation Sans"/>
      <w:sz w:val="28"/>
      <w:szCs w:val="28"/>
    </w:rPr>
  </w:style>
  <w:style w:type="paragraph" w:styleId="Zkladntext">
    <w:name w:val="Body Text"/>
    <w:basedOn w:val="Normln"/>
    <w:link w:val="ZkladntextChar1"/>
    <w:rsid w:val="00CF5AA8"/>
    <w:rPr>
      <w:b/>
      <w:sz w:val="28"/>
      <w:u w:val="single"/>
    </w:rPr>
  </w:style>
  <w:style w:type="paragraph" w:styleId="Seznam">
    <w:name w:val="List"/>
    <w:basedOn w:val="Zkladntext"/>
    <w:rsid w:val="00CF5AA8"/>
    <w:rPr>
      <w:rFonts w:cs="Mangal"/>
    </w:rPr>
  </w:style>
  <w:style w:type="paragraph" w:styleId="Titulek">
    <w:name w:val="caption"/>
    <w:basedOn w:val="Standard"/>
    <w:qFormat/>
    <w:rsid w:val="0088507C"/>
    <w:pPr>
      <w:suppressLineNumbers/>
      <w:spacing w:before="120" w:after="120"/>
    </w:pPr>
    <w:rPr>
      <w:i/>
      <w:iCs/>
    </w:rPr>
  </w:style>
  <w:style w:type="paragraph" w:customStyle="1" w:styleId="Rejstk">
    <w:name w:val="Rejstřík"/>
    <w:qFormat/>
    <w:rsid w:val="0088507C"/>
    <w:pPr>
      <w:widowControl w:val="0"/>
      <w:suppressLineNumbers/>
    </w:pPr>
  </w:style>
  <w:style w:type="paragraph" w:customStyle="1" w:styleId="Titulek1">
    <w:name w:val="Titulek1"/>
    <w:basedOn w:val="Normln"/>
    <w:qFormat/>
    <w:rsid w:val="00CF5AA8"/>
    <w:rPr>
      <w:rFonts w:ascii="Arial" w:hAnsi="Arial" w:cs="Arial"/>
      <w:b/>
      <w:bCs/>
      <w:i/>
      <w:iCs/>
      <w:sz w:val="24"/>
      <w:u w:val="single"/>
    </w:rPr>
  </w:style>
  <w:style w:type="paragraph" w:styleId="Nzev">
    <w:name w:val="Title"/>
    <w:basedOn w:val="Normln"/>
    <w:qFormat/>
    <w:rsid w:val="00CF5AA8"/>
    <w:pPr>
      <w:jc w:val="center"/>
    </w:pPr>
    <w:rPr>
      <w:b/>
      <w:color w:val="FF0000"/>
      <w:sz w:val="40"/>
      <w:u w:val="single"/>
    </w:rPr>
  </w:style>
  <w:style w:type="paragraph" w:customStyle="1" w:styleId="Podnadpis1">
    <w:name w:val="Podnadpis1"/>
    <w:basedOn w:val="Normln"/>
    <w:qFormat/>
    <w:rsid w:val="00CF5AA8"/>
    <w:rPr>
      <w:b/>
      <w:sz w:val="24"/>
    </w:rPr>
  </w:style>
  <w:style w:type="paragraph" w:customStyle="1" w:styleId="dkanormln">
    <w:name w:val="Øádka normální"/>
    <w:basedOn w:val="Normln"/>
    <w:qFormat/>
    <w:rsid w:val="00CF5AA8"/>
    <w:pPr>
      <w:jc w:val="both"/>
    </w:pPr>
    <w:rPr>
      <w:kern w:val="2"/>
      <w:sz w:val="24"/>
    </w:rPr>
  </w:style>
  <w:style w:type="paragraph" w:customStyle="1" w:styleId="Zkladntext21">
    <w:name w:val="Základní text 21"/>
    <w:basedOn w:val="Normln"/>
    <w:qFormat/>
    <w:rsid w:val="00CF5AA8"/>
    <w:pPr>
      <w:jc w:val="both"/>
    </w:pPr>
    <w:rPr>
      <w:sz w:val="24"/>
    </w:rPr>
  </w:style>
  <w:style w:type="paragraph" w:styleId="Zkladntextodsazen">
    <w:name w:val="Body Text Indent"/>
    <w:basedOn w:val="Normln"/>
    <w:rsid w:val="00CF5AA8"/>
    <w:pPr>
      <w:spacing w:before="120"/>
      <w:ind w:left="1440"/>
    </w:pPr>
    <w:rPr>
      <w:i/>
      <w:sz w:val="24"/>
    </w:rPr>
  </w:style>
  <w:style w:type="paragraph" w:customStyle="1" w:styleId="Zkladntextodsazen21">
    <w:name w:val="Základní text odsazený 21"/>
    <w:basedOn w:val="Normln"/>
    <w:qFormat/>
    <w:rsid w:val="00CF5AA8"/>
    <w:pPr>
      <w:spacing w:before="120"/>
      <w:ind w:left="1440"/>
    </w:pPr>
    <w:rPr>
      <w:sz w:val="24"/>
    </w:rPr>
  </w:style>
  <w:style w:type="paragraph" w:customStyle="1" w:styleId="Zkladntextodsazen31">
    <w:name w:val="Základní text odsazený 31"/>
    <w:basedOn w:val="Normln"/>
    <w:qFormat/>
    <w:rsid w:val="00CF5AA8"/>
    <w:pPr>
      <w:spacing w:before="120"/>
      <w:ind w:left="1080"/>
      <w:jc w:val="both"/>
    </w:pPr>
    <w:rPr>
      <w:rFonts w:ascii="Arial" w:hAnsi="Arial"/>
      <w:sz w:val="24"/>
    </w:rPr>
  </w:style>
  <w:style w:type="paragraph" w:customStyle="1" w:styleId="Rozvrendokumentu1">
    <w:name w:val="Rozvržení dokumentu1"/>
    <w:basedOn w:val="Normln"/>
    <w:qFormat/>
    <w:rsid w:val="00CF5AA8"/>
    <w:pPr>
      <w:shd w:val="clear" w:color="auto" w:fill="000080"/>
    </w:pPr>
    <w:rPr>
      <w:rFonts w:ascii="Tahoma" w:hAnsi="Tahoma" w:cs="Wingdings"/>
    </w:rPr>
  </w:style>
  <w:style w:type="paragraph" w:styleId="Zpat">
    <w:name w:val="footer"/>
    <w:basedOn w:val="Normln"/>
    <w:link w:val="ZpatChar"/>
    <w:uiPriority w:val="99"/>
    <w:rsid w:val="00CF5AA8"/>
    <w:pPr>
      <w:tabs>
        <w:tab w:val="center" w:pos="4536"/>
        <w:tab w:val="right" w:pos="9072"/>
      </w:tabs>
    </w:pPr>
  </w:style>
  <w:style w:type="paragraph" w:styleId="Obsah1">
    <w:name w:val="toc 1"/>
    <w:basedOn w:val="Normln"/>
    <w:uiPriority w:val="39"/>
    <w:rsid w:val="00CF5AA8"/>
    <w:pPr>
      <w:jc w:val="both"/>
    </w:pPr>
    <w:rPr>
      <w:rFonts w:ascii="Arial" w:hAnsi="Arial" w:cs="Arial"/>
      <w:sz w:val="24"/>
    </w:rPr>
  </w:style>
  <w:style w:type="paragraph" w:styleId="Obsah2">
    <w:name w:val="toc 2"/>
    <w:basedOn w:val="Normln"/>
    <w:rsid w:val="00CF5AA8"/>
    <w:pPr>
      <w:ind w:left="200"/>
    </w:pPr>
    <w:rPr>
      <w:smallCaps/>
      <w:szCs w:val="24"/>
    </w:rPr>
  </w:style>
  <w:style w:type="paragraph" w:styleId="Obsah3">
    <w:name w:val="toc 3"/>
    <w:basedOn w:val="Normln"/>
    <w:rsid w:val="00CF5AA8"/>
    <w:pPr>
      <w:ind w:left="400"/>
    </w:pPr>
    <w:rPr>
      <w:i/>
      <w:iCs/>
      <w:szCs w:val="24"/>
    </w:rPr>
  </w:style>
  <w:style w:type="paragraph" w:styleId="Obsah4">
    <w:name w:val="toc 4"/>
    <w:basedOn w:val="Normln"/>
    <w:rsid w:val="00CF5AA8"/>
    <w:pPr>
      <w:ind w:left="600"/>
    </w:pPr>
    <w:rPr>
      <w:szCs w:val="21"/>
    </w:rPr>
  </w:style>
  <w:style w:type="paragraph" w:styleId="Obsah5">
    <w:name w:val="toc 5"/>
    <w:basedOn w:val="Normln"/>
    <w:rsid w:val="00CF5AA8"/>
    <w:pPr>
      <w:ind w:left="800"/>
    </w:pPr>
    <w:rPr>
      <w:szCs w:val="21"/>
    </w:rPr>
  </w:style>
  <w:style w:type="paragraph" w:styleId="Obsah6">
    <w:name w:val="toc 6"/>
    <w:basedOn w:val="Normln"/>
    <w:rsid w:val="00CF5AA8"/>
    <w:pPr>
      <w:ind w:left="1000"/>
    </w:pPr>
    <w:rPr>
      <w:szCs w:val="21"/>
    </w:rPr>
  </w:style>
  <w:style w:type="paragraph" w:styleId="Obsah7">
    <w:name w:val="toc 7"/>
    <w:basedOn w:val="Normln"/>
    <w:rsid w:val="00CF5AA8"/>
    <w:pPr>
      <w:ind w:left="1200"/>
    </w:pPr>
    <w:rPr>
      <w:szCs w:val="21"/>
    </w:rPr>
  </w:style>
  <w:style w:type="paragraph" w:styleId="Obsah8">
    <w:name w:val="toc 8"/>
    <w:basedOn w:val="Normln"/>
    <w:rsid w:val="00CF5AA8"/>
    <w:pPr>
      <w:ind w:left="1400"/>
    </w:pPr>
    <w:rPr>
      <w:szCs w:val="21"/>
    </w:rPr>
  </w:style>
  <w:style w:type="paragraph" w:styleId="Obsah9">
    <w:name w:val="toc 9"/>
    <w:basedOn w:val="Normln"/>
    <w:rsid w:val="00CF5AA8"/>
    <w:pPr>
      <w:ind w:left="1600"/>
    </w:pPr>
    <w:rPr>
      <w:szCs w:val="21"/>
    </w:rPr>
  </w:style>
  <w:style w:type="paragraph" w:styleId="Zhlav">
    <w:name w:val="header"/>
    <w:basedOn w:val="Normln"/>
    <w:link w:val="ZhlavChar"/>
    <w:uiPriority w:val="99"/>
    <w:rsid w:val="00CF5AA8"/>
    <w:pPr>
      <w:tabs>
        <w:tab w:val="center" w:pos="4536"/>
        <w:tab w:val="right" w:pos="9072"/>
      </w:tabs>
    </w:pPr>
  </w:style>
  <w:style w:type="paragraph" w:customStyle="1" w:styleId="Zkladntext31">
    <w:name w:val="Základní text 31"/>
    <w:basedOn w:val="Normln"/>
    <w:qFormat/>
    <w:rsid w:val="00CF5AA8"/>
    <w:pPr>
      <w:spacing w:before="120"/>
    </w:pPr>
    <w:rPr>
      <w:rFonts w:ascii="Arial" w:hAnsi="Arial"/>
      <w:b/>
      <w:sz w:val="28"/>
    </w:rPr>
  </w:style>
  <w:style w:type="paragraph" w:customStyle="1" w:styleId="Bintext">
    <w:name w:val="Biný text"/>
    <w:basedOn w:val="Normln"/>
    <w:qFormat/>
    <w:rsid w:val="00CF5AA8"/>
    <w:pPr>
      <w:spacing w:before="60" w:after="60"/>
      <w:ind w:firstLine="851"/>
      <w:jc w:val="both"/>
    </w:pPr>
    <w:rPr>
      <w:rFonts w:ascii="Arial" w:hAnsi="Arial"/>
    </w:rPr>
  </w:style>
  <w:style w:type="paragraph" w:customStyle="1" w:styleId="Prosttext1">
    <w:name w:val="Prostý text1"/>
    <w:basedOn w:val="Normln"/>
    <w:qFormat/>
    <w:rsid w:val="00CF5AA8"/>
    <w:rPr>
      <w:rFonts w:ascii="Courier New" w:hAnsi="Courier New" w:cs="Courier New"/>
    </w:rPr>
  </w:style>
  <w:style w:type="paragraph" w:styleId="Normlnweb">
    <w:name w:val="Normal (Web)"/>
    <w:basedOn w:val="Normln"/>
    <w:qFormat/>
    <w:rsid w:val="00CF5AA8"/>
    <w:pPr>
      <w:spacing w:before="100" w:after="100"/>
    </w:pPr>
    <w:rPr>
      <w:rFonts w:ascii="Arial Unicode MS" w:eastAsia="Arial Unicode MS" w:hAnsi="Arial Unicode MS" w:cs="Arial Unicode MS"/>
      <w:sz w:val="24"/>
      <w:szCs w:val="24"/>
    </w:rPr>
  </w:style>
  <w:style w:type="paragraph" w:customStyle="1" w:styleId="Znaka">
    <w:name w:val="Značka"/>
    <w:qFormat/>
    <w:rsid w:val="00CF5AA8"/>
    <w:pPr>
      <w:widowControl w:val="0"/>
      <w:suppressAutoHyphens/>
      <w:ind w:left="578"/>
      <w:jc w:val="both"/>
    </w:pPr>
    <w:rPr>
      <w:rFonts w:eastAsia="Arial"/>
      <w:color w:val="000000"/>
      <w:sz w:val="24"/>
      <w:szCs w:val="24"/>
      <w:lang w:eastAsia="ar-SA"/>
    </w:rPr>
  </w:style>
  <w:style w:type="paragraph" w:customStyle="1" w:styleId="Normln0">
    <w:name w:val="Normální~"/>
    <w:basedOn w:val="Normln"/>
    <w:qFormat/>
    <w:rsid w:val="00CF5AA8"/>
    <w:pPr>
      <w:widowControl w:val="0"/>
    </w:pPr>
    <w:rPr>
      <w:sz w:val="24"/>
    </w:rPr>
  </w:style>
  <w:style w:type="paragraph" w:customStyle="1" w:styleId="Textodstavce">
    <w:name w:val="Text odstavce"/>
    <w:basedOn w:val="Normln"/>
    <w:qFormat/>
    <w:rsid w:val="00CF5AA8"/>
    <w:pPr>
      <w:tabs>
        <w:tab w:val="left" w:pos="851"/>
      </w:tabs>
      <w:spacing w:before="120" w:after="120"/>
      <w:jc w:val="both"/>
    </w:pPr>
    <w:rPr>
      <w:sz w:val="24"/>
    </w:rPr>
  </w:style>
  <w:style w:type="paragraph" w:customStyle="1" w:styleId="Textbodu">
    <w:name w:val="Text bodu"/>
    <w:basedOn w:val="Normln"/>
    <w:qFormat/>
    <w:rsid w:val="00CF5AA8"/>
    <w:pPr>
      <w:tabs>
        <w:tab w:val="left" w:pos="782"/>
      </w:tabs>
      <w:ind w:firstLine="425"/>
      <w:jc w:val="both"/>
    </w:pPr>
    <w:rPr>
      <w:sz w:val="24"/>
    </w:rPr>
  </w:style>
  <w:style w:type="paragraph" w:customStyle="1" w:styleId="Textpsmene">
    <w:name w:val="Text písmene"/>
    <w:basedOn w:val="Normln"/>
    <w:qFormat/>
    <w:rsid w:val="00CF5AA8"/>
    <w:pPr>
      <w:tabs>
        <w:tab w:val="left" w:pos="782"/>
      </w:tabs>
      <w:ind w:firstLine="425"/>
      <w:jc w:val="both"/>
    </w:pPr>
    <w:rPr>
      <w:sz w:val="24"/>
    </w:rPr>
  </w:style>
  <w:style w:type="paragraph" w:styleId="Textpoznpodarou">
    <w:name w:val="footnote text"/>
    <w:basedOn w:val="Normln"/>
    <w:qFormat/>
    <w:rsid w:val="00CF5AA8"/>
    <w:pPr>
      <w:tabs>
        <w:tab w:val="left" w:pos="425"/>
      </w:tabs>
      <w:ind w:left="425" w:hanging="425"/>
      <w:jc w:val="both"/>
    </w:pPr>
  </w:style>
  <w:style w:type="paragraph" w:customStyle="1" w:styleId="Textparagrafu">
    <w:name w:val="Text paragrafu"/>
    <w:basedOn w:val="Normln"/>
    <w:qFormat/>
    <w:rsid w:val="00CF5AA8"/>
    <w:pPr>
      <w:spacing w:before="240"/>
      <w:ind w:firstLine="425"/>
      <w:jc w:val="both"/>
    </w:pPr>
    <w:rPr>
      <w:sz w:val="24"/>
    </w:rPr>
  </w:style>
  <w:style w:type="paragraph" w:customStyle="1" w:styleId="Textkomente1">
    <w:name w:val="Text komentáře1"/>
    <w:basedOn w:val="Normln"/>
    <w:qFormat/>
    <w:rsid w:val="00CF5AA8"/>
  </w:style>
  <w:style w:type="paragraph" w:customStyle="1" w:styleId="Textvbloku1">
    <w:name w:val="Text v bloku1"/>
    <w:basedOn w:val="Normln"/>
    <w:qFormat/>
    <w:rsid w:val="00CF5AA8"/>
    <w:pPr>
      <w:tabs>
        <w:tab w:val="left" w:pos="530"/>
      </w:tabs>
      <w:ind w:left="530" w:right="110"/>
      <w:jc w:val="both"/>
    </w:pPr>
    <w:rPr>
      <w:rFonts w:ascii="Arial" w:hAnsi="Arial" w:cs="Arial"/>
    </w:rPr>
  </w:style>
  <w:style w:type="paragraph" w:customStyle="1" w:styleId="text">
    <w:name w:val="text"/>
    <w:qFormat/>
    <w:rsid w:val="00CF5AA8"/>
    <w:pPr>
      <w:widowControl w:val="0"/>
      <w:suppressAutoHyphens/>
      <w:spacing w:before="240" w:line="240" w:lineRule="exact"/>
      <w:jc w:val="both"/>
    </w:pPr>
    <w:rPr>
      <w:rFonts w:ascii="Arial" w:eastAsia="Arial" w:hAnsi="Arial" w:cs="Arial"/>
      <w:sz w:val="24"/>
      <w:szCs w:val="24"/>
      <w:lang w:eastAsia="ar-SA"/>
    </w:rPr>
  </w:style>
  <w:style w:type="paragraph" w:customStyle="1" w:styleId="Zkladntext0">
    <w:name w:val="Základní text~"/>
    <w:basedOn w:val="Normln"/>
    <w:qFormat/>
    <w:rsid w:val="00CF5AA8"/>
    <w:pPr>
      <w:widowControl w:val="0"/>
      <w:spacing w:line="288" w:lineRule="auto"/>
    </w:pPr>
    <w:rPr>
      <w:sz w:val="24"/>
    </w:rPr>
  </w:style>
  <w:style w:type="paragraph" w:styleId="Textbubliny">
    <w:name w:val="Balloon Text"/>
    <w:basedOn w:val="Normln"/>
    <w:link w:val="TextbublinyChar"/>
    <w:uiPriority w:val="99"/>
    <w:qFormat/>
    <w:rsid w:val="00CF5AA8"/>
    <w:rPr>
      <w:rFonts w:ascii="Tahoma" w:hAnsi="Tahoma" w:cs="Tahoma"/>
      <w:sz w:val="16"/>
      <w:szCs w:val="16"/>
    </w:rPr>
  </w:style>
  <w:style w:type="paragraph" w:customStyle="1" w:styleId="Nadpis10">
    <w:name w:val="Nadpis 1."/>
    <w:qFormat/>
    <w:rsid w:val="00CF5AA8"/>
    <w:pPr>
      <w:widowControl w:val="0"/>
      <w:tabs>
        <w:tab w:val="left" w:pos="907"/>
      </w:tabs>
      <w:suppressAutoHyphens/>
      <w:spacing w:before="100" w:after="80"/>
      <w:ind w:left="907" w:hanging="907"/>
      <w:jc w:val="both"/>
    </w:pPr>
    <w:rPr>
      <w:rFonts w:ascii="Arial" w:eastAsia="Arial" w:hAnsi="Arial"/>
      <w:b/>
      <w:caps/>
      <w:color w:val="000000"/>
      <w:sz w:val="28"/>
      <w:lang w:eastAsia="ar-SA"/>
    </w:rPr>
  </w:style>
  <w:style w:type="paragraph" w:customStyle="1" w:styleId="Text11">
    <w:name w:val="Text 1.1."/>
    <w:qFormat/>
    <w:rsid w:val="00CF5AA8"/>
    <w:pPr>
      <w:widowControl w:val="0"/>
      <w:tabs>
        <w:tab w:val="left" w:pos="907"/>
      </w:tabs>
      <w:suppressAutoHyphens/>
      <w:spacing w:before="80" w:after="60"/>
      <w:ind w:left="907" w:hanging="907"/>
      <w:jc w:val="both"/>
    </w:pPr>
    <w:rPr>
      <w:rFonts w:ascii="Arial" w:eastAsia="Arial" w:hAnsi="Arial"/>
      <w:b/>
      <w:caps/>
      <w:color w:val="000000"/>
      <w:sz w:val="26"/>
      <w:lang w:eastAsia="ar-SA"/>
    </w:rPr>
  </w:style>
  <w:style w:type="paragraph" w:customStyle="1" w:styleId="Text111">
    <w:name w:val="Text 1.1.1."/>
    <w:qFormat/>
    <w:rsid w:val="00CF5AA8"/>
    <w:pPr>
      <w:widowControl w:val="0"/>
      <w:tabs>
        <w:tab w:val="left" w:pos="907"/>
      </w:tabs>
      <w:suppressAutoHyphens/>
      <w:spacing w:before="80" w:after="60"/>
      <w:ind w:left="907" w:hanging="907"/>
      <w:jc w:val="both"/>
    </w:pPr>
    <w:rPr>
      <w:rFonts w:ascii="Arial" w:eastAsia="Arial" w:hAnsi="Arial"/>
      <w:b/>
      <w:caps/>
      <w:color w:val="000000"/>
      <w:sz w:val="24"/>
      <w:lang w:eastAsia="ar-SA"/>
    </w:rPr>
  </w:style>
  <w:style w:type="paragraph" w:customStyle="1" w:styleId="Text1111">
    <w:name w:val="Text 1.1.1.1."/>
    <w:qFormat/>
    <w:rsid w:val="00CF5AA8"/>
    <w:pPr>
      <w:widowControl w:val="0"/>
      <w:tabs>
        <w:tab w:val="left" w:pos="1080"/>
      </w:tabs>
      <w:suppressAutoHyphens/>
      <w:spacing w:before="80" w:after="60"/>
      <w:ind w:left="907" w:hanging="907"/>
      <w:jc w:val="both"/>
    </w:pPr>
    <w:rPr>
      <w:rFonts w:ascii="Arial" w:eastAsia="Arial" w:hAnsi="Arial"/>
      <w:b/>
      <w:color w:val="000000"/>
      <w:sz w:val="24"/>
      <w:lang w:eastAsia="ar-SA"/>
    </w:rPr>
  </w:style>
  <w:style w:type="paragraph" w:customStyle="1" w:styleId="Text11111">
    <w:name w:val="Text 1.1.1.1.1."/>
    <w:qFormat/>
    <w:rsid w:val="00CF5AA8"/>
    <w:pPr>
      <w:widowControl w:val="0"/>
      <w:tabs>
        <w:tab w:val="left" w:pos="1440"/>
      </w:tabs>
      <w:suppressAutoHyphens/>
      <w:spacing w:before="60" w:after="40"/>
      <w:ind w:left="907" w:hanging="907"/>
      <w:jc w:val="both"/>
    </w:pPr>
    <w:rPr>
      <w:rFonts w:ascii="Arial" w:eastAsia="Arial" w:hAnsi="Arial"/>
      <w:b/>
      <w:color w:val="000000"/>
      <w:sz w:val="24"/>
      <w:lang w:eastAsia="ar-SA"/>
    </w:rPr>
  </w:style>
  <w:style w:type="paragraph" w:styleId="Pedmtkomente">
    <w:name w:val="annotation subject"/>
    <w:basedOn w:val="Textkomente1"/>
    <w:link w:val="PedmtkomenteChar"/>
    <w:uiPriority w:val="99"/>
    <w:qFormat/>
    <w:rsid w:val="00CF5AA8"/>
    <w:rPr>
      <w:b/>
      <w:bCs/>
    </w:rPr>
  </w:style>
  <w:style w:type="paragraph" w:customStyle="1" w:styleId="Odstavecseseznamem1">
    <w:name w:val="Odstavec se seznamem1"/>
    <w:basedOn w:val="Normln"/>
    <w:qFormat/>
    <w:rsid w:val="00CF5AA8"/>
    <w:pPr>
      <w:spacing w:after="200" w:line="276" w:lineRule="auto"/>
      <w:ind w:left="720"/>
    </w:pPr>
    <w:rPr>
      <w:rFonts w:ascii="Calibri" w:eastAsia="Calibri" w:hAnsi="Calibri" w:cs="Calibri"/>
      <w:sz w:val="22"/>
      <w:szCs w:val="22"/>
    </w:rPr>
  </w:style>
  <w:style w:type="paragraph" w:styleId="Odstavecseseznamem">
    <w:name w:val="List Paragraph"/>
    <w:basedOn w:val="Normln"/>
    <w:uiPriority w:val="34"/>
    <w:qFormat/>
    <w:rsid w:val="00CF5AA8"/>
    <w:pPr>
      <w:spacing w:after="200" w:line="276" w:lineRule="auto"/>
      <w:ind w:left="720"/>
    </w:pPr>
    <w:rPr>
      <w:rFonts w:ascii="Calibri" w:eastAsia="Calibri" w:hAnsi="Calibri"/>
      <w:sz w:val="22"/>
      <w:szCs w:val="22"/>
    </w:rPr>
  </w:style>
  <w:style w:type="paragraph" w:customStyle="1" w:styleId="Obsahtabulky">
    <w:name w:val="Obsah tabulky"/>
    <w:qFormat/>
    <w:rsid w:val="0088507C"/>
    <w:pPr>
      <w:widowControl w:val="0"/>
      <w:suppressLineNumbers/>
    </w:pPr>
  </w:style>
  <w:style w:type="paragraph" w:customStyle="1" w:styleId="Nadpistabulky">
    <w:name w:val="Nadpis tabulky"/>
    <w:basedOn w:val="Obsahtabulky"/>
    <w:qFormat/>
    <w:rsid w:val="0088507C"/>
    <w:pPr>
      <w:jc w:val="center"/>
    </w:pPr>
    <w:rPr>
      <w:b/>
      <w:bCs/>
    </w:rPr>
  </w:style>
  <w:style w:type="paragraph" w:customStyle="1" w:styleId="Obsahrmce">
    <w:name w:val="Obsah rámce"/>
    <w:qFormat/>
    <w:rsid w:val="0088507C"/>
    <w:pPr>
      <w:widowControl w:val="0"/>
    </w:pPr>
  </w:style>
  <w:style w:type="paragraph" w:styleId="Zkladntext2">
    <w:name w:val="Body Text 2"/>
    <w:basedOn w:val="Normln"/>
    <w:qFormat/>
    <w:rsid w:val="00000257"/>
    <w:pPr>
      <w:spacing w:after="120" w:line="480" w:lineRule="auto"/>
    </w:pPr>
  </w:style>
  <w:style w:type="paragraph" w:styleId="Textkomente">
    <w:name w:val="annotation text"/>
    <w:basedOn w:val="Normln"/>
    <w:link w:val="TextkomenteChar"/>
    <w:uiPriority w:val="99"/>
    <w:semiHidden/>
    <w:qFormat/>
    <w:rsid w:val="00EA25CB"/>
  </w:style>
  <w:style w:type="paragraph" w:customStyle="1" w:styleId="Default">
    <w:name w:val="Default"/>
    <w:qFormat/>
    <w:rsid w:val="00F84F48"/>
    <w:rPr>
      <w:rFonts w:ascii="Arial" w:hAnsi="Arial" w:cs="Arial"/>
      <w:color w:val="000000"/>
      <w:sz w:val="24"/>
      <w:szCs w:val="24"/>
    </w:rPr>
  </w:style>
  <w:style w:type="paragraph" w:styleId="Bezmezer">
    <w:name w:val="No Spacing"/>
    <w:uiPriority w:val="1"/>
    <w:qFormat/>
    <w:rsid w:val="00FB2604"/>
    <w:rPr>
      <w:rFonts w:ascii="Calibri" w:eastAsia="Calibri" w:hAnsi="Calibri"/>
      <w:sz w:val="22"/>
      <w:szCs w:val="22"/>
      <w:lang w:val="sk-SK" w:eastAsia="en-US"/>
    </w:rPr>
  </w:style>
  <w:style w:type="paragraph" w:customStyle="1" w:styleId="Standard">
    <w:name w:val="Standard"/>
    <w:qFormat/>
    <w:rsid w:val="00AE179D"/>
    <w:pPr>
      <w:widowControl w:val="0"/>
      <w:suppressAutoHyphens/>
      <w:textAlignment w:val="baseline"/>
    </w:pPr>
    <w:rPr>
      <w:rFonts w:ascii="Liberation Serif" w:eastAsia="Droid Sans" w:hAnsi="Liberation Serif" w:cs="Lohit Hindi"/>
      <w:kern w:val="2"/>
      <w:sz w:val="24"/>
      <w:szCs w:val="24"/>
      <w:lang w:eastAsia="zh-CN" w:bidi="hi-IN"/>
    </w:rPr>
  </w:style>
  <w:style w:type="paragraph" w:customStyle="1" w:styleId="Textbody">
    <w:name w:val="Text body"/>
    <w:basedOn w:val="Standard"/>
    <w:qFormat/>
    <w:rsid w:val="0088507C"/>
    <w:pPr>
      <w:spacing w:after="140" w:line="288" w:lineRule="auto"/>
    </w:pPr>
  </w:style>
  <w:style w:type="paragraph" w:customStyle="1" w:styleId="Zhlavvlevo">
    <w:name w:val="Záhlaví vlevo"/>
    <w:basedOn w:val="Standard"/>
    <w:qFormat/>
    <w:rsid w:val="0088507C"/>
    <w:pPr>
      <w:suppressLineNumbers/>
      <w:tabs>
        <w:tab w:val="center" w:pos="4535"/>
        <w:tab w:val="right" w:pos="9070"/>
      </w:tabs>
    </w:pPr>
  </w:style>
  <w:style w:type="paragraph" w:customStyle="1" w:styleId="WW-Vchozstyl">
    <w:name w:val="WW-Výchozí styl"/>
    <w:qFormat/>
    <w:rsid w:val="0088507C"/>
    <w:pPr>
      <w:suppressAutoHyphens/>
      <w:spacing w:line="100" w:lineRule="atLeast"/>
      <w:textAlignment w:val="baseline"/>
    </w:pPr>
    <w:rPr>
      <w:rFonts w:ascii="Futura Bk" w:eastAsia="Droid Sans Fallback" w:hAnsi="Futura Bk" w:cs="Futura Bk"/>
      <w:color w:val="000000"/>
      <w:kern w:val="2"/>
      <w:sz w:val="24"/>
      <w:szCs w:val="24"/>
      <w:lang w:val="en-US" w:eastAsia="zh-CN"/>
    </w:rPr>
  </w:style>
  <w:style w:type="paragraph" w:customStyle="1" w:styleId="Quotations">
    <w:name w:val="Quotations"/>
    <w:basedOn w:val="Standard"/>
    <w:qFormat/>
    <w:rsid w:val="0088507C"/>
    <w:pPr>
      <w:spacing w:after="283"/>
      <w:ind w:left="567" w:right="567"/>
    </w:pPr>
  </w:style>
  <w:style w:type="paragraph" w:customStyle="1" w:styleId="Bodsmlouvy-21">
    <w:name w:val="Bod smlouvy - 2.1"/>
    <w:qFormat/>
    <w:rsid w:val="00946C55"/>
    <w:pPr>
      <w:jc w:val="both"/>
      <w:outlineLvl w:val="1"/>
    </w:pPr>
    <w:rPr>
      <w:color w:val="000000"/>
      <w:sz w:val="22"/>
    </w:rPr>
  </w:style>
  <w:style w:type="paragraph" w:customStyle="1" w:styleId="lnek">
    <w:name w:val="Článek"/>
    <w:basedOn w:val="Normln"/>
    <w:qFormat/>
    <w:rsid w:val="00946C55"/>
    <w:pPr>
      <w:suppressAutoHyphens w:val="0"/>
      <w:spacing w:before="360" w:after="360"/>
      <w:jc w:val="center"/>
    </w:pPr>
    <w:rPr>
      <w:b/>
      <w:color w:val="0000FF"/>
      <w:sz w:val="28"/>
      <w:lang w:eastAsia="cs-CZ"/>
    </w:rPr>
  </w:style>
  <w:style w:type="paragraph" w:customStyle="1" w:styleId="Bodsmlouvy-211">
    <w:name w:val="Bod smlouvy - 2.1.1"/>
    <w:basedOn w:val="Bodsmlouvy-21"/>
    <w:qFormat/>
    <w:rsid w:val="00946C55"/>
    <w:pPr>
      <w:tabs>
        <w:tab w:val="left" w:pos="360"/>
        <w:tab w:val="left" w:pos="1134"/>
        <w:tab w:val="right" w:pos="9356"/>
      </w:tabs>
      <w:spacing w:after="60"/>
      <w:ind w:left="360" w:hanging="360"/>
      <w:outlineLvl w:val="2"/>
    </w:pPr>
  </w:style>
  <w:style w:type="paragraph" w:customStyle="1" w:styleId="Smlouva">
    <w:name w:val="Smlouva"/>
    <w:qFormat/>
    <w:rsid w:val="00783F98"/>
    <w:pPr>
      <w:widowControl w:val="0"/>
      <w:spacing w:after="120"/>
      <w:jc w:val="center"/>
    </w:pPr>
    <w:rPr>
      <w:b/>
      <w:color w:val="FF0000"/>
      <w:sz w:val="36"/>
    </w:rPr>
  </w:style>
  <w:style w:type="paragraph" w:styleId="Zkladntext3">
    <w:name w:val="Body Text 3"/>
    <w:basedOn w:val="Normln"/>
    <w:link w:val="Zkladntext3Char"/>
    <w:qFormat/>
    <w:rsid w:val="008F4852"/>
    <w:pPr>
      <w:suppressAutoHyphens w:val="0"/>
      <w:jc w:val="center"/>
    </w:pPr>
    <w:rPr>
      <w:rFonts w:ascii="Arial Black" w:hAnsi="Arial Black" w:cs="Arial"/>
      <w:szCs w:val="24"/>
      <w:lang w:eastAsia="cs-CZ"/>
    </w:rPr>
  </w:style>
  <w:style w:type="numbering" w:customStyle="1" w:styleId="WW8Num16">
    <w:name w:val="WW8Num16"/>
    <w:qFormat/>
    <w:rsid w:val="00AE179D"/>
  </w:style>
  <w:style w:type="numbering" w:customStyle="1" w:styleId="WW8Num19">
    <w:name w:val="WW8Num19"/>
    <w:qFormat/>
    <w:rsid w:val="0088507C"/>
  </w:style>
  <w:style w:type="numbering" w:customStyle="1" w:styleId="WW8Num23">
    <w:name w:val="WW8Num23"/>
    <w:qFormat/>
    <w:rsid w:val="0088507C"/>
  </w:style>
  <w:style w:type="numbering" w:customStyle="1" w:styleId="WW8Num33">
    <w:name w:val="WW8Num33"/>
    <w:qFormat/>
    <w:rsid w:val="00CC0245"/>
  </w:style>
  <w:style w:type="character" w:styleId="Hypertextovodkaz">
    <w:name w:val="Hyperlink"/>
    <w:basedOn w:val="Standardnpsmoodstavce"/>
    <w:uiPriority w:val="99"/>
    <w:rsid w:val="00E55A6F"/>
    <w:rPr>
      <w:color w:val="0563C1" w:themeColor="hyperlink"/>
      <w:u w:val="single"/>
    </w:rPr>
  </w:style>
  <w:style w:type="paragraph" w:styleId="Zkladntextodsazen3">
    <w:name w:val="Body Text Indent 3"/>
    <w:basedOn w:val="Normln"/>
    <w:link w:val="Zkladntextodsazen3Char"/>
    <w:rsid w:val="00C65270"/>
    <w:pPr>
      <w:spacing w:after="120"/>
      <w:ind w:left="283"/>
    </w:pPr>
    <w:rPr>
      <w:sz w:val="16"/>
      <w:szCs w:val="16"/>
    </w:rPr>
  </w:style>
  <w:style w:type="character" w:customStyle="1" w:styleId="Zkladntextodsazen3Char">
    <w:name w:val="Základní text odsazený 3 Char"/>
    <w:basedOn w:val="Standardnpsmoodstavce"/>
    <w:link w:val="Zkladntextodsazen3"/>
    <w:rsid w:val="00C65270"/>
    <w:rPr>
      <w:sz w:val="16"/>
      <w:szCs w:val="16"/>
      <w:lang w:eastAsia="ar-SA"/>
    </w:rPr>
  </w:style>
  <w:style w:type="character" w:customStyle="1" w:styleId="TextkomenteChar">
    <w:name w:val="Text komentáře Char"/>
    <w:basedOn w:val="Standardnpsmoodstavce"/>
    <w:link w:val="Textkomente"/>
    <w:uiPriority w:val="99"/>
    <w:semiHidden/>
    <w:rsid w:val="00AC5262"/>
    <w:rPr>
      <w:lang w:eastAsia="ar-SA"/>
    </w:rPr>
  </w:style>
  <w:style w:type="character" w:customStyle="1" w:styleId="Nadpis4Char">
    <w:name w:val="Nadpis 4 Char"/>
    <w:basedOn w:val="Standardnpsmoodstavce"/>
    <w:link w:val="Nadpis4"/>
    <w:uiPriority w:val="9"/>
    <w:rsid w:val="00A069CA"/>
    <w:rPr>
      <w:rFonts w:ascii="Arial" w:hAnsi="Arial"/>
      <w:i/>
      <w:color w:val="333399"/>
      <w:sz w:val="24"/>
      <w:lang w:eastAsia="ar-SA"/>
    </w:rPr>
  </w:style>
  <w:style w:type="paragraph" w:styleId="Nadpisobsahu">
    <w:name w:val="TOC Heading"/>
    <w:basedOn w:val="Nadpis1"/>
    <w:next w:val="Normln"/>
    <w:uiPriority w:val="39"/>
    <w:unhideWhenUsed/>
    <w:qFormat/>
    <w:rsid w:val="00A069CA"/>
    <w:pPr>
      <w:keepLines/>
      <w:suppressAutoHyphens w:val="0"/>
      <w:spacing w:before="240" w:line="259" w:lineRule="auto"/>
      <w:ind w:left="0" w:firstLine="0"/>
      <w:outlineLvl w:val="9"/>
    </w:pPr>
    <w:rPr>
      <w:rFonts w:asciiTheme="majorHAnsi" w:eastAsiaTheme="majorEastAsia" w:hAnsiTheme="majorHAnsi" w:cstheme="majorBidi"/>
      <w:b w:val="0"/>
      <w:caps w:val="0"/>
      <w:color w:val="2F5496" w:themeColor="accent1" w:themeShade="BF"/>
      <w:szCs w:val="32"/>
      <w:lang w:eastAsia="cs-CZ"/>
    </w:rPr>
  </w:style>
  <w:style w:type="character" w:customStyle="1" w:styleId="Zkladntext20">
    <w:name w:val="Základní text (2)_"/>
    <w:basedOn w:val="Standardnpsmoodstavce"/>
    <w:rsid w:val="00A069CA"/>
    <w:rPr>
      <w:rFonts w:ascii="Arial" w:eastAsia="Arial" w:hAnsi="Arial" w:cs="Arial"/>
      <w:b w:val="0"/>
      <w:bCs w:val="0"/>
      <w:i w:val="0"/>
      <w:iCs w:val="0"/>
      <w:smallCaps w:val="0"/>
      <w:strike w:val="0"/>
      <w:sz w:val="22"/>
      <w:szCs w:val="22"/>
      <w:u w:val="none"/>
    </w:rPr>
  </w:style>
  <w:style w:type="character" w:customStyle="1" w:styleId="Zkladntext22">
    <w:name w:val="Základní text (2)"/>
    <w:basedOn w:val="Zkladntext20"/>
    <w:rsid w:val="00A069CA"/>
    <w:rPr>
      <w:rFonts w:ascii="Arial" w:eastAsia="Arial" w:hAnsi="Arial" w:cs="Arial"/>
      <w:b w:val="0"/>
      <w:bCs w:val="0"/>
      <w:i w:val="0"/>
      <w:iCs w:val="0"/>
      <w:smallCaps w:val="0"/>
      <w:strike w:val="0"/>
      <w:color w:val="231F20"/>
      <w:spacing w:val="0"/>
      <w:w w:val="100"/>
      <w:position w:val="0"/>
      <w:sz w:val="22"/>
      <w:szCs w:val="22"/>
      <w:u w:val="none"/>
      <w:lang w:val="cs-CZ" w:eastAsia="cs-CZ" w:bidi="cs-CZ"/>
    </w:rPr>
  </w:style>
  <w:style w:type="character" w:customStyle="1" w:styleId="Nadpis20">
    <w:name w:val="Nadpis #2_"/>
    <w:basedOn w:val="Standardnpsmoodstavce"/>
    <w:rsid w:val="00A069CA"/>
    <w:rPr>
      <w:rFonts w:ascii="Arial" w:eastAsia="Arial" w:hAnsi="Arial" w:cs="Arial"/>
      <w:b/>
      <w:bCs/>
      <w:i w:val="0"/>
      <w:iCs w:val="0"/>
      <w:smallCaps w:val="0"/>
      <w:strike w:val="0"/>
      <w:u w:val="none"/>
    </w:rPr>
  </w:style>
  <w:style w:type="character" w:customStyle="1" w:styleId="Zkladntext2Exact">
    <w:name w:val="Základní text (2) Exact"/>
    <w:basedOn w:val="Zkladntext20"/>
    <w:rsid w:val="00A069CA"/>
    <w:rPr>
      <w:rFonts w:ascii="Arial" w:eastAsia="Arial" w:hAnsi="Arial" w:cs="Arial"/>
      <w:b w:val="0"/>
      <w:bCs w:val="0"/>
      <w:i w:val="0"/>
      <w:iCs w:val="0"/>
      <w:smallCaps w:val="0"/>
      <w:strike w:val="0"/>
      <w:color w:val="231F20"/>
      <w:sz w:val="22"/>
      <w:szCs w:val="22"/>
      <w:u w:val="none"/>
    </w:rPr>
  </w:style>
  <w:style w:type="character" w:customStyle="1" w:styleId="Nadpis21">
    <w:name w:val="Nadpis #2"/>
    <w:basedOn w:val="Nadpis20"/>
    <w:rsid w:val="00A069CA"/>
    <w:rPr>
      <w:rFonts w:ascii="Arial" w:eastAsia="Arial" w:hAnsi="Arial" w:cs="Arial"/>
      <w:b/>
      <w:bCs/>
      <w:i w:val="0"/>
      <w:iCs w:val="0"/>
      <w:smallCaps w:val="0"/>
      <w:strike w:val="0"/>
      <w:color w:val="231F20"/>
      <w:spacing w:val="0"/>
      <w:w w:val="100"/>
      <w:position w:val="0"/>
      <w:sz w:val="24"/>
      <w:szCs w:val="24"/>
      <w:u w:val="none"/>
      <w:lang w:val="cs-CZ" w:eastAsia="cs-CZ" w:bidi="cs-CZ"/>
    </w:rPr>
  </w:style>
  <w:style w:type="character" w:customStyle="1" w:styleId="UnresolvedMention">
    <w:name w:val="Unresolved Mention"/>
    <w:basedOn w:val="Standardnpsmoodstavce"/>
    <w:uiPriority w:val="99"/>
    <w:semiHidden/>
    <w:unhideWhenUsed/>
    <w:rsid w:val="00A069CA"/>
    <w:rPr>
      <w:color w:val="808080"/>
      <w:shd w:val="clear" w:color="auto" w:fill="E6E6E6"/>
    </w:rPr>
  </w:style>
  <w:style w:type="character" w:customStyle="1" w:styleId="TextbublinyChar">
    <w:name w:val="Text bubliny Char"/>
    <w:basedOn w:val="Standardnpsmoodstavce"/>
    <w:link w:val="Textbubliny"/>
    <w:uiPriority w:val="99"/>
    <w:rsid w:val="00A069CA"/>
    <w:rPr>
      <w:rFonts w:ascii="Tahoma" w:hAnsi="Tahoma" w:cs="Tahoma"/>
      <w:sz w:val="16"/>
      <w:szCs w:val="16"/>
      <w:lang w:eastAsia="ar-SA"/>
    </w:rPr>
  </w:style>
  <w:style w:type="character" w:customStyle="1" w:styleId="PedmtkomenteChar">
    <w:name w:val="Předmět komentáře Char"/>
    <w:basedOn w:val="TextkomenteChar"/>
    <w:link w:val="Pedmtkomente"/>
    <w:uiPriority w:val="99"/>
    <w:rsid w:val="00A069CA"/>
    <w:rPr>
      <w:b/>
      <w:bCs/>
      <w:lang w:eastAsia="ar-SA"/>
    </w:rPr>
  </w:style>
  <w:style w:type="table" w:styleId="Mkatabulky">
    <w:name w:val="Table Grid"/>
    <w:basedOn w:val="Normlntabulka"/>
    <w:uiPriority w:val="59"/>
    <w:rsid w:val="00A069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A069CA"/>
    <w:rPr>
      <w:lang w:eastAsia="ar-SA"/>
    </w:rPr>
  </w:style>
  <w:style w:type="character" w:customStyle="1" w:styleId="ZkladntextChar">
    <w:name w:val="Základní text Char"/>
    <w:basedOn w:val="Standardnpsmoodstavce"/>
    <w:uiPriority w:val="99"/>
    <w:semiHidden/>
    <w:rsid w:val="00A069CA"/>
  </w:style>
  <w:style w:type="character" w:customStyle="1" w:styleId="ZkladntextChar1">
    <w:name w:val="Základní text Char1"/>
    <w:link w:val="Zkladntext"/>
    <w:rsid w:val="00A069CA"/>
    <w:rPr>
      <w:b/>
      <w:sz w:val="28"/>
      <w:u w:val="single"/>
      <w:lang w:eastAsia="ar-SA"/>
    </w:rPr>
  </w:style>
  <w:style w:type="table" w:customStyle="1" w:styleId="TableNormal">
    <w:name w:val="Table Normal"/>
    <w:rsid w:val="0036360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dn">
    <w:name w:val="Žádný"/>
    <w:rsid w:val="00363608"/>
  </w:style>
  <w:style w:type="character" w:customStyle="1" w:styleId="gmail-im">
    <w:name w:val="gmail-im"/>
    <w:basedOn w:val="Standardnpsmoodstavce"/>
    <w:rsid w:val="000B6E9C"/>
  </w:style>
  <w:style w:type="numbering" w:customStyle="1" w:styleId="Importovanstyl1">
    <w:name w:val="Importovaný styl 1"/>
    <w:rsid w:val="004D080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649">
      <w:bodyDiv w:val="1"/>
      <w:marLeft w:val="0"/>
      <w:marRight w:val="0"/>
      <w:marTop w:val="0"/>
      <w:marBottom w:val="0"/>
      <w:divBdr>
        <w:top w:val="none" w:sz="0" w:space="0" w:color="auto"/>
        <w:left w:val="none" w:sz="0" w:space="0" w:color="auto"/>
        <w:bottom w:val="none" w:sz="0" w:space="0" w:color="auto"/>
        <w:right w:val="none" w:sz="0" w:space="0" w:color="auto"/>
      </w:divBdr>
    </w:div>
    <w:div w:id="121045095">
      <w:bodyDiv w:val="1"/>
      <w:marLeft w:val="0"/>
      <w:marRight w:val="0"/>
      <w:marTop w:val="0"/>
      <w:marBottom w:val="0"/>
      <w:divBdr>
        <w:top w:val="none" w:sz="0" w:space="0" w:color="auto"/>
        <w:left w:val="none" w:sz="0" w:space="0" w:color="auto"/>
        <w:bottom w:val="none" w:sz="0" w:space="0" w:color="auto"/>
        <w:right w:val="none" w:sz="0" w:space="0" w:color="auto"/>
      </w:divBdr>
    </w:div>
    <w:div w:id="657731396">
      <w:bodyDiv w:val="1"/>
      <w:marLeft w:val="0"/>
      <w:marRight w:val="0"/>
      <w:marTop w:val="0"/>
      <w:marBottom w:val="0"/>
      <w:divBdr>
        <w:top w:val="none" w:sz="0" w:space="0" w:color="auto"/>
        <w:left w:val="none" w:sz="0" w:space="0" w:color="auto"/>
        <w:bottom w:val="none" w:sz="0" w:space="0" w:color="auto"/>
        <w:right w:val="none" w:sz="0" w:space="0" w:color="auto"/>
      </w:divBdr>
    </w:div>
    <w:div w:id="697437230">
      <w:bodyDiv w:val="1"/>
      <w:marLeft w:val="0"/>
      <w:marRight w:val="0"/>
      <w:marTop w:val="0"/>
      <w:marBottom w:val="0"/>
      <w:divBdr>
        <w:top w:val="none" w:sz="0" w:space="0" w:color="auto"/>
        <w:left w:val="none" w:sz="0" w:space="0" w:color="auto"/>
        <w:bottom w:val="none" w:sz="0" w:space="0" w:color="auto"/>
        <w:right w:val="none" w:sz="0" w:space="0" w:color="auto"/>
      </w:divBdr>
    </w:div>
    <w:div w:id="865866860">
      <w:bodyDiv w:val="1"/>
      <w:marLeft w:val="0"/>
      <w:marRight w:val="0"/>
      <w:marTop w:val="0"/>
      <w:marBottom w:val="0"/>
      <w:divBdr>
        <w:top w:val="none" w:sz="0" w:space="0" w:color="auto"/>
        <w:left w:val="none" w:sz="0" w:space="0" w:color="auto"/>
        <w:bottom w:val="none" w:sz="0" w:space="0" w:color="auto"/>
        <w:right w:val="none" w:sz="0" w:space="0" w:color="auto"/>
      </w:divBdr>
    </w:div>
    <w:div w:id="1336037993">
      <w:bodyDiv w:val="1"/>
      <w:marLeft w:val="0"/>
      <w:marRight w:val="0"/>
      <w:marTop w:val="0"/>
      <w:marBottom w:val="0"/>
      <w:divBdr>
        <w:top w:val="none" w:sz="0" w:space="0" w:color="auto"/>
        <w:left w:val="none" w:sz="0" w:space="0" w:color="auto"/>
        <w:bottom w:val="none" w:sz="0" w:space="0" w:color="auto"/>
        <w:right w:val="none" w:sz="0" w:space="0" w:color="auto"/>
      </w:divBdr>
    </w:div>
    <w:div w:id="1359622189">
      <w:bodyDiv w:val="1"/>
      <w:marLeft w:val="0"/>
      <w:marRight w:val="0"/>
      <w:marTop w:val="0"/>
      <w:marBottom w:val="0"/>
      <w:divBdr>
        <w:top w:val="none" w:sz="0" w:space="0" w:color="auto"/>
        <w:left w:val="none" w:sz="0" w:space="0" w:color="auto"/>
        <w:bottom w:val="none" w:sz="0" w:space="0" w:color="auto"/>
        <w:right w:val="none" w:sz="0" w:space="0" w:color="auto"/>
      </w:divBdr>
    </w:div>
    <w:div w:id="1365054712">
      <w:bodyDiv w:val="1"/>
      <w:marLeft w:val="0"/>
      <w:marRight w:val="0"/>
      <w:marTop w:val="0"/>
      <w:marBottom w:val="0"/>
      <w:divBdr>
        <w:top w:val="none" w:sz="0" w:space="0" w:color="auto"/>
        <w:left w:val="none" w:sz="0" w:space="0" w:color="auto"/>
        <w:bottom w:val="none" w:sz="0" w:space="0" w:color="auto"/>
        <w:right w:val="none" w:sz="0" w:space="0" w:color="auto"/>
      </w:divBdr>
    </w:div>
    <w:div w:id="1403023317">
      <w:bodyDiv w:val="1"/>
      <w:marLeft w:val="0"/>
      <w:marRight w:val="0"/>
      <w:marTop w:val="0"/>
      <w:marBottom w:val="0"/>
      <w:divBdr>
        <w:top w:val="none" w:sz="0" w:space="0" w:color="auto"/>
        <w:left w:val="none" w:sz="0" w:space="0" w:color="auto"/>
        <w:bottom w:val="none" w:sz="0" w:space="0" w:color="auto"/>
        <w:right w:val="none" w:sz="0" w:space="0" w:color="auto"/>
      </w:divBdr>
    </w:div>
    <w:div w:id="1432237836">
      <w:bodyDiv w:val="1"/>
      <w:marLeft w:val="0"/>
      <w:marRight w:val="0"/>
      <w:marTop w:val="0"/>
      <w:marBottom w:val="0"/>
      <w:divBdr>
        <w:top w:val="none" w:sz="0" w:space="0" w:color="auto"/>
        <w:left w:val="none" w:sz="0" w:space="0" w:color="auto"/>
        <w:bottom w:val="none" w:sz="0" w:space="0" w:color="auto"/>
        <w:right w:val="none" w:sz="0" w:space="0" w:color="auto"/>
      </w:divBdr>
    </w:div>
    <w:div w:id="1435517145">
      <w:bodyDiv w:val="1"/>
      <w:marLeft w:val="0"/>
      <w:marRight w:val="0"/>
      <w:marTop w:val="0"/>
      <w:marBottom w:val="0"/>
      <w:divBdr>
        <w:top w:val="none" w:sz="0" w:space="0" w:color="auto"/>
        <w:left w:val="none" w:sz="0" w:space="0" w:color="auto"/>
        <w:bottom w:val="none" w:sz="0" w:space="0" w:color="auto"/>
        <w:right w:val="none" w:sz="0" w:space="0" w:color="auto"/>
      </w:divBdr>
    </w:div>
    <w:div w:id="1473865363">
      <w:bodyDiv w:val="1"/>
      <w:marLeft w:val="0"/>
      <w:marRight w:val="0"/>
      <w:marTop w:val="0"/>
      <w:marBottom w:val="0"/>
      <w:divBdr>
        <w:top w:val="none" w:sz="0" w:space="0" w:color="auto"/>
        <w:left w:val="none" w:sz="0" w:space="0" w:color="auto"/>
        <w:bottom w:val="none" w:sz="0" w:space="0" w:color="auto"/>
        <w:right w:val="none" w:sz="0" w:space="0" w:color="auto"/>
      </w:divBdr>
    </w:div>
    <w:div w:id="1571234443">
      <w:bodyDiv w:val="1"/>
      <w:marLeft w:val="0"/>
      <w:marRight w:val="0"/>
      <w:marTop w:val="0"/>
      <w:marBottom w:val="0"/>
      <w:divBdr>
        <w:top w:val="none" w:sz="0" w:space="0" w:color="auto"/>
        <w:left w:val="none" w:sz="0" w:space="0" w:color="auto"/>
        <w:bottom w:val="none" w:sz="0" w:space="0" w:color="auto"/>
        <w:right w:val="none" w:sz="0" w:space="0" w:color="auto"/>
      </w:divBdr>
    </w:div>
    <w:div w:id="1581602831">
      <w:bodyDiv w:val="1"/>
      <w:marLeft w:val="0"/>
      <w:marRight w:val="0"/>
      <w:marTop w:val="0"/>
      <w:marBottom w:val="0"/>
      <w:divBdr>
        <w:top w:val="none" w:sz="0" w:space="0" w:color="auto"/>
        <w:left w:val="none" w:sz="0" w:space="0" w:color="auto"/>
        <w:bottom w:val="none" w:sz="0" w:space="0" w:color="auto"/>
        <w:right w:val="none" w:sz="0" w:space="0" w:color="auto"/>
      </w:divBdr>
    </w:div>
    <w:div w:id="1582525325">
      <w:bodyDiv w:val="1"/>
      <w:marLeft w:val="0"/>
      <w:marRight w:val="0"/>
      <w:marTop w:val="0"/>
      <w:marBottom w:val="0"/>
      <w:divBdr>
        <w:top w:val="none" w:sz="0" w:space="0" w:color="auto"/>
        <w:left w:val="none" w:sz="0" w:space="0" w:color="auto"/>
        <w:bottom w:val="none" w:sz="0" w:space="0" w:color="auto"/>
        <w:right w:val="none" w:sz="0" w:space="0" w:color="auto"/>
      </w:divBdr>
    </w:div>
    <w:div w:id="1671521159">
      <w:bodyDiv w:val="1"/>
      <w:marLeft w:val="0"/>
      <w:marRight w:val="0"/>
      <w:marTop w:val="0"/>
      <w:marBottom w:val="0"/>
      <w:divBdr>
        <w:top w:val="none" w:sz="0" w:space="0" w:color="auto"/>
        <w:left w:val="none" w:sz="0" w:space="0" w:color="auto"/>
        <w:bottom w:val="none" w:sz="0" w:space="0" w:color="auto"/>
        <w:right w:val="none" w:sz="0" w:space="0" w:color="auto"/>
      </w:divBdr>
    </w:div>
    <w:div w:id="1727797442">
      <w:bodyDiv w:val="1"/>
      <w:marLeft w:val="0"/>
      <w:marRight w:val="0"/>
      <w:marTop w:val="0"/>
      <w:marBottom w:val="0"/>
      <w:divBdr>
        <w:top w:val="none" w:sz="0" w:space="0" w:color="auto"/>
        <w:left w:val="none" w:sz="0" w:space="0" w:color="auto"/>
        <w:bottom w:val="none" w:sz="0" w:space="0" w:color="auto"/>
        <w:right w:val="none" w:sz="0" w:space="0" w:color="auto"/>
      </w:divBdr>
    </w:div>
    <w:div w:id="2007172080">
      <w:bodyDiv w:val="1"/>
      <w:marLeft w:val="0"/>
      <w:marRight w:val="0"/>
      <w:marTop w:val="0"/>
      <w:marBottom w:val="0"/>
      <w:divBdr>
        <w:top w:val="none" w:sz="0" w:space="0" w:color="auto"/>
        <w:left w:val="none" w:sz="0" w:space="0" w:color="auto"/>
        <w:bottom w:val="none" w:sz="0" w:space="0" w:color="auto"/>
        <w:right w:val="none" w:sz="0" w:space="0" w:color="auto"/>
      </w:divBdr>
    </w:div>
    <w:div w:id="2015065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azky.osu.cz/" TargetMode="External"/><Relationship Id="rId18" Type="http://schemas.openxmlformats.org/officeDocument/2006/relationships/hyperlink" Target="mailto:marie.regneri@osu.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smt.cz/" TargetMode="External"/><Relationship Id="rId17" Type="http://schemas.openxmlformats.org/officeDocument/2006/relationships/hyperlink" Target="mailto:adela.krajickova@osu.c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nata.holinkova@osu.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barbora.lokajova@osu.cz"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inancni.uctarna@osu.cz" TargetMode="External"/><Relationship Id="rId22"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D2FD5-C586-45FB-9371-19D7C9D6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6177</Words>
  <Characters>36445</Characters>
  <Application>Microsoft Office Word</Application>
  <DocSecurity>0</DocSecurity>
  <Lines>303</Lines>
  <Paragraphs>85</Paragraphs>
  <ScaleCrop>false</ScaleCrop>
  <HeadingPairs>
    <vt:vector size="2" baseType="variant">
      <vt:variant>
        <vt:lpstr>Název</vt:lpstr>
      </vt:variant>
      <vt:variant>
        <vt:i4>1</vt:i4>
      </vt:variant>
    </vt:vector>
  </HeadingPairs>
  <TitlesOfParts>
    <vt:vector size="1" baseType="lpstr">
      <vt:lpstr>^TVeřejná zakázka :^t Kompletní dodávka stavby</vt:lpstr>
    </vt:vector>
  </TitlesOfParts>
  <Company>ou</Company>
  <LinksUpToDate>false</LinksUpToDate>
  <CharactersWithSpaces>42537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^TVeřejná zakázka :^t Kompletní dodávka stavby</dc:title>
  <dc:subject/>
  <dc:creator>RTS, a.s.</dc:creator>
  <dc:description/>
  <cp:lastModifiedBy>Regneri</cp:lastModifiedBy>
  <cp:revision>3</cp:revision>
  <cp:lastPrinted>2019-07-24T12:59:00Z</cp:lastPrinted>
  <dcterms:created xsi:type="dcterms:W3CDTF">2019-08-12T12:39:00Z</dcterms:created>
  <dcterms:modified xsi:type="dcterms:W3CDTF">2019-08-12T12:44:00Z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