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838269" w14:textId="77777777" w:rsidR="002312C1" w:rsidRDefault="002312C1" w:rsidP="002312C1">
      <w:pPr>
        <w:rPr>
          <w:rFonts w:ascii="Arial" w:hAnsi="Arial" w:cs="Arial"/>
          <w:b/>
          <w:bCs/>
          <w:sz w:val="24"/>
          <w:szCs w:val="24"/>
        </w:rPr>
      </w:pPr>
      <w:r>
        <w:rPr>
          <w:rFonts w:ascii="Arial" w:hAnsi="Arial" w:cs="Arial"/>
          <w:b/>
          <w:bCs/>
          <w:sz w:val="24"/>
          <w:szCs w:val="24"/>
        </w:rPr>
        <w:t>Příloha č. 1 – Technická specifikace předmětu plnění</w:t>
      </w:r>
    </w:p>
    <w:p w14:paraId="76B2E518" w14:textId="3F154118" w:rsidR="002B4435" w:rsidRDefault="002B4435" w:rsidP="002B4435">
      <w:pPr>
        <w:rPr>
          <w:rFonts w:ascii="Arial" w:hAnsi="Arial" w:cs="Arial"/>
          <w:b/>
          <w:bCs/>
          <w:sz w:val="24"/>
          <w:szCs w:val="24"/>
          <w:u w:val="single"/>
        </w:rPr>
      </w:pPr>
      <w:r w:rsidRPr="00A66A74">
        <w:rPr>
          <w:rFonts w:ascii="Arial" w:hAnsi="Arial" w:cs="Arial"/>
          <w:b/>
          <w:bCs/>
          <w:sz w:val="24"/>
          <w:szCs w:val="24"/>
          <w:u w:val="single"/>
        </w:rPr>
        <w:t xml:space="preserve">Část </w:t>
      </w:r>
      <w:r>
        <w:rPr>
          <w:rFonts w:ascii="Arial" w:hAnsi="Arial" w:cs="Arial"/>
          <w:b/>
          <w:bCs/>
          <w:sz w:val="24"/>
          <w:szCs w:val="24"/>
          <w:u w:val="single"/>
        </w:rPr>
        <w:t>3 (</w:t>
      </w:r>
      <w:r w:rsidRPr="007C7A10">
        <w:rPr>
          <w:rFonts w:ascii="Arial" w:hAnsi="Arial" w:cs="Arial"/>
          <w:b/>
          <w:bCs/>
          <w:sz w:val="24"/>
          <w:szCs w:val="24"/>
          <w:u w:val="single"/>
        </w:rPr>
        <w:t>Speciální vybavení SC-A3 + SC-B</w:t>
      </w:r>
      <w:r>
        <w:rPr>
          <w:rFonts w:ascii="Arial" w:hAnsi="Arial" w:cs="Arial"/>
          <w:b/>
          <w:bCs/>
          <w:sz w:val="24"/>
          <w:szCs w:val="24"/>
          <w:u w:val="single"/>
        </w:rPr>
        <w:t>)</w:t>
      </w:r>
      <w:r w:rsidRPr="00A66A74">
        <w:rPr>
          <w:rFonts w:ascii="Arial" w:hAnsi="Arial" w:cs="Arial"/>
          <w:b/>
          <w:bCs/>
          <w:sz w:val="24"/>
          <w:szCs w:val="24"/>
          <w:u w:val="single"/>
        </w:rPr>
        <w:t xml:space="preserve"> veřejné zakázky </w:t>
      </w:r>
    </w:p>
    <w:p w14:paraId="317C5881" w14:textId="77777777" w:rsidR="006D7E6B" w:rsidRDefault="006D7E6B" w:rsidP="002B4435">
      <w:pPr>
        <w:rPr>
          <w:rFonts w:ascii="Arial" w:hAnsi="Arial" w:cs="Arial"/>
          <w:b/>
          <w:bCs/>
          <w:sz w:val="24"/>
          <w:szCs w:val="24"/>
          <w:u w:val="single"/>
        </w:rPr>
      </w:pPr>
    </w:p>
    <w:p w14:paraId="039C7F1C" w14:textId="6FEB8356" w:rsidR="002B4435" w:rsidRPr="00597E23" w:rsidRDefault="002B4435" w:rsidP="002B4435">
      <w:pPr>
        <w:pStyle w:val="Nadpis1"/>
        <w:numPr>
          <w:ilvl w:val="0"/>
          <w:numId w:val="0"/>
        </w:numPr>
        <w:shd w:val="clear" w:color="auto" w:fill="BFBFBF"/>
        <w:spacing w:before="0"/>
        <w:rPr>
          <w:rFonts w:ascii="Times New Roman" w:hAnsi="Times New Roman" w:cs="Times New Roman"/>
          <w:sz w:val="24"/>
          <w:szCs w:val="24"/>
        </w:rPr>
      </w:pPr>
      <w:bookmarkStart w:id="0" w:name="_GoBack"/>
      <w:r w:rsidRPr="00597E23">
        <w:rPr>
          <w:rFonts w:ascii="Times New Roman" w:hAnsi="Times New Roman" w:cs="Times New Roman"/>
          <w:sz w:val="24"/>
          <w:szCs w:val="24"/>
        </w:rPr>
        <w:t>Položka č.1 – Těžební simulační zařízení</w:t>
      </w:r>
    </w:p>
    <w:bookmarkEnd w:id="0"/>
    <w:p w14:paraId="25C4FCE3" w14:textId="77777777" w:rsidR="002B4435" w:rsidRPr="006324C5" w:rsidRDefault="002B4435" w:rsidP="002B4435">
      <w:pPr>
        <w:spacing w:after="120"/>
        <w:rPr>
          <w:sz w:val="22"/>
          <w:szCs w:val="22"/>
          <w:u w:val="single"/>
        </w:rPr>
      </w:pPr>
      <w:r w:rsidRPr="006324C5">
        <w:rPr>
          <w:sz w:val="22"/>
          <w:szCs w:val="22"/>
          <w:u w:val="single"/>
        </w:rPr>
        <w:t>Základní technická specifikace:</w:t>
      </w:r>
      <w:r>
        <w:rPr>
          <w:sz w:val="22"/>
          <w:szCs w:val="22"/>
          <w:u w:val="single"/>
        </w:rPr>
        <w:t xml:space="preserve"> </w:t>
      </w:r>
    </w:p>
    <w:tbl>
      <w:tblPr>
        <w:tblW w:w="90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37"/>
        <w:gridCol w:w="2552"/>
        <w:gridCol w:w="1986"/>
      </w:tblGrid>
      <w:tr w:rsidR="002B4435" w:rsidRPr="006324C5" w14:paraId="64CCE702" w14:textId="77777777" w:rsidTr="002B4435">
        <w:tc>
          <w:tcPr>
            <w:tcW w:w="4537" w:type="dxa"/>
            <w:tcBorders>
              <w:top w:val="nil"/>
              <w:left w:val="nil"/>
              <w:bottom w:val="single" w:sz="4" w:space="0" w:color="000000"/>
              <w:right w:val="single" w:sz="4" w:space="0" w:color="000000"/>
            </w:tcBorders>
            <w:vAlign w:val="center"/>
          </w:tcPr>
          <w:p w14:paraId="11264E49" w14:textId="77777777" w:rsidR="002B4435" w:rsidRPr="006324C5" w:rsidRDefault="002B4435" w:rsidP="002B4435">
            <w:pPr>
              <w:spacing w:before="20" w:after="20"/>
              <w:rPr>
                <w:sz w:val="22"/>
                <w:szCs w:val="22"/>
              </w:rPr>
            </w:pPr>
          </w:p>
        </w:tc>
        <w:tc>
          <w:tcPr>
            <w:tcW w:w="4538" w:type="dxa"/>
            <w:gridSpan w:val="2"/>
            <w:tcBorders>
              <w:top w:val="single" w:sz="4" w:space="0" w:color="000000"/>
              <w:left w:val="single" w:sz="4" w:space="0" w:color="000000"/>
              <w:bottom w:val="single" w:sz="4" w:space="0" w:color="000000"/>
              <w:right w:val="single" w:sz="4" w:space="0" w:color="000000"/>
            </w:tcBorders>
            <w:vAlign w:val="center"/>
            <w:hideMark/>
          </w:tcPr>
          <w:p w14:paraId="0595F461" w14:textId="77777777" w:rsidR="002B4435" w:rsidRPr="006324C5" w:rsidRDefault="002B4435" w:rsidP="002B4435">
            <w:pPr>
              <w:spacing w:before="20" w:after="20"/>
              <w:rPr>
                <w:sz w:val="22"/>
                <w:szCs w:val="22"/>
                <w:vertAlign w:val="superscript"/>
              </w:rPr>
            </w:pPr>
            <w:r w:rsidRPr="006324C5">
              <w:rPr>
                <w:sz w:val="22"/>
                <w:szCs w:val="22"/>
              </w:rPr>
              <w:t xml:space="preserve">Nabídnutá specifikace </w:t>
            </w:r>
            <w:r w:rsidRPr="006324C5">
              <w:rPr>
                <w:sz w:val="22"/>
                <w:szCs w:val="22"/>
                <w:vertAlign w:val="superscript"/>
              </w:rPr>
              <w:t>*</w:t>
            </w:r>
          </w:p>
        </w:tc>
      </w:tr>
      <w:tr w:rsidR="002B4435" w:rsidRPr="006324C5" w14:paraId="3D9BE835" w14:textId="77777777" w:rsidTr="002B4435">
        <w:tc>
          <w:tcPr>
            <w:tcW w:w="4537" w:type="dxa"/>
            <w:tcBorders>
              <w:top w:val="single" w:sz="4" w:space="0" w:color="000000"/>
              <w:left w:val="single" w:sz="4" w:space="0" w:color="000000"/>
              <w:bottom w:val="single" w:sz="4" w:space="0" w:color="000000"/>
              <w:right w:val="single" w:sz="4" w:space="0" w:color="000000"/>
            </w:tcBorders>
            <w:vAlign w:val="center"/>
            <w:hideMark/>
          </w:tcPr>
          <w:p w14:paraId="23C7134A" w14:textId="77777777" w:rsidR="002B4435" w:rsidRPr="006324C5" w:rsidRDefault="002B4435" w:rsidP="002B4435">
            <w:pPr>
              <w:spacing w:before="20" w:after="20"/>
              <w:rPr>
                <w:sz w:val="22"/>
                <w:szCs w:val="22"/>
              </w:rPr>
            </w:pPr>
            <w:r w:rsidRPr="006324C5">
              <w:rPr>
                <w:sz w:val="22"/>
                <w:szCs w:val="22"/>
              </w:rPr>
              <w:t>Výrobce</w:t>
            </w:r>
            <w:r>
              <w:rPr>
                <w:sz w:val="22"/>
                <w:szCs w:val="22"/>
              </w:rPr>
              <w:t xml:space="preserve"> a typ modelu</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273BD660" w14:textId="77777777" w:rsidR="002B4435" w:rsidRPr="006324C5" w:rsidRDefault="002B4435" w:rsidP="002B4435">
            <w:pPr>
              <w:spacing w:before="20" w:after="20"/>
              <w:rPr>
                <w:sz w:val="22"/>
                <w:szCs w:val="22"/>
              </w:rPr>
            </w:pPr>
          </w:p>
        </w:tc>
      </w:tr>
      <w:tr w:rsidR="002B4435" w:rsidRPr="006324C5" w14:paraId="704BB717"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21281019" w14:textId="77777777" w:rsidR="002B4435" w:rsidRPr="006324C5" w:rsidRDefault="002B4435" w:rsidP="002B4435">
            <w:pPr>
              <w:spacing w:before="20" w:after="20"/>
              <w:rPr>
                <w:sz w:val="22"/>
                <w:szCs w:val="22"/>
              </w:rPr>
            </w:pPr>
            <w:r>
              <w:rPr>
                <w:sz w:val="22"/>
                <w:szCs w:val="22"/>
              </w:rPr>
              <w:t>R</w:t>
            </w:r>
            <w:r w:rsidRPr="00202619">
              <w:rPr>
                <w:sz w:val="22"/>
                <w:szCs w:val="22"/>
              </w:rPr>
              <w:t xml:space="preserve">ychlosti </w:t>
            </w:r>
            <w:proofErr w:type="spellStart"/>
            <w:r w:rsidRPr="00202619">
              <w:rPr>
                <w:sz w:val="22"/>
                <w:szCs w:val="22"/>
              </w:rPr>
              <w:t>hash</w:t>
            </w:r>
            <w:proofErr w:type="spellEnd"/>
            <w:r w:rsidRPr="00202619">
              <w:rPr>
                <w:sz w:val="22"/>
                <w:szCs w:val="22"/>
              </w:rPr>
              <w:t xml:space="preserve"> </w:t>
            </w:r>
            <w:r>
              <w:rPr>
                <w:sz w:val="22"/>
                <w:szCs w:val="22"/>
              </w:rPr>
              <w:t xml:space="preserve">min. </w:t>
            </w:r>
            <w:r w:rsidRPr="00202619">
              <w:rPr>
                <w:sz w:val="22"/>
                <w:szCs w:val="22"/>
              </w:rPr>
              <w:t>1</w:t>
            </w:r>
            <w:r>
              <w:rPr>
                <w:sz w:val="22"/>
                <w:szCs w:val="22"/>
              </w:rPr>
              <w:t>1</w:t>
            </w:r>
            <w:r w:rsidRPr="00202619">
              <w:rPr>
                <w:sz w:val="22"/>
                <w:szCs w:val="22"/>
              </w:rPr>
              <w:t>0 TH/s</w:t>
            </w:r>
            <w:r>
              <w:rPr>
                <w:sz w:val="22"/>
                <w:szCs w:val="22"/>
              </w:rPr>
              <w:t xml:space="preserve"> </w:t>
            </w:r>
            <w:r w:rsidRPr="00913882">
              <w:rPr>
                <w:sz w:val="22"/>
                <w:szCs w:val="22"/>
              </w:rPr>
              <w:t xml:space="preserve">± </w:t>
            </w:r>
            <w:proofErr w:type="gramStart"/>
            <w:r w:rsidRPr="00913882">
              <w:rPr>
                <w:sz w:val="22"/>
                <w:szCs w:val="22"/>
              </w:rPr>
              <w:t>5%</w:t>
            </w:r>
            <w:proofErr w:type="gramEnd"/>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18FE5691" w14:textId="77777777" w:rsidR="002B4435" w:rsidRPr="006324C5" w:rsidRDefault="002B4435" w:rsidP="002B4435">
            <w:pPr>
              <w:spacing w:before="20" w:after="20"/>
              <w:rPr>
                <w:sz w:val="22"/>
                <w:szCs w:val="22"/>
              </w:rPr>
            </w:pPr>
          </w:p>
        </w:tc>
      </w:tr>
      <w:tr w:rsidR="002B4435" w:rsidRPr="006324C5" w14:paraId="3FD0CDF7"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23BBD2F6" w14:textId="77777777" w:rsidR="002B4435" w:rsidRPr="006324C5" w:rsidRDefault="002B4435" w:rsidP="002B4435">
            <w:pPr>
              <w:spacing w:before="20" w:after="20"/>
              <w:rPr>
                <w:sz w:val="22"/>
                <w:szCs w:val="22"/>
              </w:rPr>
            </w:pPr>
            <w:r>
              <w:rPr>
                <w:sz w:val="22"/>
                <w:szCs w:val="22"/>
              </w:rPr>
              <w:t xml:space="preserve">Spotřeba při max. rychlosti těžby max. </w:t>
            </w:r>
            <w:proofErr w:type="gramStart"/>
            <w:r>
              <w:rPr>
                <w:sz w:val="22"/>
                <w:szCs w:val="22"/>
              </w:rPr>
              <w:t>2900W</w:t>
            </w:r>
            <w:proofErr w:type="gramEnd"/>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7798E687" w14:textId="77777777" w:rsidR="002B4435" w:rsidRPr="006324C5" w:rsidRDefault="002B4435" w:rsidP="002B4435">
            <w:pPr>
              <w:spacing w:before="20" w:after="20"/>
              <w:rPr>
                <w:sz w:val="22"/>
                <w:szCs w:val="22"/>
              </w:rPr>
            </w:pPr>
          </w:p>
        </w:tc>
      </w:tr>
      <w:tr w:rsidR="002B4435" w:rsidRPr="006324C5" w14:paraId="31BBF263"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487A5F90" w14:textId="77777777" w:rsidR="002B4435" w:rsidRPr="006324C5" w:rsidRDefault="002B4435" w:rsidP="002B4435">
            <w:pPr>
              <w:spacing w:before="20" w:after="20"/>
              <w:rPr>
                <w:sz w:val="22"/>
                <w:szCs w:val="22"/>
              </w:rPr>
            </w:pPr>
            <w:r>
              <w:rPr>
                <w:sz w:val="22"/>
                <w:szCs w:val="22"/>
              </w:rPr>
              <w:t xml:space="preserve">Algoritmus těžby </w:t>
            </w:r>
            <w:r w:rsidRPr="00202619">
              <w:rPr>
                <w:sz w:val="22"/>
                <w:szCs w:val="22"/>
              </w:rPr>
              <w:t>SHA256</w:t>
            </w:r>
            <w:r>
              <w:rPr>
                <w:sz w:val="22"/>
                <w:szCs w:val="22"/>
              </w:rPr>
              <w:t xml:space="preserve"> optimalizovaný</w:t>
            </w:r>
            <w:r w:rsidRPr="00202619">
              <w:rPr>
                <w:sz w:val="22"/>
                <w:szCs w:val="22"/>
              </w:rPr>
              <w:t xml:space="preserve"> </w:t>
            </w:r>
            <w:r>
              <w:rPr>
                <w:sz w:val="22"/>
                <w:szCs w:val="22"/>
              </w:rPr>
              <w:t>pro</w:t>
            </w:r>
            <w:r w:rsidRPr="00202619">
              <w:rPr>
                <w:sz w:val="22"/>
                <w:szCs w:val="22"/>
              </w:rPr>
              <w:t xml:space="preserve"> Bitcoin</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19B0E132" w14:textId="77777777" w:rsidR="002B4435" w:rsidRPr="006324C5" w:rsidRDefault="002B4435" w:rsidP="002B4435">
            <w:pPr>
              <w:spacing w:before="20" w:after="20"/>
              <w:rPr>
                <w:sz w:val="22"/>
                <w:szCs w:val="22"/>
              </w:rPr>
            </w:pPr>
          </w:p>
        </w:tc>
      </w:tr>
      <w:tr w:rsidR="002B4435" w:rsidRPr="006324C5" w14:paraId="275CAEF2"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124E94C9" w14:textId="77777777" w:rsidR="002B4435" w:rsidRPr="006324C5" w:rsidRDefault="002B4435" w:rsidP="002B4435">
            <w:pPr>
              <w:spacing w:before="20" w:after="20"/>
              <w:rPr>
                <w:sz w:val="22"/>
                <w:szCs w:val="22"/>
              </w:rPr>
            </w:pPr>
            <w:r>
              <w:rPr>
                <w:sz w:val="22"/>
                <w:szCs w:val="22"/>
              </w:rPr>
              <w:t>Podporované měny pro těžbu BTC, BCA, BCH, BTCV, BSV, BLAST, DEM, DVT, PPC, LCC, XJO, MZC, LCNT</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6BAEAE2C" w14:textId="77777777" w:rsidR="002B4435" w:rsidRPr="006324C5" w:rsidRDefault="002B4435" w:rsidP="002B4435">
            <w:pPr>
              <w:spacing w:before="20" w:after="20"/>
              <w:rPr>
                <w:sz w:val="22"/>
                <w:szCs w:val="22"/>
              </w:rPr>
            </w:pPr>
          </w:p>
        </w:tc>
      </w:tr>
      <w:tr w:rsidR="002B4435" w:rsidRPr="006324C5" w14:paraId="4AE0F1C4"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29B02F31" w14:textId="77777777" w:rsidR="002B4435" w:rsidRPr="006324C5" w:rsidRDefault="002B4435" w:rsidP="002B4435">
            <w:pPr>
              <w:tabs>
                <w:tab w:val="left" w:pos="1230"/>
              </w:tabs>
              <w:spacing w:before="20" w:after="20"/>
              <w:rPr>
                <w:sz w:val="22"/>
                <w:szCs w:val="22"/>
              </w:rPr>
            </w:pPr>
            <w:r w:rsidRPr="00913882">
              <w:rPr>
                <w:sz w:val="22"/>
                <w:szCs w:val="22"/>
              </w:rPr>
              <w:t xml:space="preserve">Efektivita těžby 23 w/TH ± </w:t>
            </w:r>
            <w:proofErr w:type="gramStart"/>
            <w:r w:rsidRPr="00913882">
              <w:rPr>
                <w:sz w:val="22"/>
                <w:szCs w:val="22"/>
              </w:rPr>
              <w:t>5%</w:t>
            </w:r>
            <w:proofErr w:type="gramEnd"/>
          </w:p>
        </w:tc>
        <w:tc>
          <w:tcPr>
            <w:tcW w:w="4538" w:type="dxa"/>
            <w:gridSpan w:val="2"/>
            <w:tcBorders>
              <w:top w:val="single" w:sz="4" w:space="0" w:color="000000"/>
              <w:left w:val="single" w:sz="4" w:space="0" w:color="000000"/>
              <w:bottom w:val="single" w:sz="4" w:space="0" w:color="000000"/>
              <w:right w:val="single" w:sz="4" w:space="0" w:color="000000"/>
            </w:tcBorders>
          </w:tcPr>
          <w:p w14:paraId="670F23E5" w14:textId="77777777" w:rsidR="002B4435" w:rsidRPr="006324C5" w:rsidRDefault="002B4435" w:rsidP="002B4435">
            <w:pPr>
              <w:spacing w:before="20" w:after="20"/>
              <w:rPr>
                <w:sz w:val="22"/>
                <w:szCs w:val="22"/>
              </w:rPr>
            </w:pPr>
          </w:p>
        </w:tc>
      </w:tr>
      <w:tr w:rsidR="002B4435" w:rsidRPr="006324C5" w14:paraId="5E59B056"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32A7C36C" w14:textId="77777777" w:rsidR="002B4435" w:rsidRPr="006324C5" w:rsidRDefault="002B4435" w:rsidP="002B4435">
            <w:pPr>
              <w:tabs>
                <w:tab w:val="left" w:pos="1215"/>
              </w:tabs>
              <w:spacing w:before="20" w:after="20"/>
              <w:rPr>
                <w:sz w:val="22"/>
                <w:szCs w:val="22"/>
              </w:rPr>
            </w:pPr>
            <w:r>
              <w:rPr>
                <w:sz w:val="22"/>
                <w:szCs w:val="22"/>
              </w:rPr>
              <w:t xml:space="preserve">Součástí napájecí zdroj </w:t>
            </w:r>
            <w:proofErr w:type="gramStart"/>
            <w:r>
              <w:rPr>
                <w:sz w:val="22"/>
                <w:szCs w:val="22"/>
              </w:rPr>
              <w:t>230V</w:t>
            </w:r>
            <w:proofErr w:type="gramEnd"/>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6900CA31" w14:textId="77777777" w:rsidR="002B4435" w:rsidRPr="006324C5" w:rsidRDefault="002B4435" w:rsidP="002B4435">
            <w:pPr>
              <w:spacing w:before="20" w:after="20"/>
              <w:rPr>
                <w:sz w:val="22"/>
                <w:szCs w:val="22"/>
              </w:rPr>
            </w:pPr>
          </w:p>
        </w:tc>
      </w:tr>
      <w:tr w:rsidR="002B4435" w:rsidRPr="006324C5" w14:paraId="789D3B76"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31CEBAB8" w14:textId="77777777" w:rsidR="002B4435" w:rsidRPr="006324C5" w:rsidRDefault="002B4435" w:rsidP="002B4435">
            <w:pPr>
              <w:spacing w:before="20" w:after="20"/>
              <w:rPr>
                <w:sz w:val="22"/>
                <w:szCs w:val="22"/>
              </w:rPr>
            </w:pPr>
            <w:r>
              <w:rPr>
                <w:sz w:val="22"/>
                <w:szCs w:val="22"/>
              </w:rPr>
              <w:t xml:space="preserve">Součástí zvukotěsný box s max. hlukem vnímatelným při plném výkonu max. </w:t>
            </w:r>
            <w:proofErr w:type="gramStart"/>
            <w:r>
              <w:rPr>
                <w:sz w:val="22"/>
                <w:szCs w:val="22"/>
              </w:rPr>
              <w:t>40dB</w:t>
            </w:r>
            <w:proofErr w:type="gramEnd"/>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62DDF8C3" w14:textId="77777777" w:rsidR="002B4435" w:rsidRPr="006324C5" w:rsidRDefault="002B4435" w:rsidP="002B4435">
            <w:pPr>
              <w:spacing w:before="20" w:after="20"/>
              <w:rPr>
                <w:sz w:val="22"/>
                <w:szCs w:val="22"/>
              </w:rPr>
            </w:pPr>
          </w:p>
        </w:tc>
      </w:tr>
      <w:tr w:rsidR="002B4435" w:rsidRPr="00BF70F0" w14:paraId="7AD96F30" w14:textId="77777777" w:rsidTr="002B4435">
        <w:tc>
          <w:tcPr>
            <w:tcW w:w="4537" w:type="dxa"/>
            <w:tcBorders>
              <w:left w:val="single" w:sz="4" w:space="0" w:color="000000"/>
              <w:right w:val="single" w:sz="12" w:space="0" w:color="auto"/>
            </w:tcBorders>
            <w:vAlign w:val="center"/>
          </w:tcPr>
          <w:p w14:paraId="42FF09EA" w14:textId="77777777" w:rsidR="002B4435" w:rsidRPr="00BF70F0" w:rsidRDefault="002B4435" w:rsidP="002B4435">
            <w:pPr>
              <w:spacing w:before="20" w:after="20"/>
              <w:jc w:val="right"/>
              <w:rPr>
                <w:sz w:val="22"/>
                <w:szCs w:val="22"/>
              </w:rPr>
            </w:pPr>
            <w:r w:rsidRPr="00BF70F0">
              <w:rPr>
                <w:sz w:val="22"/>
                <w:szCs w:val="22"/>
              </w:rPr>
              <w:t>Počet kusů</w:t>
            </w:r>
          </w:p>
        </w:tc>
        <w:tc>
          <w:tcPr>
            <w:tcW w:w="2552" w:type="dxa"/>
            <w:tcBorders>
              <w:top w:val="single" w:sz="12" w:space="0" w:color="auto"/>
              <w:left w:val="single" w:sz="12" w:space="0" w:color="auto"/>
              <w:bottom w:val="single" w:sz="12" w:space="0" w:color="auto"/>
              <w:right w:val="single" w:sz="12" w:space="0" w:color="auto"/>
            </w:tcBorders>
            <w:vAlign w:val="center"/>
          </w:tcPr>
          <w:p w14:paraId="4D2C2D26" w14:textId="77777777" w:rsidR="002B4435" w:rsidRPr="00BF70F0" w:rsidRDefault="002B4435" w:rsidP="002B4435">
            <w:pPr>
              <w:spacing w:before="20" w:after="20"/>
              <w:jc w:val="right"/>
              <w:rPr>
                <w:b/>
                <w:sz w:val="22"/>
                <w:szCs w:val="22"/>
              </w:rPr>
            </w:pPr>
            <w:r>
              <w:rPr>
                <w:b/>
                <w:sz w:val="22"/>
                <w:szCs w:val="22"/>
              </w:rPr>
              <w:t>1</w:t>
            </w:r>
          </w:p>
        </w:tc>
        <w:tc>
          <w:tcPr>
            <w:tcW w:w="1986" w:type="dxa"/>
            <w:tcBorders>
              <w:left w:val="single" w:sz="12" w:space="0" w:color="auto"/>
              <w:right w:val="single" w:sz="4" w:space="0" w:color="000000"/>
            </w:tcBorders>
            <w:vAlign w:val="center"/>
          </w:tcPr>
          <w:p w14:paraId="32CCEE29" w14:textId="77777777" w:rsidR="002B4435" w:rsidRPr="00BF70F0" w:rsidRDefault="002B4435" w:rsidP="002B4435">
            <w:pPr>
              <w:spacing w:before="20" w:after="20"/>
              <w:rPr>
                <w:sz w:val="22"/>
                <w:szCs w:val="22"/>
              </w:rPr>
            </w:pPr>
          </w:p>
        </w:tc>
      </w:tr>
    </w:tbl>
    <w:p w14:paraId="0658C93A" w14:textId="77777777" w:rsidR="002B4435" w:rsidRDefault="002B4435" w:rsidP="002B4435">
      <w:pPr>
        <w:spacing w:after="120"/>
        <w:rPr>
          <w:u w:val="single"/>
        </w:rPr>
      </w:pPr>
    </w:p>
    <w:p w14:paraId="172C5F5C" w14:textId="0A32D6F6" w:rsidR="002B4435" w:rsidRDefault="002B4435" w:rsidP="002B4435">
      <w:pPr>
        <w:pStyle w:val="Odstavecseseznamem"/>
        <w:spacing w:before="120" w:after="200" w:line="276" w:lineRule="auto"/>
        <w:ind w:left="643"/>
      </w:pPr>
    </w:p>
    <w:p w14:paraId="5B6D56A2" w14:textId="0CA178B2" w:rsidR="008D3D27" w:rsidRDefault="008D3D27" w:rsidP="002B4435">
      <w:pPr>
        <w:pStyle w:val="Odstavecseseznamem"/>
        <w:spacing w:before="120" w:after="200" w:line="276" w:lineRule="auto"/>
        <w:ind w:left="643"/>
      </w:pPr>
    </w:p>
    <w:p w14:paraId="299FF119" w14:textId="77F11AE7" w:rsidR="008D3D27" w:rsidRDefault="008D3D27" w:rsidP="002B4435">
      <w:pPr>
        <w:pStyle w:val="Odstavecseseznamem"/>
        <w:spacing w:before="120" w:after="200" w:line="276" w:lineRule="auto"/>
        <w:ind w:left="643"/>
      </w:pPr>
    </w:p>
    <w:p w14:paraId="77A2136A" w14:textId="1FCFC152" w:rsidR="008D3D27" w:rsidRDefault="008D3D27" w:rsidP="002B4435">
      <w:pPr>
        <w:pStyle w:val="Odstavecseseznamem"/>
        <w:spacing w:before="120" w:after="200" w:line="276" w:lineRule="auto"/>
        <w:ind w:left="643"/>
      </w:pPr>
    </w:p>
    <w:p w14:paraId="00382B5A" w14:textId="05E3D6E4" w:rsidR="008D3D27" w:rsidRDefault="008D3D27" w:rsidP="002B4435">
      <w:pPr>
        <w:pStyle w:val="Odstavecseseznamem"/>
        <w:spacing w:before="120" w:after="200" w:line="276" w:lineRule="auto"/>
        <w:ind w:left="643"/>
      </w:pPr>
    </w:p>
    <w:p w14:paraId="10B7AF57" w14:textId="71CE5B87" w:rsidR="008D3D27" w:rsidRDefault="008D3D27" w:rsidP="002B4435">
      <w:pPr>
        <w:pStyle w:val="Odstavecseseznamem"/>
        <w:spacing w:before="120" w:after="200" w:line="276" w:lineRule="auto"/>
        <w:ind w:left="643"/>
      </w:pPr>
    </w:p>
    <w:p w14:paraId="149A4989" w14:textId="7E03D5D2" w:rsidR="008D3D27" w:rsidRDefault="008D3D27" w:rsidP="002B4435">
      <w:pPr>
        <w:pStyle w:val="Odstavecseseznamem"/>
        <w:spacing w:before="120" w:after="200" w:line="276" w:lineRule="auto"/>
        <w:ind w:left="643"/>
      </w:pPr>
    </w:p>
    <w:p w14:paraId="742EDD4F" w14:textId="44ED2200" w:rsidR="008D3D27" w:rsidRDefault="008D3D27" w:rsidP="002B4435">
      <w:pPr>
        <w:pStyle w:val="Odstavecseseznamem"/>
        <w:spacing w:before="120" w:after="200" w:line="276" w:lineRule="auto"/>
        <w:ind w:left="643"/>
      </w:pPr>
    </w:p>
    <w:p w14:paraId="583E2F0B" w14:textId="649F990D" w:rsidR="008D3D27" w:rsidRDefault="008D3D27" w:rsidP="002B4435">
      <w:pPr>
        <w:pStyle w:val="Odstavecseseznamem"/>
        <w:spacing w:before="120" w:after="200" w:line="276" w:lineRule="auto"/>
        <w:ind w:left="643"/>
      </w:pPr>
    </w:p>
    <w:p w14:paraId="59BF82AE" w14:textId="230529D3" w:rsidR="008D3D27" w:rsidRDefault="008D3D27" w:rsidP="002B4435">
      <w:pPr>
        <w:pStyle w:val="Odstavecseseznamem"/>
        <w:spacing w:before="120" w:after="200" w:line="276" w:lineRule="auto"/>
        <w:ind w:left="643"/>
      </w:pPr>
    </w:p>
    <w:p w14:paraId="18224A9D" w14:textId="76951D08" w:rsidR="008D3D27" w:rsidRDefault="008D3D27" w:rsidP="002B4435">
      <w:pPr>
        <w:pStyle w:val="Odstavecseseznamem"/>
        <w:spacing w:before="120" w:after="200" w:line="276" w:lineRule="auto"/>
        <w:ind w:left="643"/>
      </w:pPr>
    </w:p>
    <w:p w14:paraId="5187BE5B" w14:textId="5F9E8C0A" w:rsidR="008D3D27" w:rsidRDefault="008D3D27" w:rsidP="002B4435">
      <w:pPr>
        <w:pStyle w:val="Odstavecseseznamem"/>
        <w:spacing w:before="120" w:after="200" w:line="276" w:lineRule="auto"/>
        <w:ind w:left="643"/>
      </w:pPr>
    </w:p>
    <w:p w14:paraId="606F3372" w14:textId="2515981F" w:rsidR="008D3D27" w:rsidRDefault="008D3D27" w:rsidP="002B4435">
      <w:pPr>
        <w:pStyle w:val="Odstavecseseznamem"/>
        <w:spacing w:before="120" w:after="200" w:line="276" w:lineRule="auto"/>
        <w:ind w:left="643"/>
      </w:pPr>
    </w:p>
    <w:p w14:paraId="4879B2D4" w14:textId="7FCE597C" w:rsidR="008D3D27" w:rsidRDefault="008D3D27" w:rsidP="002B4435">
      <w:pPr>
        <w:pStyle w:val="Odstavecseseznamem"/>
        <w:spacing w:before="120" w:after="200" w:line="276" w:lineRule="auto"/>
        <w:ind w:left="643"/>
      </w:pPr>
    </w:p>
    <w:p w14:paraId="2A4BEE86" w14:textId="3E0A438D" w:rsidR="008D3D27" w:rsidRDefault="008D3D27" w:rsidP="002B4435">
      <w:pPr>
        <w:pStyle w:val="Odstavecseseznamem"/>
        <w:spacing w:before="120" w:after="200" w:line="276" w:lineRule="auto"/>
        <w:ind w:left="643"/>
      </w:pPr>
    </w:p>
    <w:p w14:paraId="2ACE4CE5" w14:textId="4768AA68" w:rsidR="008D3D27" w:rsidRDefault="008D3D27" w:rsidP="002B4435">
      <w:pPr>
        <w:pStyle w:val="Odstavecseseznamem"/>
        <w:spacing w:before="120" w:after="200" w:line="276" w:lineRule="auto"/>
        <w:ind w:left="643"/>
      </w:pPr>
    </w:p>
    <w:p w14:paraId="155E40FC" w14:textId="5BEFB7EC" w:rsidR="008D3D27" w:rsidRDefault="008D3D27" w:rsidP="002B4435">
      <w:pPr>
        <w:pStyle w:val="Odstavecseseznamem"/>
        <w:spacing w:before="120" w:after="200" w:line="276" w:lineRule="auto"/>
        <w:ind w:left="643"/>
      </w:pPr>
    </w:p>
    <w:p w14:paraId="166FB14D" w14:textId="55F1A546" w:rsidR="008D3D27" w:rsidRDefault="008D3D27" w:rsidP="002B4435">
      <w:pPr>
        <w:pStyle w:val="Odstavecseseznamem"/>
        <w:spacing w:before="120" w:after="200" w:line="276" w:lineRule="auto"/>
        <w:ind w:left="643"/>
      </w:pPr>
    </w:p>
    <w:p w14:paraId="325E4127" w14:textId="64F63D06" w:rsidR="008D3D27" w:rsidRDefault="008D3D27" w:rsidP="002B4435">
      <w:pPr>
        <w:pStyle w:val="Odstavecseseznamem"/>
        <w:spacing w:before="120" w:after="200" w:line="276" w:lineRule="auto"/>
        <w:ind w:left="643"/>
      </w:pPr>
    </w:p>
    <w:p w14:paraId="558FF070" w14:textId="0E07C9B0" w:rsidR="008D3D27" w:rsidRDefault="008D3D27" w:rsidP="002B4435">
      <w:pPr>
        <w:pStyle w:val="Odstavecseseznamem"/>
        <w:spacing w:before="120" w:after="200" w:line="276" w:lineRule="auto"/>
        <w:ind w:left="643"/>
      </w:pPr>
    </w:p>
    <w:p w14:paraId="5BD125F9" w14:textId="01AAB4C7" w:rsidR="008D3D27" w:rsidRDefault="008D3D27" w:rsidP="002B4435">
      <w:pPr>
        <w:pStyle w:val="Odstavecseseznamem"/>
        <w:spacing w:before="120" w:after="200" w:line="276" w:lineRule="auto"/>
        <w:ind w:left="643"/>
      </w:pPr>
    </w:p>
    <w:p w14:paraId="0CE5D850" w14:textId="68A83A5F" w:rsidR="008D3D27" w:rsidRDefault="008D3D27" w:rsidP="002B4435">
      <w:pPr>
        <w:pStyle w:val="Odstavecseseznamem"/>
        <w:spacing w:before="120" w:after="200" w:line="276" w:lineRule="auto"/>
        <w:ind w:left="643"/>
      </w:pPr>
    </w:p>
    <w:p w14:paraId="18D44005" w14:textId="21A8D17E" w:rsidR="008D3D27" w:rsidRDefault="008D3D27" w:rsidP="002B4435">
      <w:pPr>
        <w:pStyle w:val="Odstavecseseznamem"/>
        <w:spacing w:before="120" w:after="200" w:line="276" w:lineRule="auto"/>
        <w:ind w:left="643"/>
      </w:pPr>
    </w:p>
    <w:p w14:paraId="647981CC" w14:textId="247563B3" w:rsidR="008D3D27" w:rsidRDefault="008D3D27" w:rsidP="002B4435">
      <w:pPr>
        <w:pStyle w:val="Odstavecseseznamem"/>
        <w:spacing w:before="120" w:after="200" w:line="276" w:lineRule="auto"/>
        <w:ind w:left="643"/>
      </w:pPr>
    </w:p>
    <w:p w14:paraId="467E95C8" w14:textId="0144E5A3" w:rsidR="008D3D27" w:rsidRDefault="008D3D27" w:rsidP="002B4435">
      <w:pPr>
        <w:pStyle w:val="Odstavecseseznamem"/>
        <w:spacing w:before="120" w:after="200" w:line="276" w:lineRule="auto"/>
        <w:ind w:left="643"/>
      </w:pPr>
    </w:p>
    <w:p w14:paraId="4B2A58BC" w14:textId="329AF8D1" w:rsidR="008D3D27" w:rsidRDefault="008D3D27" w:rsidP="002B4435">
      <w:pPr>
        <w:pStyle w:val="Odstavecseseznamem"/>
        <w:spacing w:before="120" w:after="200" w:line="276" w:lineRule="auto"/>
        <w:ind w:left="643"/>
      </w:pPr>
    </w:p>
    <w:p w14:paraId="7E484B08" w14:textId="36735B55" w:rsidR="008D3D27" w:rsidRDefault="008D3D27" w:rsidP="002B4435">
      <w:pPr>
        <w:pStyle w:val="Odstavecseseznamem"/>
        <w:spacing w:before="120" w:after="200" w:line="276" w:lineRule="auto"/>
        <w:ind w:left="643"/>
      </w:pPr>
    </w:p>
    <w:p w14:paraId="784F8265" w14:textId="77777777" w:rsidR="008D3D27" w:rsidRDefault="008D3D27" w:rsidP="002B4435">
      <w:pPr>
        <w:pStyle w:val="Odstavecseseznamem"/>
        <w:spacing w:before="120" w:after="200" w:line="276" w:lineRule="auto"/>
        <w:ind w:left="643"/>
      </w:pPr>
    </w:p>
    <w:p w14:paraId="1C53031F" w14:textId="77777777" w:rsidR="002B4435" w:rsidRPr="00597E23" w:rsidRDefault="002B4435" w:rsidP="002B4435">
      <w:pPr>
        <w:pStyle w:val="Nadpis1"/>
        <w:numPr>
          <w:ilvl w:val="0"/>
          <w:numId w:val="0"/>
        </w:numPr>
        <w:shd w:val="clear" w:color="auto" w:fill="BFBFBF"/>
        <w:spacing w:before="0"/>
        <w:rPr>
          <w:rFonts w:ascii="Times New Roman" w:hAnsi="Times New Roman" w:cs="Times New Roman"/>
          <w:sz w:val="24"/>
          <w:szCs w:val="24"/>
        </w:rPr>
      </w:pPr>
      <w:r w:rsidRPr="00597E23">
        <w:rPr>
          <w:rFonts w:ascii="Times New Roman" w:hAnsi="Times New Roman" w:cs="Times New Roman"/>
          <w:sz w:val="24"/>
          <w:szCs w:val="24"/>
        </w:rPr>
        <w:lastRenderedPageBreak/>
        <w:t>Položka č.2 – sada minipočítačů k simulacím</w:t>
      </w:r>
    </w:p>
    <w:p w14:paraId="37AB86AB" w14:textId="77777777" w:rsidR="002B4435" w:rsidRPr="006324C5" w:rsidRDefault="002B4435" w:rsidP="002B4435">
      <w:pPr>
        <w:spacing w:after="120"/>
        <w:rPr>
          <w:sz w:val="22"/>
          <w:szCs w:val="22"/>
          <w:u w:val="single"/>
        </w:rPr>
      </w:pPr>
      <w:r w:rsidRPr="006324C5">
        <w:rPr>
          <w:sz w:val="22"/>
          <w:szCs w:val="22"/>
          <w:u w:val="single"/>
        </w:rPr>
        <w:t>Základní technická specifikace:</w:t>
      </w:r>
      <w:r>
        <w:rPr>
          <w:sz w:val="22"/>
          <w:szCs w:val="22"/>
          <w:u w:val="single"/>
        </w:rPr>
        <w:t xml:space="preserve"> </w:t>
      </w:r>
    </w:p>
    <w:tbl>
      <w:tblPr>
        <w:tblW w:w="90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37"/>
        <w:gridCol w:w="2552"/>
        <w:gridCol w:w="1986"/>
      </w:tblGrid>
      <w:tr w:rsidR="002B4435" w:rsidRPr="006324C5" w14:paraId="41D0F057" w14:textId="77777777" w:rsidTr="002B4435">
        <w:tc>
          <w:tcPr>
            <w:tcW w:w="4537" w:type="dxa"/>
            <w:tcBorders>
              <w:top w:val="nil"/>
              <w:left w:val="nil"/>
              <w:bottom w:val="single" w:sz="4" w:space="0" w:color="000000"/>
              <w:right w:val="single" w:sz="4" w:space="0" w:color="000000"/>
            </w:tcBorders>
            <w:vAlign w:val="center"/>
          </w:tcPr>
          <w:p w14:paraId="4A5A0FC2" w14:textId="77777777" w:rsidR="002B4435" w:rsidRPr="006324C5" w:rsidRDefault="002B4435" w:rsidP="002B4435">
            <w:pPr>
              <w:spacing w:before="20" w:after="20"/>
              <w:rPr>
                <w:sz w:val="22"/>
                <w:szCs w:val="22"/>
              </w:rPr>
            </w:pPr>
          </w:p>
        </w:tc>
        <w:tc>
          <w:tcPr>
            <w:tcW w:w="4538" w:type="dxa"/>
            <w:gridSpan w:val="2"/>
            <w:tcBorders>
              <w:top w:val="single" w:sz="4" w:space="0" w:color="000000"/>
              <w:left w:val="single" w:sz="4" w:space="0" w:color="000000"/>
              <w:bottom w:val="single" w:sz="4" w:space="0" w:color="000000"/>
              <w:right w:val="single" w:sz="4" w:space="0" w:color="000000"/>
            </w:tcBorders>
            <w:vAlign w:val="center"/>
            <w:hideMark/>
          </w:tcPr>
          <w:p w14:paraId="7C1B63CF" w14:textId="77777777" w:rsidR="002B4435" w:rsidRPr="006324C5" w:rsidRDefault="002B4435" w:rsidP="002B4435">
            <w:pPr>
              <w:spacing w:before="20" w:after="20"/>
              <w:rPr>
                <w:sz w:val="22"/>
                <w:szCs w:val="22"/>
                <w:vertAlign w:val="superscript"/>
              </w:rPr>
            </w:pPr>
            <w:r w:rsidRPr="006324C5">
              <w:rPr>
                <w:sz w:val="22"/>
                <w:szCs w:val="22"/>
              </w:rPr>
              <w:t xml:space="preserve">Nabídnutá specifikace </w:t>
            </w:r>
            <w:r w:rsidRPr="006324C5">
              <w:rPr>
                <w:sz w:val="22"/>
                <w:szCs w:val="22"/>
                <w:vertAlign w:val="superscript"/>
              </w:rPr>
              <w:t>*</w:t>
            </w:r>
          </w:p>
        </w:tc>
      </w:tr>
      <w:tr w:rsidR="002B4435" w:rsidRPr="006324C5" w14:paraId="0AE604C0" w14:textId="77777777" w:rsidTr="002B4435">
        <w:tc>
          <w:tcPr>
            <w:tcW w:w="4537" w:type="dxa"/>
            <w:tcBorders>
              <w:top w:val="single" w:sz="4" w:space="0" w:color="000000"/>
              <w:left w:val="single" w:sz="4" w:space="0" w:color="000000"/>
              <w:bottom w:val="single" w:sz="4" w:space="0" w:color="000000"/>
              <w:right w:val="single" w:sz="4" w:space="0" w:color="000000"/>
            </w:tcBorders>
            <w:vAlign w:val="center"/>
            <w:hideMark/>
          </w:tcPr>
          <w:p w14:paraId="07A10211" w14:textId="77777777" w:rsidR="002B4435" w:rsidRPr="006324C5" w:rsidRDefault="002B4435" w:rsidP="002B4435">
            <w:pPr>
              <w:spacing w:before="20" w:after="20"/>
              <w:rPr>
                <w:sz w:val="22"/>
                <w:szCs w:val="22"/>
              </w:rPr>
            </w:pPr>
            <w:r w:rsidRPr="006324C5">
              <w:rPr>
                <w:sz w:val="22"/>
                <w:szCs w:val="22"/>
              </w:rPr>
              <w:t>Výrobce</w:t>
            </w:r>
            <w:r>
              <w:rPr>
                <w:sz w:val="22"/>
                <w:szCs w:val="22"/>
              </w:rPr>
              <w:t xml:space="preserve"> a typ modelu</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46D8EC17" w14:textId="77777777" w:rsidR="002B4435" w:rsidRPr="006324C5" w:rsidRDefault="002B4435" w:rsidP="002B4435">
            <w:pPr>
              <w:spacing w:before="20" w:after="20"/>
              <w:rPr>
                <w:sz w:val="22"/>
                <w:szCs w:val="22"/>
              </w:rPr>
            </w:pPr>
          </w:p>
        </w:tc>
      </w:tr>
      <w:tr w:rsidR="002B4435" w:rsidRPr="006324C5" w14:paraId="44920B40"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3550FDC9" w14:textId="77777777" w:rsidR="002B4435" w:rsidRPr="006324C5" w:rsidRDefault="002B4435" w:rsidP="002B4435">
            <w:pPr>
              <w:spacing w:before="20" w:after="20"/>
              <w:rPr>
                <w:sz w:val="22"/>
                <w:szCs w:val="22"/>
              </w:rPr>
            </w:pPr>
            <w:r>
              <w:rPr>
                <w:sz w:val="22"/>
                <w:szCs w:val="22"/>
              </w:rPr>
              <w:t xml:space="preserve">Minipočítač 1: vybaven </w:t>
            </w:r>
            <w:proofErr w:type="gramStart"/>
            <w:r>
              <w:rPr>
                <w:sz w:val="22"/>
                <w:szCs w:val="22"/>
              </w:rPr>
              <w:t>8GB</w:t>
            </w:r>
            <w:proofErr w:type="gramEnd"/>
            <w:r>
              <w:rPr>
                <w:sz w:val="22"/>
                <w:szCs w:val="22"/>
              </w:rPr>
              <w:t xml:space="preserve"> RAM, konektory </w:t>
            </w:r>
            <w:proofErr w:type="spellStart"/>
            <w:r>
              <w:rPr>
                <w:sz w:val="22"/>
                <w:szCs w:val="22"/>
              </w:rPr>
              <w:t>microHDMI</w:t>
            </w:r>
            <w:proofErr w:type="spellEnd"/>
            <w:r>
              <w:rPr>
                <w:sz w:val="22"/>
                <w:szCs w:val="22"/>
              </w:rPr>
              <w:t>, USB 3.0 porty, napájení USB-C, d</w:t>
            </w:r>
            <w:r w:rsidRPr="000037EB">
              <w:rPr>
                <w:sz w:val="22"/>
                <w:szCs w:val="22"/>
              </w:rPr>
              <w:t>vě rozhraní pro kameru a MIPI DSI/CSI displej</w:t>
            </w:r>
            <w:r>
              <w:rPr>
                <w:sz w:val="22"/>
                <w:szCs w:val="22"/>
              </w:rPr>
              <w:t>,</w:t>
            </w:r>
            <w:r w:rsidRPr="000037EB">
              <w:rPr>
                <w:sz w:val="22"/>
                <w:szCs w:val="22"/>
              </w:rPr>
              <w:t xml:space="preserve"> konektor PCI Express 2.0, prostor pro ventilátor, konektor UART, prostor pro RTC baterii a vyhrazené tlačítko napájení</w:t>
            </w:r>
            <w:r>
              <w:rPr>
                <w:sz w:val="22"/>
                <w:szCs w:val="22"/>
              </w:rPr>
              <w:t>,</w:t>
            </w:r>
            <w:r w:rsidRPr="000037EB">
              <w:rPr>
                <w:sz w:val="22"/>
                <w:szCs w:val="22"/>
              </w:rPr>
              <w:t xml:space="preserve"> dvoupásmová </w:t>
            </w:r>
            <w:proofErr w:type="spellStart"/>
            <w:r w:rsidRPr="000037EB">
              <w:rPr>
                <w:sz w:val="22"/>
                <w:szCs w:val="22"/>
              </w:rPr>
              <w:t>WiFi</w:t>
            </w:r>
            <w:proofErr w:type="spellEnd"/>
            <w:r w:rsidRPr="000037EB">
              <w:rPr>
                <w:sz w:val="22"/>
                <w:szCs w:val="22"/>
              </w:rPr>
              <w:t xml:space="preserve"> (2,4 GHz a 5 GHz), Bluetooth 5 BLE a 1000 Mbps Ethernet port s funkcí napájení </w:t>
            </w:r>
            <w:proofErr w:type="spellStart"/>
            <w:r w:rsidRPr="000037EB">
              <w:rPr>
                <w:sz w:val="22"/>
                <w:szCs w:val="22"/>
              </w:rPr>
              <w:t>PoE</w:t>
            </w:r>
            <w:proofErr w:type="spellEnd"/>
            <w:r w:rsidRPr="000037EB">
              <w:rPr>
                <w:sz w:val="22"/>
                <w:szCs w:val="22"/>
              </w:rPr>
              <w:t>.</w:t>
            </w:r>
            <w:r>
              <w:rPr>
                <w:sz w:val="22"/>
                <w:szCs w:val="22"/>
              </w:rPr>
              <w:t xml:space="preserve"> Součástí paměťová karta microSD</w:t>
            </w:r>
            <w:r w:rsidRPr="00634755">
              <w:rPr>
                <w:sz w:val="22"/>
                <w:szCs w:val="22"/>
              </w:rPr>
              <w:t xml:space="preserve">, třída 10 s kapacitou </w:t>
            </w:r>
            <w:r>
              <w:rPr>
                <w:sz w:val="22"/>
                <w:szCs w:val="22"/>
              </w:rPr>
              <w:t xml:space="preserve">min. </w:t>
            </w:r>
            <w:r w:rsidRPr="00634755">
              <w:rPr>
                <w:sz w:val="22"/>
                <w:szCs w:val="22"/>
              </w:rPr>
              <w:t>32 GB</w:t>
            </w:r>
            <w:r>
              <w:rPr>
                <w:sz w:val="22"/>
                <w:szCs w:val="22"/>
              </w:rPr>
              <w:t xml:space="preserve"> s</w:t>
            </w:r>
            <w:r w:rsidRPr="00634755">
              <w:rPr>
                <w:sz w:val="22"/>
                <w:szCs w:val="22"/>
              </w:rPr>
              <w:t xml:space="preserve"> </w:t>
            </w:r>
            <w:r>
              <w:rPr>
                <w:sz w:val="22"/>
                <w:szCs w:val="22"/>
              </w:rPr>
              <w:t>r</w:t>
            </w:r>
            <w:r w:rsidRPr="00634755">
              <w:rPr>
                <w:sz w:val="22"/>
                <w:szCs w:val="22"/>
              </w:rPr>
              <w:t xml:space="preserve">ychlost přenosu dat </w:t>
            </w:r>
            <w:r>
              <w:rPr>
                <w:sz w:val="22"/>
                <w:szCs w:val="22"/>
              </w:rPr>
              <w:t>min.</w:t>
            </w:r>
            <w:r w:rsidRPr="00634755">
              <w:rPr>
                <w:sz w:val="22"/>
                <w:szCs w:val="22"/>
              </w:rPr>
              <w:t xml:space="preserve"> 80 MB / s.</w:t>
            </w:r>
            <w:r>
              <w:rPr>
                <w:sz w:val="22"/>
                <w:szCs w:val="22"/>
              </w:rPr>
              <w:t xml:space="preserve"> Součástí </w:t>
            </w:r>
            <w:r w:rsidRPr="00634755">
              <w:rPr>
                <w:sz w:val="22"/>
                <w:szCs w:val="22"/>
              </w:rPr>
              <w:t>IPS LCD kapacitní dotyková obrazovka 15,6 '' (H) 1920x1080px HDMI + USB pro pouzdro</w:t>
            </w:r>
            <w:r>
              <w:rPr>
                <w:sz w:val="22"/>
                <w:szCs w:val="22"/>
              </w:rPr>
              <w:t xml:space="preserve"> a příslušenstvím k propojení s minipočítačem.</w:t>
            </w:r>
            <w:r w:rsidRPr="000037EB">
              <w:rPr>
                <w:sz w:val="22"/>
                <w:szCs w:val="22"/>
              </w:rPr>
              <w:t xml:space="preserve"> </w:t>
            </w:r>
            <w:r>
              <w:rPr>
                <w:sz w:val="22"/>
                <w:szCs w:val="22"/>
              </w:rPr>
              <w:t>Součástí minipočítače set s klávesnicí a myší včetně ochranného pouzdra + napájení.</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7F24DF28" w14:textId="77777777" w:rsidR="002B4435" w:rsidRPr="006324C5" w:rsidRDefault="002B4435" w:rsidP="002B4435">
            <w:pPr>
              <w:spacing w:before="20" w:after="20"/>
              <w:rPr>
                <w:sz w:val="22"/>
                <w:szCs w:val="22"/>
              </w:rPr>
            </w:pPr>
          </w:p>
        </w:tc>
      </w:tr>
      <w:tr w:rsidR="002B4435" w:rsidRPr="006324C5" w14:paraId="7BBEC1CD"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31C66AB2" w14:textId="77777777" w:rsidR="002B4435" w:rsidRPr="006324C5" w:rsidRDefault="002B4435" w:rsidP="002B4435">
            <w:pPr>
              <w:spacing w:before="20" w:after="20"/>
              <w:rPr>
                <w:sz w:val="22"/>
                <w:szCs w:val="22"/>
              </w:rPr>
            </w:pPr>
            <w:r>
              <w:rPr>
                <w:sz w:val="22"/>
                <w:szCs w:val="22"/>
              </w:rPr>
              <w:t xml:space="preserve">Minipočítač 2: vybaven 4 jádrovým procesorem s min. 900 body dle </w:t>
            </w:r>
            <w:proofErr w:type="spellStart"/>
            <w:r w:rsidRPr="005A479D">
              <w:rPr>
                <w:sz w:val="22"/>
                <w:szCs w:val="22"/>
              </w:rPr>
              <w:t>cpubenchmark</w:t>
            </w:r>
            <w:proofErr w:type="spellEnd"/>
            <w:r>
              <w:rPr>
                <w:sz w:val="22"/>
                <w:szCs w:val="22"/>
              </w:rPr>
              <w:t xml:space="preserve">, grafická karta s min. 128 jádry CUDA, min. </w:t>
            </w:r>
            <w:r w:rsidRPr="00D9000D">
              <w:rPr>
                <w:sz w:val="22"/>
                <w:szCs w:val="22"/>
              </w:rPr>
              <w:t>4 GB paměti DDR4 RAM, port Gigabit Ethernet, porty HDMI a Display</w:t>
            </w:r>
            <w:r>
              <w:rPr>
                <w:sz w:val="22"/>
                <w:szCs w:val="22"/>
              </w:rPr>
              <w:t>-port</w:t>
            </w:r>
            <w:r w:rsidRPr="00D9000D">
              <w:rPr>
                <w:sz w:val="22"/>
                <w:szCs w:val="22"/>
              </w:rPr>
              <w:t>, 4x USB 3.0, GPIO, I2C, I2S, SPI, UART, 2x konektor fotoaparátu a slot pro kartu microSD</w:t>
            </w:r>
            <w:r>
              <w:rPr>
                <w:sz w:val="22"/>
                <w:szCs w:val="22"/>
              </w:rPr>
              <w:t xml:space="preserve">, součástí paměťová karta microSD - min. 32 GB s UHSI, součástí ochranné pouzdro včetně napájení, součástí HDMI kabel o min. délce </w:t>
            </w:r>
            <w:proofErr w:type="gramStart"/>
            <w:r>
              <w:rPr>
                <w:sz w:val="22"/>
                <w:szCs w:val="22"/>
              </w:rPr>
              <w:t>2m</w:t>
            </w:r>
            <w:proofErr w:type="gramEnd"/>
            <w:r>
              <w:rPr>
                <w:sz w:val="22"/>
                <w:szCs w:val="22"/>
              </w:rPr>
              <w:t xml:space="preserve">., součástí kompatibilní kamerový modul s rozlišením min. 8 </w:t>
            </w:r>
            <w:proofErr w:type="spellStart"/>
            <w:r>
              <w:rPr>
                <w:sz w:val="22"/>
                <w:szCs w:val="22"/>
              </w:rPr>
              <w:t>Mpx</w:t>
            </w:r>
            <w:proofErr w:type="spellEnd"/>
            <w:r>
              <w:rPr>
                <w:sz w:val="22"/>
                <w:szCs w:val="22"/>
              </w:rPr>
              <w:t xml:space="preserve">. </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23F7FD57" w14:textId="77777777" w:rsidR="002B4435" w:rsidRPr="006324C5" w:rsidRDefault="002B4435" w:rsidP="002B4435">
            <w:pPr>
              <w:spacing w:before="20" w:after="20"/>
              <w:rPr>
                <w:sz w:val="22"/>
                <w:szCs w:val="22"/>
              </w:rPr>
            </w:pPr>
          </w:p>
        </w:tc>
      </w:tr>
      <w:tr w:rsidR="002B4435" w:rsidRPr="006324C5" w14:paraId="5641CD08"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601DD573" w14:textId="77777777" w:rsidR="002B4435" w:rsidRPr="006324C5" w:rsidRDefault="002B4435" w:rsidP="002B4435">
            <w:pPr>
              <w:spacing w:before="20" w:after="20"/>
              <w:rPr>
                <w:sz w:val="22"/>
                <w:szCs w:val="22"/>
              </w:rPr>
            </w:pPr>
            <w:r>
              <w:rPr>
                <w:sz w:val="22"/>
                <w:szCs w:val="22"/>
              </w:rPr>
              <w:t xml:space="preserve">Minipočítač 3: vybaven procesorem s taktovací frekvencí min. 48MHz, SRAM min. 32KB, rozhraní USB, SPI, I2C, I2S, UART, součástí minipočítače ochranný kryt, součástí senzory vlhkosti, tlaku, vlhkosti půdy, plynu (VOC), světla, gest, akcelerometr, RGB displej, RGB </w:t>
            </w:r>
            <w:proofErr w:type="spellStart"/>
            <w:r>
              <w:rPr>
                <w:sz w:val="22"/>
                <w:szCs w:val="22"/>
              </w:rPr>
              <w:t>LEDky</w:t>
            </w:r>
            <w:proofErr w:type="spellEnd"/>
            <w:r>
              <w:rPr>
                <w:sz w:val="22"/>
                <w:szCs w:val="22"/>
              </w:rPr>
              <w:t xml:space="preserve">, </w:t>
            </w:r>
            <w:proofErr w:type="spellStart"/>
            <w:r>
              <w:rPr>
                <w:sz w:val="22"/>
                <w:szCs w:val="22"/>
              </w:rPr>
              <w:t>Plug</w:t>
            </w:r>
            <w:proofErr w:type="spellEnd"/>
            <w:r>
              <w:rPr>
                <w:sz w:val="22"/>
                <w:szCs w:val="22"/>
              </w:rPr>
              <w:t xml:space="preserve"> and Play konektory pro další externí senzory, součástí microUSB kabel, součástí sada vzdělávacích úloh </w:t>
            </w:r>
            <w:proofErr w:type="spellStart"/>
            <w:r>
              <w:rPr>
                <w:sz w:val="22"/>
                <w:szCs w:val="22"/>
              </w:rPr>
              <w:t>IoT</w:t>
            </w:r>
            <w:proofErr w:type="spellEnd"/>
            <w:r>
              <w:rPr>
                <w:sz w:val="22"/>
                <w:szCs w:val="22"/>
              </w:rPr>
              <w:t xml:space="preserve"> </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73927FE8" w14:textId="77777777" w:rsidR="002B4435" w:rsidRPr="006324C5" w:rsidRDefault="002B4435" w:rsidP="002B4435">
            <w:pPr>
              <w:spacing w:before="20" w:after="20"/>
              <w:rPr>
                <w:sz w:val="22"/>
                <w:szCs w:val="22"/>
              </w:rPr>
            </w:pPr>
          </w:p>
        </w:tc>
      </w:tr>
      <w:tr w:rsidR="002B4435" w:rsidRPr="00BF70F0" w14:paraId="4094D615" w14:textId="77777777" w:rsidTr="002B4435">
        <w:tc>
          <w:tcPr>
            <w:tcW w:w="4537" w:type="dxa"/>
            <w:tcBorders>
              <w:left w:val="single" w:sz="4" w:space="0" w:color="000000"/>
              <w:right w:val="single" w:sz="12" w:space="0" w:color="auto"/>
            </w:tcBorders>
            <w:vAlign w:val="center"/>
          </w:tcPr>
          <w:p w14:paraId="35639F86" w14:textId="77777777" w:rsidR="002B4435" w:rsidRPr="00BF70F0" w:rsidRDefault="002B4435" w:rsidP="002B4435">
            <w:pPr>
              <w:spacing w:before="20" w:after="20"/>
              <w:jc w:val="right"/>
              <w:rPr>
                <w:sz w:val="22"/>
                <w:szCs w:val="22"/>
              </w:rPr>
            </w:pPr>
            <w:r w:rsidRPr="00BF70F0">
              <w:rPr>
                <w:sz w:val="22"/>
                <w:szCs w:val="22"/>
              </w:rPr>
              <w:t>Počet kusů</w:t>
            </w:r>
          </w:p>
        </w:tc>
        <w:tc>
          <w:tcPr>
            <w:tcW w:w="2552" w:type="dxa"/>
            <w:tcBorders>
              <w:top w:val="single" w:sz="12" w:space="0" w:color="auto"/>
              <w:left w:val="single" w:sz="12" w:space="0" w:color="auto"/>
              <w:bottom w:val="single" w:sz="12" w:space="0" w:color="auto"/>
              <w:right w:val="single" w:sz="12" w:space="0" w:color="auto"/>
            </w:tcBorders>
            <w:vAlign w:val="center"/>
          </w:tcPr>
          <w:p w14:paraId="49EB9592" w14:textId="186CC022" w:rsidR="002B4435" w:rsidRPr="00BF70F0" w:rsidRDefault="002B4435" w:rsidP="006774EE">
            <w:pPr>
              <w:spacing w:before="20" w:after="20"/>
              <w:jc w:val="right"/>
              <w:rPr>
                <w:b/>
                <w:sz w:val="22"/>
                <w:szCs w:val="22"/>
              </w:rPr>
            </w:pPr>
            <w:r>
              <w:rPr>
                <w:b/>
                <w:sz w:val="22"/>
                <w:szCs w:val="22"/>
              </w:rPr>
              <w:t>2</w:t>
            </w:r>
            <w:r w:rsidR="006774EE">
              <w:rPr>
                <w:b/>
                <w:sz w:val="22"/>
                <w:szCs w:val="22"/>
              </w:rPr>
              <w:t>4</w:t>
            </w:r>
          </w:p>
        </w:tc>
        <w:tc>
          <w:tcPr>
            <w:tcW w:w="1986" w:type="dxa"/>
            <w:tcBorders>
              <w:left w:val="single" w:sz="12" w:space="0" w:color="auto"/>
              <w:right w:val="single" w:sz="4" w:space="0" w:color="000000"/>
            </w:tcBorders>
            <w:vAlign w:val="center"/>
          </w:tcPr>
          <w:p w14:paraId="6DD5DD39" w14:textId="77777777" w:rsidR="002B4435" w:rsidRPr="00BF70F0" w:rsidRDefault="002B4435" w:rsidP="002B4435">
            <w:pPr>
              <w:spacing w:before="20" w:after="20"/>
              <w:rPr>
                <w:sz w:val="22"/>
                <w:szCs w:val="22"/>
              </w:rPr>
            </w:pPr>
          </w:p>
        </w:tc>
      </w:tr>
    </w:tbl>
    <w:p w14:paraId="0F454F3C" w14:textId="1D4A6295" w:rsidR="002B4435" w:rsidRDefault="002B4435" w:rsidP="002B4435">
      <w:pPr>
        <w:spacing w:before="120" w:after="200" w:line="276" w:lineRule="auto"/>
        <w:rPr>
          <w:rFonts w:ascii="Arial" w:eastAsia="Calibri" w:hAnsi="Arial" w:cs="Arial"/>
          <w:b/>
          <w:sz w:val="24"/>
        </w:rPr>
      </w:pPr>
    </w:p>
    <w:p w14:paraId="49B4A919" w14:textId="32C7FC0D" w:rsidR="008D3D27" w:rsidRDefault="008D3D27" w:rsidP="002B4435">
      <w:pPr>
        <w:spacing w:before="120" w:after="200" w:line="276" w:lineRule="auto"/>
        <w:rPr>
          <w:rFonts w:ascii="Arial" w:eastAsia="Calibri" w:hAnsi="Arial" w:cs="Arial"/>
          <w:b/>
          <w:sz w:val="24"/>
        </w:rPr>
      </w:pPr>
    </w:p>
    <w:p w14:paraId="3D1D3BA4" w14:textId="2585CFE8" w:rsidR="008D3D27" w:rsidRDefault="008D3D27" w:rsidP="002B4435">
      <w:pPr>
        <w:spacing w:before="120" w:after="200" w:line="276" w:lineRule="auto"/>
        <w:rPr>
          <w:rFonts w:ascii="Arial" w:eastAsia="Calibri" w:hAnsi="Arial" w:cs="Arial"/>
          <w:b/>
          <w:sz w:val="24"/>
        </w:rPr>
      </w:pPr>
    </w:p>
    <w:p w14:paraId="1985BC25" w14:textId="3A8F8825" w:rsidR="008D3D27" w:rsidRDefault="008D3D27" w:rsidP="002B4435">
      <w:pPr>
        <w:spacing w:before="120" w:after="200" w:line="276" w:lineRule="auto"/>
        <w:rPr>
          <w:rFonts w:ascii="Arial" w:eastAsia="Calibri" w:hAnsi="Arial" w:cs="Arial"/>
          <w:b/>
          <w:sz w:val="24"/>
        </w:rPr>
      </w:pPr>
    </w:p>
    <w:p w14:paraId="2F66CFD4" w14:textId="77777777" w:rsidR="008D3D27" w:rsidRDefault="008D3D27" w:rsidP="002B4435">
      <w:pPr>
        <w:spacing w:before="120" w:after="200" w:line="276" w:lineRule="auto"/>
        <w:rPr>
          <w:rFonts w:ascii="Arial" w:eastAsia="Calibri" w:hAnsi="Arial" w:cs="Arial"/>
          <w:b/>
          <w:sz w:val="24"/>
        </w:rPr>
      </w:pPr>
    </w:p>
    <w:p w14:paraId="70FD7594" w14:textId="77777777" w:rsidR="002B4435" w:rsidRPr="004D4836" w:rsidRDefault="002B4435" w:rsidP="002B4435">
      <w:pPr>
        <w:pStyle w:val="Nadpis1"/>
        <w:numPr>
          <w:ilvl w:val="0"/>
          <w:numId w:val="0"/>
        </w:numPr>
        <w:shd w:val="clear" w:color="auto" w:fill="BFBFBF"/>
        <w:spacing w:before="0"/>
        <w:rPr>
          <w:rFonts w:ascii="Times New Roman" w:hAnsi="Times New Roman"/>
          <w:sz w:val="24"/>
          <w:szCs w:val="24"/>
        </w:rPr>
      </w:pPr>
      <w:r>
        <w:rPr>
          <w:rFonts w:ascii="Times New Roman" w:hAnsi="Times New Roman"/>
          <w:sz w:val="24"/>
          <w:szCs w:val="24"/>
        </w:rPr>
        <w:lastRenderedPageBreak/>
        <w:t>Položka č.3 – pohybová platforma pro virtuální realitu</w:t>
      </w:r>
    </w:p>
    <w:p w14:paraId="4694A53A" w14:textId="77777777" w:rsidR="002B4435" w:rsidRPr="006324C5" w:rsidRDefault="002B4435" w:rsidP="002B4435">
      <w:pPr>
        <w:spacing w:after="120"/>
        <w:rPr>
          <w:sz w:val="22"/>
          <w:szCs w:val="22"/>
          <w:u w:val="single"/>
        </w:rPr>
      </w:pPr>
      <w:r w:rsidRPr="006324C5">
        <w:rPr>
          <w:sz w:val="22"/>
          <w:szCs w:val="22"/>
          <w:u w:val="single"/>
        </w:rPr>
        <w:t>Základní technická specifikace:</w:t>
      </w:r>
      <w:r>
        <w:rPr>
          <w:sz w:val="22"/>
          <w:szCs w:val="22"/>
          <w:u w:val="single"/>
        </w:rPr>
        <w:t xml:space="preserve"> </w:t>
      </w:r>
    </w:p>
    <w:tbl>
      <w:tblPr>
        <w:tblW w:w="90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37"/>
        <w:gridCol w:w="2552"/>
        <w:gridCol w:w="1986"/>
      </w:tblGrid>
      <w:tr w:rsidR="002B4435" w:rsidRPr="006324C5" w14:paraId="77B415F9" w14:textId="77777777" w:rsidTr="002B4435">
        <w:tc>
          <w:tcPr>
            <w:tcW w:w="4537" w:type="dxa"/>
            <w:tcBorders>
              <w:top w:val="nil"/>
              <w:left w:val="nil"/>
              <w:bottom w:val="single" w:sz="4" w:space="0" w:color="000000"/>
              <w:right w:val="single" w:sz="4" w:space="0" w:color="000000"/>
            </w:tcBorders>
            <w:vAlign w:val="center"/>
          </w:tcPr>
          <w:p w14:paraId="4F9382A7" w14:textId="77777777" w:rsidR="002B4435" w:rsidRPr="006324C5" w:rsidRDefault="002B4435" w:rsidP="002B4435">
            <w:pPr>
              <w:spacing w:before="20" w:after="20"/>
              <w:rPr>
                <w:sz w:val="22"/>
                <w:szCs w:val="22"/>
              </w:rPr>
            </w:pPr>
          </w:p>
        </w:tc>
        <w:tc>
          <w:tcPr>
            <w:tcW w:w="4538" w:type="dxa"/>
            <w:gridSpan w:val="2"/>
            <w:tcBorders>
              <w:top w:val="single" w:sz="4" w:space="0" w:color="000000"/>
              <w:left w:val="single" w:sz="4" w:space="0" w:color="000000"/>
              <w:bottom w:val="single" w:sz="4" w:space="0" w:color="000000"/>
              <w:right w:val="single" w:sz="4" w:space="0" w:color="000000"/>
            </w:tcBorders>
            <w:vAlign w:val="center"/>
            <w:hideMark/>
          </w:tcPr>
          <w:p w14:paraId="69081FAD" w14:textId="77777777" w:rsidR="002B4435" w:rsidRPr="006324C5" w:rsidRDefault="002B4435" w:rsidP="002B4435">
            <w:pPr>
              <w:spacing w:before="20" w:after="20"/>
              <w:rPr>
                <w:sz w:val="22"/>
                <w:szCs w:val="22"/>
                <w:vertAlign w:val="superscript"/>
              </w:rPr>
            </w:pPr>
            <w:r w:rsidRPr="006324C5">
              <w:rPr>
                <w:sz w:val="22"/>
                <w:szCs w:val="22"/>
              </w:rPr>
              <w:t xml:space="preserve">Nabídnutá specifikace </w:t>
            </w:r>
            <w:r w:rsidRPr="006324C5">
              <w:rPr>
                <w:sz w:val="22"/>
                <w:szCs w:val="22"/>
                <w:vertAlign w:val="superscript"/>
              </w:rPr>
              <w:t>*</w:t>
            </w:r>
          </w:p>
        </w:tc>
      </w:tr>
      <w:tr w:rsidR="002B4435" w:rsidRPr="006324C5" w14:paraId="2D3C0D09" w14:textId="77777777" w:rsidTr="002B4435">
        <w:tc>
          <w:tcPr>
            <w:tcW w:w="4537" w:type="dxa"/>
            <w:tcBorders>
              <w:top w:val="single" w:sz="4" w:space="0" w:color="000000"/>
              <w:left w:val="single" w:sz="4" w:space="0" w:color="000000"/>
              <w:bottom w:val="single" w:sz="4" w:space="0" w:color="000000"/>
              <w:right w:val="single" w:sz="4" w:space="0" w:color="000000"/>
            </w:tcBorders>
            <w:vAlign w:val="center"/>
            <w:hideMark/>
          </w:tcPr>
          <w:p w14:paraId="52BBE166" w14:textId="77777777" w:rsidR="002B4435" w:rsidRPr="006324C5" w:rsidRDefault="002B4435" w:rsidP="002B4435">
            <w:pPr>
              <w:spacing w:before="20" w:after="20"/>
              <w:rPr>
                <w:sz w:val="22"/>
                <w:szCs w:val="22"/>
              </w:rPr>
            </w:pPr>
            <w:r w:rsidRPr="006324C5">
              <w:rPr>
                <w:sz w:val="22"/>
                <w:szCs w:val="22"/>
              </w:rPr>
              <w:t>Výrobce</w:t>
            </w:r>
            <w:r>
              <w:rPr>
                <w:sz w:val="22"/>
                <w:szCs w:val="22"/>
              </w:rPr>
              <w:t xml:space="preserve"> a typ modelu</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0CC2EE49" w14:textId="77777777" w:rsidR="002B4435" w:rsidRPr="006324C5" w:rsidRDefault="002B4435" w:rsidP="002B4435">
            <w:pPr>
              <w:spacing w:before="20" w:after="20"/>
              <w:rPr>
                <w:sz w:val="22"/>
                <w:szCs w:val="22"/>
              </w:rPr>
            </w:pPr>
          </w:p>
        </w:tc>
      </w:tr>
      <w:tr w:rsidR="002B4435" w:rsidRPr="006324C5" w14:paraId="5343C280" w14:textId="77777777" w:rsidTr="002B4435">
        <w:tc>
          <w:tcPr>
            <w:tcW w:w="4537" w:type="dxa"/>
            <w:tcBorders>
              <w:top w:val="single" w:sz="4" w:space="0" w:color="000000"/>
              <w:left w:val="single" w:sz="4" w:space="0" w:color="000000"/>
              <w:bottom w:val="single" w:sz="4" w:space="0" w:color="000000"/>
              <w:right w:val="single" w:sz="4" w:space="0" w:color="000000"/>
            </w:tcBorders>
            <w:vAlign w:val="center"/>
          </w:tcPr>
          <w:p w14:paraId="73CCD3AE" w14:textId="77777777" w:rsidR="002B4435" w:rsidRPr="006324C5" w:rsidRDefault="002B4435" w:rsidP="002B4435">
            <w:pPr>
              <w:spacing w:before="20" w:after="20"/>
              <w:rPr>
                <w:sz w:val="22"/>
                <w:szCs w:val="22"/>
              </w:rPr>
            </w:pPr>
            <w:r>
              <w:rPr>
                <w:sz w:val="22"/>
                <w:szCs w:val="22"/>
              </w:rPr>
              <w:t xml:space="preserve">Možnost dosahovat </w:t>
            </w:r>
            <w:r w:rsidRPr="00C36909">
              <w:rPr>
                <w:sz w:val="22"/>
                <w:szCs w:val="22"/>
              </w:rPr>
              <w:t>360°</w:t>
            </w:r>
            <w:r>
              <w:rPr>
                <w:sz w:val="22"/>
                <w:szCs w:val="22"/>
              </w:rPr>
              <w:t xml:space="preserve"> pohybových akcí</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13E1AA02" w14:textId="77777777" w:rsidR="002B4435" w:rsidRPr="006324C5" w:rsidRDefault="002B4435" w:rsidP="002B4435">
            <w:pPr>
              <w:spacing w:before="20" w:after="20"/>
              <w:rPr>
                <w:sz w:val="22"/>
                <w:szCs w:val="22"/>
              </w:rPr>
            </w:pPr>
          </w:p>
        </w:tc>
      </w:tr>
      <w:tr w:rsidR="002B4435" w:rsidRPr="006324C5" w14:paraId="7445E76D"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6989960B" w14:textId="77777777" w:rsidR="002B4435" w:rsidRPr="006324C5" w:rsidRDefault="002B4435" w:rsidP="002B4435">
            <w:pPr>
              <w:spacing w:before="20" w:after="20"/>
              <w:rPr>
                <w:sz w:val="22"/>
                <w:szCs w:val="22"/>
              </w:rPr>
            </w:pPr>
            <w:r>
              <w:rPr>
                <w:sz w:val="22"/>
                <w:szCs w:val="22"/>
              </w:rPr>
              <w:t>Výškově stavitelná</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5E4E1343" w14:textId="77777777" w:rsidR="002B4435" w:rsidRPr="006324C5" w:rsidRDefault="002B4435" w:rsidP="002B4435">
            <w:pPr>
              <w:spacing w:before="20" w:after="20"/>
              <w:rPr>
                <w:sz w:val="22"/>
                <w:szCs w:val="22"/>
              </w:rPr>
            </w:pPr>
          </w:p>
        </w:tc>
      </w:tr>
      <w:tr w:rsidR="002B4435" w:rsidRPr="006324C5" w14:paraId="1C951FD1"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38CC24A1" w14:textId="77777777" w:rsidR="002B4435" w:rsidRPr="006324C5" w:rsidRDefault="002B4435" w:rsidP="002B4435">
            <w:pPr>
              <w:spacing w:before="20" w:after="20"/>
              <w:rPr>
                <w:sz w:val="22"/>
                <w:szCs w:val="22"/>
              </w:rPr>
            </w:pPr>
            <w:r>
              <w:rPr>
                <w:sz w:val="22"/>
                <w:szCs w:val="22"/>
              </w:rPr>
              <w:t>K</w:t>
            </w:r>
            <w:r w:rsidRPr="007D1C2F">
              <w:rPr>
                <w:sz w:val="22"/>
                <w:szCs w:val="22"/>
              </w:rPr>
              <w:t xml:space="preserve">ompatibilní s hlavními platformami </w:t>
            </w:r>
            <w:proofErr w:type="gramStart"/>
            <w:r w:rsidRPr="007D1C2F">
              <w:rPr>
                <w:sz w:val="22"/>
                <w:szCs w:val="22"/>
              </w:rPr>
              <w:t>VR ,</w:t>
            </w:r>
            <w:proofErr w:type="gramEnd"/>
            <w:r w:rsidRPr="007D1C2F">
              <w:rPr>
                <w:sz w:val="22"/>
                <w:szCs w:val="22"/>
              </w:rPr>
              <w:t xml:space="preserve"> jako je HTC </w:t>
            </w:r>
            <w:proofErr w:type="spellStart"/>
            <w:r w:rsidRPr="007D1C2F">
              <w:rPr>
                <w:sz w:val="22"/>
                <w:szCs w:val="22"/>
              </w:rPr>
              <w:t>Vive</w:t>
            </w:r>
            <w:proofErr w:type="spellEnd"/>
            <w:r w:rsidRPr="007D1C2F">
              <w:rPr>
                <w:sz w:val="22"/>
                <w:szCs w:val="22"/>
              </w:rPr>
              <w:t xml:space="preserve"> , </w:t>
            </w:r>
            <w:proofErr w:type="spellStart"/>
            <w:r w:rsidRPr="007D1C2F">
              <w:rPr>
                <w:sz w:val="22"/>
                <w:szCs w:val="22"/>
              </w:rPr>
              <w:t>Oculus</w:t>
            </w:r>
            <w:proofErr w:type="spellEnd"/>
            <w:r w:rsidRPr="007D1C2F">
              <w:rPr>
                <w:sz w:val="22"/>
                <w:szCs w:val="22"/>
              </w:rPr>
              <w:t xml:space="preserve"> , </w:t>
            </w:r>
            <w:proofErr w:type="spellStart"/>
            <w:r w:rsidRPr="007D1C2F">
              <w:rPr>
                <w:sz w:val="22"/>
                <w:szCs w:val="22"/>
              </w:rPr>
              <w:t>PlayStation</w:t>
            </w:r>
            <w:proofErr w:type="spellEnd"/>
            <w:r w:rsidRPr="007D1C2F">
              <w:rPr>
                <w:sz w:val="22"/>
                <w:szCs w:val="22"/>
              </w:rPr>
              <w:t xml:space="preserve"> VR a </w:t>
            </w:r>
            <w:proofErr w:type="spellStart"/>
            <w:r w:rsidRPr="007D1C2F">
              <w:rPr>
                <w:sz w:val="22"/>
                <w:szCs w:val="22"/>
              </w:rPr>
              <w:t>Valve</w:t>
            </w:r>
            <w:proofErr w:type="spellEnd"/>
            <w:r w:rsidRPr="007D1C2F">
              <w:rPr>
                <w:sz w:val="22"/>
                <w:szCs w:val="22"/>
              </w:rPr>
              <w:t xml:space="preserve"> Index</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0AA5FAD9" w14:textId="77777777" w:rsidR="002B4435" w:rsidRPr="006324C5" w:rsidRDefault="002B4435" w:rsidP="002B4435">
            <w:pPr>
              <w:spacing w:before="20" w:after="20"/>
              <w:rPr>
                <w:sz w:val="22"/>
                <w:szCs w:val="22"/>
              </w:rPr>
            </w:pPr>
          </w:p>
        </w:tc>
      </w:tr>
      <w:tr w:rsidR="002B4435" w:rsidRPr="006324C5" w14:paraId="3ACF1156"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1FF24542" w14:textId="77777777" w:rsidR="002B4435" w:rsidRPr="006324C5" w:rsidRDefault="002B4435" w:rsidP="002B4435">
            <w:pPr>
              <w:spacing w:before="20" w:after="20"/>
              <w:rPr>
                <w:sz w:val="22"/>
                <w:szCs w:val="22"/>
              </w:rPr>
            </w:pPr>
            <w:r>
              <w:rPr>
                <w:sz w:val="22"/>
                <w:szCs w:val="22"/>
              </w:rPr>
              <w:t>Integrovaný haptický systém</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2C57AE86" w14:textId="77777777" w:rsidR="002B4435" w:rsidRPr="006324C5" w:rsidRDefault="002B4435" w:rsidP="002B4435">
            <w:pPr>
              <w:spacing w:before="20" w:after="20"/>
              <w:rPr>
                <w:sz w:val="22"/>
                <w:szCs w:val="22"/>
              </w:rPr>
            </w:pPr>
          </w:p>
        </w:tc>
      </w:tr>
      <w:tr w:rsidR="002B4435" w:rsidRPr="006324C5" w14:paraId="5A0FA64A"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34D8F519" w14:textId="77777777" w:rsidR="002B4435" w:rsidRPr="006324C5" w:rsidRDefault="002B4435" w:rsidP="002B4435">
            <w:pPr>
              <w:spacing w:before="20" w:after="20"/>
              <w:rPr>
                <w:sz w:val="22"/>
                <w:szCs w:val="22"/>
              </w:rPr>
            </w:pPr>
            <w:r>
              <w:rPr>
                <w:sz w:val="22"/>
                <w:szCs w:val="22"/>
              </w:rPr>
              <w:t>Půdorys kompletní systému méně než 1,7m</w:t>
            </w:r>
            <w:r w:rsidRPr="00A570FC">
              <w:rPr>
                <w:sz w:val="22"/>
                <w:szCs w:val="22"/>
                <w:vertAlign w:val="superscript"/>
              </w:rPr>
              <w:t>2</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023F864B" w14:textId="77777777" w:rsidR="002B4435" w:rsidRPr="006324C5" w:rsidRDefault="002B4435" w:rsidP="002B4435">
            <w:pPr>
              <w:spacing w:before="20" w:after="20"/>
              <w:rPr>
                <w:sz w:val="22"/>
                <w:szCs w:val="22"/>
              </w:rPr>
            </w:pPr>
          </w:p>
        </w:tc>
      </w:tr>
      <w:tr w:rsidR="002B4435" w:rsidRPr="006324C5" w14:paraId="1B84F9FE"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256B43D2" w14:textId="77777777" w:rsidR="002B4435" w:rsidRPr="006324C5" w:rsidRDefault="002B4435" w:rsidP="002B4435">
            <w:pPr>
              <w:spacing w:before="20" w:after="20"/>
              <w:rPr>
                <w:sz w:val="22"/>
                <w:szCs w:val="22"/>
              </w:rPr>
            </w:pPr>
            <w:r w:rsidRPr="00A570FC">
              <w:rPr>
                <w:sz w:val="22"/>
                <w:szCs w:val="22"/>
              </w:rPr>
              <w:t>Životnost baterie senzorů obuvi</w:t>
            </w:r>
            <w:r>
              <w:rPr>
                <w:sz w:val="22"/>
                <w:szCs w:val="22"/>
              </w:rPr>
              <w:t xml:space="preserve"> min.6</w:t>
            </w:r>
            <w:r w:rsidRPr="00A570FC">
              <w:rPr>
                <w:sz w:val="22"/>
                <w:szCs w:val="22"/>
              </w:rPr>
              <w:t xml:space="preserve"> hodin</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1F159F17" w14:textId="77777777" w:rsidR="002B4435" w:rsidRPr="006324C5" w:rsidRDefault="002B4435" w:rsidP="002B4435">
            <w:pPr>
              <w:spacing w:before="20" w:after="20"/>
              <w:rPr>
                <w:sz w:val="22"/>
                <w:szCs w:val="22"/>
              </w:rPr>
            </w:pPr>
          </w:p>
        </w:tc>
      </w:tr>
      <w:tr w:rsidR="002B4435" w:rsidRPr="006324C5" w14:paraId="0C7EEE33"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5777476F" w14:textId="77777777" w:rsidR="002B4435" w:rsidRPr="006324C5" w:rsidRDefault="002B4435" w:rsidP="002B4435">
            <w:pPr>
              <w:spacing w:before="20" w:after="20"/>
              <w:rPr>
                <w:sz w:val="22"/>
                <w:szCs w:val="22"/>
              </w:rPr>
            </w:pPr>
            <w:r>
              <w:rPr>
                <w:sz w:val="22"/>
                <w:szCs w:val="22"/>
              </w:rPr>
              <w:t>Součástí speciální boty o velikostech 38-44 v každé velikosti</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15FC5614" w14:textId="77777777" w:rsidR="002B4435" w:rsidRPr="006324C5" w:rsidRDefault="002B4435" w:rsidP="002B4435">
            <w:pPr>
              <w:spacing w:before="20" w:after="20"/>
              <w:rPr>
                <w:sz w:val="22"/>
                <w:szCs w:val="22"/>
              </w:rPr>
            </w:pPr>
          </w:p>
        </w:tc>
      </w:tr>
      <w:tr w:rsidR="002B4435" w:rsidRPr="006324C5" w14:paraId="2533B87E"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7C84BF17" w14:textId="77777777" w:rsidR="002B4435" w:rsidRPr="006324C5" w:rsidRDefault="002B4435" w:rsidP="002B4435">
            <w:pPr>
              <w:spacing w:before="20" w:after="20"/>
              <w:rPr>
                <w:sz w:val="22"/>
                <w:szCs w:val="22"/>
              </w:rPr>
            </w:pPr>
            <w:r>
              <w:rPr>
                <w:sz w:val="22"/>
                <w:szCs w:val="22"/>
              </w:rPr>
              <w:t>Možnost pohybu ve stoje včetně možnosti sedět</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0BA3C7C6" w14:textId="77777777" w:rsidR="002B4435" w:rsidRPr="006324C5" w:rsidRDefault="002B4435" w:rsidP="002B4435">
            <w:pPr>
              <w:spacing w:before="20" w:after="20"/>
              <w:rPr>
                <w:sz w:val="22"/>
                <w:szCs w:val="22"/>
              </w:rPr>
            </w:pPr>
          </w:p>
        </w:tc>
      </w:tr>
      <w:tr w:rsidR="002B4435" w:rsidRPr="006324C5" w14:paraId="2D13B5C1"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4C399124" w14:textId="77777777" w:rsidR="002B4435" w:rsidRPr="006324C5" w:rsidRDefault="002B4435" w:rsidP="002B4435">
            <w:pPr>
              <w:spacing w:before="20" w:after="20"/>
              <w:rPr>
                <w:sz w:val="22"/>
                <w:szCs w:val="22"/>
              </w:rPr>
            </w:pPr>
            <w:r>
              <w:rPr>
                <w:sz w:val="22"/>
                <w:szCs w:val="22"/>
              </w:rPr>
              <w:t>Kompatibilní s OS Windows</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5781E3F9" w14:textId="77777777" w:rsidR="002B4435" w:rsidRPr="006324C5" w:rsidRDefault="002B4435" w:rsidP="002B4435">
            <w:pPr>
              <w:spacing w:before="20" w:after="20"/>
              <w:rPr>
                <w:sz w:val="22"/>
                <w:szCs w:val="22"/>
              </w:rPr>
            </w:pPr>
          </w:p>
        </w:tc>
      </w:tr>
      <w:tr w:rsidR="002B4435" w:rsidRPr="006324C5" w14:paraId="13984971"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68306EF9" w14:textId="77777777" w:rsidR="002B4435" w:rsidRPr="006324C5" w:rsidRDefault="002B4435" w:rsidP="002B4435">
            <w:pPr>
              <w:spacing w:before="20" w:after="20"/>
              <w:rPr>
                <w:sz w:val="22"/>
                <w:szCs w:val="22"/>
              </w:rPr>
            </w:pPr>
            <w:r>
              <w:rPr>
                <w:sz w:val="22"/>
                <w:szCs w:val="22"/>
              </w:rPr>
              <w:t>Konektivita přes USB</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251E39B3" w14:textId="77777777" w:rsidR="002B4435" w:rsidRPr="006324C5" w:rsidRDefault="002B4435" w:rsidP="002B4435">
            <w:pPr>
              <w:spacing w:before="20" w:after="20"/>
              <w:rPr>
                <w:sz w:val="22"/>
                <w:szCs w:val="22"/>
              </w:rPr>
            </w:pPr>
          </w:p>
        </w:tc>
      </w:tr>
      <w:tr w:rsidR="002B4435" w:rsidRPr="00BF70F0" w14:paraId="790A44A5" w14:textId="77777777" w:rsidTr="002B4435">
        <w:tc>
          <w:tcPr>
            <w:tcW w:w="4537" w:type="dxa"/>
            <w:tcBorders>
              <w:left w:val="single" w:sz="4" w:space="0" w:color="000000"/>
              <w:right w:val="single" w:sz="12" w:space="0" w:color="auto"/>
            </w:tcBorders>
            <w:vAlign w:val="center"/>
          </w:tcPr>
          <w:p w14:paraId="54463D7B" w14:textId="77777777" w:rsidR="002B4435" w:rsidRPr="00BF70F0" w:rsidRDefault="002B4435" w:rsidP="002B4435">
            <w:pPr>
              <w:spacing w:before="20" w:after="20"/>
              <w:jc w:val="right"/>
              <w:rPr>
                <w:sz w:val="22"/>
                <w:szCs w:val="22"/>
              </w:rPr>
            </w:pPr>
            <w:r w:rsidRPr="00BF70F0">
              <w:rPr>
                <w:sz w:val="22"/>
                <w:szCs w:val="22"/>
              </w:rPr>
              <w:t>Počet kusů</w:t>
            </w:r>
          </w:p>
        </w:tc>
        <w:tc>
          <w:tcPr>
            <w:tcW w:w="2552" w:type="dxa"/>
            <w:tcBorders>
              <w:top w:val="single" w:sz="12" w:space="0" w:color="auto"/>
              <w:left w:val="single" w:sz="12" w:space="0" w:color="auto"/>
              <w:bottom w:val="single" w:sz="12" w:space="0" w:color="auto"/>
              <w:right w:val="single" w:sz="12" w:space="0" w:color="auto"/>
            </w:tcBorders>
            <w:vAlign w:val="center"/>
          </w:tcPr>
          <w:p w14:paraId="25B171D3" w14:textId="77777777" w:rsidR="002B4435" w:rsidRPr="00BF70F0" w:rsidRDefault="002B4435" w:rsidP="002B4435">
            <w:pPr>
              <w:spacing w:before="20" w:after="20"/>
              <w:jc w:val="right"/>
              <w:rPr>
                <w:b/>
                <w:sz w:val="22"/>
                <w:szCs w:val="22"/>
              </w:rPr>
            </w:pPr>
            <w:r>
              <w:rPr>
                <w:b/>
                <w:sz w:val="22"/>
                <w:szCs w:val="22"/>
              </w:rPr>
              <w:t>3</w:t>
            </w:r>
          </w:p>
        </w:tc>
        <w:tc>
          <w:tcPr>
            <w:tcW w:w="1986" w:type="dxa"/>
            <w:tcBorders>
              <w:left w:val="single" w:sz="12" w:space="0" w:color="auto"/>
              <w:right w:val="single" w:sz="4" w:space="0" w:color="000000"/>
            </w:tcBorders>
            <w:vAlign w:val="center"/>
          </w:tcPr>
          <w:p w14:paraId="236872D6" w14:textId="77777777" w:rsidR="002B4435" w:rsidRPr="00BF70F0" w:rsidRDefault="002B4435" w:rsidP="002B4435">
            <w:pPr>
              <w:spacing w:before="20" w:after="20"/>
              <w:rPr>
                <w:sz w:val="22"/>
                <w:szCs w:val="22"/>
              </w:rPr>
            </w:pPr>
          </w:p>
        </w:tc>
      </w:tr>
    </w:tbl>
    <w:p w14:paraId="4D1CD2BA" w14:textId="0A5C1CF7" w:rsidR="002B4435" w:rsidRDefault="002B4435" w:rsidP="002B4435">
      <w:pPr>
        <w:spacing w:before="120" w:after="200" w:line="276" w:lineRule="auto"/>
      </w:pPr>
    </w:p>
    <w:p w14:paraId="0ACFE9E1" w14:textId="654C0E6A" w:rsidR="006D7E6B" w:rsidRDefault="006D7E6B" w:rsidP="002B4435">
      <w:pPr>
        <w:spacing w:before="120" w:after="200" w:line="276" w:lineRule="auto"/>
      </w:pPr>
    </w:p>
    <w:p w14:paraId="31D1E2C2" w14:textId="5BF4F5AE" w:rsidR="006D7E6B" w:rsidRDefault="006D7E6B" w:rsidP="002B4435">
      <w:pPr>
        <w:spacing w:before="120" w:after="200" w:line="276" w:lineRule="auto"/>
      </w:pPr>
    </w:p>
    <w:p w14:paraId="5F81FFCE" w14:textId="193F7BBF" w:rsidR="006D7E6B" w:rsidRDefault="006D7E6B" w:rsidP="002B4435">
      <w:pPr>
        <w:spacing w:before="120" w:after="200" w:line="276" w:lineRule="auto"/>
      </w:pPr>
    </w:p>
    <w:p w14:paraId="0BE4BC21" w14:textId="6111E540" w:rsidR="006D7E6B" w:rsidRDefault="006D7E6B" w:rsidP="002B4435">
      <w:pPr>
        <w:spacing w:before="120" w:after="200" w:line="276" w:lineRule="auto"/>
      </w:pPr>
    </w:p>
    <w:p w14:paraId="0694A8FC" w14:textId="77777777" w:rsidR="006D7E6B" w:rsidRDefault="006D7E6B" w:rsidP="002B4435">
      <w:pPr>
        <w:spacing w:before="120" w:after="200" w:line="276" w:lineRule="auto"/>
      </w:pPr>
    </w:p>
    <w:p w14:paraId="2CA94D6B" w14:textId="163FD06F" w:rsidR="00843916" w:rsidRDefault="00843916" w:rsidP="002B4435">
      <w:pPr>
        <w:spacing w:before="120" w:after="200" w:line="276" w:lineRule="auto"/>
      </w:pPr>
    </w:p>
    <w:p w14:paraId="292BF2B0" w14:textId="160A24E7" w:rsidR="008D3D27" w:rsidRDefault="008D3D27" w:rsidP="002B4435">
      <w:pPr>
        <w:spacing w:before="120" w:after="200" w:line="276" w:lineRule="auto"/>
      </w:pPr>
    </w:p>
    <w:p w14:paraId="1E367907" w14:textId="2ACDC37B" w:rsidR="008D3D27" w:rsidRDefault="008D3D27" w:rsidP="002B4435">
      <w:pPr>
        <w:spacing w:before="120" w:after="200" w:line="276" w:lineRule="auto"/>
      </w:pPr>
    </w:p>
    <w:p w14:paraId="32D11988" w14:textId="1ACD33B3" w:rsidR="008D3D27" w:rsidRDefault="008D3D27" w:rsidP="002B4435">
      <w:pPr>
        <w:spacing w:before="120" w:after="200" w:line="276" w:lineRule="auto"/>
      </w:pPr>
    </w:p>
    <w:p w14:paraId="4D4523D5" w14:textId="707C78FE" w:rsidR="008D3D27" w:rsidRDefault="008D3D27" w:rsidP="002B4435">
      <w:pPr>
        <w:spacing w:before="120" w:after="200" w:line="276" w:lineRule="auto"/>
      </w:pPr>
    </w:p>
    <w:p w14:paraId="723AA793" w14:textId="4F3BA39E" w:rsidR="008D3D27" w:rsidRDefault="008D3D27" w:rsidP="002B4435">
      <w:pPr>
        <w:spacing w:before="120" w:after="200" w:line="276" w:lineRule="auto"/>
      </w:pPr>
    </w:p>
    <w:p w14:paraId="3E00CFEC" w14:textId="40355D50" w:rsidR="008D3D27" w:rsidRDefault="008D3D27" w:rsidP="002B4435">
      <w:pPr>
        <w:spacing w:before="120" w:after="200" w:line="276" w:lineRule="auto"/>
      </w:pPr>
    </w:p>
    <w:p w14:paraId="5A4991F7" w14:textId="53718AA5" w:rsidR="008D3D27" w:rsidRDefault="008D3D27" w:rsidP="002B4435">
      <w:pPr>
        <w:spacing w:before="120" w:after="200" w:line="276" w:lineRule="auto"/>
      </w:pPr>
    </w:p>
    <w:p w14:paraId="45E0B495" w14:textId="587C8D65" w:rsidR="008D3D27" w:rsidRDefault="008D3D27" w:rsidP="002B4435">
      <w:pPr>
        <w:spacing w:before="120" w:after="200" w:line="276" w:lineRule="auto"/>
      </w:pPr>
    </w:p>
    <w:p w14:paraId="3D4950A8" w14:textId="40A80543" w:rsidR="008D3D27" w:rsidRDefault="008D3D27" w:rsidP="002B4435">
      <w:pPr>
        <w:spacing w:before="120" w:after="200" w:line="276" w:lineRule="auto"/>
      </w:pPr>
    </w:p>
    <w:p w14:paraId="08DEB914" w14:textId="77777777" w:rsidR="008D3D27" w:rsidRDefault="008D3D27" w:rsidP="002B4435">
      <w:pPr>
        <w:spacing w:before="120" w:after="200" w:line="276" w:lineRule="auto"/>
      </w:pPr>
    </w:p>
    <w:p w14:paraId="3E82F79A" w14:textId="77777777" w:rsidR="00843916" w:rsidRDefault="00843916" w:rsidP="002B4435">
      <w:pPr>
        <w:spacing w:before="120" w:after="200" w:line="276" w:lineRule="auto"/>
      </w:pPr>
    </w:p>
    <w:p w14:paraId="65CD1457" w14:textId="77777777" w:rsidR="002B4435" w:rsidRPr="00597E23" w:rsidRDefault="002B4435" w:rsidP="002B4435">
      <w:pPr>
        <w:pStyle w:val="Nadpis1"/>
        <w:numPr>
          <w:ilvl w:val="0"/>
          <w:numId w:val="0"/>
        </w:numPr>
        <w:shd w:val="clear" w:color="auto" w:fill="BFBFBF"/>
        <w:spacing w:before="0"/>
        <w:rPr>
          <w:rFonts w:ascii="Times New Roman" w:hAnsi="Times New Roman" w:cs="Times New Roman"/>
          <w:sz w:val="24"/>
          <w:szCs w:val="24"/>
          <w:u w:val="single"/>
        </w:rPr>
      </w:pPr>
      <w:r w:rsidRPr="00597E23">
        <w:rPr>
          <w:rFonts w:ascii="Times New Roman" w:hAnsi="Times New Roman" w:cs="Times New Roman"/>
          <w:sz w:val="24"/>
          <w:szCs w:val="24"/>
        </w:rPr>
        <w:lastRenderedPageBreak/>
        <w:t xml:space="preserve">Položka č.4 </w:t>
      </w:r>
      <w:r w:rsidRPr="00597E23">
        <w:rPr>
          <w:rFonts w:ascii="Times New Roman" w:hAnsi="Times New Roman" w:cs="Times New Roman"/>
          <w:sz w:val="24"/>
          <w:szCs w:val="24"/>
          <w:u w:val="single"/>
        </w:rPr>
        <w:t xml:space="preserve">– </w:t>
      </w:r>
      <w:r w:rsidRPr="00597E23">
        <w:rPr>
          <w:rFonts w:ascii="Times New Roman" w:hAnsi="Times New Roman" w:cs="Times New Roman"/>
          <w:sz w:val="24"/>
          <w:szCs w:val="24"/>
        </w:rPr>
        <w:t>programovatelný humanoidní robot</w:t>
      </w:r>
    </w:p>
    <w:p w14:paraId="07924798" w14:textId="77777777" w:rsidR="002B4435" w:rsidRPr="006324C5" w:rsidRDefault="002B4435" w:rsidP="002B4435">
      <w:pPr>
        <w:spacing w:after="120"/>
        <w:rPr>
          <w:sz w:val="22"/>
          <w:szCs w:val="22"/>
          <w:u w:val="single"/>
        </w:rPr>
      </w:pPr>
      <w:r w:rsidRPr="006324C5">
        <w:rPr>
          <w:sz w:val="22"/>
          <w:szCs w:val="22"/>
          <w:u w:val="single"/>
        </w:rPr>
        <w:t>Základní technická specifikace:</w:t>
      </w:r>
      <w:r>
        <w:rPr>
          <w:sz w:val="22"/>
          <w:szCs w:val="22"/>
          <w:u w:val="single"/>
        </w:rPr>
        <w:t xml:space="preserve"> </w:t>
      </w:r>
    </w:p>
    <w:tbl>
      <w:tblPr>
        <w:tblW w:w="90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37"/>
        <w:gridCol w:w="2552"/>
        <w:gridCol w:w="1986"/>
      </w:tblGrid>
      <w:tr w:rsidR="002B4435" w:rsidRPr="006324C5" w14:paraId="0CB177D1" w14:textId="77777777" w:rsidTr="002B4435">
        <w:tc>
          <w:tcPr>
            <w:tcW w:w="4537" w:type="dxa"/>
            <w:tcBorders>
              <w:top w:val="nil"/>
              <w:left w:val="nil"/>
              <w:bottom w:val="single" w:sz="4" w:space="0" w:color="000000"/>
              <w:right w:val="single" w:sz="4" w:space="0" w:color="000000"/>
            </w:tcBorders>
            <w:vAlign w:val="center"/>
          </w:tcPr>
          <w:p w14:paraId="11D13A9C" w14:textId="77777777" w:rsidR="002B4435" w:rsidRPr="006324C5" w:rsidRDefault="002B4435" w:rsidP="002B4435">
            <w:pPr>
              <w:spacing w:before="20" w:after="20"/>
              <w:rPr>
                <w:sz w:val="22"/>
                <w:szCs w:val="22"/>
              </w:rPr>
            </w:pPr>
          </w:p>
        </w:tc>
        <w:tc>
          <w:tcPr>
            <w:tcW w:w="4538" w:type="dxa"/>
            <w:gridSpan w:val="2"/>
            <w:tcBorders>
              <w:top w:val="single" w:sz="4" w:space="0" w:color="000000"/>
              <w:left w:val="single" w:sz="4" w:space="0" w:color="000000"/>
              <w:bottom w:val="single" w:sz="4" w:space="0" w:color="000000"/>
              <w:right w:val="single" w:sz="4" w:space="0" w:color="000000"/>
            </w:tcBorders>
            <w:vAlign w:val="center"/>
            <w:hideMark/>
          </w:tcPr>
          <w:p w14:paraId="22C2227A" w14:textId="77777777" w:rsidR="002B4435" w:rsidRPr="006324C5" w:rsidRDefault="002B4435" w:rsidP="002B4435">
            <w:pPr>
              <w:spacing w:before="20" w:after="20"/>
              <w:rPr>
                <w:sz w:val="22"/>
                <w:szCs w:val="22"/>
                <w:vertAlign w:val="superscript"/>
              </w:rPr>
            </w:pPr>
            <w:r w:rsidRPr="006324C5">
              <w:rPr>
                <w:sz w:val="22"/>
                <w:szCs w:val="22"/>
              </w:rPr>
              <w:t xml:space="preserve">Nabídnutá specifikace </w:t>
            </w:r>
            <w:r w:rsidRPr="006324C5">
              <w:rPr>
                <w:sz w:val="22"/>
                <w:szCs w:val="22"/>
                <w:vertAlign w:val="superscript"/>
              </w:rPr>
              <w:t>*</w:t>
            </w:r>
          </w:p>
        </w:tc>
      </w:tr>
      <w:tr w:rsidR="002B4435" w:rsidRPr="006324C5" w14:paraId="412584A4" w14:textId="77777777" w:rsidTr="002B4435">
        <w:tc>
          <w:tcPr>
            <w:tcW w:w="4537" w:type="dxa"/>
            <w:tcBorders>
              <w:top w:val="single" w:sz="4" w:space="0" w:color="000000"/>
              <w:left w:val="single" w:sz="4" w:space="0" w:color="000000"/>
              <w:bottom w:val="single" w:sz="4" w:space="0" w:color="000000"/>
              <w:right w:val="single" w:sz="4" w:space="0" w:color="000000"/>
            </w:tcBorders>
            <w:vAlign w:val="center"/>
            <w:hideMark/>
          </w:tcPr>
          <w:p w14:paraId="0F4E4A12" w14:textId="77777777" w:rsidR="002B4435" w:rsidRPr="006324C5" w:rsidRDefault="002B4435" w:rsidP="002B4435">
            <w:pPr>
              <w:spacing w:before="20" w:after="20"/>
              <w:rPr>
                <w:sz w:val="22"/>
                <w:szCs w:val="22"/>
              </w:rPr>
            </w:pPr>
            <w:r w:rsidRPr="006324C5">
              <w:rPr>
                <w:sz w:val="22"/>
                <w:szCs w:val="22"/>
              </w:rPr>
              <w:t>Výrobce</w:t>
            </w:r>
            <w:r>
              <w:rPr>
                <w:sz w:val="22"/>
                <w:szCs w:val="22"/>
              </w:rPr>
              <w:t xml:space="preserve"> a typ modelu</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497C5068" w14:textId="77777777" w:rsidR="002B4435" w:rsidRPr="006324C5" w:rsidRDefault="002B4435" w:rsidP="002B4435">
            <w:pPr>
              <w:spacing w:before="20" w:after="20"/>
              <w:rPr>
                <w:sz w:val="22"/>
                <w:szCs w:val="22"/>
              </w:rPr>
            </w:pPr>
          </w:p>
        </w:tc>
      </w:tr>
      <w:tr w:rsidR="002B4435" w:rsidRPr="006324C5" w14:paraId="68A2EF4A" w14:textId="77777777" w:rsidTr="002B4435">
        <w:tc>
          <w:tcPr>
            <w:tcW w:w="4537" w:type="dxa"/>
            <w:tcBorders>
              <w:top w:val="single" w:sz="4" w:space="0" w:color="000000"/>
              <w:left w:val="single" w:sz="4" w:space="0" w:color="000000"/>
              <w:bottom w:val="single" w:sz="4" w:space="0" w:color="000000"/>
              <w:right w:val="single" w:sz="4" w:space="0" w:color="000000"/>
            </w:tcBorders>
            <w:vAlign w:val="center"/>
          </w:tcPr>
          <w:p w14:paraId="575E5FC5" w14:textId="77777777" w:rsidR="002B4435" w:rsidRPr="006324C5" w:rsidRDefault="002B4435" w:rsidP="002B4435">
            <w:pPr>
              <w:spacing w:before="20" w:after="20"/>
              <w:rPr>
                <w:sz w:val="22"/>
                <w:szCs w:val="22"/>
              </w:rPr>
            </w:pPr>
            <w:r>
              <w:rPr>
                <w:sz w:val="22"/>
                <w:szCs w:val="22"/>
              </w:rPr>
              <w:t>Humanoidní robotická platforma s výškou min. 50 cm</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5A8CDA63" w14:textId="77777777" w:rsidR="002B4435" w:rsidRPr="006324C5" w:rsidRDefault="002B4435" w:rsidP="002B4435">
            <w:pPr>
              <w:spacing w:before="20" w:after="20"/>
              <w:rPr>
                <w:sz w:val="22"/>
                <w:szCs w:val="22"/>
              </w:rPr>
            </w:pPr>
          </w:p>
        </w:tc>
      </w:tr>
      <w:tr w:rsidR="002B4435" w:rsidRPr="006324C5" w14:paraId="3836F91F"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4DC2D63B" w14:textId="77777777" w:rsidR="002B4435" w:rsidRPr="006324C5" w:rsidRDefault="002B4435" w:rsidP="002B4435">
            <w:pPr>
              <w:spacing w:before="20" w:after="20"/>
              <w:rPr>
                <w:sz w:val="22"/>
                <w:szCs w:val="22"/>
              </w:rPr>
            </w:pPr>
            <w:r>
              <w:rPr>
                <w:sz w:val="22"/>
                <w:szCs w:val="22"/>
              </w:rPr>
              <w:t xml:space="preserve">Podpora </w:t>
            </w:r>
            <w:r w:rsidRPr="002B1985">
              <w:rPr>
                <w:sz w:val="22"/>
                <w:szCs w:val="22"/>
              </w:rPr>
              <w:t>interakce člověk-stroj, navigace</w:t>
            </w:r>
            <w:r>
              <w:rPr>
                <w:sz w:val="22"/>
                <w:szCs w:val="22"/>
              </w:rPr>
              <w:t>,</w:t>
            </w:r>
            <w:r w:rsidRPr="002B1985">
              <w:rPr>
                <w:sz w:val="22"/>
                <w:szCs w:val="22"/>
              </w:rPr>
              <w:t xml:space="preserve"> </w:t>
            </w:r>
            <w:proofErr w:type="spellStart"/>
            <w:r w:rsidRPr="002B1985">
              <w:rPr>
                <w:sz w:val="22"/>
                <w:szCs w:val="22"/>
              </w:rPr>
              <w:t>geolokace</w:t>
            </w:r>
            <w:proofErr w:type="spellEnd"/>
            <w:r>
              <w:rPr>
                <w:sz w:val="22"/>
                <w:szCs w:val="22"/>
              </w:rPr>
              <w:t xml:space="preserve"> a algoritmů pohybu a cestování</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46A161EF" w14:textId="77777777" w:rsidR="002B4435" w:rsidRPr="006324C5" w:rsidRDefault="002B4435" w:rsidP="002B4435">
            <w:pPr>
              <w:spacing w:before="20" w:after="20"/>
              <w:rPr>
                <w:sz w:val="22"/>
                <w:szCs w:val="22"/>
              </w:rPr>
            </w:pPr>
          </w:p>
        </w:tc>
      </w:tr>
      <w:tr w:rsidR="002B4435" w:rsidRPr="006324C5" w14:paraId="3DCF912A"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2FFFF84C" w14:textId="77777777" w:rsidR="002B4435" w:rsidRPr="009B0D6C" w:rsidRDefault="002B4435" w:rsidP="002B4435">
            <w:pPr>
              <w:spacing w:before="20" w:after="20"/>
              <w:rPr>
                <w:sz w:val="22"/>
                <w:szCs w:val="22"/>
              </w:rPr>
            </w:pPr>
            <w:r>
              <w:rPr>
                <w:sz w:val="22"/>
                <w:szCs w:val="22"/>
              </w:rPr>
              <w:t xml:space="preserve">Detekce pádu s funkcí </w:t>
            </w:r>
            <w:r w:rsidRPr="00702B8A">
              <w:rPr>
                <w:sz w:val="22"/>
                <w:szCs w:val="22"/>
              </w:rPr>
              <w:t>vstát po případném pádu</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09E553E1" w14:textId="77777777" w:rsidR="002B4435" w:rsidRPr="006324C5" w:rsidRDefault="002B4435" w:rsidP="002B4435">
            <w:pPr>
              <w:spacing w:before="20" w:after="20"/>
              <w:rPr>
                <w:sz w:val="22"/>
                <w:szCs w:val="22"/>
              </w:rPr>
            </w:pPr>
          </w:p>
        </w:tc>
      </w:tr>
      <w:tr w:rsidR="002B4435" w:rsidRPr="006324C5" w14:paraId="1E9EABD7"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5F00DB76" w14:textId="77777777" w:rsidR="002B4435" w:rsidRPr="006324C5" w:rsidRDefault="002B4435" w:rsidP="002B4435">
            <w:pPr>
              <w:spacing w:before="20" w:after="20"/>
              <w:rPr>
                <w:sz w:val="22"/>
                <w:szCs w:val="22"/>
              </w:rPr>
            </w:pPr>
            <w:r>
              <w:rPr>
                <w:sz w:val="22"/>
                <w:szCs w:val="22"/>
              </w:rPr>
              <w:t xml:space="preserve">Integrované kamery s možností </w:t>
            </w:r>
            <w:r w:rsidRPr="00702B8A">
              <w:rPr>
                <w:sz w:val="22"/>
                <w:szCs w:val="22"/>
              </w:rPr>
              <w:t>rozpoznávat tvary, objekty a lidi</w:t>
            </w:r>
            <w:r>
              <w:rPr>
                <w:sz w:val="22"/>
                <w:szCs w:val="22"/>
              </w:rPr>
              <w:t xml:space="preserve">, alespoň jedna kamera s min. rozlišením </w:t>
            </w:r>
            <w:r w:rsidRPr="00AD33DD">
              <w:rPr>
                <w:sz w:val="22"/>
                <w:szCs w:val="22"/>
              </w:rPr>
              <w:t xml:space="preserve">1920x1080 </w:t>
            </w:r>
            <w:proofErr w:type="spellStart"/>
            <w:r w:rsidRPr="00AD33DD">
              <w:rPr>
                <w:sz w:val="22"/>
                <w:szCs w:val="22"/>
              </w:rPr>
              <w:t>px</w:t>
            </w:r>
            <w:proofErr w:type="spellEnd"/>
            <w:r>
              <w:rPr>
                <w:sz w:val="22"/>
                <w:szCs w:val="22"/>
              </w:rPr>
              <w:t xml:space="preserve"> při 30fps</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3EF02A97" w14:textId="77777777" w:rsidR="002B4435" w:rsidRPr="006324C5" w:rsidRDefault="002B4435" w:rsidP="002B4435">
            <w:pPr>
              <w:spacing w:before="20" w:after="20"/>
              <w:rPr>
                <w:sz w:val="22"/>
                <w:szCs w:val="22"/>
              </w:rPr>
            </w:pPr>
          </w:p>
        </w:tc>
      </w:tr>
      <w:tr w:rsidR="002B4435" w:rsidRPr="006324C5" w14:paraId="6B557D74"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4833076F" w14:textId="77777777" w:rsidR="002B4435" w:rsidRDefault="002B4435" w:rsidP="002B4435">
            <w:pPr>
              <w:spacing w:before="20" w:after="20"/>
              <w:rPr>
                <w:sz w:val="22"/>
                <w:szCs w:val="22"/>
              </w:rPr>
            </w:pPr>
            <w:r>
              <w:rPr>
                <w:sz w:val="22"/>
                <w:szCs w:val="22"/>
              </w:rPr>
              <w:t xml:space="preserve">Integrovaný systém s min. </w:t>
            </w:r>
            <w:proofErr w:type="gramStart"/>
            <w:r>
              <w:rPr>
                <w:sz w:val="22"/>
                <w:szCs w:val="22"/>
              </w:rPr>
              <w:t>4GB</w:t>
            </w:r>
            <w:proofErr w:type="gramEnd"/>
            <w:r>
              <w:rPr>
                <w:sz w:val="22"/>
                <w:szCs w:val="22"/>
              </w:rPr>
              <w:t xml:space="preserve"> operační paměti typu DDR3</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68B10D3B" w14:textId="77777777" w:rsidR="002B4435" w:rsidRPr="006324C5" w:rsidRDefault="002B4435" w:rsidP="002B4435">
            <w:pPr>
              <w:spacing w:before="20" w:after="20"/>
              <w:rPr>
                <w:sz w:val="22"/>
                <w:szCs w:val="22"/>
              </w:rPr>
            </w:pPr>
          </w:p>
        </w:tc>
      </w:tr>
      <w:tr w:rsidR="002B4435" w:rsidRPr="006324C5" w14:paraId="55E6F29E"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49BAAFFE" w14:textId="77777777" w:rsidR="002B4435" w:rsidRDefault="002B4435" w:rsidP="002B4435">
            <w:pPr>
              <w:spacing w:before="20" w:after="20"/>
              <w:rPr>
                <w:sz w:val="22"/>
                <w:szCs w:val="22"/>
              </w:rPr>
            </w:pPr>
            <w:r>
              <w:rPr>
                <w:sz w:val="22"/>
                <w:szCs w:val="22"/>
              </w:rPr>
              <w:t>Součástí</w:t>
            </w:r>
            <w:r w:rsidRPr="00131A14">
              <w:rPr>
                <w:sz w:val="22"/>
                <w:szCs w:val="22"/>
              </w:rPr>
              <w:t xml:space="preserve"> procesor s výkonem vyšším než </w:t>
            </w:r>
            <w:r>
              <w:rPr>
                <w:sz w:val="22"/>
                <w:szCs w:val="22"/>
              </w:rPr>
              <w:t>1000</w:t>
            </w:r>
            <w:r w:rsidRPr="00131A14">
              <w:rPr>
                <w:sz w:val="22"/>
                <w:szCs w:val="22"/>
              </w:rPr>
              <w:t xml:space="preserve"> bodů dle </w:t>
            </w:r>
            <w:proofErr w:type="spellStart"/>
            <w:r w:rsidRPr="00131A14">
              <w:rPr>
                <w:sz w:val="22"/>
                <w:szCs w:val="22"/>
              </w:rPr>
              <w:t>Passmark</w:t>
            </w:r>
            <w:proofErr w:type="spellEnd"/>
            <w:r w:rsidRPr="00131A14">
              <w:rPr>
                <w:sz w:val="22"/>
                <w:szCs w:val="22"/>
              </w:rPr>
              <w:t xml:space="preserve"> </w:t>
            </w:r>
            <w:proofErr w:type="spellStart"/>
            <w:r w:rsidRPr="00131A14">
              <w:rPr>
                <w:sz w:val="22"/>
                <w:szCs w:val="22"/>
              </w:rPr>
              <w:t>Average</w:t>
            </w:r>
            <w:proofErr w:type="spellEnd"/>
            <w:r w:rsidRPr="00131A14">
              <w:rPr>
                <w:sz w:val="22"/>
                <w:szCs w:val="22"/>
              </w:rPr>
              <w:t xml:space="preserve"> CPU Mark</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19FE8FFF" w14:textId="77777777" w:rsidR="002B4435" w:rsidRPr="006324C5" w:rsidRDefault="002B4435" w:rsidP="002B4435">
            <w:pPr>
              <w:spacing w:before="20" w:after="20"/>
              <w:rPr>
                <w:sz w:val="22"/>
                <w:szCs w:val="22"/>
              </w:rPr>
            </w:pPr>
          </w:p>
        </w:tc>
      </w:tr>
      <w:tr w:rsidR="002B4435" w:rsidRPr="006324C5" w14:paraId="2DE31F5D"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17F66E18" w14:textId="77777777" w:rsidR="002B4435" w:rsidRPr="00073C79" w:rsidRDefault="002B4435" w:rsidP="002B4435">
            <w:pPr>
              <w:spacing w:before="20" w:after="20"/>
              <w:rPr>
                <w:sz w:val="22"/>
                <w:szCs w:val="22"/>
              </w:rPr>
            </w:pPr>
            <w:proofErr w:type="spellStart"/>
            <w:r>
              <w:rPr>
                <w:sz w:val="22"/>
                <w:szCs w:val="22"/>
              </w:rPr>
              <w:t>Flash</w:t>
            </w:r>
            <w:proofErr w:type="spellEnd"/>
            <w:r>
              <w:rPr>
                <w:sz w:val="22"/>
                <w:szCs w:val="22"/>
              </w:rPr>
              <w:t xml:space="preserve"> paměť min. 32 GB typu </w:t>
            </w:r>
            <w:proofErr w:type="spellStart"/>
            <w:r>
              <w:rPr>
                <w:sz w:val="22"/>
                <w:szCs w:val="22"/>
              </w:rPr>
              <w:t>eMMC</w:t>
            </w:r>
            <w:proofErr w:type="spellEnd"/>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63EA4843" w14:textId="77777777" w:rsidR="002B4435" w:rsidRPr="006324C5" w:rsidRDefault="002B4435" w:rsidP="002B4435">
            <w:pPr>
              <w:spacing w:before="20" w:after="20"/>
              <w:rPr>
                <w:sz w:val="22"/>
                <w:szCs w:val="22"/>
              </w:rPr>
            </w:pPr>
          </w:p>
        </w:tc>
      </w:tr>
      <w:tr w:rsidR="002B4435" w:rsidRPr="006324C5" w14:paraId="1B5A9C7C"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7D36F146" w14:textId="77777777" w:rsidR="002B4435" w:rsidRDefault="002B4435" w:rsidP="002B4435">
            <w:pPr>
              <w:spacing w:before="20" w:after="20"/>
              <w:rPr>
                <w:sz w:val="22"/>
                <w:szCs w:val="22"/>
              </w:rPr>
            </w:pPr>
            <w:r>
              <w:rPr>
                <w:sz w:val="22"/>
                <w:szCs w:val="22"/>
              </w:rPr>
              <w:t>Podpora funkce detekce překážek</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3FD2F700" w14:textId="77777777" w:rsidR="002B4435" w:rsidRPr="006324C5" w:rsidRDefault="002B4435" w:rsidP="002B4435">
            <w:pPr>
              <w:spacing w:before="20" w:after="20"/>
              <w:rPr>
                <w:sz w:val="22"/>
                <w:szCs w:val="22"/>
              </w:rPr>
            </w:pPr>
          </w:p>
        </w:tc>
      </w:tr>
      <w:tr w:rsidR="002B4435" w:rsidRPr="006324C5" w14:paraId="34D7108F"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7E320095" w14:textId="77777777" w:rsidR="002B4435" w:rsidRDefault="002B4435" w:rsidP="002B4435">
            <w:pPr>
              <w:spacing w:before="20" w:after="20"/>
              <w:rPr>
                <w:sz w:val="22"/>
                <w:szCs w:val="22"/>
              </w:rPr>
            </w:pPr>
            <w:r>
              <w:rPr>
                <w:sz w:val="22"/>
                <w:szCs w:val="22"/>
              </w:rPr>
              <w:t>Integrovaný sonarový systém</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5F4D5587" w14:textId="77777777" w:rsidR="002B4435" w:rsidRPr="006324C5" w:rsidRDefault="002B4435" w:rsidP="002B4435">
            <w:pPr>
              <w:spacing w:before="20" w:after="20"/>
              <w:rPr>
                <w:sz w:val="22"/>
                <w:szCs w:val="22"/>
              </w:rPr>
            </w:pPr>
          </w:p>
        </w:tc>
      </w:tr>
      <w:tr w:rsidR="002B4435" w:rsidRPr="006324C5" w14:paraId="25DE2133"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39A302BC" w14:textId="77777777" w:rsidR="002B4435" w:rsidRDefault="002B4435" w:rsidP="002B4435">
            <w:pPr>
              <w:spacing w:before="20" w:after="20"/>
              <w:rPr>
                <w:sz w:val="22"/>
                <w:szCs w:val="22"/>
              </w:rPr>
            </w:pPr>
            <w:r>
              <w:rPr>
                <w:sz w:val="22"/>
                <w:szCs w:val="22"/>
              </w:rPr>
              <w:t>Integrované reproduktory a mikrofony za účelem komunikace a interakce s okolím ve více jazycích s podporou češtiny</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3DACB665" w14:textId="77777777" w:rsidR="002B4435" w:rsidRPr="006324C5" w:rsidRDefault="002B4435" w:rsidP="002B4435">
            <w:pPr>
              <w:spacing w:before="20" w:after="20"/>
              <w:rPr>
                <w:sz w:val="22"/>
                <w:szCs w:val="22"/>
              </w:rPr>
            </w:pPr>
          </w:p>
        </w:tc>
      </w:tr>
      <w:tr w:rsidR="002B4435" w:rsidRPr="006324C5" w14:paraId="7BDDE24D"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55AC7991" w14:textId="77777777" w:rsidR="002B4435" w:rsidRDefault="002B4435" w:rsidP="002B4435">
            <w:pPr>
              <w:spacing w:before="20" w:after="20"/>
              <w:rPr>
                <w:sz w:val="22"/>
                <w:szCs w:val="22"/>
              </w:rPr>
            </w:pPr>
            <w:r>
              <w:rPr>
                <w:sz w:val="22"/>
                <w:szCs w:val="22"/>
              </w:rPr>
              <w:t xml:space="preserve">Integrovaný gyroskop a </w:t>
            </w:r>
            <w:r w:rsidRPr="00AD33DD">
              <w:rPr>
                <w:sz w:val="22"/>
                <w:szCs w:val="22"/>
              </w:rPr>
              <w:t>Inerciální měřicí jednotka</w:t>
            </w:r>
            <w:r>
              <w:rPr>
                <w:sz w:val="22"/>
                <w:szCs w:val="22"/>
              </w:rPr>
              <w:t xml:space="preserve"> IMU</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54C099EC" w14:textId="77777777" w:rsidR="002B4435" w:rsidRPr="006324C5" w:rsidRDefault="002B4435" w:rsidP="002B4435">
            <w:pPr>
              <w:spacing w:before="20" w:after="20"/>
              <w:rPr>
                <w:sz w:val="22"/>
                <w:szCs w:val="22"/>
              </w:rPr>
            </w:pPr>
          </w:p>
        </w:tc>
      </w:tr>
      <w:tr w:rsidR="002B4435" w:rsidRPr="006324C5" w14:paraId="46F0ED46"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0A3F8F93" w14:textId="77777777" w:rsidR="002B4435" w:rsidRDefault="002B4435" w:rsidP="002B4435">
            <w:pPr>
              <w:spacing w:before="20" w:after="20"/>
              <w:rPr>
                <w:sz w:val="22"/>
                <w:szCs w:val="22"/>
              </w:rPr>
            </w:pPr>
            <w:r>
              <w:rPr>
                <w:sz w:val="22"/>
                <w:szCs w:val="22"/>
              </w:rPr>
              <w:t xml:space="preserve">Součástí </w:t>
            </w:r>
            <w:r w:rsidRPr="00AD33DD">
              <w:rPr>
                <w:sz w:val="22"/>
                <w:szCs w:val="22"/>
              </w:rPr>
              <w:t>Lithium-Ion</w:t>
            </w:r>
            <w:r>
              <w:rPr>
                <w:sz w:val="22"/>
                <w:szCs w:val="22"/>
              </w:rPr>
              <w:t xml:space="preserve"> baterie s min. výdrží robota 40 minut v aktivním stavu</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4373A796" w14:textId="77777777" w:rsidR="002B4435" w:rsidRPr="006324C5" w:rsidRDefault="002B4435" w:rsidP="002B4435">
            <w:pPr>
              <w:spacing w:before="20" w:after="20"/>
              <w:rPr>
                <w:sz w:val="22"/>
                <w:szCs w:val="22"/>
              </w:rPr>
            </w:pPr>
          </w:p>
        </w:tc>
      </w:tr>
      <w:tr w:rsidR="002B4435" w:rsidRPr="006324C5" w14:paraId="54941F65"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23CB70B8" w14:textId="77777777" w:rsidR="002B4435" w:rsidRDefault="002B4435" w:rsidP="002B4435">
            <w:pPr>
              <w:spacing w:before="20" w:after="20"/>
              <w:rPr>
                <w:sz w:val="22"/>
                <w:szCs w:val="22"/>
              </w:rPr>
            </w:pPr>
            <w:r>
              <w:rPr>
                <w:sz w:val="22"/>
                <w:szCs w:val="22"/>
              </w:rPr>
              <w:t>Váha min. 5 kg</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4EB017F6" w14:textId="77777777" w:rsidR="002B4435" w:rsidRPr="006324C5" w:rsidRDefault="002B4435" w:rsidP="002B4435">
            <w:pPr>
              <w:spacing w:before="20" w:after="20"/>
              <w:rPr>
                <w:sz w:val="22"/>
                <w:szCs w:val="22"/>
              </w:rPr>
            </w:pPr>
          </w:p>
        </w:tc>
      </w:tr>
      <w:tr w:rsidR="002B4435" w:rsidRPr="006324C5" w14:paraId="6D712252"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5185362A" w14:textId="77777777" w:rsidR="002B4435" w:rsidRDefault="002B4435" w:rsidP="002B4435">
            <w:pPr>
              <w:spacing w:before="20" w:after="20"/>
              <w:rPr>
                <w:sz w:val="22"/>
                <w:szCs w:val="22"/>
              </w:rPr>
            </w:pPr>
            <w:r>
              <w:rPr>
                <w:sz w:val="22"/>
                <w:szCs w:val="22"/>
              </w:rPr>
              <w:t xml:space="preserve">Konektivita LAN, </w:t>
            </w:r>
            <w:r w:rsidRPr="00AD33DD">
              <w:rPr>
                <w:sz w:val="22"/>
                <w:szCs w:val="22"/>
              </w:rPr>
              <w:t>IEEE 802.</w:t>
            </w:r>
            <w:proofErr w:type="gramStart"/>
            <w:r w:rsidRPr="00AD33DD">
              <w:rPr>
                <w:sz w:val="22"/>
                <w:szCs w:val="22"/>
              </w:rPr>
              <w:t>11a</w:t>
            </w:r>
            <w:proofErr w:type="gramEnd"/>
            <w:r w:rsidRPr="00AD33DD">
              <w:rPr>
                <w:sz w:val="22"/>
                <w:szCs w:val="22"/>
              </w:rPr>
              <w:t>/b/g/n</w:t>
            </w:r>
            <w:r>
              <w:rPr>
                <w:sz w:val="22"/>
                <w:szCs w:val="22"/>
              </w:rPr>
              <w:t xml:space="preserve"> a Bluetooth verze 4.0</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7E7BC63E" w14:textId="77777777" w:rsidR="002B4435" w:rsidRPr="006324C5" w:rsidRDefault="002B4435" w:rsidP="002B4435">
            <w:pPr>
              <w:spacing w:before="20" w:after="20"/>
              <w:rPr>
                <w:sz w:val="22"/>
                <w:szCs w:val="22"/>
              </w:rPr>
            </w:pPr>
          </w:p>
        </w:tc>
      </w:tr>
      <w:tr w:rsidR="002B4435" w:rsidRPr="006324C5" w14:paraId="0CE3DA7B" w14:textId="77777777" w:rsidTr="002B4435">
        <w:tc>
          <w:tcPr>
            <w:tcW w:w="4537" w:type="dxa"/>
            <w:tcBorders>
              <w:top w:val="single" w:sz="4" w:space="0" w:color="000000"/>
              <w:left w:val="single" w:sz="4" w:space="0" w:color="000000"/>
              <w:bottom w:val="single" w:sz="4" w:space="0" w:color="000000"/>
              <w:right w:val="single" w:sz="4" w:space="0" w:color="000000"/>
            </w:tcBorders>
          </w:tcPr>
          <w:p w14:paraId="283E8FEA" w14:textId="77777777" w:rsidR="002B4435" w:rsidRDefault="002B4435" w:rsidP="002B4435">
            <w:pPr>
              <w:spacing w:before="20" w:after="20"/>
              <w:rPr>
                <w:sz w:val="22"/>
                <w:szCs w:val="22"/>
              </w:rPr>
            </w:pPr>
            <w:r>
              <w:rPr>
                <w:sz w:val="22"/>
                <w:szCs w:val="22"/>
              </w:rPr>
              <w:t xml:space="preserve">SDK s možností využití dalších programovacích jazyků, jako </w:t>
            </w:r>
            <w:r w:rsidRPr="002B1985">
              <w:rPr>
                <w:sz w:val="22"/>
                <w:szCs w:val="22"/>
              </w:rPr>
              <w:t>Python, C ++, Java, JavaScript</w:t>
            </w:r>
          </w:p>
        </w:tc>
        <w:tc>
          <w:tcPr>
            <w:tcW w:w="4538" w:type="dxa"/>
            <w:gridSpan w:val="2"/>
            <w:tcBorders>
              <w:top w:val="single" w:sz="4" w:space="0" w:color="000000"/>
              <w:left w:val="single" w:sz="4" w:space="0" w:color="000000"/>
              <w:bottom w:val="single" w:sz="4" w:space="0" w:color="000000"/>
              <w:right w:val="single" w:sz="4" w:space="0" w:color="000000"/>
            </w:tcBorders>
            <w:vAlign w:val="center"/>
          </w:tcPr>
          <w:p w14:paraId="0323BBAF" w14:textId="77777777" w:rsidR="002B4435" w:rsidRPr="006324C5" w:rsidRDefault="002B4435" w:rsidP="002B4435">
            <w:pPr>
              <w:spacing w:before="20" w:after="20"/>
              <w:rPr>
                <w:sz w:val="22"/>
                <w:szCs w:val="22"/>
              </w:rPr>
            </w:pPr>
          </w:p>
        </w:tc>
      </w:tr>
      <w:tr w:rsidR="002B4435" w:rsidRPr="00BF70F0" w14:paraId="397B10BE" w14:textId="77777777" w:rsidTr="002B4435">
        <w:tc>
          <w:tcPr>
            <w:tcW w:w="4537" w:type="dxa"/>
            <w:tcBorders>
              <w:left w:val="single" w:sz="4" w:space="0" w:color="000000"/>
              <w:right w:val="single" w:sz="12" w:space="0" w:color="auto"/>
            </w:tcBorders>
            <w:vAlign w:val="center"/>
          </w:tcPr>
          <w:p w14:paraId="1C41531D" w14:textId="77777777" w:rsidR="002B4435" w:rsidRPr="00BF70F0" w:rsidRDefault="002B4435" w:rsidP="002B4435">
            <w:pPr>
              <w:spacing w:before="20" w:after="20"/>
              <w:jc w:val="right"/>
              <w:rPr>
                <w:sz w:val="22"/>
                <w:szCs w:val="22"/>
              </w:rPr>
            </w:pPr>
            <w:r w:rsidRPr="00BF70F0">
              <w:rPr>
                <w:sz w:val="22"/>
                <w:szCs w:val="22"/>
              </w:rPr>
              <w:t>Počet kusů</w:t>
            </w:r>
          </w:p>
        </w:tc>
        <w:tc>
          <w:tcPr>
            <w:tcW w:w="2552" w:type="dxa"/>
            <w:tcBorders>
              <w:top w:val="single" w:sz="12" w:space="0" w:color="auto"/>
              <w:left w:val="single" w:sz="12" w:space="0" w:color="auto"/>
              <w:bottom w:val="single" w:sz="12" w:space="0" w:color="auto"/>
              <w:right w:val="single" w:sz="12" w:space="0" w:color="auto"/>
            </w:tcBorders>
            <w:vAlign w:val="center"/>
          </w:tcPr>
          <w:p w14:paraId="111E5360" w14:textId="77777777" w:rsidR="002B4435" w:rsidRPr="00BF70F0" w:rsidRDefault="002B4435" w:rsidP="002B4435">
            <w:pPr>
              <w:spacing w:before="20" w:after="20"/>
              <w:jc w:val="right"/>
              <w:rPr>
                <w:b/>
                <w:sz w:val="22"/>
                <w:szCs w:val="22"/>
              </w:rPr>
            </w:pPr>
            <w:r>
              <w:rPr>
                <w:b/>
                <w:sz w:val="22"/>
                <w:szCs w:val="22"/>
              </w:rPr>
              <w:t>3</w:t>
            </w:r>
          </w:p>
        </w:tc>
        <w:tc>
          <w:tcPr>
            <w:tcW w:w="1986" w:type="dxa"/>
            <w:tcBorders>
              <w:left w:val="single" w:sz="12" w:space="0" w:color="auto"/>
              <w:right w:val="single" w:sz="4" w:space="0" w:color="000000"/>
            </w:tcBorders>
            <w:vAlign w:val="center"/>
          </w:tcPr>
          <w:p w14:paraId="537137EB" w14:textId="77777777" w:rsidR="002B4435" w:rsidRPr="00BF70F0" w:rsidRDefault="002B4435" w:rsidP="002B4435">
            <w:pPr>
              <w:spacing w:before="20" w:after="20"/>
              <w:rPr>
                <w:sz w:val="22"/>
                <w:szCs w:val="22"/>
              </w:rPr>
            </w:pPr>
          </w:p>
        </w:tc>
      </w:tr>
    </w:tbl>
    <w:p w14:paraId="0078849F" w14:textId="636EF0A8" w:rsidR="002B4435" w:rsidRDefault="002B4435" w:rsidP="002B4435">
      <w:pPr>
        <w:suppressAutoHyphens w:val="0"/>
        <w:spacing w:after="160" w:line="259" w:lineRule="auto"/>
      </w:pPr>
    </w:p>
    <w:sectPr w:rsidR="002B4435">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ECAA49" w16cex:dateUtc="2023-11-01T09:43:00Z"/>
  <w16cex:commentExtensible w16cex:durableId="28ECAB08" w16cex:dateUtc="2023-11-01T09:46:00Z"/>
  <w16cex:commentExtensible w16cex:durableId="28ECAB0F" w16cex:dateUtc="2023-11-01T09:46:00Z"/>
  <w16cex:commentExtensible w16cex:durableId="28ECAB17" w16cex:dateUtc="2023-11-01T09: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D5E87C" w14:textId="77777777" w:rsidR="00103A45" w:rsidRDefault="00103A45" w:rsidP="00103A45">
      <w:r>
        <w:separator/>
      </w:r>
    </w:p>
  </w:endnote>
  <w:endnote w:type="continuationSeparator" w:id="0">
    <w:p w14:paraId="4205DDE8" w14:textId="77777777" w:rsidR="00103A45" w:rsidRDefault="00103A45" w:rsidP="00103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E6697B" w14:textId="77777777" w:rsidR="00103A45" w:rsidRDefault="00103A45" w:rsidP="00103A45">
      <w:r>
        <w:separator/>
      </w:r>
    </w:p>
  </w:footnote>
  <w:footnote w:type="continuationSeparator" w:id="0">
    <w:p w14:paraId="5FF375F0" w14:textId="77777777" w:rsidR="00103A45" w:rsidRDefault="00103A45" w:rsidP="00103A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5518F682"/>
    <w:lvl w:ilvl="0">
      <w:start w:val="1"/>
      <w:numFmt w:val="decimal"/>
      <w:pStyle w:val="Nadpis1"/>
      <w:lvlText w:val="%1."/>
      <w:lvlJc w:val="left"/>
      <w:pPr>
        <w:tabs>
          <w:tab w:val="num" w:pos="502"/>
        </w:tabs>
        <w:ind w:left="502" w:hanging="360"/>
      </w:pPr>
    </w:lvl>
    <w:lvl w:ilvl="1">
      <w:start w:val="1"/>
      <w:numFmt w:val="decimal"/>
      <w:lvlText w:val="%1.%2."/>
      <w:lvlJc w:val="left"/>
      <w:pPr>
        <w:tabs>
          <w:tab w:val="num" w:pos="1004"/>
        </w:tabs>
        <w:ind w:left="1004" w:hanging="720"/>
      </w:pPr>
    </w:lvl>
    <w:lvl w:ilvl="2">
      <w:start w:val="1"/>
      <w:numFmt w:val="decimal"/>
      <w:lvlText w:val="%1.%2.%3."/>
      <w:lvlJc w:val="left"/>
      <w:pPr>
        <w:tabs>
          <w:tab w:val="num" w:pos="1004"/>
        </w:tabs>
        <w:ind w:left="1004" w:hanging="720"/>
      </w:pPr>
      <w:rPr>
        <w:b w:val="0"/>
        <w:sz w:val="24"/>
      </w:rPr>
    </w:lvl>
    <w:lvl w:ilvl="3">
      <w:start w:val="1"/>
      <w:numFmt w:val="decimal"/>
      <w:lvlText w:val="%1.%2.%3.%4."/>
      <w:lvlJc w:val="left"/>
      <w:pPr>
        <w:tabs>
          <w:tab w:val="num" w:pos="1304"/>
        </w:tabs>
        <w:ind w:left="1304" w:hanging="1080"/>
      </w:pPr>
    </w:lvl>
    <w:lvl w:ilvl="4">
      <w:start w:val="1"/>
      <w:numFmt w:val="decimal"/>
      <w:lvlText w:val="%1.%2.%3.%4.%5."/>
      <w:lvlJc w:val="left"/>
      <w:pPr>
        <w:tabs>
          <w:tab w:val="num" w:pos="1667"/>
        </w:tabs>
        <w:ind w:left="1667" w:hanging="1440"/>
      </w:pPr>
    </w:lvl>
    <w:lvl w:ilvl="5">
      <w:start w:val="1"/>
      <w:numFmt w:val="decimal"/>
      <w:lvlText w:val="%1.%2.%3.%4.%5.%6."/>
      <w:lvlJc w:val="left"/>
      <w:pPr>
        <w:tabs>
          <w:tab w:val="num" w:pos="1670"/>
        </w:tabs>
        <w:ind w:left="1670" w:hanging="1440"/>
      </w:pPr>
    </w:lvl>
    <w:lvl w:ilvl="6">
      <w:start w:val="1"/>
      <w:numFmt w:val="decimal"/>
      <w:lvlText w:val="%1.%2.%3.%4.%5.%6.%7."/>
      <w:lvlJc w:val="left"/>
      <w:pPr>
        <w:tabs>
          <w:tab w:val="num" w:pos="2033"/>
        </w:tabs>
        <w:ind w:left="2033" w:hanging="1800"/>
      </w:pPr>
    </w:lvl>
    <w:lvl w:ilvl="7">
      <w:start w:val="1"/>
      <w:numFmt w:val="decimal"/>
      <w:lvlText w:val="%1.%2.%3.%4.%5.%6.%7.%8."/>
      <w:lvlJc w:val="left"/>
      <w:pPr>
        <w:tabs>
          <w:tab w:val="num" w:pos="2396"/>
        </w:tabs>
        <w:ind w:left="2396" w:hanging="2160"/>
      </w:pPr>
    </w:lvl>
    <w:lvl w:ilvl="8">
      <w:start w:val="1"/>
      <w:numFmt w:val="decimal"/>
      <w:lvlText w:val="%1.%2.%3.%4.%5.%6.%7.%8.%9."/>
      <w:lvlJc w:val="left"/>
      <w:pPr>
        <w:tabs>
          <w:tab w:val="num" w:pos="2399"/>
        </w:tabs>
        <w:ind w:left="2399" w:hanging="2160"/>
      </w:pPr>
    </w:lvl>
  </w:abstractNum>
  <w:abstractNum w:abstractNumId="1" w15:restartNumberingAfterBreak="0">
    <w:nsid w:val="21AC0031"/>
    <w:multiLevelType w:val="hybridMultilevel"/>
    <w:tmpl w:val="819485E6"/>
    <w:lvl w:ilvl="0" w:tplc="04050011">
      <w:start w:val="1"/>
      <w:numFmt w:val="decimal"/>
      <w:lvlText w:val="%1)"/>
      <w:lvlJc w:val="left"/>
      <w:pPr>
        <w:ind w:left="643" w:hanging="360"/>
      </w:p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2" w15:restartNumberingAfterBreak="0">
    <w:nsid w:val="27E95885"/>
    <w:multiLevelType w:val="hybridMultilevel"/>
    <w:tmpl w:val="819485E6"/>
    <w:lvl w:ilvl="0" w:tplc="04050011">
      <w:start w:val="1"/>
      <w:numFmt w:val="decimal"/>
      <w:lvlText w:val="%1)"/>
      <w:lvlJc w:val="left"/>
      <w:pPr>
        <w:ind w:left="643" w:hanging="360"/>
      </w:p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3" w15:restartNumberingAfterBreak="0">
    <w:nsid w:val="46060A00"/>
    <w:multiLevelType w:val="hybridMultilevel"/>
    <w:tmpl w:val="819485E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87C0922"/>
    <w:multiLevelType w:val="hybridMultilevel"/>
    <w:tmpl w:val="819485E6"/>
    <w:lvl w:ilvl="0" w:tplc="04050011">
      <w:start w:val="1"/>
      <w:numFmt w:val="decimal"/>
      <w:lvlText w:val="%1)"/>
      <w:lvlJc w:val="left"/>
      <w:pPr>
        <w:ind w:left="643" w:hanging="360"/>
      </w:p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5" w15:restartNumberingAfterBreak="0">
    <w:nsid w:val="5D1706CB"/>
    <w:multiLevelType w:val="hybridMultilevel"/>
    <w:tmpl w:val="6ADA95F2"/>
    <w:lvl w:ilvl="0" w:tplc="04050011">
      <w:start w:val="1"/>
      <w:numFmt w:val="decimal"/>
      <w:lvlText w:val="%1)"/>
      <w:lvlJc w:val="left"/>
      <w:pPr>
        <w:ind w:left="720" w:hanging="360"/>
      </w:pPr>
      <w:rPr>
        <w:rFonts w:hint="default"/>
        <w:color w:val="auto"/>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1C97970"/>
    <w:multiLevelType w:val="hybridMultilevel"/>
    <w:tmpl w:val="819485E6"/>
    <w:lvl w:ilvl="0" w:tplc="04050011">
      <w:start w:val="1"/>
      <w:numFmt w:val="decimal"/>
      <w:lvlText w:val="%1)"/>
      <w:lvlJc w:val="left"/>
      <w:pPr>
        <w:ind w:left="643" w:hanging="360"/>
      </w:p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num w:numId="1">
    <w:abstractNumId w:val="0"/>
  </w:num>
  <w:num w:numId="2">
    <w:abstractNumId w:val="2"/>
  </w:num>
  <w:num w:numId="3">
    <w:abstractNumId w:val="3"/>
  </w:num>
  <w:num w:numId="4">
    <w:abstractNumId w:val="4"/>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647"/>
    <w:rsid w:val="000037EB"/>
    <w:rsid w:val="00007981"/>
    <w:rsid w:val="00014D6C"/>
    <w:rsid w:val="00022393"/>
    <w:rsid w:val="00030E5C"/>
    <w:rsid w:val="00031D71"/>
    <w:rsid w:val="00045279"/>
    <w:rsid w:val="00060001"/>
    <w:rsid w:val="000A389F"/>
    <w:rsid w:val="000A6CED"/>
    <w:rsid w:val="00101AEC"/>
    <w:rsid w:val="00103A45"/>
    <w:rsid w:val="0012243F"/>
    <w:rsid w:val="00142B50"/>
    <w:rsid w:val="001473B5"/>
    <w:rsid w:val="0019778E"/>
    <w:rsid w:val="001B290F"/>
    <w:rsid w:val="001C7DD4"/>
    <w:rsid w:val="001D716C"/>
    <w:rsid w:val="001F217D"/>
    <w:rsid w:val="00202619"/>
    <w:rsid w:val="00203819"/>
    <w:rsid w:val="002218E3"/>
    <w:rsid w:val="002312C1"/>
    <w:rsid w:val="00233828"/>
    <w:rsid w:val="00234982"/>
    <w:rsid w:val="00237D44"/>
    <w:rsid w:val="0026161D"/>
    <w:rsid w:val="00266016"/>
    <w:rsid w:val="00282A0A"/>
    <w:rsid w:val="002B1985"/>
    <w:rsid w:val="002B4435"/>
    <w:rsid w:val="002C1A00"/>
    <w:rsid w:val="002C2D28"/>
    <w:rsid w:val="002D38C7"/>
    <w:rsid w:val="00301ADE"/>
    <w:rsid w:val="00307548"/>
    <w:rsid w:val="00307BBC"/>
    <w:rsid w:val="00335610"/>
    <w:rsid w:val="003425DA"/>
    <w:rsid w:val="00394063"/>
    <w:rsid w:val="003A6DB2"/>
    <w:rsid w:val="003C2E39"/>
    <w:rsid w:val="003D47DD"/>
    <w:rsid w:val="003D4D7D"/>
    <w:rsid w:val="003D6AA0"/>
    <w:rsid w:val="003E7A5F"/>
    <w:rsid w:val="00442C4C"/>
    <w:rsid w:val="0044477B"/>
    <w:rsid w:val="00495E43"/>
    <w:rsid w:val="004A393A"/>
    <w:rsid w:val="004B0464"/>
    <w:rsid w:val="004B0D83"/>
    <w:rsid w:val="004C3362"/>
    <w:rsid w:val="004D4836"/>
    <w:rsid w:val="004D7826"/>
    <w:rsid w:val="004E2689"/>
    <w:rsid w:val="004E46B6"/>
    <w:rsid w:val="004F1B4F"/>
    <w:rsid w:val="00501298"/>
    <w:rsid w:val="0050489E"/>
    <w:rsid w:val="00552381"/>
    <w:rsid w:val="00597647"/>
    <w:rsid w:val="00597E23"/>
    <w:rsid w:val="005A479D"/>
    <w:rsid w:val="005B1ADE"/>
    <w:rsid w:val="005C6AF9"/>
    <w:rsid w:val="005E6352"/>
    <w:rsid w:val="005E7B3C"/>
    <w:rsid w:val="00634755"/>
    <w:rsid w:val="00636B64"/>
    <w:rsid w:val="006774EE"/>
    <w:rsid w:val="00683C4F"/>
    <w:rsid w:val="006A25A9"/>
    <w:rsid w:val="006A75BA"/>
    <w:rsid w:val="006B2808"/>
    <w:rsid w:val="006C7DF7"/>
    <w:rsid w:val="006D1B3F"/>
    <w:rsid w:val="006D7E6B"/>
    <w:rsid w:val="00702B8A"/>
    <w:rsid w:val="007107C9"/>
    <w:rsid w:val="007109F3"/>
    <w:rsid w:val="007172D0"/>
    <w:rsid w:val="007313B1"/>
    <w:rsid w:val="00753247"/>
    <w:rsid w:val="0076162B"/>
    <w:rsid w:val="00761E93"/>
    <w:rsid w:val="007C2133"/>
    <w:rsid w:val="007C7A10"/>
    <w:rsid w:val="007D1C2F"/>
    <w:rsid w:val="007F774A"/>
    <w:rsid w:val="00805211"/>
    <w:rsid w:val="00843916"/>
    <w:rsid w:val="00893497"/>
    <w:rsid w:val="008A606B"/>
    <w:rsid w:val="008B6880"/>
    <w:rsid w:val="008C5BFC"/>
    <w:rsid w:val="008D3D27"/>
    <w:rsid w:val="008E203A"/>
    <w:rsid w:val="00912365"/>
    <w:rsid w:val="00913882"/>
    <w:rsid w:val="00924BDE"/>
    <w:rsid w:val="009542C0"/>
    <w:rsid w:val="00955209"/>
    <w:rsid w:val="00993763"/>
    <w:rsid w:val="009B1B4F"/>
    <w:rsid w:val="009B7197"/>
    <w:rsid w:val="009C6AFC"/>
    <w:rsid w:val="009E208E"/>
    <w:rsid w:val="00A00400"/>
    <w:rsid w:val="00A0165B"/>
    <w:rsid w:val="00A02F00"/>
    <w:rsid w:val="00A06E6C"/>
    <w:rsid w:val="00A13D71"/>
    <w:rsid w:val="00A17B4D"/>
    <w:rsid w:val="00A461FB"/>
    <w:rsid w:val="00A472B4"/>
    <w:rsid w:val="00A55C1C"/>
    <w:rsid w:val="00A570FC"/>
    <w:rsid w:val="00A60E83"/>
    <w:rsid w:val="00A920CD"/>
    <w:rsid w:val="00A93880"/>
    <w:rsid w:val="00AB1905"/>
    <w:rsid w:val="00AB1EEC"/>
    <w:rsid w:val="00AD33DD"/>
    <w:rsid w:val="00AD39D4"/>
    <w:rsid w:val="00AD6C75"/>
    <w:rsid w:val="00B204A2"/>
    <w:rsid w:val="00B2758B"/>
    <w:rsid w:val="00B5631D"/>
    <w:rsid w:val="00B65E49"/>
    <w:rsid w:val="00B92B37"/>
    <w:rsid w:val="00BA27E5"/>
    <w:rsid w:val="00BB04B1"/>
    <w:rsid w:val="00BC1209"/>
    <w:rsid w:val="00BD15FA"/>
    <w:rsid w:val="00BF7FCA"/>
    <w:rsid w:val="00C13122"/>
    <w:rsid w:val="00C1715A"/>
    <w:rsid w:val="00C24D24"/>
    <w:rsid w:val="00C36909"/>
    <w:rsid w:val="00C42540"/>
    <w:rsid w:val="00C62318"/>
    <w:rsid w:val="00C83B3A"/>
    <w:rsid w:val="00CA6293"/>
    <w:rsid w:val="00CA79EB"/>
    <w:rsid w:val="00CB57E1"/>
    <w:rsid w:val="00CF0E8E"/>
    <w:rsid w:val="00CF0EA1"/>
    <w:rsid w:val="00CF79D3"/>
    <w:rsid w:val="00D04797"/>
    <w:rsid w:val="00D0524A"/>
    <w:rsid w:val="00D15240"/>
    <w:rsid w:val="00D470ED"/>
    <w:rsid w:val="00D71D0F"/>
    <w:rsid w:val="00D73A64"/>
    <w:rsid w:val="00D76C59"/>
    <w:rsid w:val="00D852FC"/>
    <w:rsid w:val="00D9000D"/>
    <w:rsid w:val="00D900B6"/>
    <w:rsid w:val="00DA0E44"/>
    <w:rsid w:val="00DA5DB3"/>
    <w:rsid w:val="00E223F9"/>
    <w:rsid w:val="00E35D4F"/>
    <w:rsid w:val="00E461CE"/>
    <w:rsid w:val="00E73836"/>
    <w:rsid w:val="00E85DE2"/>
    <w:rsid w:val="00E8649F"/>
    <w:rsid w:val="00E86E25"/>
    <w:rsid w:val="00EA1FA8"/>
    <w:rsid w:val="00EB3AB5"/>
    <w:rsid w:val="00ED2E86"/>
    <w:rsid w:val="00EF7D0C"/>
    <w:rsid w:val="00F178EB"/>
    <w:rsid w:val="00F3734C"/>
    <w:rsid w:val="00F3773A"/>
    <w:rsid w:val="00F40DED"/>
    <w:rsid w:val="00F70DA5"/>
    <w:rsid w:val="00F73BB0"/>
    <w:rsid w:val="00FB33A6"/>
    <w:rsid w:val="00FB38D8"/>
    <w:rsid w:val="00FC22EF"/>
    <w:rsid w:val="00FC2D37"/>
    <w:rsid w:val="00FE745D"/>
    <w:rsid w:val="00FF24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E8D30"/>
  <w15:chartTrackingRefBased/>
  <w15:docId w15:val="{7025A862-7222-4B2E-9F0B-26AFD80D4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42C4C"/>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link w:val="Nadpis1Char"/>
    <w:qFormat/>
    <w:rsid w:val="002312C1"/>
    <w:pPr>
      <w:keepNext/>
      <w:numPr>
        <w:numId w:val="1"/>
      </w:numPr>
      <w:spacing w:before="120"/>
      <w:outlineLvl w:val="0"/>
    </w:pPr>
    <w:rPr>
      <w:rFonts w:ascii="Arial" w:hAnsi="Arial" w:cs="Arial"/>
      <w:b/>
      <w:caps/>
      <w:sz w:val="32"/>
    </w:rPr>
  </w:style>
  <w:style w:type="paragraph" w:styleId="Nadpis3">
    <w:name w:val="heading 3"/>
    <w:basedOn w:val="Normln"/>
    <w:next w:val="Normln"/>
    <w:link w:val="Nadpis3Char"/>
    <w:uiPriority w:val="9"/>
    <w:semiHidden/>
    <w:unhideWhenUsed/>
    <w:qFormat/>
    <w:rsid w:val="00E86E25"/>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qFormat/>
    <w:rsid w:val="002312C1"/>
    <w:rPr>
      <w:rFonts w:ascii="Arial" w:eastAsia="Times New Roman" w:hAnsi="Arial" w:cs="Arial"/>
      <w:b/>
      <w:caps/>
      <w:sz w:val="32"/>
      <w:szCs w:val="20"/>
      <w:lang w:eastAsia="ar-SA"/>
    </w:rPr>
  </w:style>
  <w:style w:type="character" w:customStyle="1" w:styleId="Nadpis3Char">
    <w:name w:val="Nadpis 3 Char"/>
    <w:basedOn w:val="Standardnpsmoodstavce"/>
    <w:link w:val="Nadpis3"/>
    <w:uiPriority w:val="9"/>
    <w:semiHidden/>
    <w:rsid w:val="00E86E25"/>
    <w:rPr>
      <w:rFonts w:asciiTheme="majorHAnsi" w:eastAsiaTheme="majorEastAsia" w:hAnsiTheme="majorHAnsi" w:cstheme="majorBidi"/>
      <w:color w:val="1F3763" w:themeColor="accent1" w:themeShade="7F"/>
      <w:sz w:val="24"/>
      <w:szCs w:val="24"/>
      <w:lang w:eastAsia="ar-SA"/>
    </w:rPr>
  </w:style>
  <w:style w:type="paragraph" w:styleId="Textbubliny">
    <w:name w:val="Balloon Text"/>
    <w:basedOn w:val="Normln"/>
    <w:link w:val="TextbublinyChar"/>
    <w:uiPriority w:val="99"/>
    <w:semiHidden/>
    <w:unhideWhenUsed/>
    <w:rsid w:val="00F178E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178EB"/>
    <w:rPr>
      <w:rFonts w:ascii="Segoe UI" w:eastAsia="Times New Roman" w:hAnsi="Segoe UI" w:cs="Segoe UI"/>
      <w:sz w:val="18"/>
      <w:szCs w:val="18"/>
      <w:lang w:eastAsia="ar-SA"/>
    </w:rPr>
  </w:style>
  <w:style w:type="paragraph" w:styleId="Odstavecseseznamem">
    <w:name w:val="List Paragraph"/>
    <w:basedOn w:val="Normln"/>
    <w:uiPriority w:val="34"/>
    <w:qFormat/>
    <w:rsid w:val="006A75BA"/>
    <w:pPr>
      <w:ind w:left="720"/>
      <w:contextualSpacing/>
    </w:pPr>
  </w:style>
  <w:style w:type="character" w:styleId="Hypertextovodkaz">
    <w:name w:val="Hyperlink"/>
    <w:basedOn w:val="Standardnpsmoodstavce"/>
    <w:uiPriority w:val="99"/>
    <w:unhideWhenUsed/>
    <w:rsid w:val="00CB57E1"/>
    <w:rPr>
      <w:color w:val="0563C1" w:themeColor="hyperlink"/>
      <w:u w:val="single"/>
    </w:rPr>
  </w:style>
  <w:style w:type="character" w:customStyle="1" w:styleId="Nevyeenzmnka1">
    <w:name w:val="Nevyřešená zmínka1"/>
    <w:basedOn w:val="Standardnpsmoodstavce"/>
    <w:uiPriority w:val="99"/>
    <w:semiHidden/>
    <w:unhideWhenUsed/>
    <w:rsid w:val="00CB57E1"/>
    <w:rPr>
      <w:color w:val="605E5C"/>
      <w:shd w:val="clear" w:color="auto" w:fill="E1DFDD"/>
    </w:rPr>
  </w:style>
  <w:style w:type="character" w:styleId="Odkaznakoment">
    <w:name w:val="annotation reference"/>
    <w:basedOn w:val="Standardnpsmoodstavce"/>
    <w:uiPriority w:val="99"/>
    <w:semiHidden/>
    <w:unhideWhenUsed/>
    <w:rsid w:val="009B1B4F"/>
    <w:rPr>
      <w:sz w:val="16"/>
      <w:szCs w:val="16"/>
    </w:rPr>
  </w:style>
  <w:style w:type="paragraph" w:styleId="Textkomente">
    <w:name w:val="annotation text"/>
    <w:basedOn w:val="Normln"/>
    <w:link w:val="TextkomenteChar"/>
    <w:uiPriority w:val="99"/>
    <w:semiHidden/>
    <w:unhideWhenUsed/>
    <w:rsid w:val="009B1B4F"/>
  </w:style>
  <w:style w:type="character" w:customStyle="1" w:styleId="TextkomenteChar">
    <w:name w:val="Text komentáře Char"/>
    <w:basedOn w:val="Standardnpsmoodstavce"/>
    <w:link w:val="Textkomente"/>
    <w:uiPriority w:val="99"/>
    <w:semiHidden/>
    <w:rsid w:val="009B1B4F"/>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9B1B4F"/>
    <w:rPr>
      <w:b/>
      <w:bCs/>
    </w:rPr>
  </w:style>
  <w:style w:type="character" w:customStyle="1" w:styleId="PedmtkomenteChar">
    <w:name w:val="Předmět komentáře Char"/>
    <w:basedOn w:val="TextkomenteChar"/>
    <w:link w:val="Pedmtkomente"/>
    <w:uiPriority w:val="99"/>
    <w:semiHidden/>
    <w:rsid w:val="009B1B4F"/>
    <w:rPr>
      <w:rFonts w:ascii="Times New Roman" w:eastAsia="Times New Roman" w:hAnsi="Times New Roman" w:cs="Times New Roman"/>
      <w:b/>
      <w:bCs/>
      <w:sz w:val="20"/>
      <w:szCs w:val="20"/>
      <w:lang w:eastAsia="ar-SA"/>
    </w:rPr>
  </w:style>
  <w:style w:type="character" w:customStyle="1" w:styleId="ui-provider">
    <w:name w:val="ui-provider"/>
    <w:basedOn w:val="Standardnpsmoodstavce"/>
    <w:rsid w:val="009E208E"/>
  </w:style>
  <w:style w:type="paragraph" w:styleId="Zhlav">
    <w:name w:val="header"/>
    <w:basedOn w:val="Normln"/>
    <w:link w:val="ZhlavChar"/>
    <w:uiPriority w:val="99"/>
    <w:unhideWhenUsed/>
    <w:rsid w:val="00103A45"/>
    <w:pPr>
      <w:tabs>
        <w:tab w:val="center" w:pos="4536"/>
        <w:tab w:val="right" w:pos="9072"/>
      </w:tabs>
    </w:pPr>
  </w:style>
  <w:style w:type="character" w:customStyle="1" w:styleId="ZhlavChar">
    <w:name w:val="Záhlaví Char"/>
    <w:basedOn w:val="Standardnpsmoodstavce"/>
    <w:link w:val="Zhlav"/>
    <w:uiPriority w:val="99"/>
    <w:rsid w:val="00103A45"/>
    <w:rPr>
      <w:rFonts w:ascii="Times New Roman" w:eastAsia="Times New Roman" w:hAnsi="Times New Roman" w:cs="Times New Roman"/>
      <w:sz w:val="20"/>
      <w:szCs w:val="20"/>
      <w:lang w:eastAsia="ar-SA"/>
    </w:rPr>
  </w:style>
  <w:style w:type="paragraph" w:styleId="Zpat">
    <w:name w:val="footer"/>
    <w:basedOn w:val="Normln"/>
    <w:link w:val="ZpatChar"/>
    <w:uiPriority w:val="99"/>
    <w:unhideWhenUsed/>
    <w:rsid w:val="00103A45"/>
    <w:pPr>
      <w:tabs>
        <w:tab w:val="center" w:pos="4536"/>
        <w:tab w:val="right" w:pos="9072"/>
      </w:tabs>
    </w:pPr>
  </w:style>
  <w:style w:type="character" w:customStyle="1" w:styleId="ZpatChar">
    <w:name w:val="Zápatí Char"/>
    <w:basedOn w:val="Standardnpsmoodstavce"/>
    <w:link w:val="Zpat"/>
    <w:uiPriority w:val="99"/>
    <w:rsid w:val="00103A45"/>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6934">
      <w:bodyDiv w:val="1"/>
      <w:marLeft w:val="0"/>
      <w:marRight w:val="0"/>
      <w:marTop w:val="0"/>
      <w:marBottom w:val="0"/>
      <w:divBdr>
        <w:top w:val="none" w:sz="0" w:space="0" w:color="auto"/>
        <w:left w:val="none" w:sz="0" w:space="0" w:color="auto"/>
        <w:bottom w:val="none" w:sz="0" w:space="0" w:color="auto"/>
        <w:right w:val="none" w:sz="0" w:space="0" w:color="auto"/>
      </w:divBdr>
    </w:div>
    <w:div w:id="137651767">
      <w:bodyDiv w:val="1"/>
      <w:marLeft w:val="0"/>
      <w:marRight w:val="0"/>
      <w:marTop w:val="0"/>
      <w:marBottom w:val="0"/>
      <w:divBdr>
        <w:top w:val="none" w:sz="0" w:space="0" w:color="auto"/>
        <w:left w:val="none" w:sz="0" w:space="0" w:color="auto"/>
        <w:bottom w:val="none" w:sz="0" w:space="0" w:color="auto"/>
        <w:right w:val="none" w:sz="0" w:space="0" w:color="auto"/>
      </w:divBdr>
    </w:div>
    <w:div w:id="428427292">
      <w:bodyDiv w:val="1"/>
      <w:marLeft w:val="0"/>
      <w:marRight w:val="0"/>
      <w:marTop w:val="0"/>
      <w:marBottom w:val="0"/>
      <w:divBdr>
        <w:top w:val="none" w:sz="0" w:space="0" w:color="auto"/>
        <w:left w:val="none" w:sz="0" w:space="0" w:color="auto"/>
        <w:bottom w:val="none" w:sz="0" w:space="0" w:color="auto"/>
        <w:right w:val="none" w:sz="0" w:space="0" w:color="auto"/>
      </w:divBdr>
    </w:div>
    <w:div w:id="457993889">
      <w:bodyDiv w:val="1"/>
      <w:marLeft w:val="0"/>
      <w:marRight w:val="0"/>
      <w:marTop w:val="0"/>
      <w:marBottom w:val="0"/>
      <w:divBdr>
        <w:top w:val="none" w:sz="0" w:space="0" w:color="auto"/>
        <w:left w:val="none" w:sz="0" w:space="0" w:color="auto"/>
        <w:bottom w:val="none" w:sz="0" w:space="0" w:color="auto"/>
        <w:right w:val="none" w:sz="0" w:space="0" w:color="auto"/>
      </w:divBdr>
    </w:div>
    <w:div w:id="485709184">
      <w:bodyDiv w:val="1"/>
      <w:marLeft w:val="0"/>
      <w:marRight w:val="0"/>
      <w:marTop w:val="0"/>
      <w:marBottom w:val="0"/>
      <w:divBdr>
        <w:top w:val="none" w:sz="0" w:space="0" w:color="auto"/>
        <w:left w:val="none" w:sz="0" w:space="0" w:color="auto"/>
        <w:bottom w:val="none" w:sz="0" w:space="0" w:color="auto"/>
        <w:right w:val="none" w:sz="0" w:space="0" w:color="auto"/>
      </w:divBdr>
    </w:div>
    <w:div w:id="594165639">
      <w:bodyDiv w:val="1"/>
      <w:marLeft w:val="0"/>
      <w:marRight w:val="0"/>
      <w:marTop w:val="0"/>
      <w:marBottom w:val="0"/>
      <w:divBdr>
        <w:top w:val="none" w:sz="0" w:space="0" w:color="auto"/>
        <w:left w:val="none" w:sz="0" w:space="0" w:color="auto"/>
        <w:bottom w:val="none" w:sz="0" w:space="0" w:color="auto"/>
        <w:right w:val="none" w:sz="0" w:space="0" w:color="auto"/>
      </w:divBdr>
    </w:div>
    <w:div w:id="663625115">
      <w:bodyDiv w:val="1"/>
      <w:marLeft w:val="0"/>
      <w:marRight w:val="0"/>
      <w:marTop w:val="0"/>
      <w:marBottom w:val="0"/>
      <w:divBdr>
        <w:top w:val="none" w:sz="0" w:space="0" w:color="auto"/>
        <w:left w:val="none" w:sz="0" w:space="0" w:color="auto"/>
        <w:bottom w:val="none" w:sz="0" w:space="0" w:color="auto"/>
        <w:right w:val="none" w:sz="0" w:space="0" w:color="auto"/>
      </w:divBdr>
    </w:div>
    <w:div w:id="753933376">
      <w:bodyDiv w:val="1"/>
      <w:marLeft w:val="0"/>
      <w:marRight w:val="0"/>
      <w:marTop w:val="0"/>
      <w:marBottom w:val="0"/>
      <w:divBdr>
        <w:top w:val="none" w:sz="0" w:space="0" w:color="auto"/>
        <w:left w:val="none" w:sz="0" w:space="0" w:color="auto"/>
        <w:bottom w:val="none" w:sz="0" w:space="0" w:color="auto"/>
        <w:right w:val="none" w:sz="0" w:space="0" w:color="auto"/>
      </w:divBdr>
    </w:div>
    <w:div w:id="872351462">
      <w:bodyDiv w:val="1"/>
      <w:marLeft w:val="0"/>
      <w:marRight w:val="0"/>
      <w:marTop w:val="0"/>
      <w:marBottom w:val="0"/>
      <w:divBdr>
        <w:top w:val="none" w:sz="0" w:space="0" w:color="auto"/>
        <w:left w:val="none" w:sz="0" w:space="0" w:color="auto"/>
        <w:bottom w:val="none" w:sz="0" w:space="0" w:color="auto"/>
        <w:right w:val="none" w:sz="0" w:space="0" w:color="auto"/>
      </w:divBdr>
    </w:div>
    <w:div w:id="922953699">
      <w:bodyDiv w:val="1"/>
      <w:marLeft w:val="0"/>
      <w:marRight w:val="0"/>
      <w:marTop w:val="0"/>
      <w:marBottom w:val="0"/>
      <w:divBdr>
        <w:top w:val="none" w:sz="0" w:space="0" w:color="auto"/>
        <w:left w:val="none" w:sz="0" w:space="0" w:color="auto"/>
        <w:bottom w:val="none" w:sz="0" w:space="0" w:color="auto"/>
        <w:right w:val="none" w:sz="0" w:space="0" w:color="auto"/>
      </w:divBdr>
    </w:div>
    <w:div w:id="935985160">
      <w:bodyDiv w:val="1"/>
      <w:marLeft w:val="0"/>
      <w:marRight w:val="0"/>
      <w:marTop w:val="0"/>
      <w:marBottom w:val="0"/>
      <w:divBdr>
        <w:top w:val="none" w:sz="0" w:space="0" w:color="auto"/>
        <w:left w:val="none" w:sz="0" w:space="0" w:color="auto"/>
        <w:bottom w:val="none" w:sz="0" w:space="0" w:color="auto"/>
        <w:right w:val="none" w:sz="0" w:space="0" w:color="auto"/>
      </w:divBdr>
    </w:div>
    <w:div w:id="981544560">
      <w:bodyDiv w:val="1"/>
      <w:marLeft w:val="0"/>
      <w:marRight w:val="0"/>
      <w:marTop w:val="0"/>
      <w:marBottom w:val="0"/>
      <w:divBdr>
        <w:top w:val="none" w:sz="0" w:space="0" w:color="auto"/>
        <w:left w:val="none" w:sz="0" w:space="0" w:color="auto"/>
        <w:bottom w:val="none" w:sz="0" w:space="0" w:color="auto"/>
        <w:right w:val="none" w:sz="0" w:space="0" w:color="auto"/>
      </w:divBdr>
    </w:div>
    <w:div w:id="1228343164">
      <w:bodyDiv w:val="1"/>
      <w:marLeft w:val="0"/>
      <w:marRight w:val="0"/>
      <w:marTop w:val="0"/>
      <w:marBottom w:val="0"/>
      <w:divBdr>
        <w:top w:val="none" w:sz="0" w:space="0" w:color="auto"/>
        <w:left w:val="none" w:sz="0" w:space="0" w:color="auto"/>
        <w:bottom w:val="none" w:sz="0" w:space="0" w:color="auto"/>
        <w:right w:val="none" w:sz="0" w:space="0" w:color="auto"/>
      </w:divBdr>
      <w:divsChild>
        <w:div w:id="1662391803">
          <w:marLeft w:val="0"/>
          <w:marRight w:val="0"/>
          <w:marTop w:val="0"/>
          <w:marBottom w:val="0"/>
          <w:divBdr>
            <w:top w:val="none" w:sz="0" w:space="0" w:color="auto"/>
            <w:left w:val="none" w:sz="0" w:space="0" w:color="auto"/>
            <w:bottom w:val="none" w:sz="0" w:space="0" w:color="auto"/>
            <w:right w:val="none" w:sz="0" w:space="0" w:color="auto"/>
          </w:divBdr>
          <w:divsChild>
            <w:div w:id="6489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581295">
      <w:bodyDiv w:val="1"/>
      <w:marLeft w:val="0"/>
      <w:marRight w:val="0"/>
      <w:marTop w:val="0"/>
      <w:marBottom w:val="0"/>
      <w:divBdr>
        <w:top w:val="none" w:sz="0" w:space="0" w:color="auto"/>
        <w:left w:val="none" w:sz="0" w:space="0" w:color="auto"/>
        <w:bottom w:val="none" w:sz="0" w:space="0" w:color="auto"/>
        <w:right w:val="none" w:sz="0" w:space="0" w:color="auto"/>
      </w:divBdr>
    </w:div>
    <w:div w:id="1309047340">
      <w:bodyDiv w:val="1"/>
      <w:marLeft w:val="0"/>
      <w:marRight w:val="0"/>
      <w:marTop w:val="0"/>
      <w:marBottom w:val="0"/>
      <w:divBdr>
        <w:top w:val="none" w:sz="0" w:space="0" w:color="auto"/>
        <w:left w:val="none" w:sz="0" w:space="0" w:color="auto"/>
        <w:bottom w:val="none" w:sz="0" w:space="0" w:color="auto"/>
        <w:right w:val="none" w:sz="0" w:space="0" w:color="auto"/>
      </w:divBdr>
    </w:div>
    <w:div w:id="1339041716">
      <w:bodyDiv w:val="1"/>
      <w:marLeft w:val="0"/>
      <w:marRight w:val="0"/>
      <w:marTop w:val="0"/>
      <w:marBottom w:val="0"/>
      <w:divBdr>
        <w:top w:val="none" w:sz="0" w:space="0" w:color="auto"/>
        <w:left w:val="none" w:sz="0" w:space="0" w:color="auto"/>
        <w:bottom w:val="none" w:sz="0" w:space="0" w:color="auto"/>
        <w:right w:val="none" w:sz="0" w:space="0" w:color="auto"/>
      </w:divBdr>
    </w:div>
    <w:div w:id="1474327352">
      <w:bodyDiv w:val="1"/>
      <w:marLeft w:val="0"/>
      <w:marRight w:val="0"/>
      <w:marTop w:val="0"/>
      <w:marBottom w:val="0"/>
      <w:divBdr>
        <w:top w:val="none" w:sz="0" w:space="0" w:color="auto"/>
        <w:left w:val="none" w:sz="0" w:space="0" w:color="auto"/>
        <w:bottom w:val="none" w:sz="0" w:space="0" w:color="auto"/>
        <w:right w:val="none" w:sz="0" w:space="0" w:color="auto"/>
      </w:divBdr>
    </w:div>
    <w:div w:id="1477915567">
      <w:bodyDiv w:val="1"/>
      <w:marLeft w:val="0"/>
      <w:marRight w:val="0"/>
      <w:marTop w:val="0"/>
      <w:marBottom w:val="0"/>
      <w:divBdr>
        <w:top w:val="none" w:sz="0" w:space="0" w:color="auto"/>
        <w:left w:val="none" w:sz="0" w:space="0" w:color="auto"/>
        <w:bottom w:val="none" w:sz="0" w:space="0" w:color="auto"/>
        <w:right w:val="none" w:sz="0" w:space="0" w:color="auto"/>
      </w:divBdr>
    </w:div>
    <w:div w:id="1625430851">
      <w:bodyDiv w:val="1"/>
      <w:marLeft w:val="0"/>
      <w:marRight w:val="0"/>
      <w:marTop w:val="0"/>
      <w:marBottom w:val="0"/>
      <w:divBdr>
        <w:top w:val="none" w:sz="0" w:space="0" w:color="auto"/>
        <w:left w:val="none" w:sz="0" w:space="0" w:color="auto"/>
        <w:bottom w:val="none" w:sz="0" w:space="0" w:color="auto"/>
        <w:right w:val="none" w:sz="0" w:space="0" w:color="auto"/>
      </w:divBdr>
    </w:div>
    <w:div w:id="1648050392">
      <w:bodyDiv w:val="1"/>
      <w:marLeft w:val="0"/>
      <w:marRight w:val="0"/>
      <w:marTop w:val="0"/>
      <w:marBottom w:val="0"/>
      <w:divBdr>
        <w:top w:val="none" w:sz="0" w:space="0" w:color="auto"/>
        <w:left w:val="none" w:sz="0" w:space="0" w:color="auto"/>
        <w:bottom w:val="none" w:sz="0" w:space="0" w:color="auto"/>
        <w:right w:val="none" w:sz="0" w:space="0" w:color="auto"/>
      </w:divBdr>
    </w:div>
    <w:div w:id="1659384150">
      <w:bodyDiv w:val="1"/>
      <w:marLeft w:val="0"/>
      <w:marRight w:val="0"/>
      <w:marTop w:val="0"/>
      <w:marBottom w:val="0"/>
      <w:divBdr>
        <w:top w:val="none" w:sz="0" w:space="0" w:color="auto"/>
        <w:left w:val="none" w:sz="0" w:space="0" w:color="auto"/>
        <w:bottom w:val="none" w:sz="0" w:space="0" w:color="auto"/>
        <w:right w:val="none" w:sz="0" w:space="0" w:color="auto"/>
      </w:divBdr>
    </w:div>
    <w:div w:id="1882663889">
      <w:bodyDiv w:val="1"/>
      <w:marLeft w:val="0"/>
      <w:marRight w:val="0"/>
      <w:marTop w:val="0"/>
      <w:marBottom w:val="0"/>
      <w:divBdr>
        <w:top w:val="none" w:sz="0" w:space="0" w:color="auto"/>
        <w:left w:val="none" w:sz="0" w:space="0" w:color="auto"/>
        <w:bottom w:val="none" w:sz="0" w:space="0" w:color="auto"/>
        <w:right w:val="none" w:sz="0" w:space="0" w:color="auto"/>
      </w:divBdr>
    </w:div>
    <w:div w:id="1956405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91660767475044BB3CEB9C373F20C11" ma:contentTypeVersion="11" ma:contentTypeDescription="Vytvoří nový dokument" ma:contentTypeScope="" ma:versionID="143928e133b9fff58a046a7c43d6d1b5">
  <xsd:schema xmlns:xsd="http://www.w3.org/2001/XMLSchema" xmlns:xs="http://www.w3.org/2001/XMLSchema" xmlns:p="http://schemas.microsoft.com/office/2006/metadata/properties" xmlns:ns2="59f9c4e4-dc2b-4316-a308-6108391e9997" xmlns:ns3="1840b0d0-f3b4-4c37-b1f8-4f863190b5d0" targetNamespace="http://schemas.microsoft.com/office/2006/metadata/properties" ma:root="true" ma:fieldsID="b337bdd33802fb662fa7f453d1f0dfb4" ns2:_="" ns3:_="">
    <xsd:import namespace="59f9c4e4-dc2b-4316-a308-6108391e9997"/>
    <xsd:import namespace="1840b0d0-f3b4-4c37-b1f8-4f863190b5d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f9c4e4-dc2b-4316-a308-6108391e99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40b0d0-f3b4-4c37-b1f8-4f863190b5d0"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57D3F0-12CC-4E2E-8FC5-56517EC696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f9c4e4-dc2b-4316-a308-6108391e9997"/>
    <ds:schemaRef ds:uri="1840b0d0-f3b4-4c37-b1f8-4f863190b5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84ECE5-5322-4A87-AD22-BBEE9B7952CC}">
  <ds:schemaRefs>
    <ds:schemaRef ds:uri="http://schemas.microsoft.com/office/2006/documentManagement/types"/>
    <ds:schemaRef ds:uri="59f9c4e4-dc2b-4316-a308-6108391e9997"/>
    <ds:schemaRef ds:uri="http://purl.org/dc/elements/1.1/"/>
    <ds:schemaRef ds:uri="http://www.w3.org/XML/1998/namespace"/>
    <ds:schemaRef ds:uri="http://purl.org/dc/terms/"/>
    <ds:schemaRef ds:uri="http://schemas.microsoft.com/office/2006/metadata/properties"/>
    <ds:schemaRef ds:uri="http://schemas.microsoft.com/office/infopath/2007/PartnerControls"/>
    <ds:schemaRef ds:uri="http://schemas.openxmlformats.org/package/2006/metadata/core-properties"/>
    <ds:schemaRef ds:uri="1840b0d0-f3b4-4c37-b1f8-4f863190b5d0"/>
    <ds:schemaRef ds:uri="http://purl.org/dc/dcmitype/"/>
  </ds:schemaRefs>
</ds:datastoreItem>
</file>

<file path=customXml/itemProps3.xml><?xml version="1.0" encoding="utf-8"?>
<ds:datastoreItem xmlns:ds="http://schemas.openxmlformats.org/officeDocument/2006/customXml" ds:itemID="{30A3DE8B-335F-43F3-9B5D-EA2298E8A3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591</Words>
  <Characters>3491</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Fialová</dc:creator>
  <cp:keywords/>
  <dc:description/>
  <cp:lastModifiedBy>Lucie Fialová</cp:lastModifiedBy>
  <cp:revision>5</cp:revision>
  <cp:lastPrinted>2023-10-31T07:02:00Z</cp:lastPrinted>
  <dcterms:created xsi:type="dcterms:W3CDTF">2023-11-02T09:57:00Z</dcterms:created>
  <dcterms:modified xsi:type="dcterms:W3CDTF">2023-11-08T06:44:00Z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0x010100291660767475044BB3CEB9C373F20C11</vt:lpwstr>
  </property>
  <property fmtid="{D5CDD505-2E9C-101B-9397-08002B2CF9AE}" pid="3" name="MediaServiceImageTags">
    <vt:lpwstr/>
  </property>
</Properties>
</file>