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5B127" w14:textId="77777777" w:rsidR="00E34D1A" w:rsidRPr="005B66A2" w:rsidRDefault="00E34D1A" w:rsidP="00E34D1A">
      <w:pPr>
        <w:spacing w:after="200" w:line="276" w:lineRule="auto"/>
        <w:rPr>
          <w:rFonts w:ascii="Arial Narrow" w:hAnsi="Arial Narrow"/>
          <w:b/>
          <w:kern w:val="32"/>
          <w:sz w:val="28"/>
          <w:szCs w:val="22"/>
        </w:rPr>
      </w:pPr>
      <w:r w:rsidRPr="005B66A2">
        <w:rPr>
          <w:rFonts w:ascii="Arial Narrow" w:hAnsi="Arial Narrow"/>
          <w:b/>
          <w:kern w:val="32"/>
          <w:sz w:val="28"/>
          <w:szCs w:val="22"/>
        </w:rPr>
        <w:t>Technická specifikace pro část 4 veřejné zakázky</w:t>
      </w:r>
    </w:p>
    <w:p w14:paraId="611A230C" w14:textId="77777777" w:rsidR="005B66A2" w:rsidRDefault="005B66A2" w:rsidP="005B66A2">
      <w:pPr>
        <w:jc w:val="both"/>
        <w:rPr>
          <w:rFonts w:ascii="Arial Narrow" w:hAnsi="Arial Narrow"/>
          <w:sz w:val="24"/>
          <w:u w:val="single"/>
        </w:rPr>
      </w:pPr>
      <w:r w:rsidRPr="005B66A2">
        <w:rPr>
          <w:rFonts w:ascii="Arial Narrow" w:hAnsi="Arial Narrow"/>
          <w:sz w:val="24"/>
          <w:u w:val="single"/>
        </w:rPr>
        <w:t>Ultrazvuková lázeň</w:t>
      </w:r>
      <w:r>
        <w:rPr>
          <w:rFonts w:ascii="Arial Narrow" w:hAnsi="Arial Narrow"/>
          <w:sz w:val="24"/>
          <w:u w:val="single"/>
        </w:rPr>
        <w:t xml:space="preserve"> – 1 kus </w:t>
      </w:r>
    </w:p>
    <w:p w14:paraId="42BF6331" w14:textId="77777777" w:rsidR="005B66A2" w:rsidRPr="005B66A2" w:rsidRDefault="005B66A2" w:rsidP="005B66A2">
      <w:pPr>
        <w:jc w:val="both"/>
        <w:rPr>
          <w:rFonts w:ascii="Arial Narrow" w:hAnsi="Arial Narrow"/>
          <w:sz w:val="24"/>
          <w:u w:val="single"/>
        </w:rPr>
      </w:pPr>
    </w:p>
    <w:p w14:paraId="434D34DA" w14:textId="77777777" w:rsidR="005B66A2" w:rsidRPr="005B66A2" w:rsidRDefault="005B66A2" w:rsidP="005B66A2">
      <w:pPr>
        <w:pStyle w:val="Odstavecseseznamem"/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0"/>
        </w:rPr>
      </w:pPr>
      <w:r w:rsidRPr="005B66A2">
        <w:rPr>
          <w:rFonts w:ascii="Arial Narrow" w:hAnsi="Arial Narrow" w:cs="Arial"/>
          <w:sz w:val="24"/>
          <w:szCs w:val="20"/>
        </w:rPr>
        <w:t>Ultrazvuková lázeň musí být využitelná pro běžné laboratorní operace, jako je čištění, míchání, rozpouštění a disperze</w:t>
      </w:r>
    </w:p>
    <w:p w14:paraId="03F1782D" w14:textId="77777777" w:rsidR="005B66A2" w:rsidRPr="005B66A2" w:rsidRDefault="005B66A2" w:rsidP="005B66A2">
      <w:pPr>
        <w:pStyle w:val="Odstavecseseznamem"/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0"/>
        </w:rPr>
      </w:pPr>
      <w:r w:rsidRPr="005B66A2">
        <w:rPr>
          <w:rFonts w:ascii="Arial Narrow" w:hAnsi="Arial Narrow" w:cs="Arial"/>
          <w:sz w:val="24"/>
          <w:szCs w:val="20"/>
        </w:rPr>
        <w:t>Frekvence ultrazvuku 40 kHz</w:t>
      </w:r>
      <w:r>
        <w:rPr>
          <w:rFonts w:ascii="Arial Narrow" w:hAnsi="Arial Narrow" w:cs="Arial"/>
          <w:sz w:val="24"/>
          <w:szCs w:val="20"/>
        </w:rPr>
        <w:t xml:space="preserve"> </w:t>
      </w:r>
      <w:r w:rsidRPr="005B66A2">
        <w:rPr>
          <w:rFonts w:ascii="Arial Narrow" w:hAnsi="Arial Narrow" w:cs="Arial"/>
          <w:sz w:val="24"/>
          <w:szCs w:val="20"/>
        </w:rPr>
        <w:t>( +- 7 kHz)</w:t>
      </w:r>
    </w:p>
    <w:p w14:paraId="619BF5D1" w14:textId="77777777" w:rsidR="005B66A2" w:rsidRPr="005B66A2" w:rsidRDefault="005B66A2" w:rsidP="005B66A2">
      <w:pPr>
        <w:pStyle w:val="Odstavecseseznamem"/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0"/>
        </w:rPr>
      </w:pPr>
      <w:r w:rsidRPr="005B66A2">
        <w:rPr>
          <w:rFonts w:ascii="Arial Narrow" w:hAnsi="Arial Narrow" w:cs="Arial"/>
          <w:sz w:val="24"/>
          <w:szCs w:val="20"/>
        </w:rPr>
        <w:t>Lázeň musí obsahovat funkci odplynění vzorků a rozpouštědel</w:t>
      </w:r>
    </w:p>
    <w:p w14:paraId="373237DB" w14:textId="77777777" w:rsidR="005B66A2" w:rsidRPr="005B66A2" w:rsidRDefault="005B66A2" w:rsidP="005B66A2">
      <w:pPr>
        <w:pStyle w:val="Odstavecseseznamem"/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0"/>
        </w:rPr>
      </w:pPr>
      <w:r w:rsidRPr="005B66A2">
        <w:rPr>
          <w:rFonts w:ascii="Arial Narrow" w:hAnsi="Arial Narrow" w:cs="Arial"/>
          <w:sz w:val="24"/>
          <w:szCs w:val="20"/>
        </w:rPr>
        <w:t>Objem lázně musí být minimálně 17,5 l</w:t>
      </w:r>
    </w:p>
    <w:p w14:paraId="1C9599BD" w14:textId="77777777" w:rsidR="005B66A2" w:rsidRPr="005B66A2" w:rsidRDefault="005B66A2" w:rsidP="005B66A2">
      <w:pPr>
        <w:pStyle w:val="Odstavecseseznamem"/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0"/>
        </w:rPr>
      </w:pPr>
      <w:r w:rsidRPr="005B66A2">
        <w:rPr>
          <w:rFonts w:ascii="Arial Narrow" w:hAnsi="Arial Narrow" w:cs="Arial"/>
          <w:sz w:val="24"/>
          <w:szCs w:val="20"/>
        </w:rPr>
        <w:t>Součástí lázně musí být i dodání nerezového koše</w:t>
      </w:r>
    </w:p>
    <w:p w14:paraId="32379E95" w14:textId="77777777" w:rsidR="005B66A2" w:rsidRPr="005B66A2" w:rsidRDefault="005B66A2" w:rsidP="005B66A2">
      <w:pPr>
        <w:pStyle w:val="Odstavecseseznamem"/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0"/>
        </w:rPr>
      </w:pPr>
      <w:r w:rsidRPr="005B66A2">
        <w:rPr>
          <w:rFonts w:ascii="Arial Narrow" w:hAnsi="Arial Narrow" w:cs="Arial"/>
          <w:sz w:val="24"/>
          <w:szCs w:val="20"/>
        </w:rPr>
        <w:t>Lázeň musí mít zabudovaný ohřev s nastavením teploty minimálně do 75 °C</w:t>
      </w:r>
    </w:p>
    <w:p w14:paraId="1ACB9971" w14:textId="77777777" w:rsidR="005B66A2" w:rsidRPr="005B66A2" w:rsidRDefault="005B66A2" w:rsidP="005B66A2">
      <w:pPr>
        <w:pStyle w:val="Odstavecseseznamem"/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0"/>
        </w:rPr>
      </w:pPr>
      <w:r w:rsidRPr="005B66A2">
        <w:rPr>
          <w:rFonts w:ascii="Arial Narrow" w:hAnsi="Arial Narrow" w:cs="Arial"/>
          <w:sz w:val="24"/>
          <w:szCs w:val="20"/>
        </w:rPr>
        <w:t>Výtokový kohout jako součást lázně</w:t>
      </w:r>
    </w:p>
    <w:p w14:paraId="5C06049C" w14:textId="77777777" w:rsidR="005B66A2" w:rsidRPr="005B66A2" w:rsidRDefault="005B66A2" w:rsidP="005B66A2">
      <w:pPr>
        <w:pStyle w:val="Odstavecseseznamem"/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0"/>
        </w:rPr>
      </w:pPr>
      <w:bookmarkStart w:id="0" w:name="_GoBack"/>
      <w:bookmarkEnd w:id="0"/>
      <w:r w:rsidRPr="005B66A2">
        <w:rPr>
          <w:rFonts w:ascii="Arial Narrow" w:hAnsi="Arial Narrow" w:cs="Arial"/>
          <w:sz w:val="24"/>
          <w:szCs w:val="20"/>
        </w:rPr>
        <w:t>Vnější rozměry lázně musí být maximálně 410 x 410 x 410 mm (š x h x v), z důvodu umístění na pracovní stůl, kde budou umístěny i jiné přístroje</w:t>
      </w:r>
    </w:p>
    <w:p w14:paraId="6DEBBE3E" w14:textId="77777777" w:rsidR="005B66A2" w:rsidRPr="005B66A2" w:rsidRDefault="005B66A2" w:rsidP="005B66A2">
      <w:pPr>
        <w:pStyle w:val="Odstavecseseznamem"/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0"/>
        </w:rPr>
      </w:pPr>
      <w:r w:rsidRPr="005B66A2">
        <w:rPr>
          <w:rFonts w:ascii="Arial Narrow" w:hAnsi="Arial Narrow" w:cs="Arial"/>
          <w:sz w:val="24"/>
          <w:szCs w:val="20"/>
        </w:rPr>
        <w:t>Připojení na elektrickou síť 230V/50Hz</w:t>
      </w:r>
    </w:p>
    <w:p w14:paraId="07EE4E1B" w14:textId="77777777" w:rsidR="009D29DD" w:rsidRDefault="009D29DD"/>
    <w:sectPr w:rsidR="009D29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F3429A"/>
    <w:multiLevelType w:val="hybridMultilevel"/>
    <w:tmpl w:val="935478A2"/>
    <w:lvl w:ilvl="0" w:tplc="4314B6A0">
      <w:numFmt w:val="bullet"/>
      <w:lvlText w:val="-"/>
      <w:lvlJc w:val="left"/>
      <w:pPr>
        <w:ind w:left="644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79B577D3"/>
    <w:multiLevelType w:val="hybridMultilevel"/>
    <w:tmpl w:val="01EE842E"/>
    <w:lvl w:ilvl="0" w:tplc="03D2E24C">
      <w:start w:val="13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D1A"/>
    <w:rsid w:val="002251DD"/>
    <w:rsid w:val="005B66A2"/>
    <w:rsid w:val="009D29DD"/>
    <w:rsid w:val="00E3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7F5D2"/>
  <w15:chartTrackingRefBased/>
  <w15:docId w15:val="{C9B1C212-A9AF-4376-81EF-87910CEDD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34D1A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B66A2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B66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66A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66A2"/>
    <w:rPr>
      <w:rFonts w:ascii="Arial" w:eastAsia="Times New Roman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66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66A2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66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66A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Konečná Sára</dc:creator>
  <cp:keywords/>
  <dc:description/>
  <cp:lastModifiedBy>Konečná Sára</cp:lastModifiedBy>
  <cp:revision>3</cp:revision>
  <dcterms:created xsi:type="dcterms:W3CDTF">2024-08-07T10:16:00Z</dcterms:created>
  <dcterms:modified xsi:type="dcterms:W3CDTF">2024-08-20T07:12:00Z</dcterms:modified>
</cp:coreProperties>
</file>