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9C10E" w14:textId="1C22EA3A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A14749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736587">
        <w:rPr>
          <w:rFonts w:ascii="Arial Narrow" w:hAnsi="Arial Narrow"/>
          <w:b/>
        </w:rPr>
        <w:t xml:space="preserve"> pro část 1</w:t>
      </w:r>
    </w:p>
    <w:p w14:paraId="04D02E93" w14:textId="77777777" w:rsidR="00273A15" w:rsidRPr="00273A15" w:rsidRDefault="00273A15" w:rsidP="00F004FF">
      <w:pPr>
        <w:spacing w:after="12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1 – </w:t>
      </w:r>
      <w:r w:rsidR="00C52E15">
        <w:rPr>
          <w:rFonts w:ascii="Arial Narrow" w:hAnsi="Arial Narrow"/>
          <w:b/>
          <w:u w:val="single"/>
        </w:rPr>
        <w:t>Box na instrumenty</w:t>
      </w:r>
    </w:p>
    <w:p w14:paraId="419773E0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C52E15">
        <w:rPr>
          <w:rFonts w:ascii="Arial Narrow" w:hAnsi="Arial Narrow"/>
        </w:rPr>
        <w:t>10</w:t>
      </w:r>
    </w:p>
    <w:p w14:paraId="6A45343C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7BF1D628" w14:textId="77777777" w:rsidR="0037458A" w:rsidRDefault="00C52E15" w:rsidP="0037458A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Nerezový box s odnímatelným víkem</w:t>
      </w:r>
    </w:p>
    <w:p w14:paraId="07B1C01C" w14:textId="77777777" w:rsidR="00C52E15" w:rsidRDefault="00C52E15" w:rsidP="0037458A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rozměr boxu je 16,5 x 9,0 x 3,5 cm</w:t>
      </w:r>
    </w:p>
    <w:p w14:paraId="4923A426" w14:textId="77777777" w:rsidR="00C52E15" w:rsidRDefault="00C52E15" w:rsidP="0037458A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Maximální rozměr boxu je 22,0 x 15,0 x 5,0 cm </w:t>
      </w:r>
    </w:p>
    <w:p w14:paraId="775D258F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B76E465" w14:textId="77777777" w:rsidR="00C52E15" w:rsidRPr="00273A15" w:rsidRDefault="00C52E15" w:rsidP="00C52E15">
      <w:pPr>
        <w:spacing w:after="12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>
        <w:rPr>
          <w:rFonts w:ascii="Arial Narrow" w:hAnsi="Arial Narrow"/>
          <w:b/>
          <w:u w:val="single"/>
        </w:rPr>
        <w:t>2</w:t>
      </w:r>
      <w:r w:rsidRPr="00273A15">
        <w:rPr>
          <w:rFonts w:ascii="Arial Narrow" w:hAnsi="Arial Narrow"/>
          <w:b/>
          <w:u w:val="single"/>
        </w:rPr>
        <w:t xml:space="preserve"> – </w:t>
      </w:r>
      <w:r>
        <w:rPr>
          <w:rFonts w:ascii="Arial Narrow" w:hAnsi="Arial Narrow"/>
          <w:b/>
          <w:u w:val="single"/>
        </w:rPr>
        <w:t>Kapničkovač</w:t>
      </w:r>
    </w:p>
    <w:p w14:paraId="2B24E3DD" w14:textId="77777777" w:rsidR="00C52E15" w:rsidRDefault="00C52E15" w:rsidP="00C52E15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>
        <w:rPr>
          <w:rFonts w:ascii="Arial Narrow" w:hAnsi="Arial Narrow"/>
        </w:rPr>
        <w:t>1</w:t>
      </w:r>
    </w:p>
    <w:p w14:paraId="414661B6" w14:textId="77777777" w:rsidR="00C52E15" w:rsidRDefault="00C52E15" w:rsidP="00C52E15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441F6772" w14:textId="77777777" w:rsidR="00C52E15" w:rsidRDefault="00C52E15" w:rsidP="00C52E15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Jedná se o přístroj pro zhotovení voskové kapničky namáčecí metodou</w:t>
      </w:r>
    </w:p>
    <w:p w14:paraId="03D06293" w14:textId="77777777" w:rsidR="00C52E15" w:rsidRDefault="00C52E15" w:rsidP="00C52E15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Nastevení teploty je možné v rozmezí minimálně </w:t>
      </w:r>
      <w:proofErr w:type="gramStart"/>
      <w:r>
        <w:rPr>
          <w:rFonts w:ascii="Arial Narrow" w:hAnsi="Arial Narrow"/>
        </w:rPr>
        <w:t>60°C</w:t>
      </w:r>
      <w:proofErr w:type="gramEnd"/>
      <w:r>
        <w:rPr>
          <w:rFonts w:ascii="Arial Narrow" w:hAnsi="Arial Narrow"/>
        </w:rPr>
        <w:t xml:space="preserve"> až 105°C s přesností ±3°C</w:t>
      </w:r>
    </w:p>
    <w:p w14:paraId="6C6252ED" w14:textId="77777777" w:rsidR="00C52E15" w:rsidRDefault="00C52E15" w:rsidP="00C52E15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obsah 40 ml, maximální 45 ml</w:t>
      </w:r>
    </w:p>
    <w:p w14:paraId="131450C7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D6B8D61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21B86B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50C41CC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244F9D0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B307E1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E616CC0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A95F76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640718C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150E6DF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7B5B8C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17E73DF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B301A16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F65A34C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936644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6B14D62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AF289C9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59CAE0C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6CDEDE2" w14:textId="77777777" w:rsidR="0037458A" w:rsidRPr="0037458A" w:rsidRDefault="0037458A" w:rsidP="0037458A">
      <w:p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</w:t>
      </w:r>
    </w:p>
    <w:p w14:paraId="652BC3AD" w14:textId="77777777" w:rsidR="0037458A" w:rsidRPr="00DF074B" w:rsidRDefault="0037458A" w:rsidP="0037458A">
      <w:pPr>
        <w:pStyle w:val="Odstavecseseznamem"/>
        <w:spacing w:after="120" w:line="240" w:lineRule="auto"/>
        <w:ind w:left="1495"/>
        <w:rPr>
          <w:rFonts w:ascii="Arial Narrow" w:hAnsi="Arial Narrow"/>
        </w:rPr>
      </w:pPr>
    </w:p>
    <w:p w14:paraId="5AFEB61D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p w14:paraId="789D5072" w14:textId="77777777" w:rsidR="00323DB3" w:rsidRDefault="00323DB3" w:rsidP="00F004FF">
      <w:pPr>
        <w:spacing w:after="120" w:line="240" w:lineRule="auto"/>
        <w:rPr>
          <w:rFonts w:ascii="Arial Narrow" w:hAnsi="Arial Narrow"/>
        </w:rPr>
      </w:pPr>
    </w:p>
    <w:sectPr w:rsidR="00323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42928"/>
    <w:rsid w:val="00273A15"/>
    <w:rsid w:val="002F2C67"/>
    <w:rsid w:val="00323DB3"/>
    <w:rsid w:val="00370EC2"/>
    <w:rsid w:val="0037458A"/>
    <w:rsid w:val="00475A31"/>
    <w:rsid w:val="006B26B4"/>
    <w:rsid w:val="00736587"/>
    <w:rsid w:val="009113B8"/>
    <w:rsid w:val="009B2B8E"/>
    <w:rsid w:val="009E5882"/>
    <w:rsid w:val="00A14749"/>
    <w:rsid w:val="00A6068F"/>
    <w:rsid w:val="00AA56BA"/>
    <w:rsid w:val="00C52E15"/>
    <w:rsid w:val="00CA5F9D"/>
    <w:rsid w:val="00D43AB0"/>
    <w:rsid w:val="00DF074B"/>
    <w:rsid w:val="00E0747A"/>
    <w:rsid w:val="00F0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F236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12</cp:revision>
  <dcterms:created xsi:type="dcterms:W3CDTF">2023-10-18T06:19:00Z</dcterms:created>
  <dcterms:modified xsi:type="dcterms:W3CDTF">2024-10-21T10:22:00Z</dcterms:modified>
</cp:coreProperties>
</file>