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86B9" w14:textId="77777777" w:rsidR="00526DCA" w:rsidRDefault="00526DCA" w:rsidP="003A09D0">
      <w:pPr>
        <w:pStyle w:val="Titulek"/>
        <w:keepNext/>
        <w:rPr>
          <w:rFonts w:ascii="Arial Narrow" w:hAnsi="Arial Narrow"/>
          <w:bCs/>
          <w:i w:val="0"/>
          <w:iCs w:val="0"/>
          <w:color w:val="auto"/>
          <w:sz w:val="24"/>
          <w:szCs w:val="22"/>
        </w:rPr>
      </w:pPr>
    </w:p>
    <w:p w14:paraId="7330A5F4" w14:textId="26E99BAA" w:rsidR="003A09D0" w:rsidRPr="00DE5C4A" w:rsidRDefault="00DE5C4A" w:rsidP="003A09D0">
      <w:pPr>
        <w:pStyle w:val="Titulek"/>
        <w:keepNext/>
        <w:rPr>
          <w:rFonts w:ascii="Arial Narrow" w:hAnsi="Arial Narrow"/>
          <w:bCs/>
          <w:i w:val="0"/>
          <w:iCs w:val="0"/>
          <w:color w:val="auto"/>
          <w:sz w:val="24"/>
          <w:szCs w:val="22"/>
        </w:rPr>
      </w:pPr>
      <w:r w:rsidRPr="00DE5C4A">
        <w:rPr>
          <w:rFonts w:ascii="Arial Narrow" w:hAnsi="Arial Narrow"/>
          <w:bCs/>
          <w:i w:val="0"/>
          <w:iCs w:val="0"/>
          <w:color w:val="auto"/>
          <w:sz w:val="24"/>
          <w:szCs w:val="22"/>
        </w:rPr>
        <w:t>Příloha č. 1 – Technická specifikace předmětu plnění</w:t>
      </w:r>
    </w:p>
    <w:tbl>
      <w:tblPr>
        <w:tblStyle w:val="Mkatabulky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1908"/>
        <w:gridCol w:w="9072"/>
        <w:gridCol w:w="1276"/>
      </w:tblGrid>
      <w:tr w:rsidR="00151CB7" w14:paraId="731E7F6C" w14:textId="77777777" w:rsidTr="00151CB7">
        <w:trPr>
          <w:jc w:val="center"/>
        </w:trPr>
        <w:tc>
          <w:tcPr>
            <w:tcW w:w="922" w:type="dxa"/>
            <w:vAlign w:val="center"/>
          </w:tcPr>
          <w:p w14:paraId="2C5B84D7" w14:textId="77777777" w:rsidR="00151CB7" w:rsidRPr="00C32340" w:rsidRDefault="00151CB7" w:rsidP="008F5002">
            <w:pPr>
              <w:jc w:val="center"/>
              <w:rPr>
                <w:b/>
              </w:rPr>
            </w:pPr>
            <w:r w:rsidRPr="00C32340">
              <w:rPr>
                <w:b/>
              </w:rPr>
              <w:t>Číslo položky</w:t>
            </w:r>
          </w:p>
        </w:tc>
        <w:tc>
          <w:tcPr>
            <w:tcW w:w="1908" w:type="dxa"/>
            <w:vAlign w:val="center"/>
          </w:tcPr>
          <w:p w14:paraId="4E04080B" w14:textId="77777777" w:rsidR="00151CB7" w:rsidRPr="00C32340" w:rsidRDefault="00151CB7" w:rsidP="008F5002">
            <w:pPr>
              <w:jc w:val="center"/>
              <w:rPr>
                <w:b/>
              </w:rPr>
            </w:pPr>
            <w:r w:rsidRPr="00C32340">
              <w:rPr>
                <w:b/>
              </w:rPr>
              <w:t>Název položky</w:t>
            </w:r>
          </w:p>
        </w:tc>
        <w:tc>
          <w:tcPr>
            <w:tcW w:w="9072" w:type="dxa"/>
            <w:vAlign w:val="center"/>
          </w:tcPr>
          <w:p w14:paraId="0BB562F8" w14:textId="77777777" w:rsidR="00151CB7" w:rsidRPr="00C32340" w:rsidRDefault="00151CB7" w:rsidP="008F5002">
            <w:pPr>
              <w:jc w:val="center"/>
              <w:rPr>
                <w:b/>
              </w:rPr>
            </w:pPr>
            <w:r w:rsidRPr="00C32340">
              <w:rPr>
                <w:b/>
              </w:rPr>
              <w:t>Specifikace položky</w:t>
            </w:r>
          </w:p>
        </w:tc>
        <w:tc>
          <w:tcPr>
            <w:tcW w:w="1276" w:type="dxa"/>
            <w:vAlign w:val="center"/>
          </w:tcPr>
          <w:p w14:paraId="48A276D2" w14:textId="77777777" w:rsidR="00151CB7" w:rsidRPr="00C32340" w:rsidRDefault="00151CB7" w:rsidP="008F5002">
            <w:pPr>
              <w:jc w:val="center"/>
              <w:rPr>
                <w:b/>
                <w:sz w:val="20"/>
              </w:rPr>
            </w:pPr>
            <w:r w:rsidRPr="00C32340">
              <w:rPr>
                <w:b/>
                <w:sz w:val="20"/>
              </w:rPr>
              <w:t>Počet kusů celkem</w:t>
            </w:r>
          </w:p>
        </w:tc>
      </w:tr>
      <w:tr w:rsidR="00151CB7" w14:paraId="59D2CD03" w14:textId="77777777" w:rsidTr="00151CB7">
        <w:trPr>
          <w:jc w:val="center"/>
        </w:trPr>
        <w:tc>
          <w:tcPr>
            <w:tcW w:w="922" w:type="dxa"/>
            <w:vAlign w:val="center"/>
          </w:tcPr>
          <w:p w14:paraId="41C03603" w14:textId="49E2A62F" w:rsidR="00151CB7" w:rsidRDefault="00151CB7" w:rsidP="008F50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E4CA" w14:textId="0CBF5D1D" w:rsidR="00151CB7" w:rsidRDefault="00151CB7" w:rsidP="008F500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Virtuální svařovací trenažer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5CFBEC6C" w14:textId="08937F5E" w:rsidR="00151CB7" w:rsidRPr="0021574A" w:rsidRDefault="00151CB7" w:rsidP="0021574A">
            <w:pPr>
              <w:jc w:val="both"/>
              <w:rPr>
                <w:i/>
                <w:u w:val="single"/>
              </w:rPr>
            </w:pPr>
            <w:r w:rsidRPr="0021574A">
              <w:rPr>
                <w:i/>
                <w:u w:val="single"/>
              </w:rPr>
              <w:t>Simulátor musí umožňovat virtuální svářečský trénink:</w:t>
            </w:r>
          </w:p>
          <w:p w14:paraId="57AC738E" w14:textId="1604288C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Simulátor umožňuje virtuální svářečský trénink a poskytuje zpětnou vazbu během svařování.</w:t>
            </w:r>
          </w:p>
          <w:p w14:paraId="0DD9F504" w14:textId="7C42254A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Reálný hořák: Simulátor je vybaven reálným hořákem.</w:t>
            </w:r>
          </w:p>
          <w:p w14:paraId="7D99598A" w14:textId="142CEE12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Robustní provedení: Simulátor je robustně vyroben z oceli, nerezu a hliníku.</w:t>
            </w:r>
          </w:p>
          <w:p w14:paraId="30EF8FDF" w14:textId="687C93A7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Standardní svary: Simulátor umožňuje sváření minimálně těchto standardních svarů: 3 mm*, 6 mm*, 10 mm*</w:t>
            </w:r>
          </w:p>
          <w:p w14:paraId="716F209F" w14:textId="7C764A1D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Rohový šev</w:t>
            </w:r>
          </w:p>
          <w:p w14:paraId="4F435FF5" w14:textId="5458C5CE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Přeplátovaný šev</w:t>
            </w:r>
          </w:p>
          <w:p w14:paraId="66C51EEE" w14:textId="32DFD4DD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Minimálně dva průměry trubek: D80 mm*, D200 mm*</w:t>
            </w:r>
          </w:p>
          <w:p w14:paraId="487956A5" w14:textId="4D837670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 xml:space="preserve">Metody: </w:t>
            </w:r>
            <w:proofErr w:type="spellStart"/>
            <w:r>
              <w:t>Mig</w:t>
            </w:r>
            <w:proofErr w:type="spellEnd"/>
            <w:r>
              <w:t xml:space="preserve">/Mag, MMA a TIG </w:t>
            </w:r>
          </w:p>
          <w:p w14:paraId="4D14D149" w14:textId="0C12CE19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Realistický elektrický oblouk: Simulátor zobrazuje realistický elektrický oblouk.</w:t>
            </w:r>
          </w:p>
          <w:p w14:paraId="32ADBCD4" w14:textId="29664D04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Technologie sledování: Simulátor podporuje technologie VR/AR a infračervené sledování.</w:t>
            </w:r>
          </w:p>
          <w:p w14:paraId="4E31ECA7" w14:textId="528233A7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Umístění a zobrazení: Simulátor umožňuje libovolné umístění a zobrazení v reálném čase a v reálném prostředí.</w:t>
            </w:r>
          </w:p>
          <w:p w14:paraId="6C50A220" w14:textId="1A93A88F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Příprava před svařováním: Příprava před svařováním odpovídá přípravě u skutečného svařování.</w:t>
            </w:r>
          </w:p>
          <w:p w14:paraId="075FCF71" w14:textId="701F8F6B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Box pro snadný převoz: Veškerá technologie je umístěna v boxu pro snadný převoz a manipulaci.</w:t>
            </w:r>
          </w:p>
          <w:p w14:paraId="564B5094" w14:textId="717BA22F" w:rsidR="00151CB7" w:rsidRPr="0021574A" w:rsidRDefault="00151CB7" w:rsidP="0021574A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rPr>
                <w:rFonts w:ascii="Calibri" w:hAnsi="Calibri" w:cs="Calibri"/>
                <w:color w:val="000000"/>
              </w:rPr>
              <w:t>Dodáváno včetně SW, který</w:t>
            </w:r>
            <w:r w:rsidRPr="0021574A">
              <w:rPr>
                <w:rFonts w:ascii="Calibri" w:hAnsi="Calibri" w:cs="Calibri"/>
                <w:color w:val="000000"/>
              </w:rPr>
              <w:t xml:space="preserve"> musí umožňovat vstup do databáze pro statistickou analýzu parametrů vedení svaru, vzdálenosti elektrody, rychlosti svařování a úhlu elektrody.</w:t>
            </w:r>
          </w:p>
          <w:p w14:paraId="3929C8BD" w14:textId="77777777" w:rsidR="00151CB7" w:rsidRDefault="00151CB7" w:rsidP="0021574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306CCB6" w14:textId="06BACFB4" w:rsidR="00151CB7" w:rsidRDefault="00151CB7" w:rsidP="008F5002">
            <w:pPr>
              <w:jc w:val="center"/>
            </w:pPr>
            <w:r>
              <w:t>1</w:t>
            </w:r>
          </w:p>
        </w:tc>
      </w:tr>
    </w:tbl>
    <w:p w14:paraId="3EA4B49B" w14:textId="40AC08D6" w:rsidR="009E4305" w:rsidRPr="00DD666F" w:rsidRDefault="00CA6233" w:rsidP="003A09D0">
      <w:r w:rsidRPr="00605DAE">
        <w:rPr>
          <w:rFonts w:ascii="Arial Narrow" w:hAnsi="Arial Narrow"/>
          <w:b/>
          <w:color w:val="FF0000"/>
        </w:rPr>
        <w:t>Pozn.: Zadavatel bude u požadavků na konkrétní rozměr označen</w:t>
      </w:r>
      <w:r>
        <w:rPr>
          <w:rFonts w:ascii="Arial Narrow" w:hAnsi="Arial Narrow"/>
          <w:b/>
          <w:color w:val="FF0000"/>
        </w:rPr>
        <w:t>y</w:t>
      </w:r>
      <w:r w:rsidRPr="00605DAE">
        <w:rPr>
          <w:rFonts w:ascii="Arial Narrow" w:hAnsi="Arial Narrow"/>
          <w:b/>
          <w:color w:val="FF0000"/>
        </w:rPr>
        <w:t xml:space="preserve"> * akceptovat toleranci rozměrů +- </w:t>
      </w:r>
      <w:r>
        <w:rPr>
          <w:rFonts w:ascii="Arial Narrow" w:hAnsi="Arial Narrow"/>
          <w:b/>
          <w:color w:val="FF0000"/>
        </w:rPr>
        <w:t>10</w:t>
      </w:r>
      <w:r w:rsidRPr="00605DAE">
        <w:rPr>
          <w:rFonts w:ascii="Arial Narrow" w:hAnsi="Arial Narrow"/>
          <w:b/>
          <w:color w:val="FF0000"/>
        </w:rPr>
        <w:t xml:space="preserve"> %.</w:t>
      </w:r>
    </w:p>
    <w:sectPr w:rsidR="009E4305" w:rsidRPr="00DD666F" w:rsidSect="009E4305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0EFF" w14:textId="77777777" w:rsidR="0091308C" w:rsidRDefault="0091308C" w:rsidP="003A09D0">
      <w:pPr>
        <w:spacing w:after="0" w:line="240" w:lineRule="auto"/>
      </w:pPr>
      <w:r>
        <w:separator/>
      </w:r>
    </w:p>
  </w:endnote>
  <w:endnote w:type="continuationSeparator" w:id="0">
    <w:p w14:paraId="73077729" w14:textId="77777777" w:rsidR="0091308C" w:rsidRDefault="0091308C" w:rsidP="003A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75970"/>
      <w:docPartObj>
        <w:docPartGallery w:val="Page Numbers (Bottom of Page)"/>
        <w:docPartUnique/>
      </w:docPartObj>
    </w:sdtPr>
    <w:sdtEndPr/>
    <w:sdtContent>
      <w:p w14:paraId="35E7D20B" w14:textId="3E0560A8" w:rsidR="0091308C" w:rsidRDefault="009130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B23F3" w14:textId="77777777" w:rsidR="0091308C" w:rsidRDefault="009130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19FF" w14:textId="77777777" w:rsidR="0091308C" w:rsidRDefault="0091308C" w:rsidP="003A09D0">
      <w:pPr>
        <w:spacing w:after="0" w:line="240" w:lineRule="auto"/>
      </w:pPr>
      <w:r>
        <w:separator/>
      </w:r>
    </w:p>
  </w:footnote>
  <w:footnote w:type="continuationSeparator" w:id="0">
    <w:p w14:paraId="3AB418E7" w14:textId="77777777" w:rsidR="0091308C" w:rsidRDefault="0091308C" w:rsidP="003A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2A0"/>
    <w:multiLevelType w:val="hybridMultilevel"/>
    <w:tmpl w:val="2028F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EE2"/>
    <w:multiLevelType w:val="hybridMultilevel"/>
    <w:tmpl w:val="7A86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67042"/>
    <w:multiLevelType w:val="hybridMultilevel"/>
    <w:tmpl w:val="0548E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17D76"/>
    <w:multiLevelType w:val="hybridMultilevel"/>
    <w:tmpl w:val="DD5A5088"/>
    <w:lvl w:ilvl="0" w:tplc="5838D2A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6A4"/>
    <w:multiLevelType w:val="hybridMultilevel"/>
    <w:tmpl w:val="DE2E11AC"/>
    <w:lvl w:ilvl="0" w:tplc="5838D2A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0005"/>
    <w:multiLevelType w:val="hybridMultilevel"/>
    <w:tmpl w:val="A3D6BA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09F8"/>
    <w:multiLevelType w:val="hybridMultilevel"/>
    <w:tmpl w:val="56185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0737A"/>
    <w:multiLevelType w:val="hybridMultilevel"/>
    <w:tmpl w:val="664E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D0"/>
    <w:rsid w:val="00021687"/>
    <w:rsid w:val="00041795"/>
    <w:rsid w:val="00091DC6"/>
    <w:rsid w:val="00145195"/>
    <w:rsid w:val="00151CB7"/>
    <w:rsid w:val="00155E48"/>
    <w:rsid w:val="001C2DEA"/>
    <w:rsid w:val="001C51FF"/>
    <w:rsid w:val="001F5A20"/>
    <w:rsid w:val="0021574A"/>
    <w:rsid w:val="002D0590"/>
    <w:rsid w:val="002F60F9"/>
    <w:rsid w:val="003052CE"/>
    <w:rsid w:val="00333288"/>
    <w:rsid w:val="00341A7B"/>
    <w:rsid w:val="00347095"/>
    <w:rsid w:val="003610DF"/>
    <w:rsid w:val="003707D7"/>
    <w:rsid w:val="003864EF"/>
    <w:rsid w:val="003A09D0"/>
    <w:rsid w:val="003D216A"/>
    <w:rsid w:val="003E74A4"/>
    <w:rsid w:val="0040266F"/>
    <w:rsid w:val="00427D90"/>
    <w:rsid w:val="004412EF"/>
    <w:rsid w:val="00444203"/>
    <w:rsid w:val="0044629A"/>
    <w:rsid w:val="004625F9"/>
    <w:rsid w:val="004D491B"/>
    <w:rsid w:val="004F6590"/>
    <w:rsid w:val="00526DCA"/>
    <w:rsid w:val="00536F24"/>
    <w:rsid w:val="00544B5F"/>
    <w:rsid w:val="00577B3D"/>
    <w:rsid w:val="00651BD0"/>
    <w:rsid w:val="0066675C"/>
    <w:rsid w:val="0066721A"/>
    <w:rsid w:val="00691675"/>
    <w:rsid w:val="00696AD2"/>
    <w:rsid w:val="006A64E0"/>
    <w:rsid w:val="006F1417"/>
    <w:rsid w:val="007240B9"/>
    <w:rsid w:val="00726A47"/>
    <w:rsid w:val="00744693"/>
    <w:rsid w:val="00813C26"/>
    <w:rsid w:val="00831065"/>
    <w:rsid w:val="008368F1"/>
    <w:rsid w:val="008C03CF"/>
    <w:rsid w:val="008C7FC4"/>
    <w:rsid w:val="008F5002"/>
    <w:rsid w:val="0091308C"/>
    <w:rsid w:val="009142E5"/>
    <w:rsid w:val="00973817"/>
    <w:rsid w:val="009B7544"/>
    <w:rsid w:val="009C38EF"/>
    <w:rsid w:val="009E233F"/>
    <w:rsid w:val="009E4305"/>
    <w:rsid w:val="00A671BD"/>
    <w:rsid w:val="00A84DBC"/>
    <w:rsid w:val="00AA0E24"/>
    <w:rsid w:val="00AA6604"/>
    <w:rsid w:val="00AC77AD"/>
    <w:rsid w:val="00B05DF9"/>
    <w:rsid w:val="00B30924"/>
    <w:rsid w:val="00BA6C98"/>
    <w:rsid w:val="00BC7A95"/>
    <w:rsid w:val="00BE1289"/>
    <w:rsid w:val="00C258D3"/>
    <w:rsid w:val="00C42D5D"/>
    <w:rsid w:val="00C76F43"/>
    <w:rsid w:val="00C944ED"/>
    <w:rsid w:val="00CA0DC6"/>
    <w:rsid w:val="00CA6233"/>
    <w:rsid w:val="00CB523C"/>
    <w:rsid w:val="00CC188D"/>
    <w:rsid w:val="00CF2ACE"/>
    <w:rsid w:val="00CF6443"/>
    <w:rsid w:val="00D22394"/>
    <w:rsid w:val="00D62DDA"/>
    <w:rsid w:val="00D65EA1"/>
    <w:rsid w:val="00D77CD7"/>
    <w:rsid w:val="00DB0E55"/>
    <w:rsid w:val="00DC222B"/>
    <w:rsid w:val="00DC6505"/>
    <w:rsid w:val="00DE5C4A"/>
    <w:rsid w:val="00E175A2"/>
    <w:rsid w:val="00E26CA6"/>
    <w:rsid w:val="00E37E8E"/>
    <w:rsid w:val="00EB11CE"/>
    <w:rsid w:val="00EB7F0D"/>
    <w:rsid w:val="00EC3631"/>
    <w:rsid w:val="00F15B44"/>
    <w:rsid w:val="00F5692C"/>
    <w:rsid w:val="00F67B16"/>
    <w:rsid w:val="00F96E76"/>
    <w:rsid w:val="00FD3A61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88E18A"/>
  <w15:chartTrackingRefBased/>
  <w15:docId w15:val="{BA4C0BA5-C201-4CBE-A741-B2D1EFA3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9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9D0"/>
  </w:style>
  <w:style w:type="paragraph" w:styleId="Zpat">
    <w:name w:val="footer"/>
    <w:basedOn w:val="Normln"/>
    <w:link w:val="Zpat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9D0"/>
  </w:style>
  <w:style w:type="paragraph" w:styleId="Titulek">
    <w:name w:val="caption"/>
    <w:basedOn w:val="Normln"/>
    <w:next w:val="Normln"/>
    <w:uiPriority w:val="35"/>
    <w:unhideWhenUsed/>
    <w:qFormat/>
    <w:rsid w:val="003A09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C22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D5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4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2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98a21b-4217-4f58-a317-143d288968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A7BC7AFCA174181F1CF92342CCC07" ma:contentTypeVersion="16" ma:contentTypeDescription="Vytvoří nový dokument" ma:contentTypeScope="" ma:versionID="7fba3023bdde72a54027c10ee2d78bc6">
  <xsd:schema xmlns:xsd="http://www.w3.org/2001/XMLSchema" xmlns:xs="http://www.w3.org/2001/XMLSchema" xmlns:p="http://schemas.microsoft.com/office/2006/metadata/properties" xmlns:ns3="ef21bcc3-0117-4c0b-ac4d-ee7b80a01986" xmlns:ns4="9498a21b-4217-4f58-a317-143d2889684b" targetNamespace="http://schemas.microsoft.com/office/2006/metadata/properties" ma:root="true" ma:fieldsID="a93b180fa65a0db4d5433996c4dd45d4" ns3:_="" ns4:_="">
    <xsd:import namespace="ef21bcc3-0117-4c0b-ac4d-ee7b80a01986"/>
    <xsd:import namespace="9498a21b-4217-4f58-a317-143d288968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bcc3-0117-4c0b-ac4d-ee7b80a01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a21b-4217-4f58-a317-143d28896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FC611-37DE-445D-B08E-DC05CF4D5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68552-8BDF-4653-9D20-A0C381697FC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ef21bcc3-0117-4c0b-ac4d-ee7b80a01986"/>
    <ds:schemaRef ds:uri="9498a21b-4217-4f58-a317-143d2889684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A406B0-5149-41F8-8A61-26D448AE0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B9507-7D9D-4B52-8A1E-21B385913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1bcc3-0117-4c0b-ac4d-ee7b80a01986"/>
    <ds:schemaRef ds:uri="9498a21b-4217-4f58-a317-143d28896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Pobořilová Kateřina</dc:creator>
  <cp:keywords/>
  <dc:description/>
  <cp:lastModifiedBy>Fešárová Tereza</cp:lastModifiedBy>
  <cp:revision>5</cp:revision>
  <cp:lastPrinted>2025-02-11T16:05:00Z</cp:lastPrinted>
  <dcterms:created xsi:type="dcterms:W3CDTF">2025-05-14T08:52:00Z</dcterms:created>
  <dcterms:modified xsi:type="dcterms:W3CDTF">2025-05-29T08:44:00Z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0x010100FFFA7BC7AFCA174181F1CF92342CCC07</vt:lpwstr>
  </property>
</Properties>
</file>