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F84D" w14:textId="5A2D36CD" w:rsidR="00B4447A" w:rsidRPr="00D47037" w:rsidRDefault="002B595D" w:rsidP="00B4447A">
      <w:pPr>
        <w:keepNext/>
        <w:shd w:val="clear" w:color="auto" w:fill="BFBFBF"/>
        <w:spacing w:after="60" w:line="276" w:lineRule="auto"/>
        <w:outlineLvl w:val="0"/>
        <w:rPr>
          <w:rFonts w:ascii="Arial Narrow" w:hAnsi="Arial Narrow"/>
          <w:b/>
          <w:bCs/>
          <w:i/>
          <w:kern w:val="32"/>
        </w:rPr>
      </w:pPr>
      <w:r w:rsidRPr="00D47037">
        <w:rPr>
          <w:rFonts w:ascii="Arial Narrow" w:hAnsi="Arial Narrow"/>
          <w:b/>
          <w:bCs/>
          <w:kern w:val="32"/>
        </w:rPr>
        <w:t xml:space="preserve">Barevná </w:t>
      </w:r>
      <w:r w:rsidR="00B4447A" w:rsidRPr="00D47037">
        <w:rPr>
          <w:rFonts w:ascii="Arial Narrow" w:hAnsi="Arial Narrow"/>
          <w:b/>
          <w:bCs/>
          <w:kern w:val="32"/>
        </w:rPr>
        <w:t>multifunkční laserová tiskárna formátu A</w:t>
      </w:r>
      <w:r w:rsidR="00A40E9E" w:rsidRPr="00D47037">
        <w:rPr>
          <w:rFonts w:ascii="Arial Narrow" w:hAnsi="Arial Narrow"/>
          <w:b/>
          <w:bCs/>
          <w:kern w:val="32"/>
        </w:rPr>
        <w:t>3</w:t>
      </w:r>
    </w:p>
    <w:p w14:paraId="4BC9C1D0" w14:textId="77777777" w:rsidR="00B4447A" w:rsidRPr="00D47037" w:rsidRDefault="00B4447A" w:rsidP="00B4447A">
      <w:pPr>
        <w:spacing w:after="120" w:line="259" w:lineRule="auto"/>
        <w:rPr>
          <w:rFonts w:ascii="Arial Narrow" w:eastAsia="Calibri" w:hAnsi="Arial Narrow"/>
          <w:u w:val="single"/>
        </w:rPr>
      </w:pPr>
      <w:r w:rsidRPr="00D47037">
        <w:rPr>
          <w:rFonts w:ascii="Arial Narrow" w:eastAsia="Calibri" w:hAnsi="Arial Narrow"/>
          <w:u w:val="single"/>
        </w:rPr>
        <w:t>Základní technická specifikace:</w:t>
      </w:r>
    </w:p>
    <w:tbl>
      <w:tblPr>
        <w:tblW w:w="8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7C74E3" w:rsidRPr="00D47037" w14:paraId="4AE9C6E9" w14:textId="77777777" w:rsidTr="007C74E3">
        <w:tc>
          <w:tcPr>
            <w:tcW w:w="8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D32BD" w14:textId="77777777" w:rsidR="007C74E3" w:rsidRPr="00D47037" w:rsidRDefault="007C74E3" w:rsidP="00897B86">
            <w:pPr>
              <w:spacing w:before="20" w:after="20"/>
              <w:rPr>
                <w:rFonts w:ascii="Arial Narrow" w:eastAsia="Calibri" w:hAnsi="Arial Narrow"/>
              </w:rPr>
            </w:pPr>
          </w:p>
        </w:tc>
      </w:tr>
      <w:tr w:rsidR="007C74E3" w:rsidRPr="00D47037" w14:paraId="2BC0A634" w14:textId="77777777" w:rsidTr="007C74E3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8C4" w14:textId="18228C8E" w:rsidR="007C74E3" w:rsidRPr="00D47037" w:rsidRDefault="007C74E3" w:rsidP="00897B86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Barevná laserová multifunkční tiskárna formátu A4/A3/SRA3</w:t>
            </w:r>
          </w:p>
        </w:tc>
      </w:tr>
      <w:tr w:rsidR="007C74E3" w:rsidRPr="00D47037" w14:paraId="07B94596" w14:textId="77777777" w:rsidTr="007C74E3">
        <w:tc>
          <w:tcPr>
            <w:tcW w:w="8964" w:type="dxa"/>
            <w:tcBorders>
              <w:top w:val="single" w:sz="4" w:space="0" w:color="auto"/>
            </w:tcBorders>
            <w:vAlign w:val="center"/>
          </w:tcPr>
          <w:p w14:paraId="1D18F175" w14:textId="1217EE19" w:rsidR="007C74E3" w:rsidRPr="00D47037" w:rsidRDefault="007C74E3" w:rsidP="00897B86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Barevný LCD dotykový display min. 10“</w:t>
            </w:r>
          </w:p>
        </w:tc>
      </w:tr>
      <w:tr w:rsidR="007C74E3" w:rsidRPr="00D47037" w14:paraId="73D70313" w14:textId="77777777" w:rsidTr="007C74E3">
        <w:tc>
          <w:tcPr>
            <w:tcW w:w="8964" w:type="dxa"/>
            <w:vAlign w:val="center"/>
          </w:tcPr>
          <w:p w14:paraId="68227610" w14:textId="35DE9800" w:rsidR="007C74E3" w:rsidRPr="00D47037" w:rsidRDefault="007C74E3" w:rsidP="00897B86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Funkce tisk, sken, kopírování</w:t>
            </w:r>
          </w:p>
        </w:tc>
      </w:tr>
      <w:tr w:rsidR="007C74E3" w:rsidRPr="00D47037" w14:paraId="5E33D8D2" w14:textId="77777777" w:rsidTr="007C74E3">
        <w:tc>
          <w:tcPr>
            <w:tcW w:w="8964" w:type="dxa"/>
            <w:vAlign w:val="center"/>
          </w:tcPr>
          <w:p w14:paraId="01A10707" w14:textId="3F9B5A69" w:rsidR="007C74E3" w:rsidRPr="00D47037" w:rsidRDefault="007C74E3" w:rsidP="00897B86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Oboustranný automatický tisk i sken</w:t>
            </w:r>
          </w:p>
        </w:tc>
      </w:tr>
      <w:tr w:rsidR="007C74E3" w:rsidRPr="00D47037" w14:paraId="21AB1BCA" w14:textId="77777777" w:rsidTr="007C74E3">
        <w:tc>
          <w:tcPr>
            <w:tcW w:w="8964" w:type="dxa"/>
            <w:vAlign w:val="center"/>
          </w:tcPr>
          <w:p w14:paraId="18B4E864" w14:textId="77BEA40C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Rychlost tisku A4 černobíle min. 30 str./min</w:t>
            </w:r>
          </w:p>
        </w:tc>
      </w:tr>
      <w:tr w:rsidR="007C74E3" w:rsidRPr="00D47037" w14:paraId="1E68AA89" w14:textId="77777777" w:rsidTr="007C74E3">
        <w:tc>
          <w:tcPr>
            <w:tcW w:w="8964" w:type="dxa"/>
            <w:vAlign w:val="center"/>
          </w:tcPr>
          <w:p w14:paraId="7A3D4B30" w14:textId="3E378C8B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Rychlost tisku A4 barevně min. 30 str./min</w:t>
            </w:r>
          </w:p>
        </w:tc>
      </w:tr>
      <w:tr w:rsidR="007C74E3" w:rsidRPr="00D47037" w14:paraId="37E03F20" w14:textId="77777777" w:rsidTr="007C74E3">
        <w:tc>
          <w:tcPr>
            <w:tcW w:w="8964" w:type="dxa"/>
            <w:vAlign w:val="center"/>
          </w:tcPr>
          <w:p w14:paraId="67DA54C7" w14:textId="62E6D466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Rychlost tisku A3 černobíle min. 15 str./min</w:t>
            </w:r>
          </w:p>
        </w:tc>
      </w:tr>
      <w:tr w:rsidR="007C74E3" w:rsidRPr="00D47037" w14:paraId="2EB70069" w14:textId="77777777" w:rsidTr="007C74E3">
        <w:tc>
          <w:tcPr>
            <w:tcW w:w="8964" w:type="dxa"/>
            <w:vAlign w:val="center"/>
          </w:tcPr>
          <w:p w14:paraId="129F9DD4" w14:textId="5C410733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Rychlost tisku A3 barevně min. 15 str./min</w:t>
            </w:r>
          </w:p>
        </w:tc>
      </w:tr>
      <w:tr w:rsidR="007C74E3" w:rsidRPr="00D47037" w14:paraId="71DB3578" w14:textId="77777777" w:rsidTr="007C74E3">
        <w:tc>
          <w:tcPr>
            <w:tcW w:w="8964" w:type="dxa"/>
            <w:vAlign w:val="center"/>
          </w:tcPr>
          <w:p w14:paraId="0247D233" w14:textId="2175FAB2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Rychlost kopírování A4 černobíle min. 30 str./min</w:t>
            </w:r>
          </w:p>
        </w:tc>
      </w:tr>
      <w:tr w:rsidR="007C74E3" w:rsidRPr="00D47037" w14:paraId="40077F69" w14:textId="77777777" w:rsidTr="007C74E3">
        <w:tc>
          <w:tcPr>
            <w:tcW w:w="8964" w:type="dxa"/>
            <w:vAlign w:val="center"/>
          </w:tcPr>
          <w:p w14:paraId="31DC2BE5" w14:textId="6453A4AD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Rychlost kopírováni A4 barevně min. 30 str./min</w:t>
            </w:r>
          </w:p>
        </w:tc>
      </w:tr>
      <w:tr w:rsidR="007C74E3" w:rsidRPr="00D47037" w14:paraId="3A58C210" w14:textId="77777777" w:rsidTr="007C74E3">
        <w:tc>
          <w:tcPr>
            <w:tcW w:w="8964" w:type="dxa"/>
            <w:vAlign w:val="center"/>
          </w:tcPr>
          <w:p w14:paraId="0DF3B4E9" w14:textId="236917E0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Doba vytištění první kopie černobíle max. 5,6 s</w:t>
            </w:r>
          </w:p>
        </w:tc>
      </w:tr>
      <w:tr w:rsidR="007C74E3" w:rsidRPr="00D47037" w14:paraId="1E7B59F1" w14:textId="77777777" w:rsidTr="007C74E3">
        <w:tc>
          <w:tcPr>
            <w:tcW w:w="8964" w:type="dxa"/>
            <w:vAlign w:val="center"/>
          </w:tcPr>
          <w:p w14:paraId="55E443AA" w14:textId="0C937D56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Doba vytištění první kopie barevně max. 7,6 s</w:t>
            </w:r>
          </w:p>
        </w:tc>
      </w:tr>
      <w:tr w:rsidR="007C74E3" w:rsidRPr="00D47037" w14:paraId="7889E38D" w14:textId="77777777" w:rsidTr="007C74E3">
        <w:tc>
          <w:tcPr>
            <w:tcW w:w="8964" w:type="dxa"/>
            <w:vAlign w:val="center"/>
          </w:tcPr>
          <w:p w14:paraId="0B3C082E" w14:textId="50227DEA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Rozlišení tisku min 1200 x 1200 DPI</w:t>
            </w:r>
          </w:p>
        </w:tc>
      </w:tr>
      <w:tr w:rsidR="007C74E3" w:rsidRPr="00D47037" w14:paraId="7F83C734" w14:textId="77777777" w:rsidTr="007C74E3">
        <w:tc>
          <w:tcPr>
            <w:tcW w:w="8964" w:type="dxa"/>
            <w:vAlign w:val="center"/>
          </w:tcPr>
          <w:p w14:paraId="7891174C" w14:textId="24DA7C6A" w:rsidR="007C74E3" w:rsidRPr="00D47037" w:rsidRDefault="007C74E3" w:rsidP="002B595D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Tisk na papír hmotnosti min. 60–300 g/m</w:t>
            </w:r>
            <w:r w:rsidRPr="00D47037">
              <w:rPr>
                <w:rFonts w:ascii="Arial Narrow" w:eastAsia="Calibri" w:hAnsi="Arial Narrow"/>
                <w:vertAlign w:val="superscript"/>
                <w:lang w:eastAsia="en-US"/>
              </w:rPr>
              <w:t>2</w:t>
            </w:r>
          </w:p>
        </w:tc>
      </w:tr>
      <w:tr w:rsidR="007C74E3" w:rsidRPr="00D47037" w14:paraId="24F3D1E0" w14:textId="77777777" w:rsidTr="007C74E3">
        <w:tc>
          <w:tcPr>
            <w:tcW w:w="8964" w:type="dxa"/>
            <w:vAlign w:val="center"/>
          </w:tcPr>
          <w:p w14:paraId="332B8539" w14:textId="774A6BB2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 xml:space="preserve">Podpora tiskových jazyků min. PCL 6, </w:t>
            </w:r>
            <w:proofErr w:type="spellStart"/>
            <w:r w:rsidRPr="00D47037">
              <w:rPr>
                <w:rFonts w:ascii="Arial Narrow" w:eastAsia="Calibri" w:hAnsi="Arial Narrow"/>
                <w:lang w:eastAsia="en-US"/>
              </w:rPr>
              <w:t>PostScript</w:t>
            </w:r>
            <w:proofErr w:type="spellEnd"/>
            <w:r w:rsidRPr="00D47037">
              <w:rPr>
                <w:rFonts w:ascii="Arial Narrow" w:eastAsia="Calibri" w:hAnsi="Arial Narrow"/>
                <w:lang w:eastAsia="en-US"/>
              </w:rPr>
              <w:t xml:space="preserve"> 3</w:t>
            </w:r>
          </w:p>
        </w:tc>
      </w:tr>
      <w:tr w:rsidR="007C74E3" w:rsidRPr="00D47037" w14:paraId="4A5CB98A" w14:textId="77777777" w:rsidTr="007C74E3">
        <w:tc>
          <w:tcPr>
            <w:tcW w:w="8964" w:type="dxa"/>
            <w:vAlign w:val="center"/>
          </w:tcPr>
          <w:p w14:paraId="70957581" w14:textId="17DE35D3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Paměť stroje min. 4 GB, SSD min. 128 GB</w:t>
            </w:r>
          </w:p>
        </w:tc>
      </w:tr>
      <w:tr w:rsidR="007C74E3" w:rsidRPr="00D47037" w14:paraId="6D5FDC1E" w14:textId="77777777" w:rsidTr="007C74E3">
        <w:tc>
          <w:tcPr>
            <w:tcW w:w="8964" w:type="dxa"/>
            <w:vAlign w:val="center"/>
          </w:tcPr>
          <w:p w14:paraId="313E82D5" w14:textId="06CC032C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Konektivita min. USB 3, Gigabit Ethernet (RJ-45)</w:t>
            </w:r>
          </w:p>
        </w:tc>
      </w:tr>
      <w:tr w:rsidR="007C74E3" w:rsidRPr="00D47037" w14:paraId="7B1932CD" w14:textId="77777777" w:rsidTr="007C74E3">
        <w:tc>
          <w:tcPr>
            <w:tcW w:w="8964" w:type="dxa"/>
            <w:vAlign w:val="center"/>
          </w:tcPr>
          <w:p w14:paraId="5A245D75" w14:textId="2BE10D00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USB host port s podporou tisku a skenování z/na USB flashdisk</w:t>
            </w:r>
          </w:p>
        </w:tc>
      </w:tr>
      <w:tr w:rsidR="007C74E3" w:rsidRPr="00D47037" w14:paraId="18141DBE" w14:textId="77777777" w:rsidTr="007C74E3">
        <w:tc>
          <w:tcPr>
            <w:tcW w:w="8964" w:type="dxa"/>
            <w:vAlign w:val="center"/>
          </w:tcPr>
          <w:p w14:paraId="2F254059" w14:textId="35779D2D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Skenování do e-mailu, do síťové složky (SBM, FTP), USB, TWAIN, síťové skenování do PC (TWAIN/WIA)</w:t>
            </w:r>
          </w:p>
        </w:tc>
      </w:tr>
      <w:tr w:rsidR="007C74E3" w:rsidRPr="00D47037" w14:paraId="4BFB689A" w14:textId="77777777" w:rsidTr="007C74E3">
        <w:tc>
          <w:tcPr>
            <w:tcW w:w="8964" w:type="dxa"/>
            <w:vAlign w:val="center"/>
          </w:tcPr>
          <w:p w14:paraId="25D0AEAD" w14:textId="54487516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color w:val="FF0000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 xml:space="preserve">Formáty souborů skenu min. PDF, PDF/A, </w:t>
            </w:r>
            <w:proofErr w:type="spellStart"/>
            <w:r w:rsidRPr="00D47037">
              <w:rPr>
                <w:rFonts w:ascii="Arial Narrow" w:eastAsia="Calibri" w:hAnsi="Arial Narrow"/>
                <w:lang w:eastAsia="en-US"/>
              </w:rPr>
              <w:t>prohledávatelné</w:t>
            </w:r>
            <w:proofErr w:type="spellEnd"/>
            <w:r w:rsidRPr="00D47037">
              <w:rPr>
                <w:rFonts w:ascii="Arial Narrow" w:eastAsia="Calibri" w:hAnsi="Arial Narrow"/>
                <w:lang w:eastAsia="en-US"/>
              </w:rPr>
              <w:t xml:space="preserve"> PDF (OCR), TIFF, JPEG</w:t>
            </w:r>
          </w:p>
        </w:tc>
      </w:tr>
      <w:tr w:rsidR="007C74E3" w:rsidRPr="00D47037" w14:paraId="7CF8914A" w14:textId="77777777" w:rsidTr="007C74E3">
        <w:tc>
          <w:tcPr>
            <w:tcW w:w="8964" w:type="dxa"/>
            <w:vAlign w:val="center"/>
          </w:tcPr>
          <w:p w14:paraId="163E20C7" w14:textId="011605C4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Rozlišení skeneru černobílý/barevný min. 600 x 600 DPI</w:t>
            </w:r>
          </w:p>
        </w:tc>
      </w:tr>
      <w:tr w:rsidR="007C74E3" w:rsidRPr="00D47037" w14:paraId="7CC7C354" w14:textId="77777777" w:rsidTr="007C74E3">
        <w:tc>
          <w:tcPr>
            <w:tcW w:w="8964" w:type="dxa"/>
            <w:vAlign w:val="center"/>
          </w:tcPr>
          <w:p w14:paraId="088A4E07" w14:textId="298E3646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Rychlost skenování z podavače dokumentů min. až 80 obrazů za minutu</w:t>
            </w:r>
          </w:p>
        </w:tc>
      </w:tr>
      <w:tr w:rsidR="007C74E3" w:rsidRPr="00D47037" w14:paraId="50A5388B" w14:textId="77777777" w:rsidTr="007C74E3">
        <w:tc>
          <w:tcPr>
            <w:tcW w:w="8964" w:type="dxa"/>
            <w:vAlign w:val="center"/>
          </w:tcPr>
          <w:p w14:paraId="54B216CC" w14:textId="52465E0D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Rozsah zvětšení kopírování min 25-400 % v 1 % přírůstcích</w:t>
            </w:r>
          </w:p>
        </w:tc>
      </w:tr>
      <w:tr w:rsidR="007C74E3" w:rsidRPr="00D47037" w14:paraId="3492A081" w14:textId="77777777" w:rsidTr="007C74E3">
        <w:tc>
          <w:tcPr>
            <w:tcW w:w="8964" w:type="dxa"/>
            <w:vAlign w:val="center"/>
          </w:tcPr>
          <w:p w14:paraId="5F1EAAE7" w14:textId="4F012D1A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Počet kopií souvislého kopírování min. 9999</w:t>
            </w:r>
          </w:p>
        </w:tc>
      </w:tr>
      <w:tr w:rsidR="007C74E3" w:rsidRPr="00D47037" w14:paraId="43D7A4C6" w14:textId="77777777" w:rsidTr="007C74E3">
        <w:tc>
          <w:tcPr>
            <w:tcW w:w="8964" w:type="dxa"/>
            <w:vAlign w:val="center"/>
          </w:tcPr>
          <w:p w14:paraId="1ECB72C9" w14:textId="0588F555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Automatický duplexní podavač dokumentů s kapacitou min. 100 listů</w:t>
            </w:r>
          </w:p>
        </w:tc>
      </w:tr>
      <w:tr w:rsidR="007C74E3" w:rsidRPr="00D47037" w14:paraId="0A504BC3" w14:textId="77777777" w:rsidTr="007C74E3">
        <w:tc>
          <w:tcPr>
            <w:tcW w:w="8964" w:type="dxa"/>
            <w:vAlign w:val="center"/>
          </w:tcPr>
          <w:p w14:paraId="7C77EE68" w14:textId="0548FF3C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Minimálně 2 vstupní zásobník papíru, jeden pro formát A4 a druhý pro A3</w:t>
            </w:r>
          </w:p>
        </w:tc>
      </w:tr>
      <w:tr w:rsidR="007C74E3" w:rsidRPr="00D47037" w14:paraId="02381BF5" w14:textId="77777777" w:rsidTr="007C74E3">
        <w:tc>
          <w:tcPr>
            <w:tcW w:w="8964" w:type="dxa"/>
            <w:vAlign w:val="center"/>
          </w:tcPr>
          <w:p w14:paraId="58274B58" w14:textId="5D27BA13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 xml:space="preserve">Kapacita zásobníku A4 min. 500 listů </w:t>
            </w:r>
          </w:p>
        </w:tc>
      </w:tr>
      <w:tr w:rsidR="007C74E3" w:rsidRPr="00D47037" w14:paraId="63835449" w14:textId="77777777" w:rsidTr="007C74E3">
        <w:tc>
          <w:tcPr>
            <w:tcW w:w="8964" w:type="dxa"/>
            <w:vAlign w:val="center"/>
          </w:tcPr>
          <w:p w14:paraId="3EE063E6" w14:textId="537F5248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Kapacita zásobníku A3 min. 500 listů</w:t>
            </w:r>
          </w:p>
        </w:tc>
      </w:tr>
      <w:tr w:rsidR="007C74E3" w:rsidRPr="00D47037" w14:paraId="4DC28C2A" w14:textId="77777777" w:rsidTr="007C74E3">
        <w:tc>
          <w:tcPr>
            <w:tcW w:w="8964" w:type="dxa"/>
            <w:vAlign w:val="center"/>
          </w:tcPr>
          <w:p w14:paraId="7B05F26B" w14:textId="3C42A100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Výstupní kapacita min. 400 listů</w:t>
            </w:r>
          </w:p>
        </w:tc>
      </w:tr>
      <w:tr w:rsidR="007C74E3" w:rsidRPr="00D47037" w14:paraId="7B73558A" w14:textId="77777777" w:rsidTr="007C74E3">
        <w:tc>
          <w:tcPr>
            <w:tcW w:w="8964" w:type="dxa"/>
            <w:vAlign w:val="center"/>
          </w:tcPr>
          <w:p w14:paraId="4267CAE6" w14:textId="287FC695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Podpora vysokokapacitních tonerů, min. 20 000 stran černý i barevné</w:t>
            </w:r>
          </w:p>
        </w:tc>
      </w:tr>
      <w:tr w:rsidR="007C74E3" w:rsidRPr="00D47037" w14:paraId="63BD95EF" w14:textId="77777777" w:rsidTr="007C74E3">
        <w:tc>
          <w:tcPr>
            <w:tcW w:w="8964" w:type="dxa"/>
            <w:vAlign w:val="center"/>
          </w:tcPr>
          <w:p w14:paraId="12D8BDBD" w14:textId="4C5EA9E1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>Včetně podstavce/skříňky na kolečkách</w:t>
            </w:r>
          </w:p>
        </w:tc>
      </w:tr>
      <w:tr w:rsidR="007C74E3" w:rsidRPr="00D47037" w14:paraId="0FAA1EDF" w14:textId="77777777" w:rsidTr="007C74E3">
        <w:tc>
          <w:tcPr>
            <w:tcW w:w="8964" w:type="dxa"/>
            <w:vAlign w:val="center"/>
          </w:tcPr>
          <w:p w14:paraId="439A6FD6" w14:textId="1629E166" w:rsidR="007C74E3" w:rsidRPr="00D47037" w:rsidRDefault="007C74E3" w:rsidP="00F60D14">
            <w:pPr>
              <w:rPr>
                <w:rFonts w:ascii="Arial Narrow" w:hAnsi="Arial Narrow"/>
              </w:rPr>
            </w:pPr>
            <w:r w:rsidRPr="00D47037">
              <w:rPr>
                <w:rFonts w:ascii="Arial Narrow" w:eastAsia="Calibri" w:hAnsi="Arial Narrow"/>
              </w:rPr>
              <w:t>Systémové ovladače nabízených tiskáren musí nativně podporovat minimálně operační systémy Windows 10, 11, macOS</w:t>
            </w:r>
          </w:p>
        </w:tc>
      </w:tr>
      <w:tr w:rsidR="007C74E3" w:rsidRPr="00D47037" w14:paraId="4E5A3FF7" w14:textId="77777777" w:rsidTr="007C74E3">
        <w:tc>
          <w:tcPr>
            <w:tcW w:w="8964" w:type="dxa"/>
            <w:vAlign w:val="center"/>
          </w:tcPr>
          <w:p w14:paraId="3E2ECB49" w14:textId="60739FA1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lang w:eastAsia="en-US"/>
              </w:rPr>
              <w:t xml:space="preserve">Funkce omezení přístupu pro tisk, sken, kopírování po zadání </w:t>
            </w:r>
            <w:proofErr w:type="spellStart"/>
            <w:r w:rsidRPr="00D47037">
              <w:rPr>
                <w:rFonts w:ascii="Arial Narrow" w:eastAsia="Calibri" w:hAnsi="Arial Narrow"/>
                <w:lang w:eastAsia="en-US"/>
              </w:rPr>
              <w:t>PINu</w:t>
            </w:r>
            <w:proofErr w:type="spellEnd"/>
            <w:r w:rsidRPr="00D47037">
              <w:rPr>
                <w:rFonts w:ascii="Arial Narrow" w:eastAsia="Calibri" w:hAnsi="Arial Narrow"/>
                <w:lang w:eastAsia="en-US"/>
              </w:rPr>
              <w:t xml:space="preserve"> nebo s možností použití čipu/karty</w:t>
            </w:r>
          </w:p>
        </w:tc>
      </w:tr>
      <w:tr w:rsidR="007C74E3" w:rsidRPr="00D47037" w14:paraId="3BEC38FB" w14:textId="77777777" w:rsidTr="007C74E3">
        <w:tc>
          <w:tcPr>
            <w:tcW w:w="8964" w:type="dxa"/>
            <w:vAlign w:val="center"/>
          </w:tcPr>
          <w:p w14:paraId="44EBA4DD" w14:textId="35A0368C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</w:rPr>
              <w:t xml:space="preserve">Ethernetový port musí podporovat přenosovou rychlost 100Mbit/s nebo 1000Mbit/s a funkci Auto MDI/MDIX, musí bezproblémově podporovat protokoly IPv4 a IPv6, tiskárna musí bezproblémově podporovat protokoly DHCPv4 a stavový protokol DHCPv6, oba protokoly (DHCPv4 i DHCPv6) </w:t>
            </w:r>
            <w:r w:rsidRPr="00D47037">
              <w:rPr>
                <w:rFonts w:ascii="Arial Narrow" w:eastAsia="Calibri" w:hAnsi="Arial Narrow"/>
              </w:rPr>
              <w:lastRenderedPageBreak/>
              <w:t>musí bezproblémově podporovat funkci DHCP RELAY (dle RFC2131) a musí bezproblémově spolupracovat s DHCP serverem ISC DHCP (http://www.isc.org/software/</w:t>
            </w:r>
            <w:proofErr w:type="spellStart"/>
            <w:r w:rsidRPr="00D47037">
              <w:rPr>
                <w:rFonts w:ascii="Arial Narrow" w:eastAsia="Calibri" w:hAnsi="Arial Narrow"/>
              </w:rPr>
              <w:t>dhcp</w:t>
            </w:r>
            <w:proofErr w:type="spellEnd"/>
            <w:r w:rsidRPr="00D47037">
              <w:rPr>
                <w:rFonts w:ascii="Arial Narrow" w:eastAsia="Calibri" w:hAnsi="Arial Narrow"/>
              </w:rPr>
              <w:t>), tisk na tiskárně musí být možný i z jiného segmentu sítě (přes router)</w:t>
            </w:r>
          </w:p>
        </w:tc>
      </w:tr>
      <w:tr w:rsidR="007C74E3" w:rsidRPr="00D47037" w14:paraId="587523B0" w14:textId="77777777" w:rsidTr="007C74E3">
        <w:tc>
          <w:tcPr>
            <w:tcW w:w="8964" w:type="dxa"/>
            <w:vAlign w:val="center"/>
          </w:tcPr>
          <w:p w14:paraId="4AE40DCF" w14:textId="796EE50B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</w:rPr>
            </w:pPr>
            <w:r w:rsidRPr="00D47037">
              <w:rPr>
                <w:rFonts w:ascii="Arial Narrow" w:eastAsia="Calibri" w:hAnsi="Arial Narrow"/>
              </w:rPr>
              <w:lastRenderedPageBreak/>
              <w:t>Plnohodnotné tonery součástí dodávky</w:t>
            </w:r>
          </w:p>
        </w:tc>
      </w:tr>
      <w:tr w:rsidR="007C74E3" w:rsidRPr="00D47037" w14:paraId="723939FD" w14:textId="77777777" w:rsidTr="007C74E3">
        <w:tc>
          <w:tcPr>
            <w:tcW w:w="8964" w:type="dxa"/>
            <w:vAlign w:val="center"/>
          </w:tcPr>
          <w:p w14:paraId="73C956AC" w14:textId="124A9FBA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</w:rPr>
            </w:pPr>
            <w:r w:rsidRPr="00D47037">
              <w:rPr>
                <w:rFonts w:ascii="Arial Narrow" w:eastAsia="Calibri" w:hAnsi="Arial Narrow"/>
              </w:rPr>
              <w:t>Součástí dodávky odborná instalace technikem na místě</w:t>
            </w:r>
          </w:p>
        </w:tc>
      </w:tr>
      <w:tr w:rsidR="007C74E3" w:rsidRPr="00D47037" w14:paraId="135770B8" w14:textId="77777777" w:rsidTr="007C74E3">
        <w:tc>
          <w:tcPr>
            <w:tcW w:w="8964" w:type="dxa"/>
            <w:vAlign w:val="center"/>
          </w:tcPr>
          <w:p w14:paraId="171215FA" w14:textId="72634BB3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</w:rPr>
            </w:pPr>
            <w:r w:rsidRPr="00D47037">
              <w:rPr>
                <w:rFonts w:ascii="Arial Narrow" w:eastAsia="Calibri" w:hAnsi="Arial Narrow"/>
              </w:rPr>
              <w:t>Dostupná servisní podpora pro lokalitu Ostrava</w:t>
            </w:r>
          </w:p>
        </w:tc>
      </w:tr>
      <w:tr w:rsidR="007C74E3" w:rsidRPr="00D47037" w14:paraId="4496CF73" w14:textId="77777777" w:rsidTr="007C74E3">
        <w:tc>
          <w:tcPr>
            <w:tcW w:w="8964" w:type="dxa"/>
            <w:vAlign w:val="center"/>
          </w:tcPr>
          <w:p w14:paraId="17E53B6C" w14:textId="66E13E6A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</w:rPr>
            </w:pPr>
            <w:r w:rsidRPr="00D47037">
              <w:rPr>
                <w:rFonts w:ascii="Arial Narrow" w:hAnsi="Arial Narrow"/>
              </w:rPr>
              <w:t xml:space="preserve">Délka záruční doby v měsících (min. 24 </w:t>
            </w:r>
            <w:proofErr w:type="spellStart"/>
            <w:r w:rsidRPr="00D47037">
              <w:rPr>
                <w:rFonts w:ascii="Arial Narrow" w:hAnsi="Arial Narrow"/>
              </w:rPr>
              <w:t>měs</w:t>
            </w:r>
            <w:proofErr w:type="spellEnd"/>
            <w:r w:rsidRPr="00D47037">
              <w:rPr>
                <w:rFonts w:ascii="Arial Narrow" w:hAnsi="Arial Narrow"/>
              </w:rPr>
              <w:t>.)</w:t>
            </w:r>
          </w:p>
        </w:tc>
      </w:tr>
      <w:tr w:rsidR="007C74E3" w:rsidRPr="00D47037" w14:paraId="38677B04" w14:textId="77777777" w:rsidTr="007C74E3">
        <w:tc>
          <w:tcPr>
            <w:tcW w:w="8964" w:type="dxa"/>
            <w:vAlign w:val="center"/>
          </w:tcPr>
          <w:p w14:paraId="3631B6E3" w14:textId="77777777" w:rsidR="007C74E3" w:rsidRPr="00D47037" w:rsidRDefault="007C74E3" w:rsidP="00F60D14">
            <w:pPr>
              <w:spacing w:before="20" w:after="20" w:line="259" w:lineRule="auto"/>
              <w:rPr>
                <w:rFonts w:ascii="Arial Narrow" w:eastAsia="Calibri" w:hAnsi="Arial Narrow"/>
                <w:lang w:eastAsia="en-US"/>
              </w:rPr>
            </w:pPr>
            <w:r w:rsidRPr="00D47037">
              <w:rPr>
                <w:rFonts w:ascii="Arial Narrow" w:eastAsia="Calibri" w:hAnsi="Arial Narrow"/>
                <w:b/>
                <w:bCs/>
                <w:kern w:val="32"/>
              </w:rPr>
              <w:t>Požadavky environmentální udržitelnosti:</w:t>
            </w:r>
          </w:p>
        </w:tc>
      </w:tr>
      <w:tr w:rsidR="004A180B" w:rsidRPr="00D47037" w14:paraId="2E2D0EAE" w14:textId="77777777" w:rsidTr="007C74E3">
        <w:tc>
          <w:tcPr>
            <w:tcW w:w="8964" w:type="dxa"/>
            <w:vAlign w:val="center"/>
          </w:tcPr>
          <w:p w14:paraId="6EDB883D" w14:textId="0CB43936" w:rsidR="004A180B" w:rsidRPr="00D47037" w:rsidRDefault="004A180B" w:rsidP="004A180B">
            <w:pPr>
              <w:spacing w:before="20" w:after="20" w:line="259" w:lineRule="auto"/>
              <w:rPr>
                <w:rFonts w:ascii="Arial Narrow" w:eastAsia="Calibri" w:hAnsi="Arial Narrow"/>
                <w:b/>
                <w:bCs/>
                <w:kern w:val="32"/>
              </w:rPr>
            </w:pPr>
            <w:r w:rsidRPr="00D47037">
              <w:rPr>
                <w:rFonts w:ascii="Arial Narrow" w:eastAsia="Calibri" w:hAnsi="Arial Narrow"/>
                <w:bCs/>
                <w:kern w:val="32"/>
              </w:rPr>
              <w:t xml:space="preserve">Tiskárna buďto má certifikát TCO nebo EPEAT </w:t>
            </w:r>
            <w:r w:rsidRPr="00D47037">
              <w:rPr>
                <w:rFonts w:ascii="Arial Narrow" w:eastAsia="Calibri" w:hAnsi="Arial Narrow"/>
                <w:bCs/>
                <w:kern w:val="32"/>
                <w:vertAlign w:val="superscript"/>
              </w:rPr>
              <w:t>1</w:t>
            </w:r>
            <w:r w:rsidRPr="00D47037">
              <w:rPr>
                <w:rFonts w:ascii="Arial Narrow" w:eastAsia="Calibri" w:hAnsi="Arial Narrow"/>
                <w:bCs/>
                <w:kern w:val="32"/>
              </w:rPr>
              <w:t xml:space="preserve"> nebo musí splňovat následující požadavky:</w:t>
            </w:r>
          </w:p>
        </w:tc>
      </w:tr>
      <w:tr w:rsidR="004A180B" w:rsidRPr="00D47037" w14:paraId="327649AB" w14:textId="77777777" w:rsidTr="007C74E3">
        <w:tc>
          <w:tcPr>
            <w:tcW w:w="8964" w:type="dxa"/>
            <w:vAlign w:val="center"/>
          </w:tcPr>
          <w:p w14:paraId="381B2934" w14:textId="74166535" w:rsidR="004A180B" w:rsidRPr="00D47037" w:rsidRDefault="00D47037" w:rsidP="004A180B">
            <w:pPr>
              <w:spacing w:before="20" w:after="20"/>
              <w:rPr>
                <w:rFonts w:ascii="Arial Narrow" w:eastAsia="Calibri" w:hAnsi="Arial Narrow"/>
                <w:bCs/>
                <w:kern w:val="32"/>
              </w:rPr>
            </w:pPr>
            <w:r w:rsidRPr="00D47037">
              <w:rPr>
                <w:rFonts w:ascii="Arial Narrow" w:eastAsia="Calibri" w:hAnsi="Arial Narrow"/>
                <w:bCs/>
                <w:kern w:val="32"/>
              </w:rPr>
              <w:t xml:space="preserve">Tiskárna splňuje normy energetické účinnosti ENERGY STAR </w:t>
            </w:r>
            <w:r w:rsidRPr="00D47037">
              <w:rPr>
                <w:rFonts w:ascii="Arial Narrow" w:eastAsia="Calibri" w:hAnsi="Arial Narrow"/>
                <w:bCs/>
                <w:kern w:val="32"/>
                <w:vertAlign w:val="superscript"/>
              </w:rPr>
              <w:t>2</w:t>
            </w:r>
            <w:r w:rsidRPr="00D47037">
              <w:rPr>
                <w:rFonts w:ascii="Arial Narrow" w:eastAsia="Calibri" w:hAnsi="Arial Narrow"/>
                <w:bCs/>
                <w:kern w:val="32"/>
              </w:rPr>
              <w:t xml:space="preserve">, nebo má funkci </w:t>
            </w:r>
            <w:r w:rsidRPr="00D47037">
              <w:rPr>
                <w:rFonts w:ascii="Arial Narrow" w:hAnsi="Arial Narrow"/>
                <w:color w:val="242424"/>
                <w:shd w:val="clear" w:color="auto" w:fill="FFFFFF"/>
              </w:rPr>
              <w:t>řízení spotřeby energie zabudovanou v samotném hardwaru (</w:t>
            </w:r>
            <w:r w:rsidRPr="00D47037">
              <w:rPr>
                <w:rFonts w:ascii="Arial Narrow" w:hAnsi="Arial Narrow"/>
                <w:shd w:val="clear" w:color="auto" w:fill="FFFFFF"/>
              </w:rPr>
              <w:t xml:space="preserve">např. režim spánku, </w:t>
            </w:r>
            <w:r w:rsidRPr="00D47037">
              <w:rPr>
                <w:rFonts w:ascii="Arial Narrow" w:hAnsi="Arial Narrow"/>
              </w:rPr>
              <w:t>úsporný režim</w:t>
            </w:r>
            <w:r w:rsidRPr="00D47037">
              <w:rPr>
                <w:rFonts w:ascii="Arial Narrow" w:hAnsi="Arial Narrow"/>
                <w:shd w:val="clear" w:color="auto" w:fill="FFFFFF"/>
              </w:rPr>
              <w:t>)</w:t>
            </w:r>
          </w:p>
        </w:tc>
      </w:tr>
      <w:tr w:rsidR="004A180B" w:rsidRPr="00D47037" w14:paraId="320833E0" w14:textId="77777777" w:rsidTr="007C74E3">
        <w:tc>
          <w:tcPr>
            <w:tcW w:w="8964" w:type="dxa"/>
            <w:vAlign w:val="center"/>
          </w:tcPr>
          <w:p w14:paraId="1CC145B8" w14:textId="445ECD34" w:rsidR="004A180B" w:rsidRPr="00D47037" w:rsidRDefault="00D47037" w:rsidP="004A180B">
            <w:pPr>
              <w:spacing w:before="20" w:after="20"/>
              <w:rPr>
                <w:rFonts w:ascii="Arial Narrow" w:eastAsia="Calibri" w:hAnsi="Arial Narrow"/>
                <w:bCs/>
                <w:kern w:val="32"/>
              </w:rPr>
            </w:pPr>
            <w:r w:rsidRPr="00D47037">
              <w:rPr>
                <w:rFonts w:ascii="Arial Narrow" w:eastAsia="Calibri" w:hAnsi="Arial Narrow"/>
              </w:rPr>
              <w:t>Tiskárna má možnost ekonomického tisku s úsporou tiskového materiálu (např. úspora toneru)</w:t>
            </w:r>
          </w:p>
        </w:tc>
      </w:tr>
      <w:tr w:rsidR="004A180B" w:rsidRPr="00D47037" w14:paraId="681133EB" w14:textId="77777777" w:rsidTr="007C74E3">
        <w:tc>
          <w:tcPr>
            <w:tcW w:w="8964" w:type="dxa"/>
            <w:vAlign w:val="center"/>
          </w:tcPr>
          <w:p w14:paraId="477055E4" w14:textId="0C3E6F54" w:rsidR="004A180B" w:rsidRPr="00D47037" w:rsidRDefault="004A180B" w:rsidP="004A180B">
            <w:pPr>
              <w:spacing w:before="20" w:after="20"/>
              <w:jc w:val="right"/>
              <w:rPr>
                <w:rFonts w:ascii="Arial Narrow" w:eastAsia="Calibri" w:hAnsi="Arial Narrow"/>
              </w:rPr>
            </w:pPr>
            <w:r w:rsidRPr="00D47037">
              <w:rPr>
                <w:rFonts w:ascii="Arial Narrow" w:eastAsia="Calibri" w:hAnsi="Arial Narrow"/>
              </w:rPr>
              <w:t xml:space="preserve">Počet kusů                    </w:t>
            </w:r>
            <w:r w:rsidRPr="00D47037">
              <w:rPr>
                <w:rFonts w:ascii="Arial Narrow" w:eastAsia="Calibri" w:hAnsi="Arial Narrow"/>
                <w:b/>
                <w:bCs/>
                <w:kern w:val="32"/>
              </w:rPr>
              <w:t>1</w:t>
            </w:r>
          </w:p>
        </w:tc>
      </w:tr>
      <w:tr w:rsidR="004A180B" w:rsidRPr="00D47037" w14:paraId="236F6C7B" w14:textId="77777777" w:rsidTr="007C74E3">
        <w:tc>
          <w:tcPr>
            <w:tcW w:w="8964" w:type="dxa"/>
            <w:vAlign w:val="center"/>
          </w:tcPr>
          <w:p w14:paraId="00B72852" w14:textId="6B37AF00" w:rsidR="004A180B" w:rsidRPr="00D47037" w:rsidRDefault="004A180B" w:rsidP="004A180B">
            <w:pPr>
              <w:spacing w:before="20" w:after="20"/>
              <w:jc w:val="right"/>
              <w:rPr>
                <w:rFonts w:ascii="Arial Narrow" w:eastAsia="Calibri" w:hAnsi="Arial Narrow"/>
              </w:rPr>
            </w:pPr>
            <w:r w:rsidRPr="00D47037">
              <w:rPr>
                <w:rFonts w:ascii="Arial Narrow" w:eastAsia="Calibri" w:hAnsi="Arial Narrow"/>
              </w:rPr>
              <w:t xml:space="preserve">Jednotková maximální cena    </w:t>
            </w:r>
            <w:r w:rsidRPr="00D47037">
              <w:rPr>
                <w:rFonts w:ascii="Arial Narrow" w:eastAsia="Calibri" w:hAnsi="Arial Narrow"/>
                <w:b/>
                <w:bCs/>
                <w:kern w:val="32"/>
              </w:rPr>
              <w:t xml:space="preserve">72.000 </w:t>
            </w:r>
            <w:r w:rsidRPr="00D47037">
              <w:rPr>
                <w:rFonts w:ascii="Arial Narrow" w:eastAsia="Calibri" w:hAnsi="Arial Narrow"/>
              </w:rPr>
              <w:t>Kč bez DPH</w:t>
            </w:r>
          </w:p>
        </w:tc>
      </w:tr>
    </w:tbl>
    <w:p w14:paraId="10E4BFE2" w14:textId="32A20C2E" w:rsidR="00FE4FD7" w:rsidRPr="00D47037" w:rsidRDefault="00FE4FD7" w:rsidP="00F1277F">
      <w:pPr>
        <w:rPr>
          <w:rFonts w:ascii="Arial Narrow" w:hAnsi="Arial Narrow"/>
        </w:rPr>
      </w:pPr>
    </w:p>
    <w:sectPr w:rsidR="00FE4FD7" w:rsidRPr="00D47037" w:rsidSect="006A76B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73D"/>
    <w:multiLevelType w:val="hybridMultilevel"/>
    <w:tmpl w:val="98DA8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71C84"/>
    <w:multiLevelType w:val="hybridMultilevel"/>
    <w:tmpl w:val="0C707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E243F"/>
    <w:multiLevelType w:val="hybridMultilevel"/>
    <w:tmpl w:val="98DA8B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08680">
    <w:abstractNumId w:val="0"/>
  </w:num>
  <w:num w:numId="2" w16cid:durableId="107507711">
    <w:abstractNumId w:val="1"/>
  </w:num>
  <w:num w:numId="3" w16cid:durableId="27541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7A"/>
    <w:rsid w:val="000328D9"/>
    <w:rsid w:val="00050BF1"/>
    <w:rsid w:val="00073836"/>
    <w:rsid w:val="000C34D9"/>
    <w:rsid w:val="000D1164"/>
    <w:rsid w:val="000D760F"/>
    <w:rsid w:val="000E520E"/>
    <w:rsid w:val="000F6173"/>
    <w:rsid w:val="001034EF"/>
    <w:rsid w:val="00123F52"/>
    <w:rsid w:val="00166186"/>
    <w:rsid w:val="00177D13"/>
    <w:rsid w:val="001A6DEB"/>
    <w:rsid w:val="001E5825"/>
    <w:rsid w:val="001F1A2C"/>
    <w:rsid w:val="001F74A2"/>
    <w:rsid w:val="00231E97"/>
    <w:rsid w:val="00244A95"/>
    <w:rsid w:val="002B3839"/>
    <w:rsid w:val="002B595D"/>
    <w:rsid w:val="002D3616"/>
    <w:rsid w:val="002D4CD4"/>
    <w:rsid w:val="002E0E82"/>
    <w:rsid w:val="002F784F"/>
    <w:rsid w:val="00315FBA"/>
    <w:rsid w:val="0033014A"/>
    <w:rsid w:val="00333AE2"/>
    <w:rsid w:val="00347882"/>
    <w:rsid w:val="00356F63"/>
    <w:rsid w:val="003A0C59"/>
    <w:rsid w:val="003A38FD"/>
    <w:rsid w:val="00411987"/>
    <w:rsid w:val="0041649B"/>
    <w:rsid w:val="004234DC"/>
    <w:rsid w:val="00434114"/>
    <w:rsid w:val="00451BA6"/>
    <w:rsid w:val="00464090"/>
    <w:rsid w:val="004A180B"/>
    <w:rsid w:val="004D6CD8"/>
    <w:rsid w:val="004E1B96"/>
    <w:rsid w:val="00557B91"/>
    <w:rsid w:val="005A689B"/>
    <w:rsid w:val="005B2008"/>
    <w:rsid w:val="005C2348"/>
    <w:rsid w:val="006058D5"/>
    <w:rsid w:val="00610586"/>
    <w:rsid w:val="006370B0"/>
    <w:rsid w:val="00651264"/>
    <w:rsid w:val="00674C74"/>
    <w:rsid w:val="00694D34"/>
    <w:rsid w:val="006A76BA"/>
    <w:rsid w:val="006C08D1"/>
    <w:rsid w:val="006E2694"/>
    <w:rsid w:val="006E662A"/>
    <w:rsid w:val="00704D78"/>
    <w:rsid w:val="00723B13"/>
    <w:rsid w:val="00746737"/>
    <w:rsid w:val="007517AB"/>
    <w:rsid w:val="007C251A"/>
    <w:rsid w:val="007C74E3"/>
    <w:rsid w:val="007E5D8F"/>
    <w:rsid w:val="007F5702"/>
    <w:rsid w:val="00850940"/>
    <w:rsid w:val="0086618D"/>
    <w:rsid w:val="00866265"/>
    <w:rsid w:val="0087324F"/>
    <w:rsid w:val="008C3B4B"/>
    <w:rsid w:val="008F4229"/>
    <w:rsid w:val="00955706"/>
    <w:rsid w:val="009A7771"/>
    <w:rsid w:val="009D07D8"/>
    <w:rsid w:val="009D73EB"/>
    <w:rsid w:val="00A40E9E"/>
    <w:rsid w:val="00A540DC"/>
    <w:rsid w:val="00A66BAC"/>
    <w:rsid w:val="00A72133"/>
    <w:rsid w:val="00A83D3B"/>
    <w:rsid w:val="00A850D8"/>
    <w:rsid w:val="00AB5236"/>
    <w:rsid w:val="00AD0529"/>
    <w:rsid w:val="00AD1834"/>
    <w:rsid w:val="00AD7FE6"/>
    <w:rsid w:val="00AE6065"/>
    <w:rsid w:val="00AF2EA6"/>
    <w:rsid w:val="00B42E65"/>
    <w:rsid w:val="00B4447A"/>
    <w:rsid w:val="00B45438"/>
    <w:rsid w:val="00B652F4"/>
    <w:rsid w:val="00B76DC3"/>
    <w:rsid w:val="00B80FB5"/>
    <w:rsid w:val="00B861B5"/>
    <w:rsid w:val="00BA12F2"/>
    <w:rsid w:val="00BA1DEB"/>
    <w:rsid w:val="00BB260E"/>
    <w:rsid w:val="00BD329A"/>
    <w:rsid w:val="00C05A3E"/>
    <w:rsid w:val="00C3325A"/>
    <w:rsid w:val="00C42C22"/>
    <w:rsid w:val="00C440C7"/>
    <w:rsid w:val="00C67764"/>
    <w:rsid w:val="00D02293"/>
    <w:rsid w:val="00D12594"/>
    <w:rsid w:val="00D32528"/>
    <w:rsid w:val="00D37A4E"/>
    <w:rsid w:val="00D47037"/>
    <w:rsid w:val="00D6201C"/>
    <w:rsid w:val="00D67B28"/>
    <w:rsid w:val="00D74BE4"/>
    <w:rsid w:val="00DA4993"/>
    <w:rsid w:val="00DC0A78"/>
    <w:rsid w:val="00E14912"/>
    <w:rsid w:val="00E31AC2"/>
    <w:rsid w:val="00E32508"/>
    <w:rsid w:val="00EA2F17"/>
    <w:rsid w:val="00EA77D6"/>
    <w:rsid w:val="00EB513B"/>
    <w:rsid w:val="00EC3169"/>
    <w:rsid w:val="00EC41D0"/>
    <w:rsid w:val="00F1277F"/>
    <w:rsid w:val="00F24AC8"/>
    <w:rsid w:val="00F423EA"/>
    <w:rsid w:val="00F511DA"/>
    <w:rsid w:val="00F60D14"/>
    <w:rsid w:val="00F735EE"/>
    <w:rsid w:val="00F93ED2"/>
    <w:rsid w:val="00F97285"/>
    <w:rsid w:val="00FB35AD"/>
    <w:rsid w:val="00FB429F"/>
    <w:rsid w:val="00FD0271"/>
    <w:rsid w:val="00FD600D"/>
    <w:rsid w:val="00FD73E9"/>
    <w:rsid w:val="00FE4FD7"/>
    <w:rsid w:val="00FF1486"/>
    <w:rsid w:val="0645C174"/>
    <w:rsid w:val="123FF8F6"/>
    <w:rsid w:val="33E06235"/>
    <w:rsid w:val="3DD4813E"/>
    <w:rsid w:val="4A68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B207"/>
  <w15:chartTrackingRefBased/>
  <w15:docId w15:val="{73F17C76-9015-49E4-B102-FD87896F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4447A"/>
    <w:rPr>
      <w:color w:val="0000FF"/>
      <w:u w:val="single"/>
    </w:rPr>
  </w:style>
  <w:style w:type="paragraph" w:styleId="Revize">
    <w:name w:val="Revision"/>
    <w:hidden/>
    <w:uiPriority w:val="99"/>
    <w:semiHidden/>
    <w:rsid w:val="00A83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6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6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1" ma:contentTypeDescription="Vytvoří nový dokument" ma:contentTypeScope="" ma:versionID="6045ee105599fceb794622812c2f16b2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c8d94c00e2ab30003bc93504678c7362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1706-42D2-4082-A086-8983A105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39FF1-7C45-4493-8D0C-1D042BF51AE5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4b1f28d-d861-4be6-8022-ac047955a81c"/>
    <ds:schemaRef ds:uri="dfe74131-41c1-4c9c-b5db-887fdc12277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34B1A5-7CDF-42CC-BE3A-9C04D23B0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CC38C-9390-45FE-9F6A-389DC44D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informační technologií OU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 Přemysl</dc:creator>
  <cp:keywords/>
  <dc:description/>
  <cp:lastModifiedBy>Čudová Denisa</cp:lastModifiedBy>
  <cp:revision>2</cp:revision>
  <dcterms:created xsi:type="dcterms:W3CDTF">2025-10-21T05:48:00Z</dcterms:created>
  <dcterms:modified xsi:type="dcterms:W3CDTF">2025-10-21T05:48:00Z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