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0274A4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</w:tcPr>
          <w:p w14:paraId="6F1C1A16" w14:textId="08E19E54" w:rsidR="00561B6E" w:rsidRPr="00D3030B" w:rsidRDefault="00AF2F13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</w:tcPr>
          <w:p w14:paraId="51EA8C74" w14:textId="10DF3A99" w:rsidR="001A3AF5" w:rsidRPr="007A17A3" w:rsidRDefault="00AF2F13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5D7338" w:rsidRPr="005D7338">
                  <w:rPr>
                    <w:b/>
                    <w:sz w:val="24"/>
                  </w:rPr>
                  <w:t>Dodávka laminárních boxů a autoklávů pro LERCO</w:t>
                </w:r>
              </w:sdtContent>
            </w:sdt>
          </w:p>
        </w:tc>
      </w:tr>
      <w:tr w:rsidR="006D1AC9" w:rsidRPr="00222418" w14:paraId="0D55C90C" w14:textId="77777777" w:rsidTr="00E6059F">
        <w:trPr>
          <w:trHeight w:val="420"/>
        </w:trPr>
        <w:tc>
          <w:tcPr>
            <w:tcW w:w="4432" w:type="dxa"/>
          </w:tcPr>
          <w:p w14:paraId="16CD6DD7" w14:textId="3311B0A4" w:rsidR="006D1AC9" w:rsidRPr="00D3030B" w:rsidRDefault="006D1AC9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E6059F">
              <w:rPr>
                <w:sz w:val="24"/>
              </w:rPr>
              <w:t>Část zakázky, pro kterou podává účastník nabídku:</w:t>
            </w:r>
          </w:p>
        </w:tc>
        <w:tc>
          <w:tcPr>
            <w:tcW w:w="5207" w:type="dxa"/>
          </w:tcPr>
          <w:p w14:paraId="61FBA0D4" w14:textId="40BAE464" w:rsidR="006D1AC9" w:rsidRPr="006D1AC9" w:rsidRDefault="006D1AC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  <w:r w:rsidRPr="006D1AC9">
              <w:rPr>
                <w:b/>
              </w:rPr>
              <w:t>1</w:t>
            </w:r>
            <w:r w:rsidRPr="006D1AC9">
              <w:t xml:space="preserve"> </w:t>
            </w:r>
            <w:sdt>
              <w:sdtPr>
                <w:rPr>
                  <w:highlight w:val="lightGray"/>
                </w:r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AC9">
                  <w:rPr>
                    <w:rFonts w:ascii="Segoe UI Symbol" w:eastAsia="MS Gothic" w:hAnsi="Segoe UI Symbol" w:cs="Segoe UI Symbol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Pr="006D1AC9">
              <w:rPr>
                <w:highlight w:val="lightGray"/>
              </w:rPr>
              <w:t xml:space="preserve"> </w:t>
            </w:r>
            <w:r w:rsidRPr="006D1AC9">
              <w:rPr>
                <w:b/>
                <w:highlight w:val="lightGray"/>
              </w:rPr>
              <w:t xml:space="preserve"> </w:t>
            </w:r>
            <w:r w:rsidRPr="006D1AC9">
              <w:rPr>
                <w:b/>
              </w:rPr>
              <w:t>2</w:t>
            </w:r>
            <w:r w:rsidRPr="006D1AC9">
              <w:rPr>
                <w:b/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AC9">
                  <w:rPr>
                    <w:rFonts w:ascii="Segoe UI Symbol" w:eastAsia="MS Gothic" w:hAnsi="Segoe UI Symbol" w:cs="Segoe UI Symbol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t xml:space="preserve"> </w:t>
            </w:r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</w:tcPr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</w:tcPr>
          <w:p w14:paraId="2AB61A24" w14:textId="51E922D1" w:rsidR="00561B6E" w:rsidRPr="006D1AC9" w:rsidRDefault="0089496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894966">
              <w:rPr>
                <w:rFonts w:cs="Tahoma"/>
                <w:sz w:val="24"/>
                <w:shd w:val="clear" w:color="auto" w:fill="FFFFFF"/>
              </w:rPr>
              <w:t>P26V00000011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</w:tcPr>
              <w:p w14:paraId="62B74CDD" w14:textId="5CCDD38C" w:rsidR="00A01CD5" w:rsidRPr="00120D4E" w:rsidRDefault="00894966" w:rsidP="008635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sz w:val="19"/>
                    <w:szCs w:val="19"/>
                  </w:rPr>
                </w:pPr>
                <w:hyperlink r:id="rId11" w:history="1">
                  <w:r w:rsidRPr="00894966">
                    <w:rPr>
                      <w:rStyle w:val="Hypertextovodkaz"/>
                      <w:color w:val="auto"/>
                    </w:rPr>
                    <w:t>https://zakazky.osu.cz/vz00002774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highlight w:val="lightGray"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C93D34" w:rsidRDefault="00DA4AA7" w:rsidP="00DA4AA7">
                <w:pPr>
                  <w:spacing w:before="60" w:after="60"/>
                  <w:rPr>
                    <w:b/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rPr>
              <w:highlight w:val="lightGray"/>
            </w:r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rPr>
              <w:highlight w:val="lightGray"/>
            </w:r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rPr>
                <w:highlight w:val="lightGray"/>
              </w:r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rPr>
              <w:highlight w:val="lightGray"/>
            </w:r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rPr>
              <w:highlight w:val="lightGray"/>
            </w:r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rPr>
              <w:highlight w:val="lightGray"/>
            </w:r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Pr="00C93D34" w:rsidRDefault="00AF2F13" w:rsidP="00DA4AA7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C93D34">
                  <w:rPr>
                    <w:highlight w:val="lightGray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B714745" w:rsidR="00DA4AA7" w:rsidRPr="00DA4AA7" w:rsidRDefault="00AF2F13" w:rsidP="00DA4AA7">
            <w:pPr>
              <w:rPr>
                <w:sz w:val="24"/>
              </w:rPr>
            </w:pPr>
            <w:sdt>
              <w:sdtPr>
                <w:rPr>
                  <w:sz w:val="24"/>
                  <w:highlight w:val="darkGray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34" w:rsidRPr="00C93D34">
                  <w:rPr>
                    <w:rFonts w:ascii="MS Gothic" w:eastAsia="MS Gothic" w:hAnsi="MS Gothic" w:hint="eastAsia"/>
                    <w:sz w:val="24"/>
                    <w:highlight w:val="darkGray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C93D34" w:rsidRDefault="00AF2F13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,</w:t>
            </w:r>
          </w:p>
          <w:p w14:paraId="33654551" w14:textId="77777777" w:rsidR="00DA4AA7" w:rsidRPr="00C93D34" w:rsidRDefault="00AF2F13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 xml:space="preserve">, </w:t>
            </w:r>
          </w:p>
          <w:p w14:paraId="4F210FC3" w14:textId="77777777" w:rsidR="00DA4AA7" w:rsidRPr="00C93D34" w:rsidRDefault="00AF2F13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0274A4" w:rsidRDefault="00DA4AA7" w:rsidP="00DA4AA7">
            <w:pPr>
              <w:ind w:left="-105"/>
              <w:rPr>
                <w:szCs w:val="22"/>
              </w:rPr>
            </w:pPr>
            <w:r w:rsidRPr="000274A4">
              <w:rPr>
                <w:szCs w:val="22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0A1030EE" w:rsidR="00DA4AA7" w:rsidRPr="00DA4AA7" w:rsidRDefault="00DA4AA7" w:rsidP="00DA4AA7">
            <w:pPr>
              <w:ind w:left="-105"/>
              <w:rPr>
                <w:sz w:val="24"/>
              </w:rPr>
            </w:pPr>
            <w:r w:rsidRPr="000274A4">
              <w:rPr>
                <w:szCs w:val="22"/>
              </w:rPr>
              <w:t xml:space="preserve">Nabídka je zpracována ve formátu dokumentu s omezenou možností úprav. Pole, u kterých se předpokládá doplnění informací účastníkem, jsou </w:t>
            </w:r>
            <w:r w:rsidR="00C93D34" w:rsidRPr="000274A4">
              <w:rPr>
                <w:szCs w:val="22"/>
              </w:rPr>
              <w:t>šedě</w:t>
            </w:r>
            <w:r w:rsidRPr="000274A4">
              <w:rPr>
                <w:szCs w:val="22"/>
              </w:rPr>
              <w:t xml:space="preserve"> vyznačena a je do nich možno vepisovat text.</w:t>
            </w:r>
          </w:p>
        </w:tc>
      </w:tr>
    </w:tbl>
    <w:p w14:paraId="12B78C96" w14:textId="61B2FAC0" w:rsidR="00157035" w:rsidRPr="00222418" w:rsidRDefault="006A66F7" w:rsidP="000274A4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0274A4" w:rsidRDefault="00357362" w:rsidP="00C765E5">
      <w:r w:rsidRPr="000274A4">
        <w:t xml:space="preserve">Účastník, který </w:t>
      </w:r>
      <w:r w:rsidR="00063076" w:rsidRPr="000274A4">
        <w:t>podává nabídku/žádost o účast</w:t>
      </w:r>
      <w:r w:rsidRPr="000274A4">
        <w:t xml:space="preserve">, tímto předkládá </w:t>
      </w:r>
      <w:r w:rsidR="00063076" w:rsidRPr="000274A4">
        <w:t xml:space="preserve">údaje a informace uvedené v tomto dokumentu </w:t>
      </w:r>
      <w:r w:rsidRPr="000274A4">
        <w:t>za účelem prokázání splnění jednotlivých požadavků zadavatele, kterými je podmiňována účast dodavatelů v</w:t>
      </w:r>
      <w:r w:rsidR="00DA4AA7" w:rsidRPr="000274A4">
        <w:t xml:space="preserve"> zadávacím </w:t>
      </w:r>
      <w:r w:rsidRPr="000274A4">
        <w:t>řízení.</w:t>
      </w:r>
    </w:p>
    <w:p w14:paraId="59E66C55" w14:textId="77777777" w:rsidR="00157035" w:rsidRPr="000274A4" w:rsidRDefault="00AE11B4" w:rsidP="00C765E5">
      <w:r w:rsidRPr="000274A4">
        <w:t>Účastník</w:t>
      </w:r>
      <w:r w:rsidR="006A66F7" w:rsidRPr="000274A4">
        <w:t xml:space="preserve"> čestně prohlašuje, že  </w:t>
      </w:r>
      <w:r w:rsidR="004D2686" w:rsidRPr="000274A4">
        <w:t xml:space="preserve"> </w:t>
      </w:r>
    </w:p>
    <w:p w14:paraId="08528AC0" w14:textId="67FB917D" w:rsidR="00FE3BF5" w:rsidRPr="000274A4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</w:rPr>
      </w:pPr>
      <w:r w:rsidRPr="000274A4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0274A4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0274A4">
        <w:rPr>
          <w:rFonts w:eastAsia="Calibri" w:cs="Arial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0274A4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0274A4">
        <w:rPr>
          <w:rFonts w:eastAsia="Calibri" w:cs="Arial"/>
        </w:rPr>
        <w:t>výše uvedená kontaktní osoba je oprávněna k jednání za účastníka v rámci zadávacího řízení,</w:t>
      </w:r>
    </w:p>
    <w:p w14:paraId="07744BD6" w14:textId="77777777" w:rsidR="00DA4AA7" w:rsidRPr="000274A4" w:rsidRDefault="00DA4AA7" w:rsidP="00DA4AA7">
      <w:pPr>
        <w:numPr>
          <w:ilvl w:val="0"/>
          <w:numId w:val="11"/>
        </w:numPr>
        <w:ind w:hanging="439"/>
      </w:pPr>
      <w:r w:rsidRPr="000274A4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0274A4" w:rsidRDefault="00DA4AA7" w:rsidP="00DA4AA7">
      <w:pPr>
        <w:numPr>
          <w:ilvl w:val="0"/>
          <w:numId w:val="11"/>
        </w:numPr>
        <w:ind w:hanging="439"/>
      </w:pPr>
      <w:r w:rsidRPr="000274A4"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0274A4" w:rsidRDefault="00DA4AA7" w:rsidP="000274A4">
      <w:pPr>
        <w:pStyle w:val="Textkomente"/>
        <w:numPr>
          <w:ilvl w:val="0"/>
          <w:numId w:val="11"/>
        </w:numPr>
        <w:ind w:left="721" w:hanging="437"/>
        <w:rPr>
          <w:sz w:val="22"/>
          <w:szCs w:val="22"/>
        </w:rPr>
      </w:pPr>
      <w:r w:rsidRPr="000274A4">
        <w:rPr>
          <w:sz w:val="22"/>
          <w:szCs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0274A4">
      <w:pPr>
        <w:pStyle w:val="Nadpis1"/>
        <w:spacing w:before="0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0274A4" w:rsidRDefault="007E0686" w:rsidP="00C765E5">
      <w:pPr>
        <w:rPr>
          <w:szCs w:val="20"/>
        </w:rPr>
      </w:pPr>
      <w:r w:rsidRPr="000274A4">
        <w:rPr>
          <w:szCs w:val="20"/>
        </w:rPr>
        <w:t>Účastník</w:t>
      </w:r>
      <w:r w:rsidR="00F956C2" w:rsidRPr="000274A4">
        <w:rPr>
          <w:szCs w:val="20"/>
        </w:rPr>
        <w:t xml:space="preserve"> čestně prohlašuje, že   </w:t>
      </w:r>
    </w:p>
    <w:p w14:paraId="6A82CC30" w14:textId="147F07A8" w:rsidR="00F956C2" w:rsidRPr="000274A4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Cs w:val="20"/>
        </w:rPr>
      </w:pPr>
      <w:r w:rsidRPr="000274A4">
        <w:rPr>
          <w:szCs w:val="20"/>
        </w:rPr>
        <w:t>splňuje veškeré požadavky zadavatele na předmět veřejné zakázky</w:t>
      </w:r>
      <w:r w:rsidR="00416C54" w:rsidRPr="000274A4">
        <w:rPr>
          <w:szCs w:val="20"/>
        </w:rPr>
        <w:t xml:space="preserve"> vyjádřené v zadávací dokumentaci</w:t>
      </w:r>
      <w:r w:rsidR="00015193" w:rsidRPr="000274A4">
        <w:rPr>
          <w:szCs w:val="20"/>
        </w:rPr>
        <w:t>,</w:t>
      </w:r>
      <w:r w:rsidR="00C56159" w:rsidRPr="000274A4">
        <w:rPr>
          <w:szCs w:val="20"/>
        </w:rPr>
        <w:t xml:space="preserve"> </w:t>
      </w:r>
      <w:r w:rsidR="00416C54" w:rsidRPr="000274A4">
        <w:rPr>
          <w:szCs w:val="20"/>
        </w:rPr>
        <w:t>a </w:t>
      </w:r>
      <w:r w:rsidR="00C56159" w:rsidRPr="000274A4">
        <w:rPr>
          <w:szCs w:val="20"/>
        </w:rPr>
        <w:t>že</w:t>
      </w:r>
    </w:p>
    <w:p w14:paraId="4FE9A4B2" w14:textId="3AB9D6D9" w:rsidR="00A14424" w:rsidRPr="000274A4" w:rsidRDefault="00357362" w:rsidP="000274A4">
      <w:pPr>
        <w:numPr>
          <w:ilvl w:val="0"/>
          <w:numId w:val="19"/>
        </w:numPr>
        <w:tabs>
          <w:tab w:val="left" w:pos="340"/>
        </w:tabs>
        <w:spacing w:line="0" w:lineRule="atLeast"/>
        <w:ind w:left="850" w:hanging="357"/>
        <w:rPr>
          <w:szCs w:val="20"/>
        </w:rPr>
      </w:pPr>
      <w:r w:rsidRPr="000274A4">
        <w:rPr>
          <w:szCs w:val="20"/>
        </w:rPr>
        <w:t xml:space="preserve">je pro případ uzavření smlouvy na veřejnou zakázku vázán </w:t>
      </w:r>
      <w:r w:rsidR="000C6B87" w:rsidRPr="000274A4">
        <w:rPr>
          <w:szCs w:val="20"/>
        </w:rPr>
        <w:t xml:space="preserve">zadávacími podmínkami, tj. </w:t>
      </w:r>
      <w:r w:rsidRPr="000274A4">
        <w:rPr>
          <w:szCs w:val="20"/>
        </w:rPr>
        <w:t>veškerými technickými, obchodními a jinými smluvními podmínkami zadavatele</w:t>
      </w:r>
      <w:r w:rsidR="000C6B87" w:rsidRPr="000274A4">
        <w:rPr>
          <w:szCs w:val="20"/>
        </w:rPr>
        <w:t xml:space="preserve"> vyjádřenými v zadávací dokumentaci</w:t>
      </w:r>
      <w:r w:rsidR="00756CA4" w:rsidRPr="000274A4">
        <w:rPr>
          <w:szCs w:val="20"/>
        </w:rPr>
        <w:t>.</w:t>
      </w:r>
    </w:p>
    <w:p w14:paraId="0406362C" w14:textId="1E658D2B" w:rsidR="002F0084" w:rsidRPr="00A5105D" w:rsidRDefault="00D31552" w:rsidP="000274A4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33F79" w:rsidRPr="00A5105D" w14:paraId="04C15FFA" w14:textId="77777777" w:rsidTr="00A66083">
        <w:trPr>
          <w:trHeight w:val="204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C585BAB" w14:textId="18F3A536" w:rsidR="00B33F79" w:rsidRPr="000274A4" w:rsidRDefault="00B33F79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Část 1</w:t>
            </w:r>
          </w:p>
        </w:tc>
      </w:tr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0274A4" w:rsidRDefault="00E6059F" w:rsidP="00E6059F">
            <w:pPr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0274A4" w:rsidRDefault="00E6059F" w:rsidP="00E6059F">
            <w:pPr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0274A4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vAlign w:val="center"/>
          </w:tcPr>
          <w:p w14:paraId="02B7CD1F" w14:textId="205DB63F" w:rsidR="00E6059F" w:rsidRPr="000274A4" w:rsidRDefault="00E6059F" w:rsidP="00E6059F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szCs w:val="20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6044DA81" w14:textId="218BF7A3" w:rsidR="00E6059F" w:rsidRPr="000274A4" w:rsidRDefault="00AF2F13" w:rsidP="00E6059F">
            <w:pPr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0274A4">
                  <w:rPr>
                    <w:szCs w:val="20"/>
                  </w:rPr>
                  <w:t>100</w:t>
                </w:r>
              </w:sdtContent>
            </w:sdt>
            <w:r w:rsidR="00E6059F" w:rsidRPr="000274A4">
              <w:rPr>
                <w:szCs w:val="20"/>
              </w:rPr>
              <w:t xml:space="preserve"> %</w:t>
            </w:r>
          </w:p>
        </w:tc>
        <w:tc>
          <w:tcPr>
            <w:tcW w:w="3703" w:type="dxa"/>
          </w:tcPr>
          <w:p w14:paraId="4C7F6234" w14:textId="4CB118AF" w:rsidR="00E6059F" w:rsidRPr="000274A4" w:rsidRDefault="00AF2F13" w:rsidP="00E6059F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  <w:highlight w:val="darkGray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0274A4">
                  <w:rPr>
                    <w:rStyle w:val="Zstupntext"/>
                    <w:color w:val="auto"/>
                    <w:szCs w:val="20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E6059F" w:rsidRPr="000274A4">
              <w:rPr>
                <w:szCs w:val="20"/>
              </w:rPr>
              <w:t xml:space="preserve"> Kč bez DPH</w:t>
            </w:r>
          </w:p>
        </w:tc>
      </w:tr>
      <w:tr w:rsidR="00B33F79" w:rsidRPr="00A5105D" w14:paraId="1165CEE8" w14:textId="77777777" w:rsidTr="00B33F79">
        <w:trPr>
          <w:trHeight w:val="225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62EEDCE" w14:textId="633B46AF" w:rsidR="00B33F79" w:rsidRPr="000274A4" w:rsidRDefault="00B33F79" w:rsidP="00E6059F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  <w:highlight w:val="darkGray"/>
              </w:rPr>
            </w:pPr>
            <w:r w:rsidRPr="000274A4">
              <w:rPr>
                <w:b/>
                <w:szCs w:val="20"/>
              </w:rPr>
              <w:t>Část 2</w:t>
            </w:r>
          </w:p>
        </w:tc>
      </w:tr>
      <w:tr w:rsidR="00B33F79" w:rsidRPr="00A5105D" w14:paraId="653AC571" w14:textId="77777777" w:rsidTr="00B33F79">
        <w:trPr>
          <w:trHeight w:val="225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1AB1F749" w14:textId="7FBD560F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86872A1" w14:textId="1D9B6959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A024C6E" w14:textId="6E254462" w:rsidR="00B33F79" w:rsidRPr="000274A4" w:rsidRDefault="00B33F79" w:rsidP="00B33F79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Nabídka účastníka</w:t>
            </w:r>
          </w:p>
        </w:tc>
      </w:tr>
      <w:tr w:rsidR="00B33F79" w:rsidRPr="00A5105D" w14:paraId="7FA46F35" w14:textId="77777777" w:rsidTr="009154F5">
        <w:trPr>
          <w:trHeight w:val="225"/>
        </w:trPr>
        <w:tc>
          <w:tcPr>
            <w:tcW w:w="4647" w:type="dxa"/>
            <w:vAlign w:val="center"/>
          </w:tcPr>
          <w:p w14:paraId="00EB279F" w14:textId="3FA9768D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szCs w:val="20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85BA32D" w14:textId="6335CC8C" w:rsidR="00B33F79" w:rsidRPr="000274A4" w:rsidRDefault="00AF2F13" w:rsidP="00B33F79">
            <w:pPr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255858943"/>
                <w:placeholder>
                  <w:docPart w:val="C6C7BF24B36B4909AA76A38371B85D99"/>
                </w:placeholder>
              </w:sdtPr>
              <w:sdtEndPr/>
              <w:sdtContent>
                <w:r w:rsidR="00B33F79" w:rsidRPr="000274A4">
                  <w:rPr>
                    <w:szCs w:val="20"/>
                  </w:rPr>
                  <w:t>100</w:t>
                </w:r>
              </w:sdtContent>
            </w:sdt>
            <w:r w:rsidR="00B33F79" w:rsidRPr="000274A4">
              <w:rPr>
                <w:szCs w:val="20"/>
              </w:rPr>
              <w:t xml:space="preserve"> %</w:t>
            </w:r>
          </w:p>
        </w:tc>
        <w:tc>
          <w:tcPr>
            <w:tcW w:w="3703" w:type="dxa"/>
          </w:tcPr>
          <w:p w14:paraId="4E8FD9D4" w14:textId="4403DF40" w:rsidR="00B33F79" w:rsidRPr="000274A4" w:rsidRDefault="00AF2F13" w:rsidP="00B33F79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  <w:highlight w:val="darkGray"/>
              </w:rPr>
            </w:pPr>
            <w:sdt>
              <w:sdtPr>
                <w:rPr>
                  <w:szCs w:val="20"/>
                  <w:highlight w:val="darkGray"/>
                </w:rPr>
                <w:id w:val="-1380158036"/>
                <w:placeholder>
                  <w:docPart w:val="D27190E99C0840579766DEADB65F0379"/>
                </w:placeholder>
                <w:showingPlcHdr/>
              </w:sdtPr>
              <w:sdtEndPr/>
              <w:sdtContent>
                <w:r w:rsidR="00B33F79" w:rsidRPr="000274A4">
                  <w:rPr>
                    <w:rStyle w:val="Zstupntext"/>
                    <w:color w:val="auto"/>
                    <w:szCs w:val="20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B33F79" w:rsidRPr="000274A4">
              <w:rPr>
                <w:szCs w:val="20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0274A4">
      <w:pPr>
        <w:pStyle w:val="Nadpis1"/>
      </w:pPr>
      <w:r w:rsidRPr="001F509A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93D34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0274A4" w:rsidRDefault="003D75D2" w:rsidP="00A73277">
            <w:pPr>
              <w:jc w:val="left"/>
              <w:rPr>
                <w:b/>
              </w:rPr>
            </w:pPr>
            <w:r w:rsidRPr="000274A4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C93D34">
        <w:trPr>
          <w:trHeight w:val="58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7566D568" w:rsidR="00306F95" w:rsidRPr="000274A4" w:rsidRDefault="0084191F" w:rsidP="00B852B7">
            <w:pPr>
              <w:jc w:val="left"/>
            </w:pPr>
            <w:r w:rsidRPr="000274A4">
              <w:t>Účastník čestně prohlašuje, že je způsobilým ve smyslu § 74 odst. 1 písm. b) a c) zákona.</w:t>
            </w:r>
          </w:p>
        </w:tc>
      </w:tr>
    </w:tbl>
    <w:p w14:paraId="17D4A0DB" w14:textId="70D818E3" w:rsidR="00306F95" w:rsidRDefault="009F40C9" w:rsidP="000274A4">
      <w:pPr>
        <w:pStyle w:val="Nadpis1"/>
      </w:pPr>
      <w:r>
        <w:t>Povinné přílohy</w:t>
      </w:r>
    </w:p>
    <w:p w14:paraId="04345895" w14:textId="0A09EFB6" w:rsidR="00E7003C" w:rsidRPr="000274A4" w:rsidRDefault="00C93D34" w:rsidP="00AF2F13">
      <w:pPr>
        <w:pStyle w:val="Odstavecseseznamem"/>
        <w:numPr>
          <w:ilvl w:val="0"/>
          <w:numId w:val="40"/>
        </w:numPr>
        <w:jc w:val="both"/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>Podrobná technická specifikace nabízeného plnění</w:t>
      </w:r>
      <w:r w:rsidR="000C3E07" w:rsidRPr="000274A4">
        <w:rPr>
          <w:sz w:val="22"/>
          <w:szCs w:val="22"/>
          <w:lang w:eastAsia="x-none"/>
        </w:rPr>
        <w:t xml:space="preserve"> pro příslušnou části/části veřejné zakázky</w:t>
      </w:r>
      <w:r w:rsidRPr="000274A4">
        <w:rPr>
          <w:sz w:val="22"/>
          <w:szCs w:val="22"/>
          <w:lang w:eastAsia="x-none"/>
        </w:rPr>
        <w:t xml:space="preserve">, ze které bude ověřitelné, že nabízený předmět plnění splňuje požadavky zadavatele uvedené v Příloze č. 1 zadávací dokumentace </w:t>
      </w:r>
    </w:p>
    <w:p w14:paraId="1EE5160C" w14:textId="0F4ED8C5" w:rsidR="00F913E8" w:rsidRPr="000274A4" w:rsidRDefault="001F509A" w:rsidP="00E7003C">
      <w:pPr>
        <w:pStyle w:val="Odstavecseseznamem"/>
        <w:numPr>
          <w:ilvl w:val="0"/>
          <w:numId w:val="40"/>
        </w:numPr>
        <w:jc w:val="both"/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 xml:space="preserve">Vyplněný položkový rozpočet </w:t>
      </w:r>
      <w:r w:rsidR="000C3E07" w:rsidRPr="000274A4">
        <w:rPr>
          <w:sz w:val="22"/>
          <w:szCs w:val="22"/>
          <w:lang w:eastAsia="x-none"/>
        </w:rPr>
        <w:t xml:space="preserve">pro příslušnou části/části veřejné zakázky </w:t>
      </w:r>
      <w:r w:rsidRPr="000274A4">
        <w:rPr>
          <w:sz w:val="22"/>
          <w:szCs w:val="22"/>
          <w:lang w:eastAsia="x-none"/>
        </w:rPr>
        <w:t>(</w:t>
      </w:r>
      <w:r w:rsidR="00E7003C" w:rsidRPr="000274A4">
        <w:rPr>
          <w:sz w:val="22"/>
          <w:szCs w:val="22"/>
          <w:lang w:eastAsia="x-none"/>
        </w:rPr>
        <w:t>P</w:t>
      </w:r>
      <w:r w:rsidRPr="000274A4">
        <w:rPr>
          <w:sz w:val="22"/>
          <w:szCs w:val="22"/>
          <w:lang w:eastAsia="x-none"/>
        </w:rPr>
        <w:t>říloha č. 2 zadávací dokumentace),</w:t>
      </w:r>
    </w:p>
    <w:p w14:paraId="4B478CC7" w14:textId="3FB8B7AE" w:rsidR="00A5105D" w:rsidRPr="000274A4" w:rsidRDefault="008B0A85" w:rsidP="00FE3BF5">
      <w:pPr>
        <w:pStyle w:val="Odstavecseseznamem"/>
        <w:numPr>
          <w:ilvl w:val="0"/>
          <w:numId w:val="40"/>
        </w:numPr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>Doklady prokazující splnění kvalifikace</w:t>
      </w:r>
      <w:r w:rsidR="004F777D" w:rsidRPr="000274A4">
        <w:rPr>
          <w:sz w:val="22"/>
          <w:szCs w:val="22"/>
          <w:lang w:eastAsia="x-none"/>
        </w:rPr>
        <w:t>.</w:t>
      </w:r>
    </w:p>
    <w:p w14:paraId="251E51FC" w14:textId="21974AEB" w:rsidR="00306F95" w:rsidRDefault="00306F95" w:rsidP="000274A4">
      <w:pPr>
        <w:pStyle w:val="Nadpis1"/>
      </w:pPr>
      <w:r>
        <w:t>nepovinné přílohy</w:t>
      </w:r>
    </w:p>
    <w:p w14:paraId="04408BE8" w14:textId="3CB4913C" w:rsidR="00FE3BF5" w:rsidRPr="000274A4" w:rsidRDefault="00AF2F13" w:rsidP="00484AD7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dark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sz w:val="22"/>
            <w:szCs w:val="22"/>
            <w:highlight w:val="darkGray"/>
          </w:rPr>
        </w:sdtEndPr>
        <w:sdtContent>
          <w:r w:rsidR="00306F95" w:rsidRPr="000274A4">
            <w:rPr>
              <w:sz w:val="22"/>
              <w:szCs w:val="22"/>
              <w:highlight w:val="darkGray"/>
              <w:lang w:eastAsia="x-none"/>
            </w:rPr>
            <w:t>doplňte dle potřeby</w:t>
          </w:r>
          <w:r w:rsidR="00416C54" w:rsidRPr="000274A4">
            <w:rPr>
              <w:sz w:val="22"/>
              <w:szCs w:val="22"/>
              <w:highlight w:val="darkGray"/>
              <w:lang w:eastAsia="x-none"/>
            </w:rPr>
            <w:t>,</w:t>
          </w:r>
          <w:r w:rsidR="00306F95" w:rsidRPr="000274A4">
            <w:rPr>
              <w:sz w:val="22"/>
              <w:szCs w:val="22"/>
              <w:highlight w:val="darkGray"/>
              <w:lang w:eastAsia="x-none"/>
            </w:rPr>
            <w:t xml:space="preserve"> např. dle kvalifikačních dokladů nebo dokladů uvedených v čl.</w:t>
          </w:r>
          <w:r w:rsidR="00344415" w:rsidRPr="000274A4">
            <w:rPr>
              <w:sz w:val="22"/>
              <w:szCs w:val="22"/>
              <w:highlight w:val="darkGray"/>
              <w:lang w:eastAsia="x-none"/>
            </w:rPr>
            <w:t xml:space="preserve"> 4</w:t>
          </w:r>
          <w:r w:rsidR="00A100FF" w:rsidRPr="000274A4">
            <w:rPr>
              <w:sz w:val="22"/>
              <w:szCs w:val="22"/>
              <w:highlight w:val="darkGray"/>
              <w:lang w:eastAsia="x-none"/>
            </w:rPr>
            <w:t xml:space="preserve"> výše</w:t>
          </w:r>
          <w:r w:rsidR="00306F95" w:rsidRPr="000274A4">
            <w:rPr>
              <w:sz w:val="22"/>
              <w:szCs w:val="22"/>
              <w:highlight w:val="dark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0274A4">
      <w:footerReference w:type="default" r:id="rId12"/>
      <w:headerReference w:type="first" r:id="rId13"/>
      <w:footerReference w:type="first" r:id="rId14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0F0D" w14:textId="56686EBF" w:rsidR="00E6059F" w:rsidRPr="007A17A3" w:rsidRDefault="00C93D34" w:rsidP="007A17A3">
    <w:pPr>
      <w:pStyle w:val="Zhlav"/>
    </w:pPr>
    <w:r w:rsidRPr="00675FD5">
      <w:rPr>
        <w:rFonts w:cs="Arial"/>
        <w:b/>
        <w:noProof/>
        <w:sz w:val="32"/>
        <w:szCs w:val="28"/>
      </w:rPr>
      <w:drawing>
        <wp:inline distT="0" distB="0" distL="0" distR="0" wp14:anchorId="3BE41AA4" wp14:editId="1C8D8052">
          <wp:extent cx="5941060" cy="849630"/>
          <wp:effectExtent l="0" t="0" r="2540" b="7620"/>
          <wp:docPr id="6" name="Obrázek 6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33AC8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FF38A02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600843177">
    <w:abstractNumId w:val="13"/>
  </w:num>
  <w:num w:numId="2" w16cid:durableId="462844783">
    <w:abstractNumId w:val="23"/>
  </w:num>
  <w:num w:numId="3" w16cid:durableId="157573004">
    <w:abstractNumId w:val="7"/>
  </w:num>
  <w:num w:numId="4" w16cid:durableId="97259517">
    <w:abstractNumId w:val="7"/>
  </w:num>
  <w:num w:numId="5" w16cid:durableId="263542117">
    <w:abstractNumId w:val="7"/>
  </w:num>
  <w:num w:numId="6" w16cid:durableId="1271818065">
    <w:abstractNumId w:val="7"/>
  </w:num>
  <w:num w:numId="7" w16cid:durableId="731540646">
    <w:abstractNumId w:val="7"/>
  </w:num>
  <w:num w:numId="8" w16cid:durableId="276185566">
    <w:abstractNumId w:val="7"/>
  </w:num>
  <w:num w:numId="9" w16cid:durableId="2090881996">
    <w:abstractNumId w:val="7"/>
  </w:num>
  <w:num w:numId="10" w16cid:durableId="1109276175">
    <w:abstractNumId w:val="7"/>
  </w:num>
  <w:num w:numId="11" w16cid:durableId="703865887">
    <w:abstractNumId w:val="3"/>
  </w:num>
  <w:num w:numId="12" w16cid:durableId="591594602">
    <w:abstractNumId w:val="28"/>
  </w:num>
  <w:num w:numId="13" w16cid:durableId="10342378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7669544">
    <w:abstractNumId w:val="0"/>
  </w:num>
  <w:num w:numId="15" w16cid:durableId="1164736408">
    <w:abstractNumId w:val="26"/>
  </w:num>
  <w:num w:numId="16" w16cid:durableId="619721233">
    <w:abstractNumId w:val="18"/>
  </w:num>
  <w:num w:numId="17" w16cid:durableId="882252959">
    <w:abstractNumId w:val="22"/>
  </w:num>
  <w:num w:numId="18" w16cid:durableId="269093628">
    <w:abstractNumId w:val="7"/>
  </w:num>
  <w:num w:numId="19" w16cid:durableId="2074114637">
    <w:abstractNumId w:val="14"/>
  </w:num>
  <w:num w:numId="20" w16cid:durableId="1618759906">
    <w:abstractNumId w:val="8"/>
  </w:num>
  <w:num w:numId="21" w16cid:durableId="59721378">
    <w:abstractNumId w:val="21"/>
  </w:num>
  <w:num w:numId="22" w16cid:durableId="1305432780">
    <w:abstractNumId w:val="7"/>
  </w:num>
  <w:num w:numId="23" w16cid:durableId="1652830716">
    <w:abstractNumId w:val="17"/>
  </w:num>
  <w:num w:numId="24" w16cid:durableId="422921600">
    <w:abstractNumId w:val="24"/>
  </w:num>
  <w:num w:numId="25" w16cid:durableId="97992401">
    <w:abstractNumId w:val="25"/>
  </w:num>
  <w:num w:numId="26" w16cid:durableId="351615655">
    <w:abstractNumId w:val="6"/>
  </w:num>
  <w:num w:numId="27" w16cid:durableId="234634039">
    <w:abstractNumId w:val="10"/>
  </w:num>
  <w:num w:numId="28" w16cid:durableId="947008866">
    <w:abstractNumId w:val="5"/>
  </w:num>
  <w:num w:numId="29" w16cid:durableId="1558396489">
    <w:abstractNumId w:val="7"/>
  </w:num>
  <w:num w:numId="30" w16cid:durableId="1963227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5676391">
    <w:abstractNumId w:val="7"/>
  </w:num>
  <w:num w:numId="32" w16cid:durableId="1230313234">
    <w:abstractNumId w:val="7"/>
  </w:num>
  <w:num w:numId="33" w16cid:durableId="1243684245">
    <w:abstractNumId w:val="9"/>
  </w:num>
  <w:num w:numId="34" w16cid:durableId="27754396">
    <w:abstractNumId w:val="16"/>
  </w:num>
  <w:num w:numId="35" w16cid:durableId="245111545">
    <w:abstractNumId w:val="20"/>
  </w:num>
  <w:num w:numId="36" w16cid:durableId="674265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8608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3315608">
    <w:abstractNumId w:val="27"/>
  </w:num>
  <w:num w:numId="39" w16cid:durableId="604003342">
    <w:abstractNumId w:val="1"/>
  </w:num>
  <w:num w:numId="40" w16cid:durableId="657197773">
    <w:abstractNumId w:val="11"/>
  </w:num>
  <w:num w:numId="41" w16cid:durableId="1862232612">
    <w:abstractNumId w:val="4"/>
  </w:num>
  <w:num w:numId="42" w16cid:durableId="515077934">
    <w:abstractNumId w:val="19"/>
  </w:num>
  <w:num w:numId="43" w16cid:durableId="318311468">
    <w:abstractNumId w:val="15"/>
  </w:num>
  <w:num w:numId="44" w16cid:durableId="76881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274A4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3E07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0D4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6A21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1646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17A5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D7338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5B5"/>
    <w:rsid w:val="006A3D3D"/>
    <w:rsid w:val="006A52AA"/>
    <w:rsid w:val="006A66F7"/>
    <w:rsid w:val="006A7D77"/>
    <w:rsid w:val="006B0192"/>
    <w:rsid w:val="006B4084"/>
    <w:rsid w:val="006C4E41"/>
    <w:rsid w:val="006D1AC9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190E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42FAD"/>
    <w:rsid w:val="008558A0"/>
    <w:rsid w:val="00857FA4"/>
    <w:rsid w:val="00860036"/>
    <w:rsid w:val="00862D14"/>
    <w:rsid w:val="00863560"/>
    <w:rsid w:val="00866DFC"/>
    <w:rsid w:val="00876A4D"/>
    <w:rsid w:val="00876BAB"/>
    <w:rsid w:val="00877772"/>
    <w:rsid w:val="008819EE"/>
    <w:rsid w:val="00890812"/>
    <w:rsid w:val="008923D8"/>
    <w:rsid w:val="00894966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2F13"/>
    <w:rsid w:val="00AF58FD"/>
    <w:rsid w:val="00B01D48"/>
    <w:rsid w:val="00B1326F"/>
    <w:rsid w:val="00B2257B"/>
    <w:rsid w:val="00B33F79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3D34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0274A4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0274A4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7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6C7BF24B36B4909AA76A38371B85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8F805-9B46-4660-8C0F-4E884B07247B}"/>
      </w:docPartPr>
      <w:docPartBody>
        <w:p w:rsidR="00D13536" w:rsidRDefault="0006012D" w:rsidP="0006012D">
          <w:pPr>
            <w:pStyle w:val="C6C7BF24B36B4909AA76A38371B85D9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D27190E99C0840579766DEADB65F0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1E3E-3364-4E10-9DB5-8F8E083D7921}"/>
      </w:docPartPr>
      <w:docPartBody>
        <w:p w:rsidR="00D13536" w:rsidRDefault="0006012D" w:rsidP="0006012D">
          <w:pPr>
            <w:pStyle w:val="D27190E99C0840579766DEADB65F037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169217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012D"/>
    <w:rsid w:val="0009005A"/>
    <w:rsid w:val="000903B4"/>
    <w:rsid w:val="000B165C"/>
    <w:rsid w:val="001179C0"/>
    <w:rsid w:val="00120221"/>
    <w:rsid w:val="00121D3A"/>
    <w:rsid w:val="00137BCD"/>
    <w:rsid w:val="00144AC5"/>
    <w:rsid w:val="00166A21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A35B5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13536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012D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C6C7BF24B36B4909AA76A38371B85D99">
    <w:name w:val="C6C7BF24B36B4909AA76A38371B85D99"/>
    <w:rsid w:val="0006012D"/>
  </w:style>
  <w:style w:type="paragraph" w:customStyle="1" w:styleId="D27190E99C0840579766DEADB65F0379">
    <w:name w:val="D27190E99C0840579766DEADB65F0379"/>
    <w:rsid w:val="0006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45</cp:revision>
  <dcterms:created xsi:type="dcterms:W3CDTF">2023-08-30T11:05:00Z</dcterms:created>
  <dcterms:modified xsi:type="dcterms:W3CDTF">2026-02-06T08:11:00Z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