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66CC741B" w:rsidR="00876A4D" w:rsidRPr="00222418" w:rsidRDefault="0027297C" w:rsidP="00804429">
      <w:pPr>
        <w:pStyle w:val="Hlavnnadpis"/>
        <w:pBdr>
          <w:bottom w:val="single" w:sz="4" w:space="1" w:color="auto"/>
        </w:pBdr>
      </w:pPr>
      <w:r>
        <w:t>Žádost o účast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F01C20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F01C20">
              <w:rPr>
                <w:b/>
                <w:sz w:val="28"/>
                <w:szCs w:val="32"/>
              </w:rPr>
              <w:t xml:space="preserve">Identifikace </w:t>
            </w:r>
            <w:r w:rsidR="00DC40EC" w:rsidRPr="00F01C20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F01C20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 w:rsidRPr="00F01C20">
              <w:rPr>
                <w:b/>
              </w:rPr>
              <w:t>Název zadavatele</w:t>
            </w:r>
            <w:r w:rsidR="00561B6E" w:rsidRPr="00F01C20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66711C45" w:rsidR="00561B6E" w:rsidRPr="00F01C20" w:rsidRDefault="00220923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F01C20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7AE89ED4" w:rsidR="001A3AF5" w:rsidRPr="00A31FF7" w:rsidRDefault="00220923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80892" w:rsidRPr="000B3FB4">
                  <w:rPr>
                    <w:b/>
                  </w:rPr>
                  <w:t xml:space="preserve">Dynamický nákupní systém na dodávky chemikálií </w:t>
                </w:r>
                <w:r w:rsidR="007E4E88" w:rsidRPr="000B3FB4">
                  <w:rPr>
                    <w:b/>
                  </w:rPr>
                  <w:t>pro</w:t>
                </w:r>
                <w:r w:rsidR="00F04F12">
                  <w:rPr>
                    <w:b/>
                  </w:rPr>
                  <w:t> </w:t>
                </w:r>
                <w:r w:rsidR="007E4E88" w:rsidRPr="000B3FB4">
                  <w:rPr>
                    <w:b/>
                  </w:rPr>
                  <w:t>Lékařskou fakultu</w:t>
                </w:r>
              </w:sdtContent>
            </w:sdt>
          </w:p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13592F1" w:rsidR="00561B6E" w:rsidRPr="00D80892" w:rsidRDefault="00F01C20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highlight w:val="green"/>
              </w:rPr>
            </w:pPr>
            <w:r w:rsidRPr="00F01C20">
              <w:t>P25V00000035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283952">
              <w:t>Přímý odkaz zakázky na profilu zadavatele</w:t>
            </w:r>
            <w:r w:rsidR="00A01CD5" w:rsidRPr="00222418">
              <w:t>:</w:t>
            </w:r>
          </w:p>
        </w:tc>
        <w:sdt>
          <w:sdt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5B7F6905" w:rsidR="00A01CD5" w:rsidRPr="00A31FF7" w:rsidRDefault="000B3FB4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r w:rsidRPr="000B3FB4">
                  <w:rPr>
                    <w:rFonts w:cs="Arial"/>
                  </w:rPr>
                  <w:t>https://zakazky.osu.cz/dns00000029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581005" w:rsidRDefault="00220923" w:rsidP="00C27976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222418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4408DA" w:rsidRPr="00222418" w:rsidRDefault="00220923" w:rsidP="00A15BC5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4408DA" w:rsidRPr="00222418">
              <w:t xml:space="preserve"> </w:t>
            </w:r>
            <w:r w:rsidR="00A15BC5">
              <w:t xml:space="preserve">V případě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4408DA" w:rsidRPr="00222418" w:rsidRDefault="00220923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220923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220923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4408DA" w:rsidRPr="00306F95" w:rsidRDefault="004408DA" w:rsidP="00732415">
            <w:pPr>
              <w:ind w:left="-113"/>
            </w:pPr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1DD3D505" w:rsidR="00357362" w:rsidRPr="00222418" w:rsidRDefault="0027297C" w:rsidP="00357362">
      <w:pPr>
        <w:spacing w:before="240"/>
      </w:pPr>
      <w:r>
        <w:t>Žádost o účast</w:t>
      </w:r>
      <w:r w:rsidR="00357362" w:rsidRPr="00222418">
        <w:t xml:space="preserve"> je zpracován</w:t>
      </w:r>
      <w:r w:rsidR="00B47AAF"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332E35E5" w:rsidR="006A66F7" w:rsidRPr="00222418" w:rsidRDefault="00357362" w:rsidP="00C765E5">
      <w:r w:rsidRPr="00222418">
        <w:t xml:space="preserve">Účastník, který </w:t>
      </w:r>
      <w:r w:rsidR="0027297C">
        <w:t>se uchází o zařazení do dynamického nákupní systému (dále jen „DNS“)</w:t>
      </w:r>
      <w:r w:rsidRPr="00222418">
        <w:t xml:space="preserve">, tímto předkládá </w:t>
      </w:r>
      <w:r w:rsidR="00063076">
        <w:t>údaje a</w:t>
      </w:r>
      <w:r w:rsidR="00E61639">
        <w:t> </w:t>
      </w:r>
      <w:r w:rsidR="00063076">
        <w:t>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</w:t>
      </w:r>
      <w:r w:rsidR="00E61639">
        <w:t> </w:t>
      </w:r>
      <w:r w:rsidRPr="00222418">
        <w:t>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0E58C6DA" w14:textId="173C9431" w:rsidR="0027297C" w:rsidRDefault="0027297C" w:rsidP="0027297C">
      <w:pPr>
        <w:pStyle w:val="Odstavecseseznamem"/>
        <w:numPr>
          <w:ilvl w:val="0"/>
          <w:numId w:val="11"/>
        </w:numPr>
        <w:ind w:left="851" w:hanging="284"/>
        <w:rPr>
          <w:rFonts w:eastAsia="Calibri" w:cs="Arial"/>
          <w:sz w:val="22"/>
          <w:szCs w:val="22"/>
          <w:lang w:eastAsia="en-US"/>
        </w:rPr>
      </w:pPr>
      <w:r w:rsidRPr="0027297C">
        <w:rPr>
          <w:rFonts w:eastAsia="Calibri" w:cs="Arial"/>
          <w:sz w:val="22"/>
          <w:szCs w:val="22"/>
          <w:lang w:eastAsia="en-US"/>
        </w:rPr>
        <w:t>se před podáním žádosti o účast pečlivě seznámil se zadávacími podmínkami, porozuměl jim a mj. tak používá veškeré pojmy a zkratky v souladu se zadávací dokumentací ke shora uvedenému DNS,</w:t>
      </w:r>
    </w:p>
    <w:p w14:paraId="51FA8441" w14:textId="77777777" w:rsidR="0027297C" w:rsidRPr="005E5585" w:rsidRDefault="0027297C" w:rsidP="0027297C">
      <w:pPr>
        <w:numPr>
          <w:ilvl w:val="0"/>
          <w:numId w:val="11"/>
        </w:numPr>
        <w:tabs>
          <w:tab w:val="left" w:pos="851"/>
        </w:tabs>
        <w:spacing w:line="276" w:lineRule="auto"/>
        <w:ind w:hanging="156"/>
        <w:rPr>
          <w:rFonts w:cs="Arial"/>
        </w:rPr>
      </w:pPr>
      <w:r w:rsidRPr="005E5585">
        <w:rPr>
          <w:rFonts w:cs="Arial"/>
        </w:rPr>
        <w:t xml:space="preserve">při zpracování </w:t>
      </w:r>
      <w:r>
        <w:rPr>
          <w:rFonts w:cs="Arial"/>
        </w:rPr>
        <w:t>žádosti o účast</w:t>
      </w:r>
      <w:r w:rsidRPr="005E5585">
        <w:rPr>
          <w:rFonts w:cs="Arial"/>
        </w:rPr>
        <w:t xml:space="preserve"> zohlednil veškeré informace a okolnosti významné pro zařazení do DNS,</w:t>
      </w:r>
    </w:p>
    <w:p w14:paraId="12B08802" w14:textId="3CCF4D32" w:rsidR="0027297C" w:rsidRDefault="0027297C" w:rsidP="0027297C">
      <w:pPr>
        <w:numPr>
          <w:ilvl w:val="0"/>
          <w:numId w:val="11"/>
        </w:numPr>
        <w:tabs>
          <w:tab w:val="left" w:pos="851"/>
        </w:tabs>
        <w:spacing w:line="276" w:lineRule="auto"/>
        <w:ind w:left="851" w:hanging="284"/>
        <w:rPr>
          <w:rFonts w:cs="Arial"/>
        </w:rPr>
      </w:pPr>
      <w:r w:rsidRPr="005E5585">
        <w:rPr>
          <w:rFonts w:cs="Arial"/>
        </w:rPr>
        <w:t>žádá o zařazení do tohoto DNS,</w:t>
      </w:r>
    </w:p>
    <w:p w14:paraId="614D4A17" w14:textId="77777777" w:rsidR="0027297C" w:rsidRPr="0027297C" w:rsidRDefault="0027297C" w:rsidP="0027297C">
      <w:pPr>
        <w:pStyle w:val="Odstavecseseznamem"/>
        <w:numPr>
          <w:ilvl w:val="0"/>
          <w:numId w:val="11"/>
        </w:numPr>
        <w:ind w:left="851"/>
        <w:rPr>
          <w:rFonts w:cs="Arial"/>
          <w:sz w:val="22"/>
          <w:szCs w:val="22"/>
          <w:lang w:eastAsia="en-US"/>
        </w:rPr>
      </w:pPr>
      <w:r w:rsidRPr="0027297C">
        <w:rPr>
          <w:rFonts w:cs="Arial"/>
          <w:sz w:val="22"/>
          <w:szCs w:val="22"/>
          <w:lang w:eastAsia="en-US"/>
        </w:rPr>
        <w:t>je schopen dodávat předmět plnění definovaný v zadávací dokumentaci,</w:t>
      </w:r>
    </w:p>
    <w:p w14:paraId="77D6D350" w14:textId="2C0D28EC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4F43CB62" w:rsidR="00F956C2" w:rsidRPr="00086CB2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lastRenderedPageBreak/>
        <w:t>je srozuměn s tím, že veškeré písemnosti zasílané prostřednictvím elektronického nástroje E-ZAK se</w:t>
      </w:r>
      <w:r w:rsidR="00E61639">
        <w:rPr>
          <w:rFonts w:eastAsia="Calibri" w:cs="Arial"/>
        </w:rPr>
        <w:t> </w:t>
      </w:r>
      <w:r w:rsidRPr="00222418">
        <w:rPr>
          <w:rFonts w:eastAsia="Calibri" w:cs="Arial"/>
        </w:rPr>
        <w:t xml:space="preserve">považují za řádně doručené dnem jejich doručení </w:t>
      </w:r>
      <w:r w:rsidR="003A3069" w:rsidRPr="003A3069">
        <w:rPr>
          <w:rFonts w:eastAsia="Calibri" w:cs="Arial"/>
        </w:rPr>
        <w:t xml:space="preserve">na elektronickou adresu adresáta či adresátů datové </w:t>
      </w:r>
      <w:r w:rsidR="003A3069" w:rsidRPr="00086CB2">
        <w:rPr>
          <w:rFonts w:eastAsia="Calibri" w:cs="Arial"/>
        </w:rPr>
        <w:t>zprávy</w:t>
      </w:r>
      <w:r w:rsidRPr="00086CB2">
        <w:rPr>
          <w:rFonts w:eastAsia="Calibri" w:cs="Arial"/>
        </w:rPr>
        <w:t xml:space="preserve"> v elektronickém nástroji E-ZAK,</w:t>
      </w:r>
      <w:r w:rsidR="00157035" w:rsidRPr="00086CB2">
        <w:rPr>
          <w:rFonts w:eastAsia="Calibri" w:cs="Arial"/>
        </w:rPr>
        <w:t xml:space="preserve"> </w:t>
      </w:r>
    </w:p>
    <w:p w14:paraId="09607F43" w14:textId="6FE813C6" w:rsidR="00086CB2" w:rsidRPr="00086CB2" w:rsidRDefault="00086CB2" w:rsidP="006218FD">
      <w:pPr>
        <w:pStyle w:val="Textkomente"/>
        <w:numPr>
          <w:ilvl w:val="0"/>
          <w:numId w:val="11"/>
        </w:numPr>
        <w:ind w:left="851" w:hanging="425"/>
        <w:rPr>
          <w:sz w:val="22"/>
          <w:szCs w:val="22"/>
        </w:rPr>
      </w:pPr>
      <w:r w:rsidRPr="00086CB2">
        <w:rPr>
          <w:sz w:val="22"/>
          <w:szCs w:val="22"/>
        </w:rPr>
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 obchodní společnosti</w:t>
      </w:r>
      <w:r>
        <w:rPr>
          <w:sz w:val="22"/>
          <w:szCs w:val="22"/>
        </w:rPr>
        <w:t>,</w:t>
      </w:r>
    </w:p>
    <w:p w14:paraId="0112B960" w14:textId="6A6E363F" w:rsidR="00086CB2" w:rsidRPr="00086CB2" w:rsidRDefault="00086CB2" w:rsidP="006218FD">
      <w:pPr>
        <w:pStyle w:val="Textkomente"/>
        <w:numPr>
          <w:ilvl w:val="0"/>
          <w:numId w:val="11"/>
        </w:numPr>
        <w:ind w:left="851" w:hanging="425"/>
      </w:pPr>
      <w:r w:rsidRPr="00086CB2">
        <w:rPr>
          <w:sz w:val="22"/>
          <w:szCs w:val="22"/>
        </w:rPr>
        <w:t>se na něj nevztahují mezinárodní sankce podle § 2 zákona č. 69/2006 Sb., o provádění mezinárodních sankcí, ve znění pozdějších předpisů, a že si není vědom skutečnosti, že by se tyto sankce vztahovaly na</w:t>
      </w:r>
      <w:r w:rsidR="00E61639">
        <w:rPr>
          <w:sz w:val="22"/>
          <w:szCs w:val="22"/>
        </w:rPr>
        <w:t> </w:t>
      </w:r>
      <w:r w:rsidRPr="00086CB2">
        <w:rPr>
          <w:sz w:val="22"/>
          <w:szCs w:val="22"/>
        </w:rPr>
        <w:t>některého z jeho poddodavatelů, jejichž prostřednictvím bude plnit předmětnou veřejnou zakázku nebo</w:t>
      </w:r>
      <w:r w:rsidR="00E61639">
        <w:rPr>
          <w:sz w:val="22"/>
          <w:szCs w:val="22"/>
        </w:rPr>
        <w:t> </w:t>
      </w:r>
      <w:r w:rsidRPr="00086CB2">
        <w:rPr>
          <w:sz w:val="22"/>
          <w:szCs w:val="22"/>
        </w:rPr>
        <w:t>její část</w:t>
      </w:r>
      <w:r w:rsidRPr="00086CB2">
        <w:t>.</w:t>
      </w:r>
    </w:p>
    <w:p w14:paraId="6D3AA8A4" w14:textId="7D2234CA" w:rsidR="00DD1133" w:rsidRDefault="00AE11B4" w:rsidP="008B3675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AD2696">
        <w:trPr>
          <w:trHeight w:val="510"/>
        </w:trPr>
        <w:tc>
          <w:tcPr>
            <w:tcW w:w="9710" w:type="dxa"/>
            <w:shd w:val="clear" w:color="auto" w:fill="F2F2F2" w:themeFill="background1" w:themeFillShade="F2"/>
            <w:vAlign w:val="center"/>
          </w:tcPr>
          <w:p w14:paraId="06E2E247" w14:textId="7A1C81DA" w:rsidR="00357362" w:rsidRPr="00F04EC1" w:rsidRDefault="003D75D2" w:rsidP="00657C13">
            <w:pPr>
              <w:pStyle w:val="Textpod2rove"/>
              <w:spacing w:after="0"/>
              <w:ind w:left="453"/>
              <w:jc w:val="left"/>
              <w:rPr>
                <w:b/>
              </w:rPr>
            </w:pPr>
            <w:r w:rsidRPr="00F04EC1">
              <w:rPr>
                <w:b/>
                <w:sz w:val="24"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237CC519" w14:textId="3B497AE6" w:rsidR="0027297C" w:rsidRDefault="0027297C" w:rsidP="0027297C">
            <w:pPr>
              <w:tabs>
                <w:tab w:val="left" w:pos="340"/>
              </w:tabs>
              <w:spacing w:line="280" w:lineRule="atLeast"/>
              <w:ind w:left="30"/>
            </w:pPr>
            <w:r>
              <w:t>Splnění základní způsobilosti podle § 74 zákona č. 134/2016 Sb., o zadávání veřejných zakázek</w:t>
            </w:r>
            <w:r w:rsidR="00E61639">
              <w:t>,</w:t>
            </w:r>
            <w:r>
              <w:t xml:space="preserve"> (dále jen „zákon“) je</w:t>
            </w:r>
            <w:r w:rsidR="00E61639">
              <w:t> </w:t>
            </w:r>
            <w:r>
              <w:t>prokazována způsobem dle § 75 zákona, kdy dodavatel prokazuje splnění podmínek základní způsobilosti ve vztahu k České republice předložením následujících dokladů:</w:t>
            </w:r>
          </w:p>
          <w:p w14:paraId="04A21D56" w14:textId="777A37EA" w:rsidR="0027297C" w:rsidRDefault="0027297C" w:rsidP="0027297C">
            <w:pPr>
              <w:tabs>
                <w:tab w:val="left" w:pos="340"/>
              </w:tabs>
              <w:spacing w:line="280" w:lineRule="atLeast"/>
              <w:ind w:left="597"/>
            </w:pPr>
            <w:r>
              <w:t>a) výpisu z evidence Rejstříku trestů ve vztahu k § 74 odst. 1 písm. a) zákona,</w:t>
            </w:r>
          </w:p>
          <w:p w14:paraId="5A4C2A22" w14:textId="58C6B98C" w:rsidR="0027297C" w:rsidRDefault="0027297C" w:rsidP="0027297C">
            <w:pPr>
              <w:tabs>
                <w:tab w:val="left" w:pos="340"/>
              </w:tabs>
              <w:spacing w:line="280" w:lineRule="atLeast"/>
              <w:ind w:left="597"/>
            </w:pPr>
            <w:r>
              <w:t>b) potvrzení příslušného finančního úřadu ve vztahu k § 74 odst. 1 písm. b) zákona,</w:t>
            </w:r>
          </w:p>
          <w:p w14:paraId="36F9358A" w14:textId="574830BC" w:rsidR="0027297C" w:rsidRDefault="0027297C" w:rsidP="0027297C">
            <w:pPr>
              <w:tabs>
                <w:tab w:val="left" w:pos="340"/>
              </w:tabs>
              <w:spacing w:line="280" w:lineRule="atLeast"/>
              <w:ind w:left="597"/>
            </w:pPr>
            <w:r>
              <w:t>c) písemného čestného prohlášení ve vztahu ke spotřební dani ve vztahu k § 74 odst. 1 písm. b) zákona,</w:t>
            </w:r>
          </w:p>
          <w:p w14:paraId="1187CB26" w14:textId="0E54069C" w:rsidR="0027297C" w:rsidRDefault="0027297C" w:rsidP="0027297C">
            <w:pPr>
              <w:tabs>
                <w:tab w:val="left" w:pos="340"/>
              </w:tabs>
              <w:spacing w:line="280" w:lineRule="atLeast"/>
              <w:ind w:left="597"/>
            </w:pPr>
            <w:r>
              <w:t>d) písemného čestného prohlášení ve vztahu k § 74 odst. 1 písm. c) zákona,</w:t>
            </w:r>
          </w:p>
          <w:p w14:paraId="21892661" w14:textId="100A0F1C" w:rsidR="0027297C" w:rsidRDefault="0027297C" w:rsidP="0027297C">
            <w:pPr>
              <w:tabs>
                <w:tab w:val="left" w:pos="340"/>
              </w:tabs>
              <w:spacing w:line="280" w:lineRule="atLeast"/>
              <w:ind w:left="597"/>
            </w:pPr>
            <w:r>
              <w:t xml:space="preserve">e) potvrzení příslušné </w:t>
            </w:r>
            <w:r w:rsidR="00F01C20" w:rsidRPr="00997EF6">
              <w:t>územní</w:t>
            </w:r>
            <w:r w:rsidRPr="00997EF6">
              <w:t xml:space="preserve"> správy</w:t>
            </w:r>
            <w:r>
              <w:t xml:space="preserve"> sociálního zabezpečení ve vztahu k § 74 odst. 1 písm. d) zákona,</w:t>
            </w:r>
          </w:p>
          <w:p w14:paraId="1674BDBF" w14:textId="1D89725E" w:rsidR="00306F95" w:rsidRPr="00B852B7" w:rsidRDefault="0027297C" w:rsidP="0027297C">
            <w:pPr>
              <w:tabs>
                <w:tab w:val="left" w:pos="340"/>
              </w:tabs>
              <w:spacing w:line="280" w:lineRule="atLeast"/>
              <w:ind w:left="597"/>
            </w:pPr>
            <w:r>
              <w:t>f) výpisu z obchodního rejstříku, nebo předložením písemného čestného prohlášení v případě, že není v</w:t>
            </w:r>
            <w:r w:rsidR="00732415">
              <w:t> </w:t>
            </w:r>
            <w:r>
              <w:t>obchodním rejstříku zapsán, ve vztahu k § 74 odst. 1 písm. e) zákona.</w:t>
            </w:r>
          </w:p>
        </w:tc>
      </w:tr>
      <w:tr w:rsidR="003D75D2" w:rsidRPr="00222418" w14:paraId="72C146A5" w14:textId="77777777" w:rsidTr="00AD2696">
        <w:trPr>
          <w:trHeight w:val="510"/>
        </w:trPr>
        <w:tc>
          <w:tcPr>
            <w:tcW w:w="9710" w:type="dxa"/>
            <w:shd w:val="clear" w:color="auto" w:fill="F2F2F2" w:themeFill="background1" w:themeFillShade="F2"/>
            <w:vAlign w:val="center"/>
          </w:tcPr>
          <w:p w14:paraId="3DBC1012" w14:textId="541479B7" w:rsidR="003D75D2" w:rsidRPr="00F04EC1" w:rsidRDefault="003D75D2" w:rsidP="00657C13">
            <w:pPr>
              <w:pStyle w:val="Textpod2rove"/>
              <w:spacing w:after="0"/>
              <w:ind w:left="453"/>
              <w:jc w:val="left"/>
              <w:rPr>
                <w:b/>
              </w:rPr>
            </w:pPr>
            <w:r w:rsidRPr="00F04EC1">
              <w:rPr>
                <w:b/>
                <w:sz w:val="24"/>
              </w:rPr>
              <w:t>Profesní způsobilost</w:t>
            </w:r>
          </w:p>
        </w:tc>
      </w:tr>
      <w:tr w:rsidR="003D75D2" w:rsidRPr="00222418" w14:paraId="5DF38148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2DA2E9E3" w14:textId="39766170" w:rsidR="00306F95" w:rsidRPr="00B852B7" w:rsidRDefault="0027297C" w:rsidP="0027297C">
            <w:pPr>
              <w:tabs>
                <w:tab w:val="left" w:pos="340"/>
              </w:tabs>
              <w:spacing w:line="280" w:lineRule="atLeast"/>
              <w:ind w:left="30"/>
            </w:pPr>
            <w:r>
              <w:t xml:space="preserve">Dle </w:t>
            </w:r>
            <w:r w:rsidRPr="00357362">
              <w:t>§ 77</w:t>
            </w:r>
            <w:r>
              <w:t xml:space="preserve"> odst. 1</w:t>
            </w:r>
            <w:r w:rsidRPr="00357362">
              <w:t xml:space="preserve"> </w:t>
            </w:r>
            <w:r>
              <w:t>zákona d</w:t>
            </w:r>
            <w:r w:rsidRPr="009B109A">
              <w:t>odavatel prokazuje splnění profesní způsobilosti ve vztahu k České republice předložením výpisu z obchodního rejstříku nebo jiné obdobné evidence, pokud jiný právní předpis zápis do takové evidence vyžaduje.</w:t>
            </w:r>
          </w:p>
        </w:tc>
      </w:tr>
      <w:tr w:rsidR="0027297C" w:rsidRPr="00222418" w14:paraId="172653A3" w14:textId="77777777" w:rsidTr="00AD2696">
        <w:trPr>
          <w:trHeight w:val="510"/>
        </w:trPr>
        <w:tc>
          <w:tcPr>
            <w:tcW w:w="9710" w:type="dxa"/>
            <w:shd w:val="clear" w:color="auto" w:fill="F2F2F2" w:themeFill="background1" w:themeFillShade="F2"/>
            <w:vAlign w:val="center"/>
          </w:tcPr>
          <w:p w14:paraId="10BF54D6" w14:textId="4A4BEC51" w:rsidR="0027297C" w:rsidRPr="00F04EC1" w:rsidRDefault="00F04EC1" w:rsidP="00657C13">
            <w:pPr>
              <w:pStyle w:val="Textpod2rove"/>
              <w:spacing w:after="0"/>
              <w:ind w:left="453"/>
              <w:jc w:val="left"/>
              <w:rPr>
                <w:b/>
              </w:rPr>
            </w:pPr>
            <w:r w:rsidRPr="00F04EC1">
              <w:rPr>
                <w:b/>
                <w:sz w:val="24"/>
              </w:rPr>
              <w:t>Doklady k prokazování kvalifikace</w:t>
            </w:r>
          </w:p>
        </w:tc>
      </w:tr>
      <w:tr w:rsidR="0027297C" w:rsidRPr="00222418" w14:paraId="76B7F5E0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486776F2" w14:textId="52F54607" w:rsidR="0027297C" w:rsidRDefault="0027297C" w:rsidP="0027297C">
            <w:pPr>
              <w:tabs>
                <w:tab w:val="left" w:pos="340"/>
              </w:tabs>
              <w:spacing w:line="280" w:lineRule="atLeast"/>
              <w:ind w:left="30"/>
            </w:pPr>
            <w:r w:rsidRPr="00997EF6">
              <w:t xml:space="preserve">Zadavatel požaduje předložení dokladů o kvalifikaci dle čl. 2.1. a 2.2. tohoto formuláře. </w:t>
            </w:r>
            <w:r w:rsidR="00F01C20" w:rsidRPr="00997EF6">
              <w:t>V souladu s ustanoveními § 45 odst. 1 zákona předkládají dodavatelé doklady o kvalifikaci v kopiích. Je možné předložit rovněž originály či úředně ověřené kopie dokladů, tj. v případě dokladů v elektronické podobě jejich elektronické originály, či doklady vzniklé autorizovanou konverzí z listinných originálů. Zadavatel neumožňuje doklady o kvalifikaci nahradit čestným prohlášením dle § 86 odst. 2 zákona</w:t>
            </w:r>
          </w:p>
          <w:p w14:paraId="444B09D7" w14:textId="11F6102F" w:rsidR="0027297C" w:rsidRDefault="0027297C" w:rsidP="0027297C">
            <w:pPr>
              <w:tabs>
                <w:tab w:val="left" w:pos="340"/>
              </w:tabs>
              <w:spacing w:line="280" w:lineRule="atLeast"/>
              <w:ind w:left="30"/>
            </w:pPr>
            <w:r>
              <w:t>Dodavatel je oprávněn prokázat splnění požadované kvalifikace předložením jednotného evropského osvědčení pro</w:t>
            </w:r>
            <w:r w:rsidR="00732415">
              <w:t> </w:t>
            </w:r>
            <w:r>
              <w:t>veřejné zakázky dle § 87 zákona</w:t>
            </w:r>
            <w:r w:rsidRPr="00C30285">
              <w:t>, výpisu ze seznamu kvalifikovaných dodavatelů dle</w:t>
            </w:r>
            <w:r>
              <w:t> </w:t>
            </w:r>
            <w:r w:rsidRPr="00C30285">
              <w:t>§</w:t>
            </w:r>
            <w:r>
              <w:t> </w:t>
            </w:r>
            <w:r w:rsidRPr="00C30285">
              <w:t xml:space="preserve">228 </w:t>
            </w:r>
            <w:r>
              <w:t>zákona</w:t>
            </w:r>
            <w:r w:rsidRPr="00C30285">
              <w:t xml:space="preserve"> nebo platným certifikátem vydaným v rámci schváleného systému certifikovaných dodavatelů dle § 234 </w:t>
            </w:r>
            <w:r>
              <w:t>zákona.</w:t>
            </w:r>
          </w:p>
          <w:p w14:paraId="5FF5E0A5" w14:textId="5256D4C6" w:rsidR="0027297C" w:rsidRDefault="0027297C" w:rsidP="0027297C">
            <w:pPr>
              <w:tabs>
                <w:tab w:val="left" w:pos="340"/>
              </w:tabs>
              <w:spacing w:line="280" w:lineRule="atLeast"/>
              <w:ind w:left="30"/>
            </w:pPr>
            <w:r>
              <w:t xml:space="preserve">Je-li zadavatelem vyžadováno čestné prohlášení, musí být </w:t>
            </w:r>
            <w:r w:rsidR="001475C5" w:rsidRPr="001475C5">
              <w:t>podepsán</w:t>
            </w:r>
            <w:r w:rsidR="001475C5">
              <w:t>o</w:t>
            </w:r>
            <w:r w:rsidR="001475C5" w:rsidRPr="001475C5">
              <w:t xml:space="preserve"> osobou oprávněnou za dodavatele jednat a</w:t>
            </w:r>
            <w:r w:rsidR="00997EF6">
              <w:t> </w:t>
            </w:r>
            <w:r w:rsidR="001475C5" w:rsidRPr="001475C5">
              <w:t>podepisovat v souladu se způsobem podepisování uvedeným ve výpise z obchodního či obdobného rejstříku, popřípadě zmocněncem dodavatele, jehož plná moc musí být součástí žádosti o účast.</w:t>
            </w:r>
          </w:p>
        </w:tc>
      </w:tr>
    </w:tbl>
    <w:p w14:paraId="16D38095" w14:textId="77777777" w:rsidR="00F04EC1" w:rsidRDefault="00F04EC1" w:rsidP="00484AD7">
      <w:pPr>
        <w:rPr>
          <w:lang w:eastAsia="x-none"/>
        </w:rPr>
      </w:pPr>
    </w:p>
    <w:p w14:paraId="21790161" w14:textId="26E413AC" w:rsidR="00484AD7" w:rsidRPr="00484AD7" w:rsidRDefault="00484AD7" w:rsidP="00484AD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41B51185" w14:textId="29356BEE" w:rsidR="00484AD7" w:rsidRPr="00484AD7" w:rsidRDefault="008D051E" w:rsidP="00484AD7">
      <w:pPr>
        <w:spacing w:after="0"/>
        <w:ind w:left="4956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484AD7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33023B74" w14:textId="38DAA4DB" w:rsidR="008D051E" w:rsidRPr="00484AD7" w:rsidRDefault="008D051E" w:rsidP="00484AD7">
      <w:pPr>
        <w:spacing w:before="0" w:after="0"/>
        <w:ind w:left="4955" w:firstLine="709"/>
        <w:rPr>
          <w:highlight w:val="yellow"/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sectPr w:rsidR="008D051E" w:rsidRPr="00484AD7" w:rsidSect="00997EF6">
      <w:footerReference w:type="default" r:id="rId11"/>
      <w:footerReference w:type="first" r:id="rId12"/>
      <w:pgSz w:w="11906" w:h="16838"/>
      <w:pgMar w:top="993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EAC4" w14:textId="77777777" w:rsidR="00FA265D" w:rsidRDefault="00FA265D" w:rsidP="00EE2E6A">
      <w:pPr>
        <w:spacing w:before="0" w:after="0"/>
      </w:pPr>
      <w:r>
        <w:separator/>
      </w:r>
    </w:p>
  </w:endnote>
  <w:endnote w:type="continuationSeparator" w:id="0">
    <w:p w14:paraId="11046B89" w14:textId="77777777" w:rsidR="00FA265D" w:rsidRDefault="00FA265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5E01D" w14:textId="77777777" w:rsidR="00FA265D" w:rsidRDefault="00FA265D" w:rsidP="00EE2E6A">
      <w:pPr>
        <w:spacing w:before="0" w:after="0"/>
      </w:pPr>
      <w:r>
        <w:separator/>
      </w:r>
    </w:p>
  </w:footnote>
  <w:footnote w:type="continuationSeparator" w:id="0">
    <w:p w14:paraId="2683CFCF" w14:textId="77777777" w:rsidR="00FA265D" w:rsidRDefault="00FA265D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6CEE43A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970234558">
    <w:abstractNumId w:val="10"/>
  </w:num>
  <w:num w:numId="2" w16cid:durableId="1859157208">
    <w:abstractNumId w:val="19"/>
  </w:num>
  <w:num w:numId="3" w16cid:durableId="1206018941">
    <w:abstractNumId w:val="5"/>
  </w:num>
  <w:num w:numId="4" w16cid:durableId="534007569">
    <w:abstractNumId w:val="5"/>
  </w:num>
  <w:num w:numId="5" w16cid:durableId="256524105">
    <w:abstractNumId w:val="5"/>
  </w:num>
  <w:num w:numId="6" w16cid:durableId="690257652">
    <w:abstractNumId w:val="5"/>
  </w:num>
  <w:num w:numId="7" w16cid:durableId="1255237199">
    <w:abstractNumId w:val="5"/>
  </w:num>
  <w:num w:numId="8" w16cid:durableId="1218274072">
    <w:abstractNumId w:val="5"/>
  </w:num>
  <w:num w:numId="9" w16cid:durableId="1444617522">
    <w:abstractNumId w:val="5"/>
  </w:num>
  <w:num w:numId="10" w16cid:durableId="710493911">
    <w:abstractNumId w:val="5"/>
  </w:num>
  <w:num w:numId="11" w16cid:durableId="1040856761">
    <w:abstractNumId w:val="2"/>
  </w:num>
  <w:num w:numId="12" w16cid:durableId="1837106884">
    <w:abstractNumId w:val="24"/>
  </w:num>
  <w:num w:numId="13" w16cid:durableId="90834584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12715211">
    <w:abstractNumId w:val="0"/>
  </w:num>
  <w:num w:numId="15" w16cid:durableId="151601383">
    <w:abstractNumId w:val="22"/>
  </w:num>
  <w:num w:numId="16" w16cid:durableId="1842499105">
    <w:abstractNumId w:val="15"/>
  </w:num>
  <w:num w:numId="17" w16cid:durableId="1378623705">
    <w:abstractNumId w:val="18"/>
  </w:num>
  <w:num w:numId="18" w16cid:durableId="408844723">
    <w:abstractNumId w:val="5"/>
  </w:num>
  <w:num w:numId="19" w16cid:durableId="152067906">
    <w:abstractNumId w:val="11"/>
  </w:num>
  <w:num w:numId="20" w16cid:durableId="713044161">
    <w:abstractNumId w:val="6"/>
  </w:num>
  <w:num w:numId="21" w16cid:durableId="782578237">
    <w:abstractNumId w:val="17"/>
  </w:num>
  <w:num w:numId="22" w16cid:durableId="250046307">
    <w:abstractNumId w:val="5"/>
  </w:num>
  <w:num w:numId="23" w16cid:durableId="959530937">
    <w:abstractNumId w:val="14"/>
  </w:num>
  <w:num w:numId="24" w16cid:durableId="1462529257">
    <w:abstractNumId w:val="20"/>
  </w:num>
  <w:num w:numId="25" w16cid:durableId="260644843">
    <w:abstractNumId w:val="21"/>
  </w:num>
  <w:num w:numId="26" w16cid:durableId="859591054">
    <w:abstractNumId w:val="4"/>
  </w:num>
  <w:num w:numId="27" w16cid:durableId="484245815">
    <w:abstractNumId w:val="8"/>
  </w:num>
  <w:num w:numId="28" w16cid:durableId="1698383678">
    <w:abstractNumId w:val="3"/>
  </w:num>
  <w:num w:numId="29" w16cid:durableId="1824195319">
    <w:abstractNumId w:val="5"/>
  </w:num>
  <w:num w:numId="30" w16cid:durableId="20500638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8532896">
    <w:abstractNumId w:val="5"/>
  </w:num>
  <w:num w:numId="32" w16cid:durableId="1935475551">
    <w:abstractNumId w:val="5"/>
  </w:num>
  <w:num w:numId="33" w16cid:durableId="485433617">
    <w:abstractNumId w:val="7"/>
  </w:num>
  <w:num w:numId="34" w16cid:durableId="132986637">
    <w:abstractNumId w:val="12"/>
  </w:num>
  <w:num w:numId="35" w16cid:durableId="256835652">
    <w:abstractNumId w:val="16"/>
  </w:num>
  <w:num w:numId="36" w16cid:durableId="1760171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8166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35890208">
    <w:abstractNumId w:val="23"/>
  </w:num>
  <w:num w:numId="39" w16cid:durableId="1951468073">
    <w:abstractNumId w:val="1"/>
  </w:num>
  <w:num w:numId="40" w16cid:durableId="16141691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15AEE"/>
    <w:rsid w:val="00024752"/>
    <w:rsid w:val="000377E1"/>
    <w:rsid w:val="00052CE4"/>
    <w:rsid w:val="0005587F"/>
    <w:rsid w:val="00063076"/>
    <w:rsid w:val="00064491"/>
    <w:rsid w:val="00072A0A"/>
    <w:rsid w:val="0008585B"/>
    <w:rsid w:val="00086452"/>
    <w:rsid w:val="00086CB2"/>
    <w:rsid w:val="0009388D"/>
    <w:rsid w:val="00094C60"/>
    <w:rsid w:val="00095781"/>
    <w:rsid w:val="000A5A23"/>
    <w:rsid w:val="000A63F1"/>
    <w:rsid w:val="000A7595"/>
    <w:rsid w:val="000A7796"/>
    <w:rsid w:val="000B3F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5C5"/>
    <w:rsid w:val="00147EAD"/>
    <w:rsid w:val="00157035"/>
    <w:rsid w:val="001609C6"/>
    <w:rsid w:val="0016245B"/>
    <w:rsid w:val="0016452D"/>
    <w:rsid w:val="0016710A"/>
    <w:rsid w:val="0017044A"/>
    <w:rsid w:val="00173EF9"/>
    <w:rsid w:val="001745F3"/>
    <w:rsid w:val="001749CA"/>
    <w:rsid w:val="00182E5F"/>
    <w:rsid w:val="001874E1"/>
    <w:rsid w:val="00194CC4"/>
    <w:rsid w:val="00197729"/>
    <w:rsid w:val="001A3AF5"/>
    <w:rsid w:val="001B5322"/>
    <w:rsid w:val="001B7D54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275E6"/>
    <w:rsid w:val="00251DA9"/>
    <w:rsid w:val="00266D67"/>
    <w:rsid w:val="0027297C"/>
    <w:rsid w:val="00280806"/>
    <w:rsid w:val="00283952"/>
    <w:rsid w:val="00291932"/>
    <w:rsid w:val="00291AC7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3364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7726F"/>
    <w:rsid w:val="00381A18"/>
    <w:rsid w:val="00385357"/>
    <w:rsid w:val="0039608A"/>
    <w:rsid w:val="003A3069"/>
    <w:rsid w:val="003B7037"/>
    <w:rsid w:val="003B7D7B"/>
    <w:rsid w:val="003C0DE0"/>
    <w:rsid w:val="003C127A"/>
    <w:rsid w:val="003D4750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48CA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B06C3"/>
    <w:rsid w:val="004B2994"/>
    <w:rsid w:val="004B4351"/>
    <w:rsid w:val="004C4C4A"/>
    <w:rsid w:val="004C793A"/>
    <w:rsid w:val="004D2686"/>
    <w:rsid w:val="004D670C"/>
    <w:rsid w:val="004E27C4"/>
    <w:rsid w:val="004F072D"/>
    <w:rsid w:val="004F20DB"/>
    <w:rsid w:val="004F71F2"/>
    <w:rsid w:val="005006C1"/>
    <w:rsid w:val="00502E0B"/>
    <w:rsid w:val="00502EB6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7AA8"/>
    <w:rsid w:val="005A3694"/>
    <w:rsid w:val="005B41AE"/>
    <w:rsid w:val="005B42A0"/>
    <w:rsid w:val="005C0054"/>
    <w:rsid w:val="005D3FFE"/>
    <w:rsid w:val="005E1D0A"/>
    <w:rsid w:val="005F44B0"/>
    <w:rsid w:val="005F4BCC"/>
    <w:rsid w:val="005F7AF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1227"/>
    <w:rsid w:val="006529B4"/>
    <w:rsid w:val="0065444E"/>
    <w:rsid w:val="0065485E"/>
    <w:rsid w:val="00657C13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702BA3"/>
    <w:rsid w:val="00705900"/>
    <w:rsid w:val="00706206"/>
    <w:rsid w:val="00715C2E"/>
    <w:rsid w:val="00724FD2"/>
    <w:rsid w:val="00725AB5"/>
    <w:rsid w:val="00732415"/>
    <w:rsid w:val="00735C06"/>
    <w:rsid w:val="00745B5B"/>
    <w:rsid w:val="007467AD"/>
    <w:rsid w:val="007528F5"/>
    <w:rsid w:val="0075367C"/>
    <w:rsid w:val="00756CA4"/>
    <w:rsid w:val="00762853"/>
    <w:rsid w:val="007628A0"/>
    <w:rsid w:val="007677C6"/>
    <w:rsid w:val="00775D54"/>
    <w:rsid w:val="00775E7A"/>
    <w:rsid w:val="00781D1E"/>
    <w:rsid w:val="007A4AC5"/>
    <w:rsid w:val="007B15E2"/>
    <w:rsid w:val="007B2875"/>
    <w:rsid w:val="007C3B04"/>
    <w:rsid w:val="007C449E"/>
    <w:rsid w:val="007C6239"/>
    <w:rsid w:val="007D7EAD"/>
    <w:rsid w:val="007E0686"/>
    <w:rsid w:val="007E4E88"/>
    <w:rsid w:val="007E57E1"/>
    <w:rsid w:val="007F6F37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3165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94FB1"/>
    <w:rsid w:val="00997EF6"/>
    <w:rsid w:val="009A0DC4"/>
    <w:rsid w:val="009A56CF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FF7"/>
    <w:rsid w:val="00A330AF"/>
    <w:rsid w:val="00A57DAE"/>
    <w:rsid w:val="00A666FC"/>
    <w:rsid w:val="00A71148"/>
    <w:rsid w:val="00A71338"/>
    <w:rsid w:val="00A73277"/>
    <w:rsid w:val="00A855A8"/>
    <w:rsid w:val="00A92CCE"/>
    <w:rsid w:val="00AA4BB8"/>
    <w:rsid w:val="00AA7E7E"/>
    <w:rsid w:val="00AB3356"/>
    <w:rsid w:val="00AB4203"/>
    <w:rsid w:val="00AC2551"/>
    <w:rsid w:val="00AC6356"/>
    <w:rsid w:val="00AD1257"/>
    <w:rsid w:val="00AD2696"/>
    <w:rsid w:val="00AD4CA4"/>
    <w:rsid w:val="00AD5760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5288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374BF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B1F3F"/>
    <w:rsid w:val="00CC1405"/>
    <w:rsid w:val="00CC36EE"/>
    <w:rsid w:val="00CC3B2A"/>
    <w:rsid w:val="00CD464D"/>
    <w:rsid w:val="00CE04D3"/>
    <w:rsid w:val="00CE4ADA"/>
    <w:rsid w:val="00CE71A2"/>
    <w:rsid w:val="00CF4245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0892"/>
    <w:rsid w:val="00D8617A"/>
    <w:rsid w:val="00D863C3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36F47"/>
    <w:rsid w:val="00E41F31"/>
    <w:rsid w:val="00E429EF"/>
    <w:rsid w:val="00E61639"/>
    <w:rsid w:val="00E624FA"/>
    <w:rsid w:val="00E63573"/>
    <w:rsid w:val="00E637DA"/>
    <w:rsid w:val="00E638D4"/>
    <w:rsid w:val="00E65A76"/>
    <w:rsid w:val="00E67D35"/>
    <w:rsid w:val="00E76909"/>
    <w:rsid w:val="00E8561C"/>
    <w:rsid w:val="00E93586"/>
    <w:rsid w:val="00EA5B61"/>
    <w:rsid w:val="00EB13C6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56F"/>
    <w:rsid w:val="00EF6B61"/>
    <w:rsid w:val="00F01C20"/>
    <w:rsid w:val="00F04EC1"/>
    <w:rsid w:val="00F04F12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A265D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201612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1179C0"/>
    <w:rsid w:val="00121D3A"/>
    <w:rsid w:val="00144AC5"/>
    <w:rsid w:val="001749CA"/>
    <w:rsid w:val="001B555A"/>
    <w:rsid w:val="001F1984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8056E"/>
    <w:rsid w:val="0038676C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023C"/>
    <w:rsid w:val="005D11A4"/>
    <w:rsid w:val="0066019E"/>
    <w:rsid w:val="00660648"/>
    <w:rsid w:val="00661C2B"/>
    <w:rsid w:val="00672601"/>
    <w:rsid w:val="006E4CF7"/>
    <w:rsid w:val="006F2FCB"/>
    <w:rsid w:val="00706206"/>
    <w:rsid w:val="00736FE9"/>
    <w:rsid w:val="00762250"/>
    <w:rsid w:val="00763C7C"/>
    <w:rsid w:val="00772228"/>
    <w:rsid w:val="007A28A1"/>
    <w:rsid w:val="007F6F37"/>
    <w:rsid w:val="00811113"/>
    <w:rsid w:val="0082166C"/>
    <w:rsid w:val="00825937"/>
    <w:rsid w:val="0084295A"/>
    <w:rsid w:val="008561AF"/>
    <w:rsid w:val="008B2CFA"/>
    <w:rsid w:val="008B4BE6"/>
    <w:rsid w:val="008D66D2"/>
    <w:rsid w:val="00914C31"/>
    <w:rsid w:val="00923A0F"/>
    <w:rsid w:val="0094256B"/>
    <w:rsid w:val="00994FB1"/>
    <w:rsid w:val="00997FDF"/>
    <w:rsid w:val="009B39D8"/>
    <w:rsid w:val="009E050C"/>
    <w:rsid w:val="00A411BF"/>
    <w:rsid w:val="00A71338"/>
    <w:rsid w:val="00A76259"/>
    <w:rsid w:val="00AB13C3"/>
    <w:rsid w:val="00AD5760"/>
    <w:rsid w:val="00B20D62"/>
    <w:rsid w:val="00B255F4"/>
    <w:rsid w:val="00B409BD"/>
    <w:rsid w:val="00B47C89"/>
    <w:rsid w:val="00B52083"/>
    <w:rsid w:val="00B772B4"/>
    <w:rsid w:val="00BF0BB4"/>
    <w:rsid w:val="00C106CF"/>
    <w:rsid w:val="00C11B45"/>
    <w:rsid w:val="00C367CD"/>
    <w:rsid w:val="00C46E07"/>
    <w:rsid w:val="00C85ABD"/>
    <w:rsid w:val="00CA2DF5"/>
    <w:rsid w:val="00CB169D"/>
    <w:rsid w:val="00CC36EE"/>
    <w:rsid w:val="00CF06BB"/>
    <w:rsid w:val="00CF272B"/>
    <w:rsid w:val="00D2624C"/>
    <w:rsid w:val="00D450BD"/>
    <w:rsid w:val="00D479C5"/>
    <w:rsid w:val="00D547C7"/>
    <w:rsid w:val="00D64AD9"/>
    <w:rsid w:val="00DB03B4"/>
    <w:rsid w:val="00E563C4"/>
    <w:rsid w:val="00F5370E"/>
    <w:rsid w:val="00F61D75"/>
    <w:rsid w:val="00FB1BF8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39D8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BC254ECAEE8A446B8C038E8F1302881A">
    <w:name w:val="BC254ECAEE8A446B8C038E8F1302881A"/>
    <w:rsid w:val="00997FDF"/>
  </w:style>
  <w:style w:type="paragraph" w:customStyle="1" w:styleId="B5AFB3DE7682477B8BBB71B4363C9CD2">
    <w:name w:val="B5AFB3DE7682477B8BBB71B4363C9CD2"/>
    <w:rsid w:val="003C6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FCD0E7E2-441D-4050-8E1C-538C38A4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2</cp:revision>
  <dcterms:created xsi:type="dcterms:W3CDTF">2025-04-01T10:52:00Z</dcterms:created>
  <dcterms:modified xsi:type="dcterms:W3CDTF">2025-04-01T10:52:00Z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